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6A2" w:rsidRPr="00F55786" w:rsidRDefault="00CB76A2" w:rsidP="00CB76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1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Создание простейших файлов HTML.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Создайте в своем каталоге папку KURS, в которой мы будем сохранять сконструированные </w:t>
      </w:r>
      <w:proofErr w:type="spellStart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-страницы.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2. Запустите программу Блокнот (</w:t>
      </w:r>
      <w:proofErr w:type="spellStart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Notepad</w:t>
      </w:r>
      <w:proofErr w:type="spellEnd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3. Наберите в окне редактора простейший текст файла HTML:</w:t>
      </w:r>
    </w:p>
    <w:p w:rsidR="00CB76A2" w:rsidRPr="0047398F" w:rsidRDefault="00CB76A2" w:rsidP="00CB76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5786">
        <w:rPr>
          <w:rFonts w:ascii="Times New Roman" w:eastAsia="Times New Roman" w:hAnsi="Times New Roman" w:cs="Times New Roman"/>
          <w:noProof/>
          <w:color w:val="0000CC"/>
          <w:sz w:val="27"/>
          <w:szCs w:val="27"/>
          <w:lang w:eastAsia="ru-RU"/>
        </w:rPr>
        <w:drawing>
          <wp:inline distT="0" distB="0" distL="0" distR="0" wp14:anchorId="0DC83B5F" wp14:editId="559A5D43">
            <wp:extent cx="3552825" cy="1476375"/>
            <wp:effectExtent l="0" t="0" r="9525" b="0"/>
            <wp:docPr id="28" name="Рисунок 28" descr="http://mif.vspu.ru/books/html123/pic/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if.vspu.ru/books/html123/pic/5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A2" w:rsidRPr="00F55786" w:rsidRDefault="00CB76A2" w:rsidP="00CB76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4. Сохраните файл под именем RASP.HTM.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Для просмотра созданной </w:t>
      </w:r>
      <w:proofErr w:type="spellStart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-страницы загрузите браузер </w:t>
      </w:r>
      <w:proofErr w:type="spellStart"/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Microsoft</w:t>
      </w:r>
      <w:proofErr w:type="spellEnd"/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Internet</w:t>
      </w:r>
      <w:proofErr w:type="spellEnd"/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Explorer</w:t>
      </w:r>
      <w:proofErr w:type="spellEnd"/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Выполните команду </w:t>
      </w: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 (</w:t>
      </w:r>
      <w:proofErr w:type="spellStart"/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File</w:t>
      </w:r>
      <w:proofErr w:type="spellEnd"/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), </w:t>
      </w:r>
      <w:proofErr w:type="gramStart"/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Открыть</w:t>
      </w:r>
      <w:proofErr w:type="gramEnd"/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Open</w:t>
      </w:r>
      <w:proofErr w:type="spellEnd"/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), Просмотр (Обзор, </w:t>
      </w:r>
      <w:proofErr w:type="spellStart"/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Browse</w:t>
      </w:r>
      <w:proofErr w:type="spellEnd"/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),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найдите в папке KURS файл RASP.HTM и загрузите его. Убедитесь, что название </w:t>
      </w:r>
      <w:proofErr w:type="spellStart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-страницы (“Учебный файл HTML”) отразилось в верхней, статусной, строке браузера.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экране вы увидите результат своей </w:t>
      </w:r>
      <w:proofErr w:type="spellStart"/>
      <w:proofErr w:type="gramStart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работы,изображённый</w:t>
      </w:r>
      <w:proofErr w:type="spellEnd"/>
      <w:proofErr w:type="gramEnd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рис.1.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ru-RU"/>
        </w:rPr>
        <w:drawing>
          <wp:inline distT="0" distB="0" distL="0" distR="0" wp14:anchorId="1DF8C48F" wp14:editId="6B996708">
            <wp:extent cx="2245057" cy="876698"/>
            <wp:effectExtent l="0" t="0" r="3175" b="0"/>
            <wp:docPr id="27" name="Рисунок 27" descr="http://mif.vspu.ru/books/html123/pic/art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if.vspu.ru/books/html123/pic/art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737" cy="895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A2" w:rsidRPr="00F55786" w:rsidRDefault="00CB76A2" w:rsidP="00CB76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2.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Управление расположением текста на экране.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1. При необходимости выполните пункты 5 — 6 задания 1.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Откройте первоисточник созданной вами </w:t>
      </w:r>
      <w:proofErr w:type="spellStart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-страницы, выполнив команду </w:t>
      </w: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 (</w:t>
      </w:r>
      <w:proofErr w:type="spellStart"/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View</w:t>
      </w:r>
      <w:proofErr w:type="spellEnd"/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), Источник (</w:t>
      </w:r>
      <w:proofErr w:type="gramStart"/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proofErr w:type="gramEnd"/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виде HTML)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Откроется окно программы Блокнот, в котором ваша </w:t>
      </w:r>
      <w:proofErr w:type="spellStart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-страница будет представлена в командах HTML.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3. Внесите изменения в текст файла HTML, расположив слова “Расписание”, “занятий”, “на вторник” на разных строках:</w:t>
      </w:r>
    </w:p>
    <w:p w:rsidR="00CB76A2" w:rsidRPr="00F55786" w:rsidRDefault="00CB76A2" w:rsidP="00CB76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noProof/>
          <w:color w:val="0000CC"/>
          <w:sz w:val="27"/>
          <w:szCs w:val="27"/>
          <w:lang w:eastAsia="ru-RU"/>
        </w:rPr>
        <w:lastRenderedPageBreak/>
        <w:drawing>
          <wp:inline distT="0" distB="0" distL="0" distR="0" wp14:anchorId="771289E0" wp14:editId="1D404CD7">
            <wp:extent cx="3686175" cy="1781175"/>
            <wp:effectExtent l="0" t="0" r="0" b="9525"/>
            <wp:docPr id="29" name="Рисунок 29" descr="http://mif.vspu.ru/books/html123/pic/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if.vspu.ru/books/html123/pic/6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A2" w:rsidRPr="00F55786" w:rsidRDefault="00CB76A2" w:rsidP="00CB76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4.Сохраните текст со внесенными изменениями в файле РRASP.HTM с помощью команды </w:t>
      </w: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 (</w:t>
      </w:r>
      <w:proofErr w:type="spellStart"/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File</w:t>
      </w:r>
      <w:proofErr w:type="spellEnd"/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), </w:t>
      </w:r>
      <w:proofErr w:type="gramStart"/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Сохранить</w:t>
      </w:r>
      <w:proofErr w:type="gramEnd"/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Save</w:t>
      </w:r>
      <w:proofErr w:type="spellEnd"/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).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Закройте программу Блокнот.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Просмотрите с помощью браузера </w:t>
      </w:r>
      <w:proofErr w:type="spellStart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Explorer</w:t>
      </w:r>
      <w:proofErr w:type="spellEnd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полученную </w:t>
      </w:r>
      <w:proofErr w:type="spellStart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-страницу, используя клавишу </w:t>
      </w: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F5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команду </w:t>
      </w: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 (</w:t>
      </w:r>
      <w:proofErr w:type="spellStart"/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View</w:t>
      </w:r>
      <w:proofErr w:type="spellEnd"/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), </w:t>
      </w:r>
      <w:proofErr w:type="gramStart"/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Обновить</w:t>
      </w:r>
      <w:proofErr w:type="gramEnd"/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Refresh</w:t>
      </w:r>
      <w:proofErr w:type="spellEnd"/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).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Изменилось ли изображение текста на экране?</w:t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Примечание.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дальнейшем после внесения изменений в </w:t>
      </w:r>
      <w:proofErr w:type="spellStart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-страницу всегда выполняйте пункты 4 — 5 задания 2.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3.</w:t>
      </w:r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Некоторые специальные команды форматирования</w:t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Существуют специальные команды, выполняющие перевод строки и задающие начало нового абзаца. Кроме того, имеется команда, которая запрещает программе браузера каким-либо образом изменять форматирование текста и позволяет точно воспроизвести на экране заданный фрагмент текстового файла.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Тэг перевода строки </w:t>
      </w: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&lt;BR&gt; 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отделяет строку от последующего текста или графики. Тэг абзаца </w:t>
      </w: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&lt;Р&gt; 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тоже отделяет строку, но еще добавляет пустую строку, которая зрительно выделяет абзац. Оба тэга являются одноэлементными.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Использование тэгов перевода строки и абзаца.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1. Внесите изменения в текст файла HTML:</w:t>
      </w:r>
    </w:p>
    <w:p w:rsidR="00CB76A2" w:rsidRPr="00F55786" w:rsidRDefault="00CB76A2" w:rsidP="00CB76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noProof/>
          <w:color w:val="0000CC"/>
          <w:sz w:val="27"/>
          <w:szCs w:val="27"/>
          <w:lang w:eastAsia="ru-RU"/>
        </w:rPr>
        <w:drawing>
          <wp:inline distT="0" distB="0" distL="0" distR="0" wp14:anchorId="46D08E53" wp14:editId="49F0E529">
            <wp:extent cx="3619500" cy="1781175"/>
            <wp:effectExtent l="0" t="0" r="0" b="0"/>
            <wp:docPr id="31" name="Рисунок 31" descr="http://mif.vspu.ru/books/html123/pic/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if.vspu.ru/books/html123/pic/7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A2" w:rsidRPr="00F55786" w:rsidRDefault="00CB76A2" w:rsidP="00CB76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Сохраните текст со внесенными изменениями в файле </w:t>
      </w: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RASP.HTM.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Просмотрите с помощью браузера </w:t>
      </w:r>
      <w:proofErr w:type="spellStart"/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Microsoft</w:t>
      </w:r>
      <w:proofErr w:type="spellEnd"/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Internet</w:t>
      </w:r>
      <w:proofErr w:type="spellEnd"/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Explorer</w:t>
      </w:r>
      <w:proofErr w:type="spellEnd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полученную </w:t>
      </w:r>
      <w:proofErr w:type="spellStart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-страницу. Как изменилось изображение текста на экране? Новая страница будет выглядеть так, как показано на </w:t>
      </w:r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рис.2.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9943C06" wp14:editId="06CF7BC3">
            <wp:extent cx="1689961" cy="934872"/>
            <wp:effectExtent l="0" t="0" r="5715" b="0"/>
            <wp:docPr id="30" name="Рисунок 30" descr="http://mif.vspu.ru/books/html123/pic/art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if.vspu.ru/books/html123/pic/art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562" cy="9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A2" w:rsidRPr="00F55786" w:rsidRDefault="00CB76A2" w:rsidP="00CB76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4.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Выделение фрагментов текста.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Внесите изменения в файл </w:t>
      </w: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RASP.HTM: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B76A2" w:rsidRPr="00F55786" w:rsidRDefault="00CB76A2" w:rsidP="00CB76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CBA98D" wp14:editId="00346B88">
            <wp:extent cx="3609975" cy="1857375"/>
            <wp:effectExtent l="0" t="0" r="0" b="0"/>
            <wp:docPr id="33" name="Рисунок 33" descr="http://mif.vspu.ru/books/html123/pic/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if.vspu.ru/books/html123/pic/8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A2" w:rsidRPr="00F55786" w:rsidRDefault="00CB76A2" w:rsidP="00CB76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Просмотрите полученную </w:t>
      </w:r>
      <w:proofErr w:type="spellStart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-страницу.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 использование комбинированных выделений:</w:t>
      </w:r>
    </w:p>
    <w:p w:rsidR="00CB76A2" w:rsidRPr="00F55786" w:rsidRDefault="00CB76A2" w:rsidP="00CB7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0DE3B2" wp14:editId="0DE512B6">
            <wp:extent cx="3552825" cy="438150"/>
            <wp:effectExtent l="0" t="0" r="0" b="0"/>
            <wp:docPr id="32" name="Рисунок 32" descr="http://mif.vspu.ru/books/html123/pic/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mif.vspu.ru/books/html123/pic/9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при этом необходимо помнить следующее правило записи комбинированных тэгов:</w:t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&lt;Тэг-1&gt; &lt;Тэг-2&gt; ... &lt;/Тэг-2&gt; &lt;/Тэг-1&gt;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правильная запись; </w:t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&lt;Тэг-1&gt; &lt;Тэг-2&gt; ... &lt;/Тэг-1&gt; &lt;/Тэг-2&gt;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ошибочная запись.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размера символов</w:t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Существуют два способа управления размером текста, изображаемого браузером:</w:t>
      </w:r>
    </w:p>
    <w:p w:rsidR="00CB76A2" w:rsidRPr="00F55786" w:rsidRDefault="00CB76A2" w:rsidP="00CB7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5578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использование</w:t>
      </w:r>
      <w:proofErr w:type="gramEnd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стилей заголовка,</w:t>
      </w:r>
    </w:p>
    <w:p w:rsidR="00CB76A2" w:rsidRPr="00F55786" w:rsidRDefault="00CB76A2" w:rsidP="00CB76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gramStart"/>
      <w:r w:rsidRPr="00F5578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задание</w:t>
      </w:r>
      <w:proofErr w:type="gramEnd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размера шрифта основного документа или размера текущего шрифта. </w:t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 стилей заголовка</w:t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Используется шесть тэгов заголовков (от </w:t>
      </w: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&lt;Н1&gt;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&lt;Н6&gt;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). Каждому тэгу соответствует конкретный стиль, заданный параметрами настройки браузера.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5</w:t>
      </w:r>
      <w:r w:rsidRPr="00F5578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.</w:t>
      </w:r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Использование стилей заголовка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B76A2" w:rsidRPr="00F55786" w:rsidRDefault="00CB76A2" w:rsidP="00CB7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шесть тэгов заголовков (от &lt;Н1&gt; до &lt;Н6&gt;). Каждому тэгу соответствует конкретный стиль, заданный параметрами настройки браузера.</w:t>
      </w:r>
    </w:p>
    <w:p w:rsidR="00CB76A2" w:rsidRPr="00F55786" w:rsidRDefault="00CB76A2" w:rsidP="00CB76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1. Внесите изменения в файл </w:t>
      </w: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RASP.HTM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B76A2" w:rsidRPr="00F55786" w:rsidRDefault="00CB76A2" w:rsidP="00CB76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0B9953" wp14:editId="6005CA62">
            <wp:extent cx="3543300" cy="1600200"/>
            <wp:effectExtent l="0" t="0" r="0" b="0"/>
            <wp:docPr id="35" name="Рисунок 35" descr="http://mif.vspu.ru/books/html123/pic/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mif.vspu.ru/books/html123/pic/1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A2" w:rsidRPr="00F55786" w:rsidRDefault="00CB76A2" w:rsidP="00CB76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Просмотрите полученную </w:t>
      </w:r>
      <w:proofErr w:type="spellStart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-страницу.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экране вы увидите то, что показано на </w:t>
      </w:r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рис. </w:t>
      </w:r>
      <w:proofErr w:type="gramStart"/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3 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CB76A2" w:rsidRPr="00F55786" w:rsidRDefault="00CB76A2" w:rsidP="00CB76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320B82" wp14:editId="6FF0685E">
            <wp:extent cx="1972101" cy="1114666"/>
            <wp:effectExtent l="0" t="0" r="9525" b="9525"/>
            <wp:docPr id="34" name="Рисунок 34" descr="http://mif.vspu.ru/books/html123/pic/art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mif.vspu.ru/books/html123/pic/art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2" cy="113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A2" w:rsidRPr="00F55786" w:rsidRDefault="00CB76A2" w:rsidP="00CB76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6</w:t>
      </w:r>
      <w:r w:rsidRPr="00F5578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.</w:t>
      </w:r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Установка размера текущего шрифта.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Тэг шрифта </w:t>
      </w: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&lt;FONT&gt;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задавать размер текущего шрифта в отдельных местах текста в диапазоне от 1 до 7.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Внесите изменения в файл </w:t>
      </w: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RASP.HTM:</w:t>
      </w:r>
    </w:p>
    <w:p w:rsidR="00CB76A2" w:rsidRPr="00F55786" w:rsidRDefault="00CB76A2" w:rsidP="00CB76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E0DECC" wp14:editId="71D033AA">
            <wp:extent cx="3648075" cy="1685925"/>
            <wp:effectExtent l="0" t="0" r="0" b="0"/>
            <wp:docPr id="36" name="Рисунок 36" descr="http://mif.vspu.ru/books/html123/pic/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mif.vspu.ru/books/html123/pic/11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A2" w:rsidRPr="00F55786" w:rsidRDefault="00CB76A2" w:rsidP="00CB76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Самостоятельно измените размер шрифта для текста “занятий на вторник”, используя тэг </w:t>
      </w: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&lt;FONT&gt;.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3. Измените оформление текста HTML-документа, используя тэг выделения фрагментов текста и тэг перевода строки и абзаца.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7</w:t>
      </w:r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Установка гарнитуры и цвета шрифта. </w:t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Гарнитура и цвет шрифта.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Тэг </w:t>
      </w: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&lt;FONT&gt;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возможности управления размером, гарнитурой и цветом текста. Изменение гарнитуры шрифта выполняется простым добавлением к тэгу </w:t>
      </w: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&lt;FONT&gt;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атрибута </w:t>
      </w: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FACE. 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для изображения текста шрифтом </w:t>
      </w:r>
      <w:proofErr w:type="spellStart"/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Arial</w:t>
      </w:r>
      <w:proofErr w:type="spellEnd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записать</w:t>
      </w: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&lt;FONT FACE="ARIAL"&gt;.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изменения цвета шрифта можно использовать в тэге </w:t>
      </w: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&lt;FONT&gt;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атрибут </w:t>
      </w: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COLOR="X".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Вместо Х надо подставить либо название цвета (в кавычках), либо его шестнадцатеричное значение. При задании цвета шестнадцатеричным числом можно представить этот цвет разложенным на три составляющие: красную </w:t>
      </w:r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(R — </w:t>
      </w:r>
      <w:proofErr w:type="spellStart"/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Red</w:t>
      </w:r>
      <w:proofErr w:type="spellEnd"/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),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зеленую </w:t>
      </w:r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(G — </w:t>
      </w:r>
      <w:proofErr w:type="spellStart"/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Green</w:t>
      </w:r>
      <w:proofErr w:type="spellEnd"/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),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синюю </w:t>
      </w:r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(В — </w:t>
      </w:r>
      <w:proofErr w:type="spellStart"/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Blue</w:t>
      </w:r>
      <w:proofErr w:type="spellEnd"/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),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каждая из которых имеет значение от </w:t>
      </w: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FF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этом случае мы имеем дело с так называемым форматом </w:t>
      </w: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RGB.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Примеры записи цвета в формате </w:t>
      </w: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RGB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приведены в </w:t>
      </w:r>
      <w:proofErr w:type="spellStart"/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Tаблице</w:t>
      </w:r>
      <w:proofErr w:type="spellEnd"/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1.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1.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Запись цвета в формате RGB</w:t>
      </w:r>
    </w:p>
    <w:tbl>
      <w:tblPr>
        <w:tblW w:w="5281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5E5E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"/>
        <w:gridCol w:w="150"/>
        <w:gridCol w:w="1243"/>
        <w:gridCol w:w="1394"/>
        <w:gridCol w:w="150"/>
        <w:gridCol w:w="1258"/>
      </w:tblGrid>
      <w:tr w:rsidR="00CB76A2" w:rsidRPr="00F55786" w:rsidTr="00BA1A7F">
        <w:trPr>
          <w:trHeight w:val="174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bottom"/>
            <w:hideMark/>
          </w:tcPr>
          <w:p w:rsidR="00CB76A2" w:rsidRPr="00F55786" w:rsidRDefault="00CB76A2" w:rsidP="00BA1A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7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Цвет</w:t>
            </w:r>
          </w:p>
        </w:tc>
        <w:tc>
          <w:tcPr>
            <w:tcW w:w="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bottom"/>
            <w:hideMark/>
          </w:tcPr>
          <w:p w:rsidR="00CB76A2" w:rsidRPr="00F55786" w:rsidRDefault="00CB76A2" w:rsidP="00BA1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bottom"/>
            <w:hideMark/>
          </w:tcPr>
          <w:p w:rsidR="00CB76A2" w:rsidRPr="00F55786" w:rsidRDefault="00CB76A2" w:rsidP="00BA1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78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ru-RU"/>
              </w:rPr>
              <w:t> RRGGBB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bottom"/>
            <w:hideMark/>
          </w:tcPr>
          <w:p w:rsidR="00CB76A2" w:rsidRPr="00F55786" w:rsidRDefault="00CB76A2" w:rsidP="00BA1A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7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Цвет</w:t>
            </w:r>
          </w:p>
        </w:tc>
        <w:tc>
          <w:tcPr>
            <w:tcW w:w="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bottom"/>
            <w:hideMark/>
          </w:tcPr>
          <w:p w:rsidR="00CB76A2" w:rsidRPr="00F55786" w:rsidRDefault="00CB76A2" w:rsidP="00BA1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bottom"/>
            <w:hideMark/>
          </w:tcPr>
          <w:p w:rsidR="00CB76A2" w:rsidRPr="00F55786" w:rsidRDefault="00CB76A2" w:rsidP="00BA1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78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ru-RU"/>
              </w:rPr>
              <w:t> RRGGBB </w:t>
            </w:r>
          </w:p>
        </w:tc>
      </w:tr>
      <w:tr w:rsidR="00CB76A2" w:rsidRPr="00F55786" w:rsidTr="00BA1A7F">
        <w:trPr>
          <w:trHeight w:val="349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55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Black</w:t>
            </w:r>
            <w:proofErr w:type="spellEnd"/>
            <w:r w:rsidRPr="00F55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черный</w:t>
            </w:r>
          </w:p>
        </w:tc>
        <w:tc>
          <w:tcPr>
            <w:tcW w:w="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78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55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Purple</w:t>
            </w:r>
            <w:proofErr w:type="spellEnd"/>
            <w:r w:rsidRPr="00F55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фиолетовый</w:t>
            </w:r>
          </w:p>
        </w:tc>
        <w:tc>
          <w:tcPr>
            <w:tcW w:w="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78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FF00FF</w:t>
            </w:r>
          </w:p>
        </w:tc>
      </w:tr>
      <w:tr w:rsidR="00CB76A2" w:rsidRPr="00F55786" w:rsidTr="00BA1A7F">
        <w:trPr>
          <w:trHeight w:val="342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55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While</w:t>
            </w:r>
            <w:proofErr w:type="spellEnd"/>
            <w:r w:rsidRPr="00F55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белый</w:t>
            </w:r>
          </w:p>
        </w:tc>
        <w:tc>
          <w:tcPr>
            <w:tcW w:w="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78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FFFFFF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55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Yellow</w:t>
            </w:r>
            <w:proofErr w:type="spellEnd"/>
            <w:r w:rsidRPr="00F55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желтый</w:t>
            </w:r>
          </w:p>
        </w:tc>
        <w:tc>
          <w:tcPr>
            <w:tcW w:w="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78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FFFF00</w:t>
            </w:r>
          </w:p>
        </w:tc>
      </w:tr>
      <w:tr w:rsidR="00CB76A2" w:rsidRPr="00F55786" w:rsidTr="00BA1A7F">
        <w:trPr>
          <w:trHeight w:val="349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55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Red</w:t>
            </w:r>
            <w:proofErr w:type="spellEnd"/>
            <w:r w:rsidRPr="00F55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красный</w:t>
            </w:r>
          </w:p>
        </w:tc>
        <w:tc>
          <w:tcPr>
            <w:tcW w:w="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78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FF0000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55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Brown</w:t>
            </w:r>
            <w:proofErr w:type="spellEnd"/>
            <w:r w:rsidRPr="00F55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коричневый </w:t>
            </w:r>
          </w:p>
        </w:tc>
        <w:tc>
          <w:tcPr>
            <w:tcW w:w="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78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996633</w:t>
            </w:r>
          </w:p>
        </w:tc>
      </w:tr>
      <w:tr w:rsidR="00CB76A2" w:rsidRPr="00F55786" w:rsidTr="00BA1A7F">
        <w:trPr>
          <w:trHeight w:val="349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55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Green</w:t>
            </w:r>
            <w:proofErr w:type="spellEnd"/>
            <w:r w:rsidRPr="00F55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зеленый</w:t>
            </w:r>
          </w:p>
        </w:tc>
        <w:tc>
          <w:tcPr>
            <w:tcW w:w="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78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00FF00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55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Orange</w:t>
            </w:r>
            <w:proofErr w:type="spellEnd"/>
            <w:r w:rsidRPr="00F55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оранжевый</w:t>
            </w:r>
          </w:p>
        </w:tc>
        <w:tc>
          <w:tcPr>
            <w:tcW w:w="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8000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78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FF8000</w:t>
            </w:r>
          </w:p>
        </w:tc>
      </w:tr>
      <w:tr w:rsidR="00CB76A2" w:rsidRPr="00F55786" w:rsidTr="00BA1A7F">
        <w:trPr>
          <w:trHeight w:val="349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55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Azure</w:t>
            </w:r>
            <w:proofErr w:type="spellEnd"/>
            <w:r w:rsidRPr="00F55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бирюзовый </w:t>
            </w:r>
          </w:p>
        </w:tc>
        <w:tc>
          <w:tcPr>
            <w:tcW w:w="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78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00FFFF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55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Violet</w:t>
            </w:r>
            <w:proofErr w:type="spellEnd"/>
            <w:r w:rsidRPr="00F55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лиловый</w:t>
            </w:r>
          </w:p>
        </w:tc>
        <w:tc>
          <w:tcPr>
            <w:tcW w:w="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FF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78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8000FF</w:t>
            </w:r>
          </w:p>
        </w:tc>
      </w:tr>
      <w:tr w:rsidR="00CB76A2" w:rsidRPr="00F55786" w:rsidTr="00BA1A7F">
        <w:trPr>
          <w:trHeight w:val="342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55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Blue</w:t>
            </w:r>
            <w:proofErr w:type="spellEnd"/>
            <w:r w:rsidRPr="00F55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синий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78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0000FF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55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Gray</w:t>
            </w:r>
            <w:proofErr w:type="spellEnd"/>
            <w:r w:rsidRPr="00F55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серый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78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А0А0А0</w:t>
            </w:r>
          </w:p>
        </w:tc>
      </w:tr>
    </w:tbl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Внесите изменения в файл </w:t>
      </w: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RASP.HTM:</w:t>
      </w:r>
    </w:p>
    <w:p w:rsidR="00CB76A2" w:rsidRPr="00F55786" w:rsidRDefault="00CB76A2" w:rsidP="00CB7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5AEED3" wp14:editId="4A890E69">
            <wp:extent cx="4619625" cy="2000250"/>
            <wp:effectExtent l="0" t="0" r="9525" b="0"/>
            <wp:docPr id="37" name="Рисунок 37" descr="http://mif.vspu.ru/books/html123/pic/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mif.vspu.ru/books/html123/pic/12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2. Самостоятельно измените размер, цвет, гарнитуру, стиль текста документа.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8</w:t>
      </w:r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Выравнивание текста по горизонтали. </w:t>
      </w:r>
    </w:p>
    <w:p w:rsidR="00CB76A2" w:rsidRPr="00F55786" w:rsidRDefault="00CB76A2" w:rsidP="00CB76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Внесите изменения в файл </w:t>
      </w: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RASP.HTM:</w:t>
      </w:r>
    </w:p>
    <w:p w:rsidR="00CB76A2" w:rsidRPr="00F55786" w:rsidRDefault="00CB76A2" w:rsidP="00CB76A2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6FAB25B" wp14:editId="5A99093A">
            <wp:extent cx="4391025" cy="2324100"/>
            <wp:effectExtent l="0" t="0" r="0" b="0"/>
            <wp:docPr id="39" name="Рисунок 39" descr="http://mif.vspu.ru/books/html123/pic/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mif.vspu.ru/books/html123/pic/13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 экране вы увидите то, что показано на </w:t>
      </w:r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рис. 4.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ru-RU"/>
        </w:rPr>
        <w:drawing>
          <wp:inline distT="0" distB="0" distL="0" distR="0" wp14:anchorId="3C03CA71" wp14:editId="787A18C1">
            <wp:extent cx="1644556" cy="1014822"/>
            <wp:effectExtent l="0" t="0" r="0" b="0"/>
            <wp:docPr id="38" name="Рисунок 38" descr="http://mif.vspu.ru/books/html123/pic/art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mif.vspu.ru/books/html123/pic/art4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46" cy="1040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9.</w:t>
      </w:r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Задание цвета фона и текста</w:t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изображении фона и текста браузеры используют цвета, установленные по умолчанию, — они заданы параметрами настройки браузера. Если вы хотите задать другие цвета, то это надо сделать в начале файла HTML в тэге </w:t>
      </w: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&lt;BODY&gt;.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Атрибут </w:t>
      </w: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BGCOLOR=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 цвет фона страницы, </w:t>
      </w: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ТЕХТ=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задает цвет текста для всей страницы, </w:t>
      </w: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LINK=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VLINK=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определяют цвета соответственно </w:t>
      </w:r>
      <w:proofErr w:type="spellStart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непросмотренных</w:t>
      </w:r>
      <w:proofErr w:type="spellEnd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просмотренных ссылок (последние два параметра будут рассмотрены позже).</w:t>
      </w:r>
    </w:p>
    <w:p w:rsidR="00CB76A2" w:rsidRPr="00F55786" w:rsidRDefault="00CB76A2" w:rsidP="00CB7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Внесите изменения в файл </w:t>
      </w: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RASP.HTM:</w:t>
      </w:r>
    </w:p>
    <w:p w:rsidR="00CB76A2" w:rsidRDefault="00CB76A2" w:rsidP="00CB76A2">
      <w:pPr>
        <w:pStyle w:val="a3"/>
        <w:jc w:val="center"/>
      </w:pPr>
      <w:r w:rsidRPr="00F55786">
        <w:rPr>
          <w:noProof/>
        </w:rPr>
        <w:drawing>
          <wp:inline distT="0" distB="0" distL="0" distR="0" wp14:anchorId="7F149DCB" wp14:editId="54F67459">
            <wp:extent cx="4219575" cy="2266950"/>
            <wp:effectExtent l="0" t="0" r="0" b="0"/>
            <wp:docPr id="40" name="Рисунок 40" descr="http://mif.vspu.ru/books/html123/pic/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mif.vspu.ru/books/html123/pic/14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A2" w:rsidRDefault="00CB76A2" w:rsidP="00CB76A2">
      <w:pPr>
        <w:pStyle w:val="a3"/>
        <w:jc w:val="center"/>
      </w:pPr>
    </w:p>
    <w:p w:rsidR="00CB76A2" w:rsidRPr="00F55786" w:rsidRDefault="00CB76A2" w:rsidP="00CB76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Задание 10. </w:t>
      </w:r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Размещение графики на </w:t>
      </w:r>
      <w:proofErr w:type="spellStart"/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Web</w:t>
      </w:r>
      <w:proofErr w:type="spellEnd"/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-странице.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Тэг</w:t>
      </w: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&lt;IMG&gt;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вставить в документ изображение. Оно появится в том месте документа, где находится этот тэг. Данный тэг является одиночным. Графика в </w:t>
      </w:r>
      <w:proofErr w:type="spellStart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как правило, распространяется в трех форматах: </w:t>
      </w: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GIF, JPG, PNG.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выполнении следующего задания будем считать, что графический файл </w:t>
      </w:r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CLOCK.GIF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хранится в рабочем каталоге KURS, где находится и наша </w:t>
      </w:r>
      <w:proofErr w:type="spellStart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-страница.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Внесите изменения в файл </w:t>
      </w: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RASP.HTM:</w:t>
      </w:r>
    </w:p>
    <w:p w:rsidR="00CB76A2" w:rsidRPr="00F55786" w:rsidRDefault="00CB76A2" w:rsidP="00CB76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DA6110" wp14:editId="0DCA576A">
            <wp:extent cx="4038600" cy="2495550"/>
            <wp:effectExtent l="0" t="0" r="0" b="0"/>
            <wp:docPr id="42" name="Рисунок 42" descr="http://mif.vspu.ru/books/html123/pic/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mif.vspu.ru/books/html123/pic/15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A2" w:rsidRPr="00F55786" w:rsidRDefault="00CB76A2" w:rsidP="00CB76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экране вы увидите то, что показано на </w:t>
      </w:r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рис.5.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ru-RU"/>
        </w:rPr>
        <w:drawing>
          <wp:inline distT="0" distB="0" distL="0" distR="0" wp14:anchorId="2688449E" wp14:editId="54BD2356">
            <wp:extent cx="1774209" cy="1748570"/>
            <wp:effectExtent l="0" t="0" r="0" b="4445"/>
            <wp:docPr id="41" name="Рисунок 41" descr="http://mif.vspu.ru/books/html123/pic/art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mif.vspu.ru/books/html123/pic/art5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327" cy="178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A2" w:rsidRPr="00F55786" w:rsidRDefault="00CB76A2" w:rsidP="00CB76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Рис.5</w:t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Тэг </w:t>
      </w: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&lt;IMG&gt;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немало атрибутов, описанных в </w:t>
      </w:r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таблице.2, 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которые можно задавать дополнительно. Они могут располагаться в любом месте тэга после кода </w:t>
      </w: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IMG.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2</w:t>
      </w:r>
    </w:p>
    <w:p w:rsidR="00CB76A2" w:rsidRPr="00F55786" w:rsidRDefault="00CB76A2" w:rsidP="00CB76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Атрибуты изображения</w:t>
      </w:r>
    </w:p>
    <w:tbl>
      <w:tblPr>
        <w:tblW w:w="3721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5E5E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2486"/>
        <w:gridCol w:w="3350"/>
      </w:tblGrid>
      <w:tr w:rsidR="00CB76A2" w:rsidRPr="00F55786" w:rsidTr="00BA1A7F">
        <w:trPr>
          <w:trHeight w:val="252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78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78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ru-RU"/>
              </w:rPr>
              <w:t>Формат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78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CB76A2" w:rsidRPr="00F55786" w:rsidTr="00BA1A7F">
        <w:trPr>
          <w:trHeight w:val="775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78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ALT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78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&lt;IMG SRC="CLOCK.GIF" ALT="картинка"&gt;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Задает текст, заменяющий изображение в том </w:t>
            </w:r>
            <w:proofErr w:type="spellStart"/>
            <w:r w:rsidRPr="00F55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случае,если</w:t>
            </w:r>
            <w:proofErr w:type="spellEnd"/>
            <w:r w:rsidRPr="00F55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5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броузер</w:t>
            </w:r>
            <w:proofErr w:type="spellEnd"/>
            <w:r w:rsidRPr="00F55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 воспринимает это изображение</w:t>
            </w:r>
          </w:p>
        </w:tc>
      </w:tr>
      <w:tr w:rsidR="00CB76A2" w:rsidRPr="00F55786" w:rsidTr="00BA1A7F">
        <w:trPr>
          <w:trHeight w:val="766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78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lastRenderedPageBreak/>
              <w:t>BORDER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57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&lt;IMG SRC="CLOCK.GIF" BORDER="3"&gt;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Задает толщину рамки вокруг изображения. Измеряется в пикселях</w:t>
            </w:r>
          </w:p>
        </w:tc>
      </w:tr>
      <w:tr w:rsidR="00CB76A2" w:rsidRPr="00F55786" w:rsidTr="00BA1A7F">
        <w:trPr>
          <w:trHeight w:val="1290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78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ALIGN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57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&lt;IMG SRC="CLOCK.GIF" ALIGN=TOP&gt;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Задает выравнивание изображения относительно </w:t>
            </w:r>
            <w:proofErr w:type="spellStart"/>
            <w:r w:rsidRPr="00F55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текста:относительно</w:t>
            </w:r>
            <w:proofErr w:type="spellEnd"/>
            <w:r w:rsidRPr="00F55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текста выровнена верхняя часть изображения - ТОР, нижняя - BOTTOM. средняя - MIDDLE</w:t>
            </w:r>
          </w:p>
        </w:tc>
      </w:tr>
      <w:tr w:rsidR="00CB76A2" w:rsidRPr="00F55786" w:rsidTr="00BA1A7F">
        <w:trPr>
          <w:trHeight w:val="775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78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57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&lt;IMG SRC="CLOCK.GIF" HEIGHT=111&gt;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Задает вертикальный размер изображения внутри окна </w:t>
            </w:r>
            <w:proofErr w:type="spellStart"/>
            <w:r w:rsidRPr="00F55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броузера</w:t>
            </w:r>
            <w:proofErr w:type="spellEnd"/>
          </w:p>
        </w:tc>
      </w:tr>
      <w:tr w:rsidR="00CB76A2" w:rsidRPr="00F55786" w:rsidTr="00BA1A7F">
        <w:trPr>
          <w:trHeight w:val="766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78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57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&lt;IMG SRC="CLOCK.GIF" WIDTH=220 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Задает горизонтальный размер изображения внутри окна </w:t>
            </w:r>
            <w:proofErr w:type="spellStart"/>
            <w:r w:rsidRPr="00F55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броузера</w:t>
            </w:r>
            <w:proofErr w:type="spellEnd"/>
          </w:p>
        </w:tc>
      </w:tr>
      <w:tr w:rsidR="00CB76A2" w:rsidRPr="00F55786" w:rsidTr="00BA1A7F">
        <w:trPr>
          <w:trHeight w:val="766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78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VSPACE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57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&lt;IMG SRC="CLOCK.GIF" VSPACE="8"&gt;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Задает добавление верхнего и нижнего пустых полей</w:t>
            </w:r>
          </w:p>
        </w:tc>
      </w:tr>
      <w:tr w:rsidR="00CB76A2" w:rsidRPr="00F55786" w:rsidTr="00BA1A7F">
        <w:trPr>
          <w:trHeight w:val="766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786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HSPACE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578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&lt;IMG SRC="CLOCK.GIF" HSPACE="8"&gt;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CB76A2" w:rsidRPr="00F55786" w:rsidRDefault="00CB76A2" w:rsidP="00BA1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5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Задает добавление левого и правого пустых полей</w:t>
            </w:r>
          </w:p>
        </w:tc>
      </w:tr>
    </w:tbl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F55786">
        <w:rPr>
          <w:rFonts w:ascii="Times New Roman" w:eastAsia="Times New Roman" w:hAnsi="Times New Roman" w:cs="Times New Roman"/>
          <w:sz w:val="15"/>
          <w:szCs w:val="15"/>
          <w:lang w:eastAsia="ru-RU"/>
        </w:rPr>
        <w:t> </w:t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11.</w:t>
      </w:r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Установка атрибутов изображения.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Самостоятельно внесите изменения в файл RASP.HTM: опробуйте использование таких атрибутов графики, как </w:t>
      </w: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ALT, BORDER, HEIGHT, WIDTH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Примечание</w:t>
      </w:r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Всегда обращайте внимание на размер (объем в байтах) графического файла, так как это влияет на время загрузки </w:t>
      </w:r>
      <w:proofErr w:type="spellStart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-страницы.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12</w:t>
      </w:r>
      <w:r w:rsidRPr="00F5578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.</w:t>
      </w:r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Установка фонового изображения на </w:t>
      </w:r>
      <w:proofErr w:type="spellStart"/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Web</w:t>
      </w:r>
      <w:proofErr w:type="spellEnd"/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-странице. </w:t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Фоновое изображение — это графический файл с изображением небольшой прямоугольной плашки. При просмотре в браузере эта плашка многократно повторяется, заполняя все окно, независимо от его размеров.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Графика, используемая в качестве фоновой, задается в тэге </w:t>
      </w: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&lt;BODY&gt;.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Внесите изменения в файл RASP.HTM:</w:t>
      </w:r>
    </w:p>
    <w:p w:rsidR="00CB76A2" w:rsidRPr="0047398F" w:rsidRDefault="00CB76A2" w:rsidP="00CB76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77016E15" wp14:editId="0CE925A6">
            <wp:extent cx="4476750" cy="2324100"/>
            <wp:effectExtent l="0" t="0" r="0" b="0"/>
            <wp:docPr id="45" name="Рисунок 45" descr="http://mif.vspu.ru/books/html123/pic/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mif.vspu.ru/books/html123/pic/16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A2" w:rsidRPr="00F55786" w:rsidRDefault="00CB76A2" w:rsidP="00CB76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экране вы увидите то, что показано на </w:t>
      </w:r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рис. 6.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ru-RU"/>
        </w:rPr>
        <w:drawing>
          <wp:inline distT="0" distB="0" distL="0" distR="0" wp14:anchorId="67561B42" wp14:editId="6D609787">
            <wp:extent cx="1972101" cy="1379331"/>
            <wp:effectExtent l="0" t="0" r="9525" b="0"/>
            <wp:docPr id="44" name="Рисунок 44" descr="http://mif.vspu.ru/books/html123/pic/art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mif.vspu.ru/books/html123/pic/art6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856" cy="139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A2" w:rsidRPr="00F55786" w:rsidRDefault="00CB76A2" w:rsidP="00CB76A2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Рис.6.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Графический файл</w:t>
      </w: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fon1.GIF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выглядит так, как показано на </w:t>
      </w:r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рис. 7.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A20D1B" wp14:editId="3CDD9069">
            <wp:extent cx="1924334" cy="1073400"/>
            <wp:effectExtent l="0" t="0" r="0" b="0"/>
            <wp:docPr id="43" name="Рисунок 43" descr="http://mif.vspu.ru/books/html123/pic/art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mif.vspu.ru/books/html123/pic/art7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562" cy="110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Задание </w:t>
      </w:r>
      <w:proofErr w:type="gramStart"/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13.</w:t>
      </w:r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Создание</w:t>
      </w:r>
      <w:proofErr w:type="gramEnd"/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таблицы.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является особой частью HTML-документа. Она представляет собой прямоугольную сетку, состоящую из вертикальных столбцов и горизонтальных строк. Пересечение строки и столбца называется ячейкой. Ячейка может содержать в себе текст, графику или другую таблицу.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состоит из трех основных частей:</w:t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• названия таблицы;</w:t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• заголовков столбцов;</w:t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• ячеек.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Таблица заполняется по строкам (слева направо — по строке, затем переход </w:t>
      </w:r>
      <w:proofErr w:type="gramStart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на :</w:t>
      </w:r>
      <w:proofErr w:type="spellStart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ледующую</w:t>
      </w:r>
      <w:proofErr w:type="spellEnd"/>
      <w:proofErr w:type="gramEnd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строку). Каждая ячейка должна быть заполнена. Для создания пустых ячеек используются пробелы.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1. Запустите программу Блокнот.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2. Наберите следующий текст в окне редактора:</w:t>
      </w:r>
    </w:p>
    <w:p w:rsidR="00CB76A2" w:rsidRPr="00F55786" w:rsidRDefault="00CB76A2" w:rsidP="00CB7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F9F08D" wp14:editId="018E13FD">
            <wp:extent cx="4695825" cy="5867400"/>
            <wp:effectExtent l="0" t="0" r="0" b="0"/>
            <wp:docPr id="47" name="Рисунок 47" descr="http://mif.vspu.ru/books/html123/pic/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mif.vspu.ru/books/html123/pic/17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Сохраните файл под именем </w:t>
      </w:r>
      <w:proofErr w:type="gramStart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5.НТМ</w:t>
      </w:r>
      <w:proofErr w:type="gramEnd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Для просмотра созданной </w:t>
      </w:r>
      <w:proofErr w:type="spellStart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-страницы загрузите браузер </w:t>
      </w:r>
      <w:proofErr w:type="spellStart"/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Microsoft</w:t>
      </w:r>
      <w:proofErr w:type="spellEnd"/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Internet</w:t>
      </w:r>
      <w:proofErr w:type="spellEnd"/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Explorer</w:t>
      </w:r>
      <w:proofErr w:type="spellEnd"/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экране вы увидите то, что показано на </w:t>
      </w:r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рис. 8.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2A17E51" wp14:editId="4877C61D">
            <wp:extent cx="1924334" cy="1600236"/>
            <wp:effectExtent l="0" t="0" r="0" b="0"/>
            <wp:docPr id="46" name="Рисунок 46" descr="http://mif.vspu.ru/books/html123/pic/art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mif.vspu.ru/books/html123/pic/art8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945" cy="16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A2" w:rsidRPr="00F55786" w:rsidRDefault="00CB76A2" w:rsidP="00CB76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Рис.8</w:t>
      </w:r>
    </w:p>
    <w:p w:rsidR="00CB76A2" w:rsidRPr="00F55786" w:rsidRDefault="00CB76A2" w:rsidP="00CB76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14</w:t>
      </w:r>
      <w:r w:rsidRPr="00F5578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.</w:t>
      </w:r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Построение гипертекстовых связей</w:t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Важнейшим свойством языка HTML является возможность включения в документ ссылок на другие документы.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Возможны ссылки:</w:t>
      </w:r>
    </w:p>
    <w:p w:rsidR="00CB76A2" w:rsidRPr="00F55786" w:rsidRDefault="00CB76A2" w:rsidP="00CB7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5578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на</w:t>
      </w:r>
      <w:proofErr w:type="gramEnd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удаленный HTML-файл,</w:t>
      </w:r>
    </w:p>
    <w:p w:rsidR="00CB76A2" w:rsidRPr="00F55786" w:rsidRDefault="00CB76A2" w:rsidP="00CB7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5578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на</w:t>
      </w:r>
      <w:proofErr w:type="gramEnd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некоторую точку в текущем HTML-документе,</w:t>
      </w:r>
    </w:p>
    <w:p w:rsidR="00CB76A2" w:rsidRPr="00F55786" w:rsidRDefault="00CB76A2" w:rsidP="00CB7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5578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на</w:t>
      </w:r>
      <w:proofErr w:type="gramEnd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любой файл, не являющийся HTML-документом. </w:t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качестве ссылки можно использовать текст или графику.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Ссылки в пределах одного документа</w:t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Такие ссылки требуют наличия двух частей: метки и самой ссылки. Метка определяет точку, на которую происходит переход по ссылке. Ссылка использует имя метки. Ссылки выделяются цветом или подчеркиванием, в зависимости от того, как настроен браузер. Для изменения цвета ссылки используется атрибуты </w:t>
      </w: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LINK=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VLINK=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тэга </w:t>
      </w: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&lt;BODY&gt;.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Опишем ссылку:</w:t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&lt;A HREF="#ПН</w:t>
      </w:r>
      <w:proofErr w:type="gramStart"/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"&gt;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Понедельник</w:t>
      </w:r>
      <w:proofErr w:type="gramEnd"/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&lt;/А&gt;</w:t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 именем метки </w:t>
      </w: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(ПН)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указывающей, куда надо переходить по ссылке, ставится символ </w:t>
      </w: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#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Между символами </w:t>
      </w: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“&gt;”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gramStart"/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“&lt;</w:t>
      </w:r>
      <w:proofErr w:type="gramEnd"/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”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располагается текст (“Понедельник”), на котором должен быть произведен щелчок для перехода по ссылке.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Определим метку:</w:t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&lt;A NAME="ПН</w:t>
      </w:r>
      <w:proofErr w:type="gramStart"/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"&gt;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Понедельник</w:t>
      </w:r>
      <w:proofErr w:type="gramEnd"/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&lt;/А&gt;</w:t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1. Дополните файл </w:t>
      </w:r>
      <w:proofErr w:type="gramStart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5.НТМ</w:t>
      </w:r>
      <w:proofErr w:type="gramEnd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описанием таблицы, содержащей названия дней недели, поместив его в начало </w:t>
      </w:r>
      <w:proofErr w:type="spellStart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-страницы:</w:t>
      </w:r>
    </w:p>
    <w:p w:rsidR="00CB76A2" w:rsidRPr="00F55786" w:rsidRDefault="00CB76A2" w:rsidP="00CB7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5F81FED" wp14:editId="0AED9554">
            <wp:extent cx="2419350" cy="2238375"/>
            <wp:effectExtent l="0" t="0" r="0" b="0"/>
            <wp:docPr id="51" name="Рисунок 51" descr="http://mif.vspu.ru/books/html123/pic/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mif.vspu.ru/books/html123/pic/18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Вставьте в файл </w:t>
      </w:r>
      <w:proofErr w:type="gramStart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5.НТМ</w:t>
      </w:r>
      <w:proofErr w:type="gramEnd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метку, указывающую на понедельник:</w:t>
      </w:r>
    </w:p>
    <w:p w:rsidR="00CB76A2" w:rsidRPr="00F55786" w:rsidRDefault="00CB76A2" w:rsidP="00CB7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865CE7" wp14:editId="58A6FC42">
            <wp:extent cx="4714875" cy="771525"/>
            <wp:effectExtent l="0" t="0" r="0" b="0"/>
            <wp:docPr id="50" name="Рисунок 50" descr="http://mif.vspu.ru/books/html123/pic/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mif.vspu.ru/books/html123/pic/19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3. Вставьте в таблицу с названиями дней недели ссылку для выбранной метки:</w:t>
      </w:r>
    </w:p>
    <w:p w:rsidR="00CB76A2" w:rsidRPr="00F55786" w:rsidRDefault="00CB76A2" w:rsidP="00CB7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2850DD" wp14:editId="3AB2DC71">
            <wp:extent cx="4038600" cy="962025"/>
            <wp:effectExtent l="0" t="0" r="0" b="0"/>
            <wp:docPr id="49" name="Рисунок 49" descr="http://mif.vspu.ru/books/html123/pic/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mif.vspu.ru/books/html123/pic/20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4. Создайте таблицы расписаний для остальных дней недели.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5. Сохраните файл.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Просмотрите полученную </w:t>
      </w:r>
      <w:proofErr w:type="spellStart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-страницу.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экране вы увидите то, что изображено на </w:t>
      </w:r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рис.9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BFB0B1" wp14:editId="26EA67BE">
            <wp:extent cx="2156347" cy="2253664"/>
            <wp:effectExtent l="0" t="0" r="0" b="0"/>
            <wp:docPr id="48" name="Рисунок 48" descr="http://mif.vspu.ru/books/html123/pic/art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mif.vspu.ru/books/html123/pic/art9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236" cy="227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A2" w:rsidRPr="00F55786" w:rsidRDefault="00CB76A2" w:rsidP="00CB76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15.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Создание ссылки на другой HTML-документ.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Ссылки позволяют щелчком на выделенном слове или фразе перейти к другому файлу.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Опишем ссылку:</w:t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&lt;А HREF="5.HTM"&gt;5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</w:t>
      </w: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&lt;/А&gt;</w:t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имени файла (</w:t>
      </w:r>
      <w:proofErr w:type="gramStart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5.НТМ</w:t>
      </w:r>
      <w:proofErr w:type="gramEnd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между символами </w:t>
      </w: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“&gt;”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“&lt;”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располагается текст (“5 класс”), на котором должен быть произведен щелчок для перехода к этому файлу.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1. Загрузите в браузер файл RASP.HTM.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2. Внесите изменения в файл:</w:t>
      </w:r>
    </w:p>
    <w:p w:rsidR="00CB76A2" w:rsidRPr="00F55786" w:rsidRDefault="00CB76A2" w:rsidP="00CB76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9ABE2A" wp14:editId="107E1871">
            <wp:extent cx="4324350" cy="4429125"/>
            <wp:effectExtent l="0" t="0" r="0" b="0"/>
            <wp:docPr id="53" name="Рисунок 53" descr="http://mif.vspu.ru/books/html123/pic/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mif.vspu.ru/books/html123/pic/21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A2" w:rsidRPr="00F55786" w:rsidRDefault="00CB76A2" w:rsidP="00CB76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3. Сохраните файл.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Просмотрите полученную </w:t>
      </w:r>
      <w:proofErr w:type="spellStart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-страницу.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экране вы увидите то, что изображено на </w:t>
      </w:r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рис.10.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07C6FF5" wp14:editId="50DFD9BA">
            <wp:extent cx="2060812" cy="2231732"/>
            <wp:effectExtent l="0" t="0" r="0" b="0"/>
            <wp:docPr id="52" name="Рисунок 52" descr="http://mif.vspu.ru/books/html123/pic/art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mif.vspu.ru/books/html123/pic/art10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81" cy="226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A2" w:rsidRPr="00F55786" w:rsidRDefault="00CB76A2" w:rsidP="00CB76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Рис.10</w:t>
      </w:r>
    </w:p>
    <w:p w:rsidR="00CB76A2" w:rsidRPr="00F55786" w:rsidRDefault="00CB76A2" w:rsidP="00CB76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16.</w:t>
      </w:r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Создание ссылки на другой HTML-документ</w:t>
      </w:r>
    </w:p>
    <w:p w:rsidR="00CB76A2" w:rsidRPr="00F55786" w:rsidRDefault="00CB76A2" w:rsidP="00CB76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Внесите изменения в файл </w:t>
      </w:r>
      <w:proofErr w:type="gramStart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5.НТМ</w:t>
      </w:r>
      <w:proofErr w:type="gramEnd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так, чтобы в конце страницы была ссылка на головную страницу</w:t>
      </w:r>
      <w:r w:rsidRPr="00F557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Расписание занятий 5 классов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(файл RASP.HTM). В качестве ссылки используйте графический файл следующим образом:</w:t>
      </w:r>
    </w:p>
    <w:p w:rsidR="00CB76A2" w:rsidRPr="00F55786" w:rsidRDefault="00CB76A2" w:rsidP="00CB76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F5578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B0989A" wp14:editId="2FDB123B">
            <wp:extent cx="4029075" cy="1562100"/>
            <wp:effectExtent l="0" t="0" r="9525" b="0"/>
            <wp:docPr id="55" name="Рисунок 55" descr="http://mif.vspu.ru/books/html123/pic/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mif.vspu.ru/books/html123/pic/22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B76A2" w:rsidRPr="00F55786" w:rsidRDefault="00CB76A2" w:rsidP="00CB76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Просмотрите полученную </w:t>
      </w:r>
      <w:proofErr w:type="spellStart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-страницу.</w:t>
      </w:r>
    </w:p>
    <w:p w:rsidR="00CB76A2" w:rsidRPr="00F55786" w:rsidRDefault="00CB76A2" w:rsidP="00CB76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экране вы увидите то, что показано на </w:t>
      </w:r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рис.11</w:t>
      </w: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CB76A2" w:rsidRPr="00F55786" w:rsidRDefault="00CB76A2" w:rsidP="00CB76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572373" wp14:editId="63F7A73A">
            <wp:extent cx="2204113" cy="2033372"/>
            <wp:effectExtent l="0" t="0" r="5715" b="5080"/>
            <wp:docPr id="54" name="Рисунок 54" descr="http://mif.vspu.ru/books/html123/pic/art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mif.vspu.ru/books/html123/pic/art11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112" cy="205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A2" w:rsidRPr="00F55786" w:rsidRDefault="00CB76A2" w:rsidP="00CB76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F557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Рис. 11</w:t>
      </w:r>
    </w:p>
    <w:p w:rsidR="006048DD" w:rsidRDefault="00CB76A2" w:rsidP="00CB76A2">
      <w:pPr>
        <w:spacing w:before="100" w:beforeAutospacing="1" w:after="100" w:afterAutospacing="1" w:line="240" w:lineRule="auto"/>
      </w:pPr>
      <w:r w:rsidRPr="00F55786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качестве ссылки выступает рисунок (стрелка, направленная вправо и вверх), находящийся в файле HOME.GIF.</w:t>
      </w:r>
    </w:p>
    <w:sectPr w:rsidR="00604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216"/>
    <w:rsid w:val="0047398F"/>
    <w:rsid w:val="0058725D"/>
    <w:rsid w:val="006048DD"/>
    <w:rsid w:val="00CB76A2"/>
    <w:rsid w:val="00D6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0843C-FCE0-463F-99AC-D4CFC743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76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7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14</Pages>
  <Words>1714</Words>
  <Characters>9772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Викторовна Чубрикова</dc:creator>
  <cp:keywords/>
  <dc:description/>
  <cp:lastModifiedBy>Казанцев Дмитрий</cp:lastModifiedBy>
  <cp:revision>3</cp:revision>
  <dcterms:created xsi:type="dcterms:W3CDTF">2018-02-21T07:26:00Z</dcterms:created>
  <dcterms:modified xsi:type="dcterms:W3CDTF">2024-02-05T10:35:00Z</dcterms:modified>
</cp:coreProperties>
</file>