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— v3</w:t>
      </w:r>
    </w:p>
    <w:p>
      <w:r>
        <w:t>Thirteen people died in a drug trial that was officially halted for "poor recruitment".</w:t>
      </w:r>
    </w:p>
    <w:p>
      <w:r>
        <w:t>Nine of the thirteen deaths were later reclassified as "unrelated to the trial". All nine were signed off by the same person, and signed after the substudy was stopped.</w:t>
      </w:r>
    </w:p>
    <w:p>
      <w:r>
        <w:rPr>
          <w:i/>
          <w:sz w:val="20"/>
        </w:rPr>
        <w:t>this is the third version of the intro. The first was more accurate. See draft_v1.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