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B454" w14:textId="77777777" w:rsidR="00876ED3" w:rsidRPr="004A65C4" w:rsidRDefault="00876ED3" w:rsidP="00876ED3">
      <w:pPr>
        <w:pStyle w:val="NoSpacing"/>
        <w:jc w:val="center"/>
        <w:rPr>
          <w:rFonts w:asciiTheme="majorHAnsi" w:hAnsiTheme="majorHAnsi"/>
        </w:rPr>
      </w:pPr>
    </w:p>
    <w:p w14:paraId="178CB317" w14:textId="77777777" w:rsidR="00876ED3" w:rsidRPr="004A65C4" w:rsidRDefault="004A2CA3" w:rsidP="004A2CA3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371B4248" wp14:editId="2BCA886B">
            <wp:simplePos x="0" y="0"/>
            <wp:positionH relativeFrom="column">
              <wp:posOffset>904875</wp:posOffset>
            </wp:positionH>
            <wp:positionV relativeFrom="paragraph">
              <wp:posOffset>34290</wp:posOffset>
            </wp:positionV>
            <wp:extent cx="733425" cy="733425"/>
            <wp:effectExtent l="19050" t="0" r="9525" b="0"/>
            <wp:wrapNone/>
            <wp:docPr id="1" name="Picture 1" descr="https://pbs.twimg.com/profile_images/1119488276/DOH_logo_cmyk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1119488276/DOH_logo_cmyk_400x4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ED3" w:rsidRPr="004A65C4">
        <w:rPr>
          <w:rFonts w:asciiTheme="majorHAnsi" w:hAnsiTheme="majorHAnsi"/>
        </w:rPr>
        <w:t>Department of Health</w:t>
      </w:r>
    </w:p>
    <w:p w14:paraId="0BBF3228" w14:textId="77777777" w:rsidR="00876ED3" w:rsidRDefault="00876ED3" w:rsidP="00876ED3">
      <w:pPr>
        <w:pStyle w:val="NoSpacing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</w:t>
      </w:r>
      <w:r w:rsidRPr="004A65C4">
        <w:rPr>
          <w:rFonts w:asciiTheme="majorHAnsi" w:hAnsiTheme="majorHAnsi"/>
          <w:b/>
        </w:rPr>
        <w:t>BUREAU OF HEALTH FACILITIES AND SERVICES</w:t>
      </w:r>
    </w:p>
    <w:p w14:paraId="40F3CFDE" w14:textId="77777777" w:rsidR="00876ED3" w:rsidRDefault="00876ED3" w:rsidP="00876ED3">
      <w:pPr>
        <w:pStyle w:val="NoSpacing"/>
        <w:jc w:val="center"/>
        <w:rPr>
          <w:rFonts w:asciiTheme="majorHAnsi" w:hAnsiTheme="majorHAnsi"/>
          <w:b/>
        </w:rPr>
      </w:pPr>
    </w:p>
    <w:p w14:paraId="647A5F59" w14:textId="77777777" w:rsidR="00876ED3" w:rsidRPr="004A65C4" w:rsidRDefault="00876ED3" w:rsidP="00270691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</w:t>
      </w:r>
      <w:r w:rsidRPr="004A65C4">
        <w:rPr>
          <w:rFonts w:asciiTheme="majorHAnsi" w:hAnsiTheme="majorHAnsi"/>
        </w:rPr>
        <w:t>ANNEX-E</w:t>
      </w:r>
    </w:p>
    <w:p w14:paraId="45A8C228" w14:textId="77777777" w:rsidR="00876ED3" w:rsidRDefault="00876ED3" w:rsidP="00270691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</w:t>
      </w:r>
      <w:r w:rsidRPr="004A65C4">
        <w:rPr>
          <w:rFonts w:asciiTheme="majorHAnsi" w:hAnsiTheme="majorHAnsi"/>
        </w:rPr>
        <w:t xml:space="preserve">A.O No. </w:t>
      </w:r>
      <w:r>
        <w:rPr>
          <w:rFonts w:asciiTheme="majorHAnsi" w:hAnsiTheme="majorHAnsi"/>
        </w:rPr>
        <w:t xml:space="preserve"> </w:t>
      </w:r>
      <w:r w:rsidRPr="004A65C4">
        <w:rPr>
          <w:rFonts w:asciiTheme="majorHAnsi" w:hAnsiTheme="majorHAnsi"/>
        </w:rPr>
        <w:t>2012-0012</w:t>
      </w:r>
    </w:p>
    <w:p w14:paraId="762D56CA" w14:textId="77777777" w:rsidR="00876ED3" w:rsidRPr="00270691" w:rsidRDefault="00876ED3" w:rsidP="00876ED3">
      <w:pPr>
        <w:pStyle w:val="NoSpacing"/>
        <w:jc w:val="center"/>
        <w:rPr>
          <w:rFonts w:asciiTheme="majorHAnsi" w:hAnsiTheme="majorHAnsi"/>
          <w:sz w:val="28"/>
          <w:szCs w:val="28"/>
        </w:rPr>
      </w:pPr>
      <w:r w:rsidRPr="00270691">
        <w:rPr>
          <w:rFonts w:asciiTheme="majorHAnsi" w:hAnsiTheme="majorHAnsi"/>
          <w:sz w:val="28"/>
          <w:szCs w:val="28"/>
        </w:rPr>
        <w:t>ANNUAL HOSPITAL STATISTICAL REPORT</w:t>
      </w:r>
    </w:p>
    <w:p w14:paraId="4467708E" w14:textId="77777777" w:rsidR="00876ED3" w:rsidRDefault="00876ED3" w:rsidP="00876ED3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YEAR-</w:t>
      </w:r>
      <w:r w:rsidRPr="003C433B">
        <w:rPr>
          <w:rFonts w:asciiTheme="majorHAnsi" w:hAnsiTheme="majorHAnsi"/>
          <w:b/>
        </w:rPr>
        <w:t xml:space="preserve"> 20</w:t>
      </w:r>
      <w:r w:rsidR="005B5AA4">
        <w:rPr>
          <w:rFonts w:asciiTheme="majorHAnsi" w:hAnsiTheme="majorHAnsi"/>
          <w:b/>
        </w:rPr>
        <w:t>21</w:t>
      </w:r>
    </w:p>
    <w:p w14:paraId="4F55C416" w14:textId="77777777" w:rsidR="00876ED3" w:rsidRDefault="00876ED3" w:rsidP="00876ED3">
      <w:pPr>
        <w:pStyle w:val="NoSpacing"/>
        <w:jc w:val="center"/>
        <w:rPr>
          <w:rFonts w:asciiTheme="majorHAnsi" w:hAnsiTheme="majorHAnsi"/>
        </w:rPr>
      </w:pPr>
    </w:p>
    <w:p w14:paraId="28506B4B" w14:textId="37845E55" w:rsidR="00876ED3" w:rsidRDefault="00876ED3" w:rsidP="00876ED3">
      <w:pPr>
        <w:pStyle w:val="NoSpacing"/>
        <w:ind w:firstLine="72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</w:rPr>
        <w:t xml:space="preserve">Name of Hospital: </w:t>
      </w:r>
      <w:r w:rsidRPr="006B3DFB">
        <w:rPr>
          <w:rFonts w:asciiTheme="majorHAnsi" w:hAnsiTheme="majorHAnsi"/>
          <w:b/>
          <w:u w:val="single"/>
        </w:rPr>
        <w:t>Ra</w:t>
      </w:r>
      <w:r>
        <w:rPr>
          <w:rFonts w:asciiTheme="majorHAnsi" w:hAnsiTheme="majorHAnsi"/>
          <w:b/>
          <w:u w:val="single"/>
        </w:rPr>
        <w:t>mon Maza Sr. M</w:t>
      </w:r>
      <w:r w:rsidRPr="006B3DFB">
        <w:rPr>
          <w:rFonts w:asciiTheme="majorHAnsi" w:hAnsiTheme="majorHAnsi"/>
          <w:b/>
          <w:u w:val="single"/>
        </w:rPr>
        <w:t xml:space="preserve">emorial </w:t>
      </w:r>
      <w:r w:rsidR="003171E6">
        <w:rPr>
          <w:rFonts w:asciiTheme="majorHAnsi" w:hAnsiTheme="majorHAnsi"/>
          <w:b/>
          <w:u w:val="single"/>
        </w:rPr>
        <w:t>D</w:t>
      </w:r>
      <w:r w:rsidRPr="006B3DFB">
        <w:rPr>
          <w:rFonts w:asciiTheme="majorHAnsi" w:hAnsiTheme="majorHAnsi"/>
          <w:b/>
          <w:u w:val="single"/>
        </w:rPr>
        <w:t>istrict Hospital</w:t>
      </w:r>
      <w:r>
        <w:rPr>
          <w:rFonts w:asciiTheme="majorHAnsi" w:hAnsiTheme="majorHAnsi"/>
        </w:rPr>
        <w:t xml:space="preserve">              Street Address: </w:t>
      </w:r>
      <w:proofErr w:type="spellStart"/>
      <w:r w:rsidR="00881968">
        <w:rPr>
          <w:rFonts w:asciiTheme="majorHAnsi" w:hAnsiTheme="majorHAnsi"/>
          <w:b/>
          <w:u w:val="single"/>
        </w:rPr>
        <w:t>Catungan</w:t>
      </w:r>
      <w:proofErr w:type="spellEnd"/>
      <w:r w:rsidR="00881968">
        <w:rPr>
          <w:rFonts w:asciiTheme="majorHAnsi" w:hAnsiTheme="majorHAnsi"/>
          <w:b/>
          <w:u w:val="single"/>
        </w:rPr>
        <w:t xml:space="preserve"> 1</w:t>
      </w:r>
    </w:p>
    <w:p w14:paraId="3030D3EB" w14:textId="77777777" w:rsidR="00876ED3" w:rsidRDefault="00876ED3" w:rsidP="00876ED3">
      <w:pPr>
        <w:pStyle w:val="NoSpacing"/>
        <w:rPr>
          <w:rFonts w:asciiTheme="majorHAnsi" w:hAnsiTheme="majorHAnsi"/>
          <w:b/>
          <w:u w:val="single"/>
        </w:rPr>
      </w:pPr>
    </w:p>
    <w:p w14:paraId="5C3EB6A3" w14:textId="77777777" w:rsidR="00876ED3" w:rsidRDefault="00876ED3" w:rsidP="00876ED3">
      <w:pPr>
        <w:pStyle w:val="NoSpacing"/>
        <w:ind w:firstLine="72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</w:rPr>
        <w:t xml:space="preserve">Municipality: </w:t>
      </w:r>
      <w:proofErr w:type="spellStart"/>
      <w:r w:rsidRPr="006B3DFB">
        <w:rPr>
          <w:rFonts w:asciiTheme="majorHAnsi" w:hAnsiTheme="majorHAnsi"/>
          <w:b/>
          <w:u w:val="single"/>
        </w:rPr>
        <w:t>Sibalom</w:t>
      </w:r>
      <w:proofErr w:type="spellEnd"/>
      <w:r>
        <w:rPr>
          <w:rFonts w:asciiTheme="majorHAnsi" w:hAnsiTheme="majorHAnsi"/>
        </w:rPr>
        <w:t xml:space="preserve">                               Province: </w:t>
      </w:r>
      <w:r w:rsidRPr="006B3DFB">
        <w:rPr>
          <w:rFonts w:asciiTheme="majorHAnsi" w:hAnsiTheme="majorHAnsi"/>
          <w:b/>
          <w:u w:val="single"/>
        </w:rPr>
        <w:t xml:space="preserve">Antique </w:t>
      </w:r>
      <w:r>
        <w:rPr>
          <w:rFonts w:asciiTheme="majorHAnsi" w:hAnsiTheme="majorHAnsi"/>
        </w:rPr>
        <w:t xml:space="preserve">                            Region: </w:t>
      </w:r>
      <w:r w:rsidRPr="006B3DFB">
        <w:rPr>
          <w:rFonts w:asciiTheme="majorHAnsi" w:hAnsiTheme="majorHAnsi"/>
          <w:b/>
          <w:u w:val="single"/>
        </w:rPr>
        <w:t>VI</w:t>
      </w:r>
    </w:p>
    <w:p w14:paraId="6CF16401" w14:textId="77777777" w:rsidR="00876ED3" w:rsidRDefault="00876ED3" w:rsidP="00876ED3">
      <w:pPr>
        <w:pStyle w:val="NoSpacing"/>
        <w:rPr>
          <w:rFonts w:asciiTheme="majorHAnsi" w:hAnsiTheme="majorHAnsi"/>
          <w:b/>
          <w:u w:val="single"/>
        </w:rPr>
      </w:pPr>
    </w:p>
    <w:p w14:paraId="03965D93" w14:textId="77777777" w:rsidR="00876ED3" w:rsidRDefault="00876ED3" w:rsidP="00876ED3">
      <w:pPr>
        <w:pStyle w:val="NoSpacing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Contact No.:  </w:t>
      </w:r>
      <w:r w:rsidR="008B3380">
        <w:rPr>
          <w:rFonts w:asciiTheme="majorHAnsi" w:hAnsiTheme="majorHAnsi"/>
          <w:b/>
          <w:u w:val="single"/>
        </w:rPr>
        <w:t>0917-7056295</w:t>
      </w:r>
      <w:r>
        <w:rPr>
          <w:rFonts w:asciiTheme="majorHAnsi" w:hAnsiTheme="majorHAnsi"/>
        </w:rPr>
        <w:t xml:space="preserve">                  Fax No._______________</w:t>
      </w:r>
    </w:p>
    <w:p w14:paraId="3A907066" w14:textId="77777777" w:rsidR="00876ED3" w:rsidRDefault="00876ED3" w:rsidP="00876ED3">
      <w:pPr>
        <w:pStyle w:val="NoSpacing"/>
        <w:rPr>
          <w:rFonts w:asciiTheme="majorHAnsi" w:hAnsiTheme="majorHAnsi"/>
        </w:rPr>
      </w:pPr>
    </w:p>
    <w:p w14:paraId="5234C209" w14:textId="77777777" w:rsidR="00876ED3" w:rsidRDefault="00876ED3" w:rsidP="00876ED3">
      <w:pPr>
        <w:pStyle w:val="NoSpacing"/>
        <w:ind w:firstLine="72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</w:rPr>
        <w:t xml:space="preserve">Email Address: </w:t>
      </w:r>
      <w:hyperlink r:id="rId9" w:history="1">
        <w:r w:rsidRPr="004842F2">
          <w:rPr>
            <w:rStyle w:val="Hyperlink"/>
            <w:rFonts w:asciiTheme="majorHAnsi" w:hAnsiTheme="majorHAnsi"/>
            <w:b/>
          </w:rPr>
          <w:t>rmsmdh@ymail.com</w:t>
        </w:r>
      </w:hyperlink>
    </w:p>
    <w:p w14:paraId="4D04A9F6" w14:textId="77777777" w:rsidR="00876ED3" w:rsidRDefault="00876ED3" w:rsidP="00876ED3">
      <w:pPr>
        <w:pStyle w:val="NoSpacing"/>
        <w:rPr>
          <w:rFonts w:asciiTheme="majorHAnsi" w:hAnsiTheme="majorHAnsi"/>
          <w:b/>
          <w:u w:val="single"/>
        </w:rPr>
      </w:pPr>
    </w:p>
    <w:p w14:paraId="46F92246" w14:textId="77777777" w:rsidR="00876ED3" w:rsidRPr="004A2CA3" w:rsidRDefault="00876ED3" w:rsidP="00876ED3">
      <w:pPr>
        <w:pStyle w:val="NoSpacing"/>
        <w:jc w:val="center"/>
        <w:rPr>
          <w:rFonts w:asciiTheme="majorHAnsi" w:hAnsiTheme="majorHAnsi"/>
          <w:sz w:val="20"/>
          <w:szCs w:val="20"/>
        </w:rPr>
      </w:pPr>
      <w:r w:rsidRPr="004A2CA3">
        <w:rPr>
          <w:rFonts w:asciiTheme="majorHAnsi" w:hAnsiTheme="majorHAnsi"/>
          <w:sz w:val="20"/>
          <w:szCs w:val="20"/>
        </w:rPr>
        <w:t>(PLEASE FILL OUT ALL ITEMS. PUT N/A IF NOT APPLICABLE.)</w:t>
      </w:r>
    </w:p>
    <w:p w14:paraId="5EA4C473" w14:textId="77777777" w:rsidR="00876ED3" w:rsidRDefault="00876ED3" w:rsidP="00876ED3">
      <w:pPr>
        <w:pStyle w:val="NoSpacing"/>
        <w:rPr>
          <w:rFonts w:asciiTheme="majorHAnsi" w:hAnsiTheme="majorHAnsi"/>
        </w:rPr>
      </w:pPr>
    </w:p>
    <w:p w14:paraId="721154A1" w14:textId="77777777" w:rsidR="00876ED3" w:rsidRPr="0004798E" w:rsidRDefault="00876ED3" w:rsidP="00876ED3">
      <w:pPr>
        <w:pStyle w:val="NoSpacing"/>
        <w:numPr>
          <w:ilvl w:val="0"/>
          <w:numId w:val="1"/>
        </w:numPr>
        <w:rPr>
          <w:rFonts w:asciiTheme="majorHAnsi" w:hAnsiTheme="majorHAnsi"/>
          <w:b/>
        </w:rPr>
      </w:pPr>
      <w:r w:rsidRPr="0004798E">
        <w:rPr>
          <w:rFonts w:asciiTheme="majorHAnsi" w:hAnsiTheme="majorHAnsi"/>
          <w:b/>
        </w:rPr>
        <w:t>GENERAL INFORMATION</w:t>
      </w:r>
    </w:p>
    <w:p w14:paraId="1DE89110" w14:textId="77777777" w:rsidR="00876ED3" w:rsidRDefault="00876ED3" w:rsidP="00876ED3">
      <w:pPr>
        <w:pStyle w:val="NoSpacing"/>
        <w:ind w:left="720"/>
        <w:rPr>
          <w:rFonts w:asciiTheme="majorHAnsi" w:hAnsiTheme="majorHAnsi"/>
        </w:rPr>
      </w:pPr>
    </w:p>
    <w:p w14:paraId="7E11CDED" w14:textId="77777777" w:rsidR="00876ED3" w:rsidRPr="0004798E" w:rsidRDefault="00876ED3" w:rsidP="00876ED3">
      <w:pPr>
        <w:pStyle w:val="NoSpacing"/>
        <w:numPr>
          <w:ilvl w:val="0"/>
          <w:numId w:val="2"/>
        </w:numPr>
        <w:rPr>
          <w:rFonts w:asciiTheme="majorHAnsi" w:hAnsiTheme="majorHAnsi"/>
          <w:b/>
        </w:rPr>
      </w:pPr>
      <w:r w:rsidRPr="0004798E">
        <w:rPr>
          <w:rFonts w:asciiTheme="majorHAnsi" w:hAnsiTheme="majorHAnsi"/>
          <w:b/>
        </w:rPr>
        <w:t>Classification</w:t>
      </w:r>
    </w:p>
    <w:p w14:paraId="0C16095E" w14:textId="77777777" w:rsidR="00876ED3" w:rsidRPr="0004798E" w:rsidRDefault="00876ED3" w:rsidP="00876ED3">
      <w:pPr>
        <w:pStyle w:val="NoSpacing"/>
        <w:numPr>
          <w:ilvl w:val="0"/>
          <w:numId w:val="3"/>
        </w:numPr>
        <w:rPr>
          <w:rFonts w:asciiTheme="majorHAnsi" w:hAnsiTheme="majorHAnsi"/>
          <w:b/>
        </w:rPr>
      </w:pPr>
      <w:r w:rsidRPr="0004798E">
        <w:rPr>
          <w:rFonts w:asciiTheme="majorHAnsi" w:hAnsiTheme="majorHAnsi"/>
          <w:b/>
        </w:rPr>
        <w:t>Service Capability</w:t>
      </w:r>
    </w:p>
    <w:p w14:paraId="44720FD3" w14:textId="77777777" w:rsidR="00876ED3" w:rsidRDefault="004A2CA3" w:rsidP="00876ED3">
      <w:pPr>
        <w:pStyle w:val="NoSpacing"/>
        <w:ind w:left="1440"/>
        <w:rPr>
          <w:rFonts w:ascii="Times New Roman" w:eastAsiaTheme="minorHAnsi" w:hAnsi="Times New Roman" w:cs="Times New Roman"/>
          <w:lang w:eastAsia="ko-KR"/>
        </w:rPr>
      </w:pPr>
      <w:r>
        <w:rPr>
          <w:rFonts w:ascii="Times New Roman" w:eastAsiaTheme="minorHAnsi" w:hAnsi="Times New Roman" w:cs="Times New Roman"/>
          <w:lang w:eastAsia="ko-KR"/>
        </w:rPr>
        <w:t>♦</w:t>
      </w:r>
      <w:r w:rsidR="00876ED3">
        <w:rPr>
          <w:rFonts w:ascii="Times New Roman" w:eastAsiaTheme="minorHAnsi" w:hAnsi="Times New Roman" w:cs="Times New Roman"/>
          <w:lang w:eastAsia="ko-KR"/>
        </w:rPr>
        <w:t xml:space="preserve"> </w:t>
      </w:r>
      <w:r w:rsidR="00876ED3">
        <w:rPr>
          <w:rFonts w:ascii="Times New Roman" w:eastAsiaTheme="minorHAnsi" w:hAnsi="Times New Roman" w:cs="Times New Roman" w:hint="eastAsia"/>
          <w:lang w:eastAsia="ko-KR"/>
        </w:rPr>
        <w:t>Service capability: Capability of a hospital/other health facility to render administrative, clinical, ancillary and other services.</w:t>
      </w:r>
    </w:p>
    <w:p w14:paraId="66D5DFBA" w14:textId="77777777" w:rsidR="00876ED3" w:rsidRDefault="00876ED3" w:rsidP="00876ED3">
      <w:pPr>
        <w:pStyle w:val="NoSpacing"/>
        <w:ind w:left="1440"/>
        <w:rPr>
          <w:rFonts w:ascii="Times New Roman" w:eastAsiaTheme="minorHAnsi" w:hAnsi="Times New Roman" w:cs="Times New Roman"/>
          <w:lang w:eastAsia="ko-KR"/>
        </w:rPr>
      </w:pPr>
    </w:p>
    <w:p w14:paraId="35F4C6C0" w14:textId="77777777" w:rsidR="00876ED3" w:rsidRPr="00E742BF" w:rsidRDefault="00876ED3" w:rsidP="00876ED3">
      <w:pPr>
        <w:pStyle w:val="NoSpacing"/>
        <w:ind w:left="1440"/>
        <w:rPr>
          <w:rFonts w:asciiTheme="majorHAnsi" w:eastAsiaTheme="minorHAnsi" w:hAnsiTheme="majorHAnsi" w:cs="Times New Roman"/>
          <w:b/>
          <w:lang w:eastAsia="ko-KR"/>
        </w:rPr>
      </w:pPr>
      <w:r w:rsidRPr="00E742BF">
        <w:rPr>
          <w:rFonts w:asciiTheme="majorHAnsi" w:eastAsiaTheme="minorHAnsi" w:hAnsiTheme="majorHAnsi" w:cs="Times New Roman"/>
          <w:b/>
          <w:lang w:eastAsia="ko-KR"/>
        </w:rPr>
        <w:t>General:</w:t>
      </w:r>
    </w:p>
    <w:p w14:paraId="0A7987F9" w14:textId="77777777" w:rsidR="00876ED3" w:rsidRPr="00E742BF" w:rsidRDefault="00876ED3" w:rsidP="00876ED3">
      <w:pPr>
        <w:pStyle w:val="NoSpacing"/>
        <w:ind w:left="1440"/>
        <w:rPr>
          <w:rFonts w:asciiTheme="majorHAnsi" w:hAnsiTheme="majorHAnsi" w:cs="Microsoft New Tai Lue"/>
          <w:lang w:eastAsia="ko-KR"/>
        </w:rPr>
      </w:pPr>
      <w:proofErr w:type="gramStart"/>
      <w:r w:rsidRPr="00E742BF">
        <w:rPr>
          <w:rFonts w:asciiTheme="majorHAnsi" w:hAnsiTheme="majorHAnsi" w:cs="Microsoft New Tai Lue"/>
          <w:lang w:eastAsia="ko-KR"/>
        </w:rPr>
        <w:t>[</w:t>
      </w:r>
      <w:r>
        <w:rPr>
          <w:rFonts w:asciiTheme="majorHAnsi" w:hAnsiTheme="majorHAnsi" w:cs="Microsoft New Tai Lue"/>
          <w:lang w:eastAsia="ko-KR"/>
        </w:rPr>
        <w:t xml:space="preserve">  </w:t>
      </w:r>
      <w:r>
        <w:rPr>
          <w:rFonts w:ascii="Microsoft New Tai Lue" w:hAnsi="Microsoft New Tai Lue" w:cs="Microsoft New Tai Lue"/>
          <w:lang w:eastAsia="ko-KR"/>
        </w:rPr>
        <w:t>∕</w:t>
      </w:r>
      <w:proofErr w:type="gramEnd"/>
      <w:r>
        <w:rPr>
          <w:rFonts w:ascii="Microsoft New Tai Lue" w:hAnsi="Microsoft New Tai Lue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 xml:space="preserve">] Level 1 Hospital </w:t>
      </w:r>
      <w:r>
        <w:rPr>
          <w:rFonts w:asciiTheme="majorHAnsi" w:hAnsiTheme="majorHAnsi" w:cs="Microsoft New Tai Lue"/>
          <w:lang w:eastAsia="ko-KR"/>
        </w:rPr>
        <w:t xml:space="preserve">                     </w:t>
      </w:r>
      <w:r w:rsidRPr="00E742BF">
        <w:rPr>
          <w:rFonts w:asciiTheme="majorHAnsi" w:hAnsiTheme="majorHAnsi" w:cs="Microsoft New Tai Lue"/>
          <w:lang w:eastAsia="ko-KR"/>
        </w:rPr>
        <w:t xml:space="preserve">       </w:t>
      </w:r>
      <w:r>
        <w:rPr>
          <w:rFonts w:asciiTheme="majorHAnsi" w:hAnsiTheme="majorHAnsi" w:cs="Microsoft New Tai Lue"/>
          <w:lang w:eastAsia="ko-KR"/>
        </w:rPr>
        <w:t xml:space="preserve">        </w:t>
      </w:r>
      <w:r w:rsidRPr="00E742BF">
        <w:rPr>
          <w:rFonts w:asciiTheme="majorHAnsi" w:hAnsiTheme="majorHAnsi" w:cs="Microsoft New Tai Lue"/>
          <w:lang w:eastAsia="ko-KR"/>
        </w:rPr>
        <w:t xml:space="preserve">   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>[  ] Treats a particular disease (specify):___________</w:t>
      </w:r>
    </w:p>
    <w:p w14:paraId="73621539" w14:textId="77777777" w:rsidR="00876ED3" w:rsidRPr="00E742BF" w:rsidRDefault="00876ED3" w:rsidP="00876ED3">
      <w:pPr>
        <w:pStyle w:val="NoSpacing"/>
        <w:ind w:left="1440"/>
        <w:rPr>
          <w:rFonts w:asciiTheme="majorHAnsi" w:hAnsiTheme="majorHAnsi" w:cs="Microsoft New Tai Lue"/>
          <w:lang w:eastAsia="ko-KR"/>
        </w:rPr>
      </w:pPr>
      <w:proofErr w:type="gramStart"/>
      <w:r w:rsidRPr="00E742BF">
        <w:rPr>
          <w:rFonts w:asciiTheme="majorHAnsi" w:hAnsiTheme="majorHAnsi" w:cs="Microsoft New Tai Lue"/>
          <w:lang w:eastAsia="ko-KR"/>
        </w:rPr>
        <w:t>[  ]</w:t>
      </w:r>
      <w:proofErr w:type="gramEnd"/>
      <w:r w:rsidRPr="00E742BF">
        <w:rPr>
          <w:rFonts w:asciiTheme="majorHAnsi" w:hAnsiTheme="majorHAnsi" w:cs="Microsoft New Tai Lue"/>
          <w:lang w:eastAsia="ko-KR"/>
        </w:rPr>
        <w:t xml:space="preserve"> Level 2 Hospital                                 </w:t>
      </w:r>
      <w:r>
        <w:rPr>
          <w:rFonts w:asciiTheme="majorHAnsi" w:hAnsiTheme="majorHAnsi" w:cs="Microsoft New Tai Lue"/>
          <w:lang w:eastAsia="ko-KR"/>
        </w:rPr>
        <w:t xml:space="preserve">        </w:t>
      </w:r>
      <w:r w:rsidRPr="00E742BF">
        <w:rPr>
          <w:rFonts w:asciiTheme="majorHAnsi" w:hAnsiTheme="majorHAnsi" w:cs="Microsoft New Tai Lue"/>
          <w:lang w:eastAsia="ko-KR"/>
        </w:rPr>
        <w:t xml:space="preserve">  [  ]Treats a particular organ (Specify): ____________</w:t>
      </w:r>
    </w:p>
    <w:p w14:paraId="14D52DA3" w14:textId="77777777" w:rsidR="00876ED3" w:rsidRPr="00E742BF" w:rsidRDefault="00876ED3" w:rsidP="00876ED3">
      <w:pPr>
        <w:pStyle w:val="NoSpacing"/>
        <w:ind w:left="1440"/>
        <w:rPr>
          <w:rFonts w:asciiTheme="majorHAnsi" w:hAnsiTheme="majorHAnsi" w:cs="Microsoft New Tai Lue"/>
          <w:lang w:eastAsia="ko-KR"/>
        </w:rPr>
      </w:pPr>
      <w:proofErr w:type="gramStart"/>
      <w:r w:rsidRPr="00E742BF">
        <w:rPr>
          <w:rFonts w:asciiTheme="majorHAnsi" w:hAnsiTheme="majorHAnsi" w:cs="Microsoft New Tai Lue"/>
          <w:lang w:eastAsia="ko-KR"/>
        </w:rPr>
        <w:t>[  ]</w:t>
      </w:r>
      <w:proofErr w:type="gramEnd"/>
      <w:r w:rsidRPr="00E742BF">
        <w:rPr>
          <w:rFonts w:asciiTheme="majorHAnsi" w:hAnsiTheme="majorHAnsi" w:cs="Microsoft New Tai Lue"/>
          <w:lang w:eastAsia="ko-KR"/>
        </w:rPr>
        <w:t xml:space="preserve"> Level 3 Hospital (Teaching/Training)  [  ]Treats a particular class of patients (Specify):__</w:t>
      </w:r>
    </w:p>
    <w:p w14:paraId="5144787E" w14:textId="77777777" w:rsidR="00876ED3" w:rsidRPr="00E742BF" w:rsidRDefault="00876ED3" w:rsidP="00876ED3">
      <w:pPr>
        <w:pStyle w:val="NoSpacing"/>
        <w:ind w:left="1440"/>
        <w:rPr>
          <w:rFonts w:asciiTheme="majorHAnsi" w:hAnsiTheme="majorHAnsi" w:cs="Times New Roman"/>
          <w:lang w:eastAsia="ko-KR"/>
        </w:rPr>
      </w:pPr>
      <w:r w:rsidRPr="00E742BF">
        <w:rPr>
          <w:rFonts w:asciiTheme="majorHAnsi" w:hAnsiTheme="majorHAnsi" w:cs="Microsoft New Tai Lue"/>
          <w:lang w:eastAsia="ko-KR"/>
        </w:rPr>
        <w:t xml:space="preserve">                                                              </w:t>
      </w:r>
      <w:r>
        <w:rPr>
          <w:rFonts w:asciiTheme="majorHAnsi" w:hAnsiTheme="majorHAnsi" w:cs="Microsoft New Tai Lue"/>
          <w:lang w:eastAsia="ko-KR"/>
        </w:rPr>
        <w:t xml:space="preserve">          </w:t>
      </w:r>
      <w:r w:rsidRPr="00E742BF">
        <w:rPr>
          <w:rFonts w:asciiTheme="majorHAnsi" w:hAnsiTheme="majorHAnsi" w:cs="Microsoft New Tai Lue"/>
          <w:lang w:eastAsia="ko-KR"/>
        </w:rPr>
        <w:t xml:space="preserve"> </w:t>
      </w:r>
      <w:r>
        <w:rPr>
          <w:rFonts w:asciiTheme="majorHAnsi" w:hAnsiTheme="majorHAnsi" w:cs="Microsoft New Tai Lue"/>
          <w:lang w:eastAsia="ko-KR"/>
        </w:rPr>
        <w:t xml:space="preserve">   </w:t>
      </w:r>
      <w:r w:rsidRPr="00E742BF">
        <w:rPr>
          <w:rFonts w:asciiTheme="majorHAnsi" w:hAnsiTheme="majorHAnsi" w:cs="Microsoft New Tai Lue"/>
          <w:lang w:eastAsia="ko-KR"/>
        </w:rPr>
        <w:t xml:space="preserve"> </w:t>
      </w:r>
      <w:r>
        <w:rPr>
          <w:rFonts w:asciiTheme="majorHAnsi" w:hAnsiTheme="majorHAnsi" w:cs="Microsoft New Tai Lue"/>
          <w:lang w:eastAsia="ko-KR"/>
        </w:rPr>
        <w:t xml:space="preserve">  </w:t>
      </w:r>
      <w:r w:rsidRPr="00E742BF">
        <w:rPr>
          <w:rFonts w:asciiTheme="majorHAnsi" w:hAnsiTheme="majorHAnsi" w:cs="Microsoft New Tai Lue"/>
          <w:lang w:eastAsia="ko-KR"/>
        </w:rPr>
        <w:t xml:space="preserve"> [  ] Others (Specify):  ____________________</w:t>
      </w:r>
    </w:p>
    <w:p w14:paraId="4ACF4F0B" w14:textId="77777777" w:rsidR="00876ED3" w:rsidRPr="00E742BF" w:rsidRDefault="00876ED3" w:rsidP="00876ED3">
      <w:pPr>
        <w:rPr>
          <w:rFonts w:asciiTheme="majorHAnsi" w:hAnsiTheme="majorHAnsi"/>
        </w:rPr>
      </w:pPr>
    </w:p>
    <w:p w14:paraId="0E182799" w14:textId="77777777" w:rsidR="00876ED3" w:rsidRDefault="00876ED3" w:rsidP="00876ED3">
      <w:pPr>
        <w:rPr>
          <w:rFonts w:asciiTheme="majorHAnsi" w:hAnsiTheme="majorHAnsi" w:cs="Microsoft New Tai Lue"/>
          <w:lang w:eastAsia="ko-KR"/>
        </w:rPr>
      </w:pPr>
      <w:r>
        <w:rPr>
          <w:rFonts w:asciiTheme="majorHAnsi" w:hAnsiTheme="majorHAnsi"/>
          <w:b/>
        </w:rPr>
        <w:t xml:space="preserve">                    </w:t>
      </w:r>
      <w:r w:rsidRPr="00E742BF">
        <w:rPr>
          <w:rFonts w:asciiTheme="majorHAnsi" w:hAnsiTheme="majorHAnsi"/>
          <w:b/>
        </w:rPr>
        <w:t xml:space="preserve">Trauma Capability:  </w:t>
      </w:r>
      <w:r w:rsidRPr="00E742BF">
        <w:rPr>
          <w:rFonts w:asciiTheme="majorHAnsi" w:hAnsiTheme="majorHAnsi"/>
        </w:rPr>
        <w:t xml:space="preserve">       </w:t>
      </w:r>
      <w:proofErr w:type="gramStart"/>
      <w:r w:rsidRPr="00E742BF">
        <w:rPr>
          <w:rFonts w:asciiTheme="majorHAnsi" w:hAnsiTheme="majorHAnsi"/>
        </w:rPr>
        <w:t xml:space="preserve">   </w:t>
      </w:r>
      <w:r w:rsidRPr="00E742BF">
        <w:rPr>
          <w:rFonts w:asciiTheme="majorHAnsi" w:hAnsiTheme="majorHAnsi" w:cs="Microsoft New Tai Lue"/>
          <w:lang w:eastAsia="ko-KR"/>
        </w:rPr>
        <w:t>[</w:t>
      </w:r>
      <w:proofErr w:type="gramEnd"/>
      <w:r w:rsidRPr="00E742BF">
        <w:rPr>
          <w:rFonts w:asciiTheme="majorHAnsi" w:hAnsiTheme="majorHAnsi" w:cs="Microsoft New Tai Lue"/>
          <w:lang w:eastAsia="ko-KR"/>
        </w:rPr>
        <w:t xml:space="preserve">  ]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>Trauma Capable                             [</w:t>
      </w:r>
      <w:r>
        <w:rPr>
          <w:rFonts w:asciiTheme="majorHAnsi" w:hAnsiTheme="majorHAnsi" w:cs="Microsoft New Tai Lue"/>
          <w:lang w:eastAsia="ko-KR"/>
        </w:rPr>
        <w:t xml:space="preserve"> </w:t>
      </w:r>
      <w:r>
        <w:rPr>
          <w:rFonts w:ascii="Microsoft New Tai Lue" w:hAnsi="Microsoft New Tai Lue" w:cs="Microsoft New Tai Lue"/>
          <w:lang w:eastAsia="ko-KR"/>
        </w:rPr>
        <w:t>∕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>]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>Trauma Receiving</w:t>
      </w:r>
    </w:p>
    <w:p w14:paraId="4FB3E0D0" w14:textId="77777777" w:rsidR="00876ED3" w:rsidRDefault="00876ED3" w:rsidP="00876ED3">
      <w:pPr>
        <w:rPr>
          <w:rFonts w:asciiTheme="majorHAnsi" w:hAnsiTheme="majorHAnsi" w:cs="Microsoft New Tai Lue"/>
          <w:lang w:eastAsia="ko-KR"/>
        </w:rPr>
      </w:pPr>
    </w:p>
    <w:p w14:paraId="42C4694C" w14:textId="77777777" w:rsidR="00876ED3" w:rsidRPr="0004798E" w:rsidRDefault="00876ED3" w:rsidP="00876ED3">
      <w:pPr>
        <w:pStyle w:val="ListParagraph"/>
        <w:numPr>
          <w:ilvl w:val="0"/>
          <w:numId w:val="3"/>
        </w:numPr>
        <w:rPr>
          <w:rFonts w:asciiTheme="majorHAnsi" w:hAnsiTheme="majorHAnsi" w:cs="Microsoft New Tai Lue"/>
          <w:b/>
          <w:lang w:eastAsia="ko-KR"/>
        </w:rPr>
      </w:pPr>
      <w:r w:rsidRPr="0004798E">
        <w:rPr>
          <w:rFonts w:asciiTheme="majorHAnsi" w:hAnsiTheme="majorHAnsi" w:cs="Microsoft New Tai Lue"/>
          <w:b/>
          <w:lang w:eastAsia="ko-KR"/>
        </w:rPr>
        <w:t>Nature of Ownership</w:t>
      </w:r>
    </w:p>
    <w:p w14:paraId="04086B5E" w14:textId="77777777" w:rsidR="00876ED3" w:rsidRPr="0004798E" w:rsidRDefault="00876ED3" w:rsidP="00876ED3">
      <w:pPr>
        <w:pStyle w:val="ListParagraph"/>
        <w:ind w:left="1440"/>
        <w:rPr>
          <w:rFonts w:asciiTheme="majorHAnsi" w:hAnsiTheme="majorHAnsi" w:cs="Microsoft New Tai Lue"/>
          <w:b/>
          <w:lang w:eastAsia="ko-KR"/>
        </w:rPr>
      </w:pPr>
      <w:r w:rsidRPr="0004798E">
        <w:rPr>
          <w:rFonts w:asciiTheme="majorHAnsi" w:hAnsiTheme="majorHAnsi" w:cs="Microsoft New Tai Lue"/>
          <w:b/>
          <w:lang w:eastAsia="ko-KR"/>
        </w:rPr>
        <w:t>Government:</w:t>
      </w:r>
    </w:p>
    <w:p w14:paraId="520BB80F" w14:textId="77777777" w:rsidR="00876ED3" w:rsidRDefault="00876ED3" w:rsidP="00876ED3">
      <w:pPr>
        <w:pStyle w:val="ListParagraph"/>
        <w:ind w:left="1440"/>
        <w:rPr>
          <w:rFonts w:asciiTheme="majorHAnsi" w:hAnsiTheme="majorHAnsi" w:cs="Microsoft New Tai Lue"/>
          <w:lang w:eastAsia="ko-KR"/>
        </w:rPr>
      </w:pPr>
      <w:r w:rsidRPr="00E742BF">
        <w:rPr>
          <w:rFonts w:asciiTheme="majorHAnsi" w:hAnsiTheme="majorHAnsi" w:cs="Microsoft New Tai Lue"/>
          <w:lang w:eastAsia="ko-KR"/>
        </w:rPr>
        <w:t xml:space="preserve">[  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>]</w:t>
      </w:r>
      <w:r>
        <w:rPr>
          <w:rFonts w:asciiTheme="majorHAnsi" w:hAnsiTheme="majorHAnsi" w:cs="Microsoft New Tai Lue"/>
          <w:lang w:eastAsia="ko-KR"/>
        </w:rPr>
        <w:t xml:space="preserve"> National-DOH Retained/Renationalized    </w:t>
      </w:r>
      <w:r w:rsidRPr="00E742BF">
        <w:rPr>
          <w:rFonts w:asciiTheme="majorHAnsi" w:hAnsiTheme="majorHAnsi" w:cs="Microsoft New Tai Lue"/>
          <w:lang w:eastAsia="ko-KR"/>
        </w:rPr>
        <w:t>[  ]</w:t>
      </w:r>
      <w:r>
        <w:rPr>
          <w:rFonts w:asciiTheme="majorHAnsi" w:hAnsiTheme="majorHAnsi" w:cs="Microsoft New Tai Lue"/>
          <w:lang w:eastAsia="ko-KR"/>
        </w:rPr>
        <w:t xml:space="preserve"> Single Properties/Partnership/Corp.</w:t>
      </w:r>
    </w:p>
    <w:p w14:paraId="26A0F928" w14:textId="77777777" w:rsidR="00876ED3" w:rsidRDefault="00876ED3" w:rsidP="00876ED3">
      <w:pPr>
        <w:pStyle w:val="ListParagraph"/>
        <w:ind w:left="1440"/>
        <w:rPr>
          <w:rFonts w:asciiTheme="majorHAnsi" w:hAnsiTheme="majorHAnsi" w:cs="Microsoft New Tai Lue"/>
          <w:lang w:eastAsia="ko-KR"/>
        </w:rPr>
      </w:pPr>
      <w:r w:rsidRPr="00E742BF">
        <w:rPr>
          <w:rFonts w:asciiTheme="majorHAnsi" w:hAnsiTheme="majorHAnsi" w:cs="Microsoft New Tai Lue"/>
          <w:lang w:eastAsia="ko-KR"/>
        </w:rPr>
        <w:t>[</w:t>
      </w:r>
      <w:r>
        <w:rPr>
          <w:rFonts w:asciiTheme="majorHAnsi" w:hAnsiTheme="majorHAnsi" w:cs="Microsoft New Tai Lue"/>
          <w:lang w:eastAsia="ko-KR"/>
        </w:rPr>
        <w:t xml:space="preserve"> </w:t>
      </w:r>
      <w:r>
        <w:rPr>
          <w:rFonts w:ascii="Microsoft New Tai Lue" w:hAnsi="Microsoft New Tai Lue" w:cs="Microsoft New Tai Lue"/>
          <w:lang w:eastAsia="ko-KR"/>
        </w:rPr>
        <w:t>∕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>]</w:t>
      </w:r>
      <w:r>
        <w:rPr>
          <w:rFonts w:asciiTheme="majorHAnsi" w:hAnsiTheme="majorHAnsi" w:cs="Microsoft New Tai Lue"/>
          <w:lang w:eastAsia="ko-KR"/>
        </w:rPr>
        <w:t xml:space="preserve"> Local (Specify)                                                  </w:t>
      </w:r>
      <w:r w:rsidRPr="00E742BF">
        <w:rPr>
          <w:rFonts w:asciiTheme="majorHAnsi" w:hAnsiTheme="majorHAnsi" w:cs="Microsoft New Tai Lue"/>
          <w:lang w:eastAsia="ko-KR"/>
        </w:rPr>
        <w:t xml:space="preserve"> 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>[  ]</w:t>
      </w:r>
      <w:r>
        <w:rPr>
          <w:rFonts w:asciiTheme="majorHAnsi" w:hAnsiTheme="majorHAnsi" w:cs="Microsoft New Tai Lue"/>
          <w:lang w:eastAsia="ko-KR"/>
        </w:rPr>
        <w:t xml:space="preserve"> Religious</w:t>
      </w:r>
    </w:p>
    <w:p w14:paraId="088347FB" w14:textId="77777777" w:rsidR="00876ED3" w:rsidRDefault="00876ED3" w:rsidP="00876ED3">
      <w:pPr>
        <w:pStyle w:val="ListParagraph"/>
        <w:ind w:left="1440"/>
        <w:rPr>
          <w:rFonts w:asciiTheme="majorHAnsi" w:hAnsiTheme="majorHAnsi" w:cs="Microsoft New Tai Lue"/>
          <w:lang w:eastAsia="ko-KR"/>
        </w:rPr>
      </w:pPr>
      <w:r>
        <w:rPr>
          <w:rFonts w:asciiTheme="majorHAnsi" w:hAnsiTheme="majorHAnsi" w:cs="Microsoft New Tai Lue"/>
          <w:lang w:eastAsia="ko-KR"/>
        </w:rPr>
        <w:t xml:space="preserve">        </w:t>
      </w:r>
      <w:r w:rsidRPr="00E742BF">
        <w:rPr>
          <w:rFonts w:asciiTheme="majorHAnsi" w:hAnsiTheme="majorHAnsi" w:cs="Microsoft New Tai Lue"/>
          <w:lang w:eastAsia="ko-KR"/>
        </w:rPr>
        <w:t xml:space="preserve">[ </w:t>
      </w:r>
      <w:r>
        <w:rPr>
          <w:rFonts w:asciiTheme="majorHAnsi" w:hAnsiTheme="majorHAnsi" w:cs="Microsoft New Tai Lue"/>
          <w:lang w:eastAsia="ko-KR"/>
        </w:rPr>
        <w:t>/</w:t>
      </w:r>
      <w:r w:rsidRPr="00E742BF">
        <w:rPr>
          <w:rFonts w:asciiTheme="majorHAnsi" w:hAnsiTheme="majorHAnsi" w:cs="Microsoft New Tai Lue"/>
          <w:lang w:eastAsia="ko-KR"/>
        </w:rPr>
        <w:t xml:space="preserve"> ]</w:t>
      </w:r>
      <w:r>
        <w:rPr>
          <w:rFonts w:asciiTheme="majorHAnsi" w:hAnsiTheme="majorHAnsi" w:cs="Microsoft New Tai Lue"/>
          <w:lang w:eastAsia="ko-KR"/>
        </w:rPr>
        <w:t xml:space="preserve"> Province</w:t>
      </w:r>
      <w:r w:rsidRPr="00E742BF">
        <w:rPr>
          <w:rFonts w:asciiTheme="majorHAnsi" w:hAnsiTheme="majorHAnsi" w:cs="Microsoft New Tai Lue"/>
          <w:lang w:eastAsia="ko-KR"/>
        </w:rPr>
        <w:t xml:space="preserve"> </w:t>
      </w:r>
      <w:r>
        <w:rPr>
          <w:rFonts w:asciiTheme="majorHAnsi" w:hAnsiTheme="majorHAnsi" w:cs="Microsoft New Tai Lue"/>
          <w:lang w:eastAsia="ko-KR"/>
        </w:rPr>
        <w:t xml:space="preserve">                                                       </w:t>
      </w:r>
      <w:r w:rsidRPr="00E742BF">
        <w:rPr>
          <w:rFonts w:asciiTheme="majorHAnsi" w:hAnsiTheme="majorHAnsi" w:cs="Microsoft New Tai Lue"/>
          <w:lang w:eastAsia="ko-KR"/>
        </w:rPr>
        <w:t>[  ]</w:t>
      </w:r>
      <w:r>
        <w:rPr>
          <w:rFonts w:asciiTheme="majorHAnsi" w:hAnsiTheme="majorHAnsi" w:cs="Microsoft New Tai Lue"/>
          <w:lang w:eastAsia="ko-KR"/>
        </w:rPr>
        <w:t xml:space="preserve"> Civic Organization</w:t>
      </w:r>
    </w:p>
    <w:p w14:paraId="2F6D107F" w14:textId="77777777" w:rsidR="00876ED3" w:rsidRDefault="00876ED3" w:rsidP="00876ED3">
      <w:pPr>
        <w:pStyle w:val="ListParagraph"/>
        <w:ind w:left="1440"/>
        <w:rPr>
          <w:rFonts w:asciiTheme="majorHAnsi" w:hAnsiTheme="majorHAnsi" w:cs="Microsoft New Tai Lue"/>
          <w:lang w:eastAsia="ko-KR"/>
        </w:rPr>
      </w:pPr>
      <w:r>
        <w:rPr>
          <w:rFonts w:asciiTheme="majorHAnsi" w:hAnsiTheme="majorHAnsi" w:cs="Microsoft New Tai Lue"/>
          <w:lang w:eastAsia="ko-KR"/>
        </w:rPr>
        <w:t xml:space="preserve">        </w:t>
      </w:r>
      <w:r w:rsidRPr="00E742BF">
        <w:rPr>
          <w:rFonts w:asciiTheme="majorHAnsi" w:hAnsiTheme="majorHAnsi" w:cs="Microsoft New Tai Lue"/>
          <w:lang w:eastAsia="ko-KR"/>
        </w:rPr>
        <w:t>[  ]</w:t>
      </w:r>
      <w:r>
        <w:rPr>
          <w:rFonts w:asciiTheme="majorHAnsi" w:hAnsiTheme="majorHAnsi" w:cs="Microsoft New Tai Lue"/>
          <w:lang w:eastAsia="ko-KR"/>
        </w:rPr>
        <w:t xml:space="preserve"> City                                                                 </w:t>
      </w:r>
      <w:r w:rsidRPr="00E742BF">
        <w:rPr>
          <w:rFonts w:asciiTheme="majorHAnsi" w:hAnsiTheme="majorHAnsi" w:cs="Microsoft New Tai Lue"/>
          <w:lang w:eastAsia="ko-KR"/>
        </w:rPr>
        <w:t xml:space="preserve"> [  ]</w:t>
      </w:r>
      <w:r>
        <w:rPr>
          <w:rFonts w:asciiTheme="majorHAnsi" w:hAnsiTheme="majorHAnsi" w:cs="Microsoft New Tai Lue"/>
          <w:lang w:eastAsia="ko-KR"/>
        </w:rPr>
        <w:t xml:space="preserve"> Foundation</w:t>
      </w:r>
    </w:p>
    <w:p w14:paraId="061EA757" w14:textId="77777777" w:rsidR="00876ED3" w:rsidRDefault="00876ED3" w:rsidP="00876ED3">
      <w:pPr>
        <w:pStyle w:val="ListParagraph"/>
        <w:ind w:left="1440"/>
        <w:rPr>
          <w:rFonts w:asciiTheme="majorHAnsi" w:hAnsiTheme="majorHAnsi" w:cs="Microsoft New Tai Lue"/>
          <w:lang w:eastAsia="ko-KR"/>
        </w:rPr>
      </w:pPr>
      <w:r>
        <w:rPr>
          <w:rFonts w:asciiTheme="majorHAnsi" w:hAnsiTheme="majorHAnsi" w:cs="Microsoft New Tai Lue"/>
          <w:lang w:eastAsia="ko-KR"/>
        </w:rPr>
        <w:t xml:space="preserve">        </w:t>
      </w:r>
      <w:r w:rsidRPr="00E742BF">
        <w:rPr>
          <w:rFonts w:asciiTheme="majorHAnsi" w:hAnsiTheme="majorHAnsi" w:cs="Microsoft New Tai Lue"/>
          <w:lang w:eastAsia="ko-KR"/>
        </w:rPr>
        <w:t>[</w:t>
      </w:r>
      <w:r>
        <w:rPr>
          <w:rFonts w:asciiTheme="majorHAnsi" w:hAnsiTheme="majorHAnsi" w:cs="Microsoft New Tai Lue"/>
          <w:lang w:eastAsia="ko-KR"/>
        </w:rPr>
        <w:t xml:space="preserve"> </w:t>
      </w:r>
      <w:r>
        <w:rPr>
          <w:rFonts w:ascii="Microsoft New Tai Lue" w:hAnsi="Microsoft New Tai Lue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 xml:space="preserve"> ]</w:t>
      </w:r>
      <w:r>
        <w:rPr>
          <w:rFonts w:asciiTheme="majorHAnsi" w:hAnsiTheme="majorHAnsi" w:cs="Microsoft New Tai Lue"/>
          <w:lang w:eastAsia="ko-KR"/>
        </w:rPr>
        <w:t xml:space="preserve"> District                                                          </w:t>
      </w:r>
      <w:r w:rsidRPr="00E742BF">
        <w:rPr>
          <w:rFonts w:asciiTheme="majorHAnsi" w:hAnsiTheme="majorHAnsi" w:cs="Microsoft New Tai Lue"/>
          <w:lang w:eastAsia="ko-KR"/>
        </w:rPr>
        <w:t xml:space="preserve"> [  ]</w:t>
      </w:r>
      <w:r>
        <w:rPr>
          <w:rFonts w:asciiTheme="majorHAnsi" w:hAnsiTheme="majorHAnsi" w:cs="Microsoft New Tai Lue"/>
          <w:lang w:eastAsia="ko-KR"/>
        </w:rPr>
        <w:t xml:space="preserve"> Others (Specify): ______________________________</w:t>
      </w:r>
    </w:p>
    <w:p w14:paraId="610667DB" w14:textId="77777777" w:rsidR="00876ED3" w:rsidRDefault="00876ED3" w:rsidP="00876ED3">
      <w:pPr>
        <w:pStyle w:val="ListParagraph"/>
        <w:ind w:left="1440"/>
        <w:rPr>
          <w:rFonts w:asciiTheme="majorHAnsi" w:hAnsiTheme="majorHAnsi" w:cs="Microsoft New Tai Lue"/>
          <w:lang w:eastAsia="ko-KR"/>
        </w:rPr>
      </w:pPr>
      <w:r>
        <w:rPr>
          <w:rFonts w:asciiTheme="majorHAnsi" w:hAnsiTheme="majorHAnsi" w:cs="Microsoft New Tai Lue"/>
          <w:lang w:eastAsia="ko-KR"/>
        </w:rPr>
        <w:t xml:space="preserve">        </w:t>
      </w:r>
      <w:r w:rsidRPr="00E742BF">
        <w:rPr>
          <w:rFonts w:asciiTheme="majorHAnsi" w:hAnsiTheme="majorHAnsi" w:cs="Microsoft New Tai Lue"/>
          <w:lang w:eastAsia="ko-KR"/>
        </w:rPr>
        <w:t>[  ]</w:t>
      </w:r>
      <w:r>
        <w:rPr>
          <w:rFonts w:asciiTheme="majorHAnsi" w:hAnsiTheme="majorHAnsi" w:cs="Microsoft New Tai Lue"/>
          <w:lang w:eastAsia="ko-KR"/>
        </w:rPr>
        <w:t xml:space="preserve"> Municipality  </w:t>
      </w:r>
    </w:p>
    <w:p w14:paraId="4DCB1FB0" w14:textId="77777777" w:rsidR="00876ED3" w:rsidRDefault="00876ED3" w:rsidP="00876ED3">
      <w:pPr>
        <w:pStyle w:val="ListParagraph"/>
        <w:ind w:left="1440"/>
        <w:rPr>
          <w:rFonts w:asciiTheme="majorHAnsi" w:hAnsiTheme="majorHAnsi" w:cs="Microsoft New Tai Lue"/>
          <w:lang w:eastAsia="ko-KR"/>
        </w:rPr>
      </w:pPr>
    </w:p>
    <w:p w14:paraId="048B88B2" w14:textId="77777777" w:rsidR="00876ED3" w:rsidRDefault="00876ED3" w:rsidP="00876ED3">
      <w:pPr>
        <w:pStyle w:val="ListParagraph"/>
        <w:ind w:left="1440"/>
        <w:rPr>
          <w:rFonts w:asciiTheme="majorHAnsi" w:hAnsiTheme="majorHAnsi" w:cs="Microsoft New Tai Lue"/>
          <w:lang w:eastAsia="ko-KR"/>
        </w:rPr>
      </w:pPr>
      <w:r w:rsidRPr="00E742BF">
        <w:rPr>
          <w:rFonts w:asciiTheme="majorHAnsi" w:hAnsiTheme="majorHAnsi" w:cs="Microsoft New Tai Lue"/>
          <w:lang w:eastAsia="ko-KR"/>
        </w:rPr>
        <w:t xml:space="preserve"> [  ]</w:t>
      </w:r>
      <w:r>
        <w:rPr>
          <w:rFonts w:asciiTheme="majorHAnsi" w:hAnsiTheme="majorHAnsi" w:cs="Microsoft New Tai Lue"/>
          <w:lang w:eastAsia="ko-KR"/>
        </w:rPr>
        <w:t xml:space="preserve"> DND/DOJ</w:t>
      </w:r>
    </w:p>
    <w:p w14:paraId="7807BB66" w14:textId="77777777" w:rsidR="00876ED3" w:rsidRPr="00E742BF" w:rsidRDefault="00876ED3" w:rsidP="00876ED3">
      <w:pPr>
        <w:pStyle w:val="ListParagraph"/>
        <w:ind w:left="1440"/>
        <w:rPr>
          <w:rFonts w:asciiTheme="majorHAnsi" w:hAnsiTheme="majorHAnsi" w:cs="Microsoft New Tai Lue"/>
          <w:lang w:eastAsia="ko-KR"/>
        </w:rPr>
      </w:pPr>
      <w:r w:rsidRPr="00E742BF">
        <w:rPr>
          <w:rFonts w:asciiTheme="majorHAnsi" w:hAnsiTheme="majorHAnsi" w:cs="Microsoft New Tai Lue"/>
          <w:lang w:eastAsia="ko-KR"/>
        </w:rPr>
        <w:t xml:space="preserve">[  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>]</w:t>
      </w:r>
      <w:r>
        <w:rPr>
          <w:rFonts w:asciiTheme="majorHAnsi" w:hAnsiTheme="majorHAnsi" w:cs="Microsoft New Tai Lue"/>
          <w:lang w:eastAsia="ko-KR"/>
        </w:rPr>
        <w:t xml:space="preserve"> State Universities and colleges (SUCs)</w:t>
      </w:r>
    </w:p>
    <w:p w14:paraId="5BAD34BC" w14:textId="77777777" w:rsidR="00876ED3" w:rsidRDefault="00876ED3" w:rsidP="00876ED3">
      <w:pPr>
        <w:pStyle w:val="ListParagraph"/>
        <w:ind w:left="1440"/>
        <w:rPr>
          <w:rFonts w:asciiTheme="majorHAnsi" w:hAnsiTheme="majorHAnsi" w:cs="Microsoft New Tai Lue"/>
          <w:lang w:eastAsia="ko-KR"/>
        </w:rPr>
      </w:pPr>
      <w:r w:rsidRPr="00E742BF">
        <w:rPr>
          <w:rFonts w:asciiTheme="majorHAnsi" w:hAnsiTheme="majorHAnsi" w:cs="Microsoft New Tai Lue"/>
          <w:lang w:eastAsia="ko-KR"/>
        </w:rPr>
        <w:t xml:space="preserve">[ </w:t>
      </w:r>
      <w:proofErr w:type="gramStart"/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 xml:space="preserve"> ]</w:t>
      </w:r>
      <w:proofErr w:type="gramEnd"/>
      <w:r>
        <w:rPr>
          <w:rFonts w:asciiTheme="majorHAnsi" w:hAnsiTheme="majorHAnsi" w:cs="Microsoft New Tai Lue"/>
          <w:lang w:eastAsia="ko-KR"/>
        </w:rPr>
        <w:t xml:space="preserve"> Others ( Specify):______________________</w:t>
      </w:r>
    </w:p>
    <w:p w14:paraId="1ECCF3BB" w14:textId="77777777" w:rsidR="00646552" w:rsidRDefault="00646552" w:rsidP="00646552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Page 1 of 14</w:t>
      </w:r>
    </w:p>
    <w:p w14:paraId="37AF01D5" w14:textId="77777777" w:rsidR="00876ED3" w:rsidRPr="004A2CA3" w:rsidRDefault="00876ED3" w:rsidP="004A2CA3">
      <w:pPr>
        <w:rPr>
          <w:rFonts w:asciiTheme="majorHAnsi" w:hAnsiTheme="majorHAnsi" w:cs="Microsoft New Tai Lue"/>
          <w:lang w:eastAsia="ko-KR"/>
        </w:rPr>
      </w:pPr>
    </w:p>
    <w:p w14:paraId="4FE62B5C" w14:textId="77777777" w:rsidR="00876ED3" w:rsidRPr="004A65C4" w:rsidRDefault="00876ED3" w:rsidP="00876ED3">
      <w:pPr>
        <w:pStyle w:val="NoSpacing"/>
        <w:jc w:val="center"/>
        <w:rPr>
          <w:rFonts w:asciiTheme="majorHAnsi" w:hAnsiTheme="majorHAnsi"/>
        </w:rPr>
      </w:pPr>
      <w:r w:rsidRPr="004A65C4">
        <w:rPr>
          <w:rFonts w:asciiTheme="majorHAnsi" w:hAnsiTheme="majorHAnsi"/>
          <w:noProof/>
        </w:rPr>
        <w:drawing>
          <wp:anchor distT="0" distB="0" distL="114300" distR="114300" simplePos="0" relativeHeight="251660288" behindDoc="1" locked="0" layoutInCell="1" allowOverlap="1" wp14:anchorId="13E0368F" wp14:editId="1B99BC95">
            <wp:simplePos x="0" y="0"/>
            <wp:positionH relativeFrom="column">
              <wp:posOffset>704850</wp:posOffset>
            </wp:positionH>
            <wp:positionV relativeFrom="paragraph">
              <wp:posOffset>-9525</wp:posOffset>
            </wp:positionV>
            <wp:extent cx="733425" cy="733425"/>
            <wp:effectExtent l="19050" t="0" r="9525" b="0"/>
            <wp:wrapNone/>
            <wp:docPr id="3" name="Picture 1" descr="https://pbs.twimg.com/profile_images/1119488276/DOH_logo_cmyk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1119488276/DOH_logo_cmyk_400x4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C1A403D" w14:textId="77777777" w:rsidR="00876ED3" w:rsidRPr="004A65C4" w:rsidRDefault="00876ED3" w:rsidP="00876ED3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Pr="004A65C4">
        <w:rPr>
          <w:rFonts w:asciiTheme="majorHAnsi" w:hAnsiTheme="majorHAnsi"/>
        </w:rPr>
        <w:t>Department of Health</w:t>
      </w:r>
    </w:p>
    <w:p w14:paraId="261F3981" w14:textId="77777777" w:rsidR="00876ED3" w:rsidRDefault="00876ED3" w:rsidP="00876ED3">
      <w:pPr>
        <w:pStyle w:val="NoSpacing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</w:t>
      </w:r>
      <w:r w:rsidRPr="004A65C4">
        <w:rPr>
          <w:rFonts w:asciiTheme="majorHAnsi" w:hAnsiTheme="majorHAnsi"/>
          <w:b/>
        </w:rPr>
        <w:t>BUREAU OF HEALTH FACILITIES AND SERVICES</w:t>
      </w:r>
    </w:p>
    <w:p w14:paraId="16EDDF6F" w14:textId="77777777" w:rsidR="00876ED3" w:rsidRDefault="00876ED3" w:rsidP="00876ED3">
      <w:pPr>
        <w:pStyle w:val="NoSpacing"/>
        <w:jc w:val="center"/>
        <w:rPr>
          <w:rFonts w:asciiTheme="majorHAnsi" w:hAnsiTheme="majorHAnsi"/>
          <w:b/>
        </w:rPr>
      </w:pPr>
    </w:p>
    <w:p w14:paraId="3EA1696F" w14:textId="77777777" w:rsidR="004A2CA3" w:rsidRDefault="00876ED3" w:rsidP="004A2CA3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</w:t>
      </w:r>
      <w:r w:rsidRPr="004A65C4">
        <w:rPr>
          <w:rFonts w:asciiTheme="majorHAnsi" w:hAnsiTheme="majorHAnsi"/>
        </w:rPr>
        <w:t>ANNEX-E</w:t>
      </w:r>
      <w:r>
        <w:rPr>
          <w:rFonts w:asciiTheme="majorHAnsi" w:hAnsiTheme="majorHAnsi"/>
        </w:rPr>
        <w:t xml:space="preserve">                    </w:t>
      </w:r>
    </w:p>
    <w:p w14:paraId="5156A56F" w14:textId="77777777" w:rsidR="00876ED3" w:rsidRDefault="00876ED3" w:rsidP="004A2CA3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</w:t>
      </w:r>
      <w:r w:rsidRPr="004A65C4">
        <w:rPr>
          <w:rFonts w:asciiTheme="majorHAnsi" w:hAnsiTheme="majorHAnsi"/>
        </w:rPr>
        <w:t xml:space="preserve">A.O No. </w:t>
      </w:r>
      <w:r>
        <w:rPr>
          <w:rFonts w:asciiTheme="majorHAnsi" w:hAnsiTheme="majorHAnsi"/>
        </w:rPr>
        <w:t xml:space="preserve"> </w:t>
      </w:r>
      <w:r w:rsidRPr="004A65C4">
        <w:rPr>
          <w:rFonts w:asciiTheme="majorHAnsi" w:hAnsiTheme="majorHAnsi"/>
        </w:rPr>
        <w:t>2012-0012</w:t>
      </w:r>
    </w:p>
    <w:p w14:paraId="04157290" w14:textId="77777777" w:rsidR="004A2CA3" w:rsidRDefault="004A2CA3" w:rsidP="004A2CA3">
      <w:pPr>
        <w:pStyle w:val="NoSpacing"/>
        <w:ind w:firstLine="720"/>
        <w:rPr>
          <w:rFonts w:asciiTheme="majorHAnsi" w:hAnsiTheme="majorHAnsi"/>
          <w:b/>
        </w:rPr>
      </w:pPr>
    </w:p>
    <w:p w14:paraId="45D8AC9E" w14:textId="77777777" w:rsidR="004A2CA3" w:rsidRPr="004B5B76" w:rsidRDefault="00876ED3" w:rsidP="004A2CA3">
      <w:pPr>
        <w:pStyle w:val="NoSpacing"/>
        <w:ind w:firstLine="720"/>
        <w:rPr>
          <w:rFonts w:asciiTheme="majorHAnsi" w:hAnsiTheme="majorHAnsi"/>
          <w:b/>
        </w:rPr>
      </w:pPr>
      <w:r w:rsidRPr="004B5B76">
        <w:rPr>
          <w:rFonts w:asciiTheme="majorHAnsi" w:hAnsiTheme="majorHAnsi"/>
          <w:b/>
        </w:rPr>
        <w:t>B. Quality Management</w:t>
      </w:r>
    </w:p>
    <w:p w14:paraId="24630CFB" w14:textId="77777777" w:rsidR="00876ED3" w:rsidRDefault="00EC36EC" w:rsidP="00876ED3">
      <w:pPr>
        <w:pStyle w:val="NoSpacing"/>
        <w:ind w:left="720" w:firstLine="135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♦</w:t>
      </w:r>
      <w:r w:rsidR="00876ED3">
        <w:rPr>
          <w:rFonts w:ascii="Times New Roman" w:hAnsi="Times New Roman" w:cs="Times New Roman"/>
          <w:lang w:eastAsia="ko-KR"/>
        </w:rPr>
        <w:t xml:space="preserve"> Quality Management/ Quality assurance Program: Organized set of activities designed to demonstrate on-going assessment of important aspects of patient care and services.</w:t>
      </w:r>
    </w:p>
    <w:p w14:paraId="06F5BC06" w14:textId="77777777" w:rsidR="00876ED3" w:rsidRDefault="00876ED3" w:rsidP="00876ED3">
      <w:pPr>
        <w:pStyle w:val="NoSpacing"/>
        <w:rPr>
          <w:rFonts w:ascii="Times New Roman" w:hAnsi="Times New Roman" w:cs="Times New Roman"/>
          <w:lang w:eastAsia="ko-KR"/>
        </w:rPr>
      </w:pPr>
    </w:p>
    <w:p w14:paraId="1C3AE68F" w14:textId="77777777" w:rsidR="00876ED3" w:rsidRDefault="00876ED3" w:rsidP="00876ED3">
      <w:pPr>
        <w:pStyle w:val="NoSpacing"/>
        <w:rPr>
          <w:rFonts w:asciiTheme="majorHAnsi" w:hAnsiTheme="majorHAnsi" w:cs="Microsoft New Tai Lue"/>
          <w:lang w:eastAsia="ko-KR"/>
        </w:rPr>
      </w:pPr>
      <w:r>
        <w:rPr>
          <w:rFonts w:asciiTheme="majorHAnsi" w:hAnsiTheme="majorHAnsi" w:cs="Microsoft New Tai Lue"/>
          <w:lang w:eastAsia="ko-KR"/>
        </w:rPr>
        <w:t xml:space="preserve">     </w:t>
      </w:r>
      <w:r w:rsidR="00B66528">
        <w:rPr>
          <w:rFonts w:asciiTheme="majorHAnsi" w:hAnsiTheme="majorHAnsi" w:cs="Microsoft New Tai Lue"/>
          <w:lang w:eastAsia="ko-KR"/>
        </w:rPr>
        <w:tab/>
      </w:r>
      <w:r>
        <w:rPr>
          <w:rFonts w:asciiTheme="majorHAnsi" w:hAnsiTheme="majorHAnsi" w:cs="Microsoft New Tai Lue"/>
          <w:lang w:eastAsia="ko-KR"/>
        </w:rPr>
        <w:t xml:space="preserve">   </w:t>
      </w:r>
      <w:r w:rsidRPr="00E742BF">
        <w:rPr>
          <w:rFonts w:asciiTheme="majorHAnsi" w:hAnsiTheme="majorHAnsi" w:cs="Microsoft New Tai Lue"/>
          <w:lang w:eastAsia="ko-KR"/>
        </w:rPr>
        <w:t xml:space="preserve">[ 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 xml:space="preserve"> ]</w:t>
      </w:r>
      <w:r w:rsidR="00EC36EC">
        <w:rPr>
          <w:rFonts w:asciiTheme="majorHAnsi" w:hAnsiTheme="majorHAnsi" w:cs="Microsoft New Tai Lue"/>
          <w:lang w:eastAsia="ko-KR"/>
        </w:rPr>
        <w:t xml:space="preserve"> ISO Certified (</w:t>
      </w:r>
      <w:r>
        <w:rPr>
          <w:rFonts w:asciiTheme="majorHAnsi" w:hAnsiTheme="majorHAnsi" w:cs="Microsoft New Tai Lue"/>
          <w:lang w:eastAsia="ko-KR"/>
        </w:rPr>
        <w:t>Specify ISO Certifying Body and                        Validity Period: _________________________</w:t>
      </w:r>
    </w:p>
    <w:p w14:paraId="1AABAE27" w14:textId="77777777" w:rsidR="00876ED3" w:rsidRDefault="00876ED3" w:rsidP="00876ED3">
      <w:pPr>
        <w:pStyle w:val="NoSpacing"/>
        <w:rPr>
          <w:rFonts w:asciiTheme="majorHAnsi" w:hAnsiTheme="majorHAnsi" w:cs="Microsoft New Tai Lue"/>
          <w:lang w:eastAsia="ko-KR"/>
        </w:rPr>
      </w:pPr>
      <w:r>
        <w:rPr>
          <w:rFonts w:asciiTheme="majorHAnsi" w:hAnsiTheme="majorHAnsi" w:cs="Microsoft New Tai Lue"/>
          <w:lang w:eastAsia="ko-KR"/>
        </w:rPr>
        <w:t xml:space="preserve">                 area(s) of hospital with Certification)</w:t>
      </w:r>
    </w:p>
    <w:p w14:paraId="4744DC78" w14:textId="77777777" w:rsidR="00876ED3" w:rsidRDefault="00876ED3" w:rsidP="00876ED3">
      <w:pPr>
        <w:pStyle w:val="NoSpacing"/>
        <w:rPr>
          <w:rFonts w:asciiTheme="majorHAnsi" w:hAnsiTheme="majorHAnsi" w:cs="Microsoft New Tai Lue"/>
          <w:lang w:eastAsia="ko-KR"/>
        </w:rPr>
      </w:pPr>
    </w:p>
    <w:p w14:paraId="37CABA51" w14:textId="77777777" w:rsidR="00876ED3" w:rsidRDefault="00876ED3" w:rsidP="00876ED3">
      <w:pPr>
        <w:pStyle w:val="NoSpacing"/>
        <w:rPr>
          <w:rFonts w:asciiTheme="majorHAnsi" w:hAnsiTheme="majorHAnsi" w:cs="Microsoft New Tai Lue"/>
          <w:lang w:eastAsia="ko-KR"/>
        </w:rPr>
      </w:pPr>
      <w:r>
        <w:rPr>
          <w:rFonts w:asciiTheme="majorHAnsi" w:hAnsiTheme="majorHAnsi" w:cs="Microsoft New Tai Lue"/>
          <w:lang w:eastAsia="ko-KR"/>
        </w:rPr>
        <w:t xml:space="preserve">       </w:t>
      </w:r>
      <w:r w:rsidR="00B66528">
        <w:rPr>
          <w:rFonts w:asciiTheme="majorHAnsi" w:hAnsiTheme="majorHAnsi" w:cs="Microsoft New Tai Lue"/>
          <w:lang w:eastAsia="ko-KR"/>
        </w:rPr>
        <w:tab/>
        <w:t xml:space="preserve"> 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 xml:space="preserve">[ 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 xml:space="preserve"> ]</w:t>
      </w:r>
      <w:r>
        <w:rPr>
          <w:rFonts w:asciiTheme="majorHAnsi" w:hAnsiTheme="majorHAnsi" w:cs="Microsoft New Tai Lue"/>
          <w:lang w:eastAsia="ko-KR"/>
        </w:rPr>
        <w:t xml:space="preserve"> International Accreditation                                                          </w:t>
      </w:r>
      <w:r w:rsidR="00B66528">
        <w:rPr>
          <w:rFonts w:asciiTheme="majorHAnsi" w:hAnsiTheme="majorHAnsi" w:cs="Microsoft New Tai Lue"/>
          <w:lang w:eastAsia="ko-KR"/>
        </w:rPr>
        <w:t xml:space="preserve"> </w:t>
      </w:r>
      <w:r>
        <w:rPr>
          <w:rFonts w:asciiTheme="majorHAnsi" w:hAnsiTheme="majorHAnsi" w:cs="Microsoft New Tai Lue"/>
          <w:lang w:eastAsia="ko-KR"/>
        </w:rPr>
        <w:t xml:space="preserve">  Validity Period: __________________________</w:t>
      </w:r>
    </w:p>
    <w:p w14:paraId="775A7D47" w14:textId="77777777" w:rsidR="00876ED3" w:rsidRDefault="00876ED3" w:rsidP="00876ED3">
      <w:pPr>
        <w:pStyle w:val="NoSpacing"/>
        <w:rPr>
          <w:rFonts w:asciiTheme="majorHAnsi" w:hAnsiTheme="majorHAnsi" w:cs="Microsoft New Tai Lue"/>
          <w:lang w:eastAsia="ko-KR"/>
        </w:rPr>
      </w:pPr>
    </w:p>
    <w:p w14:paraId="65851469" w14:textId="77777777" w:rsidR="00876ED3" w:rsidRPr="002C5BF5" w:rsidRDefault="00876ED3" w:rsidP="00876ED3">
      <w:pPr>
        <w:pStyle w:val="NoSpacing"/>
        <w:rPr>
          <w:rFonts w:asciiTheme="majorHAnsi" w:hAnsiTheme="majorHAnsi" w:cs="Microsoft New Tai Lue"/>
          <w:u w:val="single"/>
          <w:lang w:eastAsia="ko-KR"/>
        </w:rPr>
      </w:pPr>
      <w:r>
        <w:rPr>
          <w:rFonts w:asciiTheme="majorHAnsi" w:hAnsiTheme="majorHAnsi" w:cs="Microsoft New Tai Lue"/>
          <w:lang w:eastAsia="ko-KR"/>
        </w:rPr>
        <w:t xml:space="preserve">      </w:t>
      </w:r>
      <w:r w:rsidR="00B66528">
        <w:rPr>
          <w:rFonts w:asciiTheme="majorHAnsi" w:hAnsiTheme="majorHAnsi" w:cs="Microsoft New Tai Lue"/>
          <w:lang w:eastAsia="ko-KR"/>
        </w:rPr>
        <w:tab/>
      </w:r>
      <w:r>
        <w:rPr>
          <w:rFonts w:asciiTheme="majorHAnsi" w:hAnsiTheme="majorHAnsi" w:cs="Microsoft New Tai Lue"/>
          <w:lang w:eastAsia="ko-KR"/>
        </w:rPr>
        <w:t xml:space="preserve">  </w:t>
      </w:r>
      <w:r w:rsidRPr="00E742BF">
        <w:rPr>
          <w:rFonts w:asciiTheme="majorHAnsi" w:hAnsiTheme="majorHAnsi" w:cs="Microsoft New Tai Lue"/>
          <w:lang w:eastAsia="ko-KR"/>
        </w:rPr>
        <w:t xml:space="preserve">[ 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 xml:space="preserve"> ]</w:t>
      </w:r>
      <w:r>
        <w:rPr>
          <w:rFonts w:asciiTheme="majorHAnsi" w:hAnsiTheme="majorHAnsi" w:cs="Microsoft New Tai Lue"/>
          <w:lang w:eastAsia="ko-KR"/>
        </w:rPr>
        <w:t xml:space="preserve"> PhilHealth Accreditation                                                              </w:t>
      </w:r>
      <w:r w:rsidR="00B66528">
        <w:rPr>
          <w:rFonts w:asciiTheme="majorHAnsi" w:hAnsiTheme="majorHAnsi" w:cs="Microsoft New Tai Lue"/>
          <w:lang w:eastAsia="ko-KR"/>
        </w:rPr>
        <w:t xml:space="preserve"> </w:t>
      </w:r>
      <w:r>
        <w:rPr>
          <w:rFonts w:asciiTheme="majorHAnsi" w:hAnsiTheme="majorHAnsi" w:cs="Microsoft New Tai Lue"/>
          <w:lang w:eastAsia="ko-KR"/>
        </w:rPr>
        <w:t xml:space="preserve">   Validity Period:  </w:t>
      </w:r>
      <w:r w:rsidR="0065430F">
        <w:rPr>
          <w:rFonts w:asciiTheme="majorHAnsi" w:hAnsiTheme="majorHAnsi" w:cs="Microsoft New Tai Lue"/>
          <w:u w:val="single"/>
          <w:lang w:eastAsia="ko-KR"/>
        </w:rPr>
        <w:t>December 20</w:t>
      </w:r>
      <w:r w:rsidR="005B5AA4">
        <w:rPr>
          <w:rFonts w:asciiTheme="majorHAnsi" w:hAnsiTheme="majorHAnsi" w:cs="Microsoft New Tai Lue"/>
          <w:u w:val="single"/>
          <w:lang w:eastAsia="ko-KR"/>
        </w:rPr>
        <w:t>21</w:t>
      </w:r>
      <w:r>
        <w:rPr>
          <w:rFonts w:asciiTheme="majorHAnsi" w:hAnsiTheme="majorHAnsi" w:cs="Microsoft New Tai Lue"/>
          <w:u w:val="single"/>
          <w:lang w:eastAsia="ko-KR"/>
        </w:rPr>
        <w:t>_______</w:t>
      </w:r>
    </w:p>
    <w:p w14:paraId="3D6CF7A8" w14:textId="77777777" w:rsidR="00876ED3" w:rsidRDefault="00B66528" w:rsidP="00876ED3">
      <w:pPr>
        <w:pStyle w:val="NoSpacing"/>
        <w:rPr>
          <w:rFonts w:asciiTheme="majorHAnsi" w:hAnsiTheme="majorHAnsi" w:cs="Microsoft New Tai Lue"/>
          <w:lang w:eastAsia="ko-KR"/>
        </w:rPr>
      </w:pPr>
      <w:r>
        <w:rPr>
          <w:rFonts w:asciiTheme="majorHAnsi" w:hAnsiTheme="majorHAnsi" w:cs="Microsoft New Tai Lue"/>
          <w:lang w:eastAsia="ko-KR"/>
        </w:rPr>
        <w:t xml:space="preserve">              </w:t>
      </w:r>
      <w:r>
        <w:rPr>
          <w:rFonts w:asciiTheme="majorHAnsi" w:hAnsiTheme="majorHAnsi" w:cs="Microsoft New Tai Lue"/>
          <w:lang w:eastAsia="ko-KR"/>
        </w:rPr>
        <w:tab/>
      </w:r>
      <w:r>
        <w:rPr>
          <w:rFonts w:asciiTheme="majorHAnsi" w:hAnsiTheme="majorHAnsi" w:cs="Microsoft New Tai Lue"/>
          <w:lang w:eastAsia="ko-KR"/>
        </w:rPr>
        <w:tab/>
        <w:t xml:space="preserve"> </w:t>
      </w:r>
      <w:r w:rsidR="00876ED3">
        <w:rPr>
          <w:rFonts w:asciiTheme="majorHAnsi" w:hAnsiTheme="majorHAnsi" w:cs="Microsoft New Tai Lue"/>
          <w:lang w:eastAsia="ko-KR"/>
        </w:rPr>
        <w:t xml:space="preserve"> </w:t>
      </w:r>
      <w:r w:rsidR="00876ED3" w:rsidRPr="00E742BF">
        <w:rPr>
          <w:rFonts w:asciiTheme="majorHAnsi" w:hAnsiTheme="majorHAnsi" w:cs="Microsoft New Tai Lue"/>
          <w:lang w:eastAsia="ko-KR"/>
        </w:rPr>
        <w:t>[</w:t>
      </w:r>
      <w:r w:rsidR="00876ED3">
        <w:rPr>
          <w:rFonts w:asciiTheme="majorHAnsi" w:hAnsiTheme="majorHAnsi" w:cs="Microsoft New Tai Lue"/>
          <w:lang w:eastAsia="ko-KR"/>
        </w:rPr>
        <w:t xml:space="preserve"> </w:t>
      </w:r>
      <w:r w:rsidR="00876ED3">
        <w:rPr>
          <w:rFonts w:ascii="Microsoft New Tai Lue" w:hAnsi="Microsoft New Tai Lue" w:cs="Microsoft New Tai Lue"/>
          <w:lang w:eastAsia="ko-KR"/>
        </w:rPr>
        <w:t xml:space="preserve">∕ </w:t>
      </w:r>
      <w:r w:rsidR="00876ED3" w:rsidRPr="00E742BF">
        <w:rPr>
          <w:rFonts w:asciiTheme="majorHAnsi" w:hAnsiTheme="majorHAnsi" w:cs="Microsoft New Tai Lue"/>
          <w:lang w:eastAsia="ko-KR"/>
        </w:rPr>
        <w:t>]</w:t>
      </w:r>
      <w:r w:rsidR="00876ED3">
        <w:rPr>
          <w:rFonts w:asciiTheme="majorHAnsi" w:hAnsiTheme="majorHAnsi" w:cs="Microsoft New Tai Lue"/>
          <w:lang w:eastAsia="ko-KR"/>
        </w:rPr>
        <w:t xml:space="preserve"> Basic Participation</w:t>
      </w:r>
    </w:p>
    <w:p w14:paraId="1865B702" w14:textId="77777777" w:rsidR="00876ED3" w:rsidRDefault="00876ED3" w:rsidP="00876ED3">
      <w:pPr>
        <w:pStyle w:val="NoSpacing"/>
        <w:rPr>
          <w:rFonts w:asciiTheme="majorHAnsi" w:hAnsiTheme="majorHAnsi" w:cs="Microsoft New Tai Lue"/>
          <w:lang w:eastAsia="ko-KR"/>
        </w:rPr>
      </w:pPr>
      <w:r>
        <w:rPr>
          <w:rFonts w:asciiTheme="majorHAnsi" w:hAnsiTheme="majorHAnsi" w:cs="Microsoft New Tai Lue"/>
          <w:lang w:eastAsia="ko-KR"/>
        </w:rPr>
        <w:t xml:space="preserve">                </w:t>
      </w:r>
      <w:r w:rsidR="00B66528">
        <w:rPr>
          <w:rFonts w:asciiTheme="majorHAnsi" w:hAnsiTheme="majorHAnsi" w:cs="Microsoft New Tai Lue"/>
          <w:lang w:eastAsia="ko-KR"/>
        </w:rPr>
        <w:tab/>
        <w:t xml:space="preserve"> 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 xml:space="preserve">[ 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 xml:space="preserve"> ]</w:t>
      </w:r>
      <w:r>
        <w:rPr>
          <w:rFonts w:asciiTheme="majorHAnsi" w:hAnsiTheme="majorHAnsi" w:cs="Microsoft New Tai Lue"/>
          <w:lang w:eastAsia="ko-KR"/>
        </w:rPr>
        <w:t xml:space="preserve"> Advanced Participation</w:t>
      </w:r>
    </w:p>
    <w:p w14:paraId="112A8C70" w14:textId="77777777" w:rsidR="00876ED3" w:rsidRDefault="00876ED3" w:rsidP="00876ED3">
      <w:pPr>
        <w:pStyle w:val="NoSpacing"/>
        <w:spacing w:before="240"/>
        <w:rPr>
          <w:rFonts w:asciiTheme="majorHAnsi" w:hAnsiTheme="majorHAnsi" w:cs="Microsoft New Tai Lue"/>
          <w:lang w:eastAsia="ko-KR"/>
        </w:rPr>
      </w:pPr>
    </w:p>
    <w:p w14:paraId="285A6DD2" w14:textId="77777777" w:rsidR="00876ED3" w:rsidRDefault="00876ED3" w:rsidP="00876ED3">
      <w:pPr>
        <w:pStyle w:val="NoSpacing"/>
        <w:rPr>
          <w:rFonts w:asciiTheme="majorHAnsi" w:hAnsiTheme="majorHAnsi" w:cs="Microsoft New Tai Lue"/>
          <w:lang w:eastAsia="ko-KR"/>
        </w:rPr>
      </w:pPr>
      <w:r>
        <w:rPr>
          <w:rFonts w:asciiTheme="majorHAnsi" w:hAnsiTheme="majorHAnsi" w:cs="Microsoft New Tai Lue"/>
          <w:lang w:eastAsia="ko-KR"/>
        </w:rPr>
        <w:t xml:space="preserve">    </w:t>
      </w:r>
      <w:r w:rsidR="00B66528">
        <w:rPr>
          <w:rFonts w:asciiTheme="majorHAnsi" w:hAnsiTheme="majorHAnsi" w:cs="Microsoft New Tai Lue"/>
          <w:lang w:eastAsia="ko-KR"/>
        </w:rPr>
        <w:tab/>
        <w:t xml:space="preserve">  </w:t>
      </w:r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 xml:space="preserve">[ </w:t>
      </w:r>
      <w:proofErr w:type="gramStart"/>
      <w:r>
        <w:rPr>
          <w:rFonts w:asciiTheme="majorHAnsi" w:hAnsiTheme="majorHAnsi" w:cs="Microsoft New Tai Lue"/>
          <w:lang w:eastAsia="ko-KR"/>
        </w:rPr>
        <w:t xml:space="preserve"> </w:t>
      </w:r>
      <w:r w:rsidRPr="00E742BF">
        <w:rPr>
          <w:rFonts w:asciiTheme="majorHAnsi" w:hAnsiTheme="majorHAnsi" w:cs="Microsoft New Tai Lue"/>
          <w:lang w:eastAsia="ko-KR"/>
        </w:rPr>
        <w:t xml:space="preserve"> ]</w:t>
      </w:r>
      <w:proofErr w:type="gramEnd"/>
      <w:r>
        <w:rPr>
          <w:rFonts w:asciiTheme="majorHAnsi" w:hAnsiTheme="majorHAnsi" w:cs="Microsoft New Tai Lue"/>
          <w:lang w:eastAsia="ko-KR"/>
        </w:rPr>
        <w:t xml:space="preserve"> PCAHO                                                                                                   Validity Period:__________________________</w:t>
      </w:r>
    </w:p>
    <w:p w14:paraId="3033CF8E" w14:textId="77777777" w:rsidR="00876ED3" w:rsidRDefault="00876ED3" w:rsidP="00876ED3">
      <w:pPr>
        <w:pStyle w:val="NoSpacing"/>
        <w:rPr>
          <w:rFonts w:asciiTheme="majorHAnsi" w:hAnsiTheme="majorHAnsi" w:cs="Microsoft New Tai Lue"/>
          <w:lang w:eastAsia="ko-KR"/>
        </w:rPr>
      </w:pPr>
    </w:p>
    <w:p w14:paraId="4EAE5240" w14:textId="77777777" w:rsidR="00876ED3" w:rsidRDefault="00876ED3" w:rsidP="00876ED3">
      <w:pPr>
        <w:pStyle w:val="NoSpacing"/>
        <w:rPr>
          <w:rFonts w:asciiTheme="majorHAnsi" w:hAnsiTheme="majorHAnsi" w:cs="Microsoft New Tai Lue"/>
          <w:lang w:eastAsia="ko-KR"/>
        </w:rPr>
      </w:pPr>
    </w:p>
    <w:p w14:paraId="10964F06" w14:textId="77777777" w:rsidR="00876ED3" w:rsidRPr="004B5B76" w:rsidRDefault="00876ED3" w:rsidP="00876ED3">
      <w:pPr>
        <w:pStyle w:val="NoSpacing"/>
        <w:numPr>
          <w:ilvl w:val="0"/>
          <w:numId w:val="4"/>
        </w:numPr>
        <w:rPr>
          <w:rFonts w:asciiTheme="majorHAnsi" w:hAnsiTheme="majorHAnsi" w:cs="Microsoft New Tai Lue"/>
          <w:b/>
          <w:lang w:eastAsia="ko-KR"/>
        </w:rPr>
      </w:pPr>
      <w:r w:rsidRPr="004B5B76">
        <w:rPr>
          <w:rFonts w:asciiTheme="majorHAnsi" w:hAnsiTheme="majorHAnsi" w:cs="Microsoft New Tai Lue"/>
          <w:b/>
          <w:lang w:eastAsia="ko-KR"/>
        </w:rPr>
        <w:t>Bed Capacity/Occupancy</w:t>
      </w:r>
    </w:p>
    <w:p w14:paraId="716250A0" w14:textId="77777777" w:rsidR="00876ED3" w:rsidRPr="004B5B76" w:rsidRDefault="00876ED3" w:rsidP="00876ED3">
      <w:pPr>
        <w:pStyle w:val="NoSpacing"/>
        <w:ind w:left="1080"/>
        <w:rPr>
          <w:rFonts w:asciiTheme="majorHAnsi" w:hAnsiTheme="majorHAnsi" w:cs="Microsoft New Tai Lue"/>
          <w:b/>
          <w:lang w:eastAsia="ko-KR"/>
        </w:rPr>
      </w:pPr>
    </w:p>
    <w:p w14:paraId="63BBF3D9" w14:textId="77777777" w:rsidR="00876ED3" w:rsidRPr="004B5B76" w:rsidRDefault="00876ED3" w:rsidP="00876ED3">
      <w:pPr>
        <w:pStyle w:val="NoSpacing"/>
        <w:numPr>
          <w:ilvl w:val="0"/>
          <w:numId w:val="5"/>
        </w:numPr>
        <w:rPr>
          <w:rFonts w:asciiTheme="majorHAnsi" w:hAnsiTheme="majorHAnsi" w:cs="Microsoft New Tai Lue"/>
          <w:b/>
          <w:lang w:eastAsia="ko-KR"/>
        </w:rPr>
      </w:pPr>
      <w:r w:rsidRPr="004B5B76">
        <w:rPr>
          <w:rFonts w:asciiTheme="majorHAnsi" w:hAnsiTheme="majorHAnsi" w:cs="Microsoft New Tai Lue"/>
          <w:b/>
          <w:lang w:eastAsia="ko-KR"/>
        </w:rPr>
        <w:t>Authorized Bed Capacity:</w:t>
      </w:r>
      <w:r>
        <w:rPr>
          <w:rFonts w:asciiTheme="majorHAnsi" w:hAnsiTheme="majorHAnsi" w:cs="Microsoft New Tai Lue"/>
          <w:b/>
          <w:lang w:eastAsia="ko-KR"/>
        </w:rPr>
        <w:t xml:space="preserve"> </w:t>
      </w:r>
      <w:r w:rsidRPr="004B5B76">
        <w:rPr>
          <w:rFonts w:asciiTheme="majorHAnsi" w:hAnsiTheme="majorHAnsi" w:cs="Microsoft New Tai Lue"/>
          <w:b/>
          <w:lang w:eastAsia="ko-KR"/>
        </w:rPr>
        <w:t xml:space="preserve"> </w:t>
      </w:r>
      <w:r w:rsidRPr="002C5BF5">
        <w:rPr>
          <w:rFonts w:asciiTheme="majorHAnsi" w:hAnsiTheme="majorHAnsi" w:cs="Microsoft New Tai Lue"/>
          <w:b/>
          <w:sz w:val="24"/>
          <w:szCs w:val="24"/>
          <w:u w:val="single"/>
          <w:lang w:eastAsia="ko-KR"/>
        </w:rPr>
        <w:t>25 beds</w:t>
      </w:r>
    </w:p>
    <w:p w14:paraId="3C86B110" w14:textId="77777777" w:rsidR="00876ED3" w:rsidRDefault="00EC36EC" w:rsidP="00876ED3">
      <w:pPr>
        <w:pStyle w:val="NoSpacing"/>
        <w:ind w:left="144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♦</w:t>
      </w:r>
      <w:r w:rsidR="00876ED3">
        <w:rPr>
          <w:rFonts w:ascii="Times New Roman" w:hAnsi="Times New Roman" w:cs="Times New Roman" w:hint="eastAsia"/>
          <w:lang w:eastAsia="ko-KR"/>
        </w:rPr>
        <w:t xml:space="preserve"> Authorized Bed: Approved number of issued by BHFS, the licensing agency of DOH.</w:t>
      </w:r>
    </w:p>
    <w:p w14:paraId="16437580" w14:textId="77777777" w:rsidR="00876ED3" w:rsidRDefault="00876ED3" w:rsidP="00876ED3">
      <w:pPr>
        <w:pStyle w:val="NoSpacing"/>
        <w:ind w:left="1440"/>
        <w:rPr>
          <w:rFonts w:ascii="Times New Roman" w:hAnsi="Times New Roman" w:cs="Times New Roman"/>
          <w:lang w:eastAsia="ko-KR"/>
        </w:rPr>
      </w:pPr>
    </w:p>
    <w:p w14:paraId="34FF7C4D" w14:textId="77777777" w:rsidR="00876ED3" w:rsidRPr="004B5B76" w:rsidRDefault="00876ED3" w:rsidP="00876ED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lang w:eastAsia="ko-KR"/>
        </w:rPr>
      </w:pPr>
      <w:r w:rsidRPr="004B5B76">
        <w:rPr>
          <w:rFonts w:ascii="Times New Roman" w:hAnsi="Times New Roman" w:cs="Times New Roman"/>
          <w:b/>
          <w:lang w:eastAsia="ko-KR"/>
        </w:rPr>
        <w:t xml:space="preserve">Implementing Beds: </w:t>
      </w:r>
      <w:r w:rsidRPr="002C5BF5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50 beds</w:t>
      </w:r>
    </w:p>
    <w:p w14:paraId="485076C8" w14:textId="77777777" w:rsidR="00876ED3" w:rsidRDefault="00EC36EC" w:rsidP="00876ED3">
      <w:pPr>
        <w:pStyle w:val="NoSpacing"/>
        <w:ind w:left="1440"/>
        <w:rPr>
          <w:rFonts w:ascii="Times New Roman" w:hAnsi="Times New Roman" w:cs="Times New Roman"/>
          <w:lang w:eastAsia="ko-KR"/>
        </w:rPr>
      </w:pPr>
      <w:r>
        <w:rPr>
          <w:rFonts w:ascii="Batang" w:hAnsi="Batang" w:cs="Times New Roman"/>
          <w:lang w:eastAsia="ko-KR"/>
        </w:rPr>
        <w:t>♦</w:t>
      </w:r>
      <w:r w:rsidR="00876ED3">
        <w:rPr>
          <w:rFonts w:ascii="Times New Roman" w:hAnsi="Times New Roman" w:cs="Times New Roman"/>
          <w:lang w:eastAsia="ko-KR"/>
        </w:rPr>
        <w:t xml:space="preserve"> Implementing beds: Actual beds used (based on hospital management decision)</w:t>
      </w:r>
    </w:p>
    <w:p w14:paraId="51E9A435" w14:textId="77777777" w:rsidR="00876ED3" w:rsidRDefault="00876ED3" w:rsidP="00876ED3">
      <w:pPr>
        <w:pStyle w:val="NoSpacing"/>
        <w:rPr>
          <w:rFonts w:ascii="Times New Roman" w:hAnsi="Times New Roman" w:cs="Times New Roman"/>
          <w:lang w:eastAsia="ko-KR"/>
        </w:rPr>
      </w:pPr>
    </w:p>
    <w:p w14:paraId="0B4D5F06" w14:textId="5317F7C9" w:rsidR="00876ED3" w:rsidRPr="004B5B76" w:rsidRDefault="00A230B5" w:rsidP="00876ED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lang w:eastAsia="ko-KR"/>
        </w:rPr>
      </w:pPr>
      <w:r w:rsidRPr="00A230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44F2E" wp14:editId="18BE9A9D">
                <wp:simplePos x="0" y="0"/>
                <wp:positionH relativeFrom="column">
                  <wp:posOffset>4986655</wp:posOffset>
                </wp:positionH>
                <wp:positionV relativeFrom="paragraph">
                  <wp:posOffset>141605</wp:posOffset>
                </wp:positionV>
                <wp:extent cx="99695" cy="400050"/>
                <wp:effectExtent l="0" t="0" r="14605" b="19050"/>
                <wp:wrapNone/>
                <wp:docPr id="9" name="Lef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40005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D2E7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9" o:spid="_x0000_s1026" type="#_x0000_t85" style="position:absolute;margin-left:392.65pt;margin-top:11.15pt;width:7.8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" adj="449" strokecolor="black [3213]"/>
            </w:pict>
          </mc:Fallback>
        </mc:AlternateContent>
      </w:r>
      <w:r w:rsidRPr="00A230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E3919" wp14:editId="65215988">
                <wp:simplePos x="0" y="0"/>
                <wp:positionH relativeFrom="column">
                  <wp:posOffset>6362700</wp:posOffset>
                </wp:positionH>
                <wp:positionV relativeFrom="paragraph">
                  <wp:posOffset>141605</wp:posOffset>
                </wp:positionV>
                <wp:extent cx="85725" cy="400050"/>
                <wp:effectExtent l="0" t="0" r="28575" b="19050"/>
                <wp:wrapNone/>
                <wp:docPr id="10" name="Righ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0005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77607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0" o:spid="_x0000_s1026" type="#_x0000_t86" style="position:absolute;margin-left:501pt;margin-top:11.15pt;width:6.75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" adj="386" strokecolor="black [3213]"/>
            </w:pict>
          </mc:Fallback>
        </mc:AlternateContent>
      </w:r>
      <w:r w:rsidR="00876ED3" w:rsidRPr="004B5B76">
        <w:rPr>
          <w:rFonts w:ascii="Times New Roman" w:hAnsi="Times New Roman" w:cs="Times New Roman"/>
          <w:b/>
          <w:lang w:eastAsia="ko-KR"/>
        </w:rPr>
        <w:t>Bed Occupancy Rate (BOR) based on Authorized Beds:</w:t>
      </w:r>
      <w:r w:rsidR="00876ED3">
        <w:rPr>
          <w:rFonts w:ascii="Times New Roman" w:hAnsi="Times New Roman" w:cs="Times New Roman"/>
          <w:b/>
          <w:lang w:eastAsia="ko-KR"/>
        </w:rPr>
        <w:t xml:space="preserve"> </w:t>
      </w:r>
      <w:r w:rsidR="00876ED3" w:rsidRPr="004B5B76">
        <w:rPr>
          <w:rFonts w:ascii="Times New Roman" w:hAnsi="Times New Roman" w:cs="Times New Roman"/>
          <w:b/>
          <w:lang w:eastAsia="ko-KR"/>
        </w:rPr>
        <w:t xml:space="preserve"> </w:t>
      </w:r>
      <w:r w:rsidR="005B5AA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1</w:t>
      </w:r>
      <w:r w:rsidR="00881968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22.09</w:t>
      </w:r>
      <w:r w:rsidR="00876ED3" w:rsidRPr="002C5BF5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%</w:t>
      </w:r>
      <w:r w:rsidR="00876ED3" w:rsidRPr="004B5B76">
        <w:rPr>
          <w:rFonts w:ascii="Times New Roman" w:hAnsi="Times New Roman" w:cs="Times New Roman"/>
          <w:b/>
          <w:lang w:eastAsia="ko-KR"/>
        </w:rPr>
        <w:t xml:space="preserve"> </w:t>
      </w:r>
    </w:p>
    <w:p w14:paraId="32430D85" w14:textId="01A5709F" w:rsidR="00876ED3" w:rsidRPr="0065430F" w:rsidRDefault="00876ED3" w:rsidP="00876ED3">
      <w:pPr>
        <w:pStyle w:val="NoSpacing"/>
        <w:ind w:left="1440"/>
        <w:rPr>
          <w:rFonts w:ascii="Times New Roman" w:hAnsi="Times New Roman" w:cs="Times New Roman"/>
          <w:u w:val="single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          </w:t>
      </w:r>
      <w:r w:rsidRPr="00D0732E">
        <w:rPr>
          <w:rFonts w:ascii="Times New Roman" w:hAnsi="Times New Roman" w:cs="Times New Roman"/>
          <w:u w:val="single"/>
          <w:lang w:eastAsia="ko-KR"/>
        </w:rPr>
        <w:t xml:space="preserve">(Total Inpatient service days for the </w:t>
      </w:r>
      <w:proofErr w:type="gramStart"/>
      <w:r w:rsidRPr="00D0732E">
        <w:rPr>
          <w:rFonts w:ascii="Times New Roman" w:hAnsi="Times New Roman" w:cs="Times New Roman"/>
          <w:u w:val="single"/>
          <w:lang w:eastAsia="ko-KR"/>
        </w:rPr>
        <w:t>period)*</w:t>
      </w:r>
      <w:proofErr w:type="gramEnd"/>
      <w:r w:rsidRPr="00D0732E">
        <w:rPr>
          <w:rFonts w:ascii="Times New Roman" w:hAnsi="Times New Roman" w:cs="Times New Roman"/>
          <w:u w:val="single"/>
          <w:lang w:eastAsia="ko-KR"/>
        </w:rPr>
        <w:t>*</w:t>
      </w:r>
      <w:r w:rsidR="0065430F">
        <w:rPr>
          <w:rFonts w:ascii="Times New Roman" w:hAnsi="Times New Roman" w:cs="Times New Roman"/>
          <w:u w:val="single"/>
          <w:lang w:eastAsia="ko-KR"/>
        </w:rPr>
        <w:t xml:space="preserve"> </w:t>
      </w:r>
      <w:r w:rsidR="0065430F">
        <w:rPr>
          <w:rFonts w:ascii="Times New Roman" w:hAnsi="Times New Roman" w:cs="Times New Roman"/>
          <w:lang w:eastAsia="ko-KR"/>
        </w:rPr>
        <w:tab/>
      </w:r>
      <w:r w:rsidR="0065430F">
        <w:rPr>
          <w:rFonts w:ascii="Times New Roman" w:hAnsi="Times New Roman" w:cs="Times New Roman"/>
          <w:lang w:eastAsia="ko-KR"/>
        </w:rPr>
        <w:tab/>
      </w:r>
      <w:r w:rsidR="0065430F">
        <w:rPr>
          <w:rFonts w:ascii="Times New Roman" w:hAnsi="Times New Roman" w:cs="Times New Roman"/>
          <w:lang w:eastAsia="ko-KR"/>
        </w:rPr>
        <w:tab/>
      </w:r>
      <w:r w:rsidR="0065430F" w:rsidRPr="0065430F">
        <w:rPr>
          <w:rFonts w:ascii="Times New Roman" w:hAnsi="Times New Roman" w:cs="Times New Roman"/>
          <w:u w:val="single"/>
          <w:lang w:eastAsia="ko-KR"/>
        </w:rPr>
        <w:tab/>
      </w:r>
      <w:r w:rsidR="00881968">
        <w:rPr>
          <w:rFonts w:ascii="Times New Roman" w:hAnsi="Times New Roman" w:cs="Times New Roman"/>
          <w:b/>
          <w:u w:val="single"/>
          <w:lang w:eastAsia="ko-KR"/>
        </w:rPr>
        <w:t>11141</w:t>
      </w:r>
      <w:r w:rsidR="00E7753A">
        <w:rPr>
          <w:rFonts w:ascii="Times New Roman" w:hAnsi="Times New Roman" w:cs="Times New Roman"/>
          <w:b/>
          <w:u w:val="single"/>
          <w:lang w:eastAsia="ko-KR"/>
        </w:rPr>
        <w:t xml:space="preserve">    </w:t>
      </w:r>
      <w:r w:rsidR="0065430F">
        <w:rPr>
          <w:rFonts w:ascii="Times New Roman" w:hAnsi="Times New Roman" w:cs="Times New Roman"/>
          <w:u w:val="single"/>
          <w:lang w:eastAsia="ko-KR"/>
        </w:rPr>
        <w:tab/>
      </w:r>
    </w:p>
    <w:p w14:paraId="516A84D4" w14:textId="77777777" w:rsidR="00876ED3" w:rsidRPr="0065430F" w:rsidRDefault="00876ED3" w:rsidP="00876ED3">
      <w:pPr>
        <w:pStyle w:val="NoSpacing"/>
        <w:ind w:left="1440"/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(Total number of Authorized beds) x (Total days in the period) x 100 </w:t>
      </w:r>
      <w:r w:rsidR="0065430F">
        <w:rPr>
          <w:rFonts w:ascii="Times New Roman" w:hAnsi="Times New Roman" w:cs="Times New Roman"/>
          <w:lang w:eastAsia="ko-KR"/>
        </w:rPr>
        <w:tab/>
      </w:r>
      <w:r w:rsidR="0065430F" w:rsidRPr="0065430F">
        <w:rPr>
          <w:rFonts w:ascii="Times New Roman" w:hAnsi="Times New Roman" w:cs="Times New Roman"/>
          <w:b/>
          <w:lang w:eastAsia="ko-KR"/>
        </w:rPr>
        <w:t xml:space="preserve">      (25x36</w:t>
      </w:r>
      <w:r w:rsidR="005B5AA4">
        <w:rPr>
          <w:rFonts w:ascii="Times New Roman" w:hAnsi="Times New Roman" w:cs="Times New Roman"/>
          <w:b/>
          <w:lang w:eastAsia="ko-KR"/>
        </w:rPr>
        <w:t>5</w:t>
      </w:r>
      <w:r w:rsidR="0065430F" w:rsidRPr="0065430F">
        <w:rPr>
          <w:rFonts w:ascii="Times New Roman" w:hAnsi="Times New Roman" w:cs="Times New Roman"/>
          <w:b/>
          <w:lang w:eastAsia="ko-KR"/>
        </w:rPr>
        <w:t>) x 100</w:t>
      </w:r>
    </w:p>
    <w:p w14:paraId="7E7686DD" w14:textId="77777777" w:rsidR="00876ED3" w:rsidRDefault="00876ED3" w:rsidP="00876ED3">
      <w:pPr>
        <w:pStyle w:val="NoSpacing"/>
        <w:ind w:left="1440"/>
        <w:rPr>
          <w:rFonts w:ascii="Times New Roman" w:hAnsi="Times New Roman" w:cs="Times New Roman"/>
          <w:lang w:eastAsia="ko-KR"/>
        </w:rPr>
      </w:pPr>
    </w:p>
    <w:p w14:paraId="2420C1ED" w14:textId="77777777" w:rsidR="00876ED3" w:rsidRDefault="00876ED3" w:rsidP="00876ED3">
      <w:pPr>
        <w:pStyle w:val="NoSpacing"/>
        <w:ind w:left="1440"/>
        <w:rPr>
          <w:rFonts w:ascii="Times New Roman" w:hAnsi="Times New Roman" w:cs="Times New Roman"/>
          <w:sz w:val="20"/>
          <w:szCs w:val="20"/>
          <w:lang w:eastAsia="ko-KR"/>
        </w:rPr>
      </w:pPr>
      <w:proofErr w:type="gramStart"/>
      <w:r w:rsidRPr="004B5B76">
        <w:rPr>
          <w:rFonts w:ascii="Times New Roman" w:hAnsi="Times New Roman" w:cs="Times New Roman"/>
          <w:sz w:val="20"/>
          <w:szCs w:val="20"/>
          <w:lang w:eastAsia="ko-KR"/>
        </w:rPr>
        <w:t xml:space="preserve">♥ </w:t>
      </w:r>
      <w:r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Pr="004B5B76">
        <w:rPr>
          <w:rFonts w:ascii="Times New Roman" w:hAnsi="Times New Roman" w:cs="Times New Roman"/>
          <w:sz w:val="20"/>
          <w:szCs w:val="20"/>
          <w:lang w:eastAsia="ko-KR"/>
        </w:rPr>
        <w:t>Bed</w:t>
      </w:r>
      <w:proofErr w:type="gramEnd"/>
      <w:r w:rsidRPr="004B5B76">
        <w:rPr>
          <w:rFonts w:ascii="Times New Roman" w:hAnsi="Times New Roman" w:cs="Times New Roman"/>
          <w:sz w:val="20"/>
          <w:szCs w:val="20"/>
          <w:lang w:eastAsia="ko-KR"/>
        </w:rPr>
        <w:t xml:space="preserve"> occupancy Rate: The percentage of inpatient beds occupied over a period of time. It is a measure of the intensity of Hospital resources utilized by in-patients.</w:t>
      </w:r>
    </w:p>
    <w:p w14:paraId="17BC5B78" w14:textId="77777777" w:rsidR="00876ED3" w:rsidRPr="004B5B76" w:rsidRDefault="00876ED3" w:rsidP="00876ED3">
      <w:pPr>
        <w:pStyle w:val="NoSpacing"/>
        <w:ind w:left="144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300DD12D" w14:textId="77777777" w:rsidR="00876ED3" w:rsidRDefault="00876ED3" w:rsidP="00876ED3">
      <w:pPr>
        <w:pStyle w:val="NoSpacing"/>
        <w:ind w:left="1440"/>
        <w:rPr>
          <w:rFonts w:ascii="Times New Roman" w:hAnsi="Times New Roman" w:cs="Times New Roman"/>
          <w:sz w:val="20"/>
          <w:szCs w:val="20"/>
          <w:lang w:eastAsia="ko-KR"/>
        </w:rPr>
      </w:pPr>
      <w:proofErr w:type="gramStart"/>
      <w:r w:rsidRPr="004B5B76">
        <w:rPr>
          <w:rFonts w:ascii="Times New Roman" w:hAnsi="Times New Roman" w:cs="Times New Roman"/>
          <w:sz w:val="20"/>
          <w:szCs w:val="20"/>
          <w:lang w:eastAsia="ko-KR"/>
        </w:rPr>
        <w:t xml:space="preserve">♥ </w:t>
      </w:r>
      <w:r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Pr="004B5B76">
        <w:rPr>
          <w:rFonts w:ascii="Times New Roman" w:hAnsi="Times New Roman" w:cs="Times New Roman"/>
          <w:sz w:val="20"/>
          <w:szCs w:val="20"/>
          <w:lang w:eastAsia="ko-KR"/>
        </w:rPr>
        <w:t>Inpatient</w:t>
      </w:r>
      <w:proofErr w:type="gramEnd"/>
      <w:r w:rsidRPr="004B5B76">
        <w:rPr>
          <w:rFonts w:ascii="Times New Roman" w:hAnsi="Times New Roman" w:cs="Times New Roman"/>
          <w:sz w:val="20"/>
          <w:szCs w:val="20"/>
          <w:lang w:eastAsia="ko-KR"/>
        </w:rPr>
        <w:t xml:space="preserve"> Service days: Unit of Measure denoting the services received by one in-patient in one 24 hour period.</w:t>
      </w:r>
    </w:p>
    <w:p w14:paraId="1D1E893C" w14:textId="77777777" w:rsidR="00876ED3" w:rsidRPr="004B5B76" w:rsidRDefault="00876ED3" w:rsidP="00876ED3">
      <w:pPr>
        <w:pStyle w:val="NoSpacing"/>
        <w:ind w:left="144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37838D20" w14:textId="77777777" w:rsidR="00876ED3" w:rsidRPr="004B5B76" w:rsidRDefault="00876ED3" w:rsidP="00876ED3">
      <w:pPr>
        <w:pStyle w:val="NoSpacing"/>
        <w:ind w:left="1440"/>
        <w:rPr>
          <w:rFonts w:ascii="Times New Roman" w:hAnsi="Times New Roman" w:cs="Times New Roman"/>
          <w:sz w:val="20"/>
          <w:szCs w:val="20"/>
          <w:lang w:eastAsia="ko-KR"/>
        </w:rPr>
      </w:pPr>
      <w:r w:rsidRPr="004B5B76">
        <w:rPr>
          <w:rFonts w:ascii="Times New Roman" w:hAnsi="Times New Roman" w:cs="Times New Roman"/>
          <w:sz w:val="20"/>
          <w:szCs w:val="20"/>
          <w:lang w:eastAsia="ko-KR"/>
        </w:rPr>
        <w:t xml:space="preserve">♥ **Inpatient Service days (Bed days) = </w:t>
      </w:r>
      <w:r w:rsidRPr="004B5B76">
        <w:rPr>
          <w:rFonts w:ascii="Microsoft New Tai Lue" w:hAnsi="Microsoft New Tai Lue" w:cs="Microsoft New Tai Lue"/>
          <w:sz w:val="20"/>
          <w:szCs w:val="20"/>
          <w:lang w:eastAsia="ko-KR"/>
        </w:rPr>
        <w:t>[</w:t>
      </w:r>
      <w:r w:rsidRPr="004B5B76">
        <w:rPr>
          <w:rFonts w:ascii="Times New Roman" w:hAnsi="Times New Roman" w:cs="Times New Roman"/>
          <w:sz w:val="20"/>
          <w:szCs w:val="20"/>
          <w:lang w:eastAsia="ko-KR"/>
        </w:rPr>
        <w:t>Inpatients remaining at midnight+ Total admissions)-total discharges/</w:t>
      </w:r>
      <w:proofErr w:type="gramStart"/>
      <w:r w:rsidRPr="004B5B76">
        <w:rPr>
          <w:rFonts w:ascii="Times New Roman" w:hAnsi="Times New Roman" w:cs="Times New Roman"/>
          <w:sz w:val="20"/>
          <w:szCs w:val="20"/>
          <w:lang w:eastAsia="ko-KR"/>
        </w:rPr>
        <w:t>deaths)+</w:t>
      </w:r>
      <w:proofErr w:type="gramEnd"/>
      <w:r w:rsidRPr="004B5B76">
        <w:rPr>
          <w:rFonts w:ascii="Times New Roman" w:hAnsi="Times New Roman" w:cs="Times New Roman"/>
          <w:sz w:val="20"/>
          <w:szCs w:val="20"/>
          <w:lang w:eastAsia="ko-KR"/>
        </w:rPr>
        <w:t>(number of admissions and discharges on the same day)</w:t>
      </w:r>
      <w:r w:rsidRPr="004B5B76">
        <w:rPr>
          <w:rFonts w:ascii="Microsoft New Tai Lue" w:hAnsi="Microsoft New Tai Lue" w:cs="Microsoft New Tai Lue"/>
          <w:sz w:val="20"/>
          <w:szCs w:val="20"/>
          <w:lang w:eastAsia="ko-KR"/>
        </w:rPr>
        <w:t>]</w:t>
      </w:r>
      <w:r w:rsidRPr="004B5B76">
        <w:rPr>
          <w:rFonts w:ascii="Times New Roman" w:hAnsi="Times New Roman" w:cs="Times New Roman"/>
          <w:sz w:val="20"/>
          <w:szCs w:val="20"/>
          <w:lang w:eastAsia="ko-KR"/>
        </w:rPr>
        <w:t>.</w:t>
      </w:r>
    </w:p>
    <w:p w14:paraId="4CC9E5A8" w14:textId="77777777" w:rsidR="00876ED3" w:rsidRDefault="00876ED3" w:rsidP="00876ED3">
      <w:pPr>
        <w:pStyle w:val="NoSpacing"/>
        <w:rPr>
          <w:rFonts w:ascii="Times New Roman" w:hAnsi="Times New Roman" w:cs="Times New Roman"/>
          <w:lang w:eastAsia="ko-KR"/>
        </w:rPr>
      </w:pPr>
    </w:p>
    <w:p w14:paraId="787C407C" w14:textId="77777777" w:rsidR="00876ED3" w:rsidRPr="004B5B76" w:rsidRDefault="00876ED3" w:rsidP="00B66528">
      <w:pPr>
        <w:pStyle w:val="NoSpacing"/>
        <w:ind w:firstLine="720"/>
        <w:rPr>
          <w:rFonts w:ascii="Times New Roman" w:hAnsi="Times New Roman" w:cs="Times New Roman"/>
          <w:b/>
          <w:lang w:eastAsia="ko-KR"/>
        </w:rPr>
      </w:pPr>
      <w:r w:rsidRPr="004B5B76">
        <w:rPr>
          <w:rFonts w:ascii="Times New Roman" w:hAnsi="Times New Roman" w:cs="Times New Roman"/>
          <w:b/>
          <w:lang w:eastAsia="ko-KR"/>
        </w:rPr>
        <w:t>II. HOSPITAL OPERATIONS</w:t>
      </w:r>
    </w:p>
    <w:p w14:paraId="51C2C8CF" w14:textId="77777777" w:rsidR="00876ED3" w:rsidRDefault="00876ED3" w:rsidP="00876ED3">
      <w:pPr>
        <w:pStyle w:val="NoSpacing"/>
        <w:rPr>
          <w:rFonts w:ascii="Times New Roman" w:hAnsi="Times New Roman" w:cs="Times New Roman"/>
          <w:lang w:eastAsia="ko-KR"/>
        </w:rPr>
      </w:pPr>
    </w:p>
    <w:p w14:paraId="389E9F77" w14:textId="77777777" w:rsidR="00876ED3" w:rsidRPr="004B5B76" w:rsidRDefault="00876ED3" w:rsidP="00876ED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lang w:eastAsia="ko-KR"/>
        </w:rPr>
      </w:pPr>
      <w:r w:rsidRPr="004B5B76">
        <w:rPr>
          <w:rFonts w:ascii="Times New Roman" w:hAnsi="Times New Roman" w:cs="Times New Roman"/>
          <w:b/>
          <w:lang w:eastAsia="ko-KR"/>
        </w:rPr>
        <w:t>Summary of Patients in the Hospital</w:t>
      </w:r>
    </w:p>
    <w:p w14:paraId="38587225" w14:textId="77777777" w:rsidR="00876ED3" w:rsidRDefault="00876ED3" w:rsidP="00876ED3">
      <w:pPr>
        <w:pStyle w:val="NoSpacing"/>
        <w:ind w:left="72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For each category listed below, please report the total volume of services or procedures performed.</w:t>
      </w:r>
    </w:p>
    <w:p w14:paraId="341FCE15" w14:textId="77777777" w:rsidR="00876ED3" w:rsidRDefault="00876ED3" w:rsidP="00876ED3">
      <w:pPr>
        <w:pStyle w:val="NoSpacing"/>
        <w:ind w:left="720"/>
        <w:rPr>
          <w:rFonts w:ascii="Times New Roman" w:hAnsi="Times New Roman" w:cs="Times New Roman"/>
          <w:lang w:eastAsia="ko-KR"/>
        </w:rPr>
      </w:pPr>
    </w:p>
    <w:p w14:paraId="4331D0E6" w14:textId="77777777" w:rsidR="00876ED3" w:rsidRPr="004B5B76" w:rsidRDefault="00876ED3" w:rsidP="00876ED3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 xml:space="preserve">                   </w:t>
      </w:r>
      <w:r w:rsidRPr="004B5B76">
        <w:rPr>
          <w:rFonts w:ascii="Times New Roman" w:hAnsi="Times New Roman" w:cs="Times New Roman"/>
          <w:sz w:val="20"/>
          <w:szCs w:val="20"/>
          <w:lang w:eastAsia="ko-KR"/>
        </w:rPr>
        <w:t>*Inpatient: A patient who stays in a health facility while under treatment.</w:t>
      </w:r>
    </w:p>
    <w:p w14:paraId="6927D627" w14:textId="77777777" w:rsidR="00876ED3" w:rsidRDefault="00876ED3" w:rsidP="00876ED3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 xml:space="preserve">                   </w:t>
      </w:r>
      <w:r w:rsidRPr="004B5B76">
        <w:rPr>
          <w:rFonts w:ascii="Times New Roman" w:hAnsi="Times New Roman" w:cs="Times New Roman"/>
          <w:sz w:val="20"/>
          <w:szCs w:val="20"/>
          <w:lang w:eastAsia="ko-KR"/>
        </w:rPr>
        <w:t>*Bed day: Bed used for a continuous 24 hours by an inpatient.</w:t>
      </w:r>
    </w:p>
    <w:p w14:paraId="384F84C3" w14:textId="77777777" w:rsidR="00B66528" w:rsidRDefault="00876ED3" w:rsidP="00876ED3">
      <w:pPr>
        <w:pStyle w:val="NoSpacing"/>
        <w:ind w:left="720"/>
        <w:rPr>
          <w:rFonts w:asciiTheme="majorHAnsi" w:hAnsiTheme="majorHAnsi" w:cs="Times New Roman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ab/>
      </w:r>
      <w:r>
        <w:rPr>
          <w:rFonts w:ascii="Times New Roman" w:hAnsi="Times New Roman" w:cs="Times New Roman"/>
          <w:sz w:val="20"/>
          <w:szCs w:val="20"/>
          <w:lang w:eastAsia="ko-KR"/>
        </w:rPr>
        <w:tab/>
      </w:r>
      <w:r>
        <w:rPr>
          <w:rFonts w:asciiTheme="majorHAnsi" w:hAnsiTheme="majorHAnsi" w:cs="Times New Roman"/>
          <w:lang w:eastAsia="ko-KR"/>
        </w:rPr>
        <w:t xml:space="preserve">   </w:t>
      </w:r>
    </w:p>
    <w:p w14:paraId="5DA50A93" w14:textId="77777777" w:rsidR="00876ED3" w:rsidRPr="00876ED3" w:rsidRDefault="00876ED3" w:rsidP="00B66528">
      <w:pPr>
        <w:pStyle w:val="NoSpacing"/>
        <w:ind w:left="720"/>
        <w:jc w:val="right"/>
        <w:rPr>
          <w:rFonts w:asciiTheme="majorHAnsi" w:hAnsiTheme="majorHAnsi" w:cs="Times New Roman"/>
          <w:lang w:eastAsia="ko-KR"/>
        </w:rPr>
      </w:pPr>
      <w:r>
        <w:rPr>
          <w:rFonts w:asciiTheme="majorHAnsi" w:hAnsiTheme="majorHAnsi" w:cs="Times New Roman"/>
          <w:lang w:eastAsia="ko-KR"/>
        </w:rPr>
        <w:t xml:space="preserve"> Page 2 of </w:t>
      </w:r>
      <w:r w:rsidRPr="00876ED3">
        <w:rPr>
          <w:rFonts w:asciiTheme="majorHAnsi" w:hAnsiTheme="majorHAnsi" w:cs="Times New Roman"/>
          <w:lang w:eastAsia="ko-KR"/>
        </w:rPr>
        <w:t>14</w:t>
      </w:r>
    </w:p>
    <w:p w14:paraId="1F938C29" w14:textId="77777777" w:rsidR="00876ED3" w:rsidRPr="004A65C4" w:rsidRDefault="00876ED3" w:rsidP="00876ED3">
      <w:pPr>
        <w:pStyle w:val="NoSpacing"/>
        <w:jc w:val="center"/>
        <w:rPr>
          <w:rFonts w:asciiTheme="majorHAnsi" w:hAnsiTheme="majorHAnsi"/>
        </w:rPr>
      </w:pPr>
      <w:r w:rsidRPr="004A65C4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B74B45C" wp14:editId="57381439">
            <wp:simplePos x="0" y="0"/>
            <wp:positionH relativeFrom="column">
              <wp:posOffset>542925</wp:posOffset>
            </wp:positionH>
            <wp:positionV relativeFrom="paragraph">
              <wp:posOffset>-9525</wp:posOffset>
            </wp:positionV>
            <wp:extent cx="733425" cy="733425"/>
            <wp:effectExtent l="19050" t="0" r="9525" b="0"/>
            <wp:wrapNone/>
            <wp:docPr id="2" name="Picture 1" descr="https://pbs.twimg.com/profile_images/1119488276/DOH_logo_cmyk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1119488276/DOH_logo_cmyk_400x4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74C3CD" w14:textId="77777777" w:rsidR="00876ED3" w:rsidRPr="004A65C4" w:rsidRDefault="00876ED3" w:rsidP="00876ED3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Pr="004A65C4">
        <w:rPr>
          <w:rFonts w:asciiTheme="majorHAnsi" w:hAnsiTheme="majorHAnsi"/>
        </w:rPr>
        <w:t>Department of Health</w:t>
      </w:r>
    </w:p>
    <w:p w14:paraId="6C88978A" w14:textId="77777777" w:rsidR="00876ED3" w:rsidRDefault="00876ED3" w:rsidP="00876ED3">
      <w:pPr>
        <w:pStyle w:val="NoSpacing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</w:t>
      </w:r>
      <w:r w:rsidRPr="004A65C4">
        <w:rPr>
          <w:rFonts w:asciiTheme="majorHAnsi" w:hAnsiTheme="majorHAnsi"/>
          <w:b/>
        </w:rPr>
        <w:t>BUREAU OF HEALTH FACILITIES AND SERVICES</w:t>
      </w:r>
    </w:p>
    <w:p w14:paraId="4F2A83F1" w14:textId="77777777" w:rsidR="00876ED3" w:rsidRDefault="00876ED3" w:rsidP="00876ED3">
      <w:pPr>
        <w:pStyle w:val="NoSpacing"/>
        <w:jc w:val="center"/>
        <w:rPr>
          <w:rFonts w:asciiTheme="majorHAnsi" w:hAnsiTheme="majorHAnsi"/>
          <w:b/>
        </w:rPr>
      </w:pPr>
    </w:p>
    <w:p w14:paraId="2D14834D" w14:textId="77777777" w:rsidR="00876ED3" w:rsidRPr="004A65C4" w:rsidRDefault="00876ED3" w:rsidP="00EC36EC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</w:t>
      </w:r>
      <w:r w:rsidRPr="004A65C4">
        <w:rPr>
          <w:rFonts w:asciiTheme="majorHAnsi" w:hAnsiTheme="majorHAnsi"/>
        </w:rPr>
        <w:t>ANNEX-E</w:t>
      </w:r>
    </w:p>
    <w:p w14:paraId="06FDF725" w14:textId="77777777" w:rsidR="00876ED3" w:rsidRDefault="00876ED3" w:rsidP="00EC36EC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</w:t>
      </w:r>
      <w:r w:rsidRPr="004A65C4">
        <w:rPr>
          <w:rFonts w:asciiTheme="majorHAnsi" w:hAnsiTheme="majorHAnsi"/>
        </w:rPr>
        <w:t xml:space="preserve">A.O No. </w:t>
      </w:r>
      <w:r>
        <w:rPr>
          <w:rFonts w:asciiTheme="majorHAnsi" w:hAnsiTheme="majorHAnsi"/>
        </w:rPr>
        <w:t xml:space="preserve"> </w:t>
      </w:r>
      <w:r w:rsidRPr="004A65C4">
        <w:rPr>
          <w:rFonts w:asciiTheme="majorHAnsi" w:hAnsiTheme="majorHAnsi"/>
        </w:rPr>
        <w:t>2012-0012</w:t>
      </w:r>
    </w:p>
    <w:p w14:paraId="57FEF592" w14:textId="77777777" w:rsidR="00744FC3" w:rsidRDefault="00744FC3" w:rsidP="00876ED3">
      <w:pPr>
        <w:pStyle w:val="NoSpacing"/>
        <w:jc w:val="center"/>
        <w:rPr>
          <w:rFonts w:asciiTheme="majorHAnsi" w:hAnsiTheme="majorHAnsi"/>
        </w:rPr>
      </w:pPr>
    </w:p>
    <w:p w14:paraId="6B1FC58B" w14:textId="77777777" w:rsidR="00744FC3" w:rsidRDefault="00744FC3" w:rsidP="00876ED3">
      <w:pPr>
        <w:pStyle w:val="NoSpacing"/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181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90"/>
        <w:gridCol w:w="1170"/>
      </w:tblGrid>
      <w:tr w:rsidR="00876ED3" w:rsidRPr="00AA5FCE" w14:paraId="487DF906" w14:textId="77777777" w:rsidTr="00736396">
        <w:tc>
          <w:tcPr>
            <w:tcW w:w="7290" w:type="dxa"/>
          </w:tcPr>
          <w:p w14:paraId="3CEA47BA" w14:textId="77777777" w:rsidR="00876ED3" w:rsidRPr="00AA5FCE" w:rsidRDefault="00876ED3" w:rsidP="00736396">
            <w:pPr>
              <w:pStyle w:val="NoSpacing"/>
              <w:rPr>
                <w:rFonts w:asciiTheme="majorHAnsi" w:hAnsiTheme="majorHAnsi"/>
                <w:b/>
              </w:rPr>
            </w:pPr>
            <w:r w:rsidRPr="00AA5FCE">
              <w:rPr>
                <w:rFonts w:asciiTheme="majorHAnsi" w:hAnsiTheme="majorHAnsi"/>
                <w:b/>
              </w:rPr>
              <w:t>Inpatient Care</w:t>
            </w:r>
          </w:p>
        </w:tc>
        <w:tc>
          <w:tcPr>
            <w:tcW w:w="1170" w:type="dxa"/>
          </w:tcPr>
          <w:p w14:paraId="02CE8982" w14:textId="77777777" w:rsidR="00876ED3" w:rsidRPr="00AA5FCE" w:rsidRDefault="00876ED3" w:rsidP="00736396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AA5FCE">
              <w:rPr>
                <w:rFonts w:asciiTheme="majorHAnsi" w:hAnsiTheme="majorHAnsi"/>
                <w:b/>
              </w:rPr>
              <w:t>Numbers</w:t>
            </w:r>
          </w:p>
        </w:tc>
      </w:tr>
      <w:tr w:rsidR="000317AE" w:rsidRPr="000317AE" w14:paraId="620054CF" w14:textId="77777777" w:rsidTr="00736396">
        <w:tc>
          <w:tcPr>
            <w:tcW w:w="7290" w:type="dxa"/>
          </w:tcPr>
          <w:p w14:paraId="23C728E2" w14:textId="77777777" w:rsidR="00876ED3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number of inpatients (admissions, including newborns)</w:t>
            </w:r>
          </w:p>
        </w:tc>
        <w:tc>
          <w:tcPr>
            <w:tcW w:w="1170" w:type="dxa"/>
          </w:tcPr>
          <w:p w14:paraId="2A783E72" w14:textId="3C764E63" w:rsidR="00876ED3" w:rsidRPr="000317AE" w:rsidRDefault="000F66C7" w:rsidP="0085040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881968">
              <w:rPr>
                <w:rFonts w:asciiTheme="majorHAnsi" w:hAnsiTheme="majorHAnsi"/>
              </w:rPr>
              <w:t>282</w:t>
            </w:r>
          </w:p>
        </w:tc>
      </w:tr>
      <w:tr w:rsidR="000317AE" w:rsidRPr="000317AE" w14:paraId="3849A613" w14:textId="77777777" w:rsidTr="00736396">
        <w:tc>
          <w:tcPr>
            <w:tcW w:w="7290" w:type="dxa"/>
          </w:tcPr>
          <w:p w14:paraId="41C26849" w14:textId="77777777" w:rsidR="00876ED3" w:rsidRDefault="00876ED3" w:rsidP="00850404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Discharges (Alive )</w:t>
            </w:r>
            <w:r w:rsidR="00EC36EC">
              <w:rPr>
                <w:rFonts w:asciiTheme="majorHAnsi" w:hAnsiTheme="majorHAnsi"/>
              </w:rPr>
              <w:t xml:space="preserve">                                                             </w:t>
            </w:r>
            <w:r w:rsidR="000F66C7">
              <w:rPr>
                <w:rFonts w:asciiTheme="majorHAnsi" w:hAnsiTheme="majorHAnsi"/>
              </w:rPr>
              <w:t>3,511</w:t>
            </w:r>
            <w:r w:rsidR="000B2430">
              <w:rPr>
                <w:rFonts w:asciiTheme="majorHAnsi" w:hAnsiTheme="majorHAnsi"/>
              </w:rPr>
              <w:t>-</w:t>
            </w:r>
            <w:r w:rsidR="00173393">
              <w:rPr>
                <w:rFonts w:asciiTheme="majorHAnsi" w:hAnsiTheme="majorHAnsi"/>
              </w:rPr>
              <w:t>38</w:t>
            </w:r>
            <w:r w:rsidR="00EC36EC">
              <w:rPr>
                <w:rFonts w:asciiTheme="majorHAnsi" w:hAnsiTheme="majorHAnsi"/>
              </w:rPr>
              <w:t xml:space="preserve"> (Deaths)</w:t>
            </w:r>
          </w:p>
        </w:tc>
        <w:tc>
          <w:tcPr>
            <w:tcW w:w="1170" w:type="dxa"/>
          </w:tcPr>
          <w:p w14:paraId="5A277F40" w14:textId="6ACCBC82" w:rsidR="00876ED3" w:rsidRPr="000317AE" w:rsidRDefault="00173393" w:rsidP="0085040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881968">
              <w:rPr>
                <w:rFonts w:asciiTheme="majorHAnsi" w:hAnsiTheme="majorHAnsi"/>
              </w:rPr>
              <w:t>243</w:t>
            </w:r>
          </w:p>
        </w:tc>
      </w:tr>
      <w:tr w:rsidR="000317AE" w:rsidRPr="000317AE" w14:paraId="25CF48CA" w14:textId="77777777" w:rsidTr="00736396">
        <w:tc>
          <w:tcPr>
            <w:tcW w:w="7290" w:type="dxa"/>
          </w:tcPr>
          <w:p w14:paraId="7C74E8FC" w14:textId="77777777" w:rsidR="00876ED3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patients admitted and discharged on the same day</w:t>
            </w:r>
          </w:p>
        </w:tc>
        <w:tc>
          <w:tcPr>
            <w:tcW w:w="1170" w:type="dxa"/>
          </w:tcPr>
          <w:p w14:paraId="2C1B13B1" w14:textId="449EB4F6" w:rsidR="00876ED3" w:rsidRPr="000317AE" w:rsidRDefault="00881968" w:rsidP="00736396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</w:tr>
      <w:tr w:rsidR="005267E6" w:rsidRPr="005267E6" w14:paraId="1E08A3C4" w14:textId="77777777" w:rsidTr="00736396">
        <w:tc>
          <w:tcPr>
            <w:tcW w:w="7290" w:type="dxa"/>
          </w:tcPr>
          <w:p w14:paraId="1C283EE8" w14:textId="77777777" w:rsidR="00876ED3" w:rsidRPr="005267E6" w:rsidRDefault="00876ED3" w:rsidP="00736396">
            <w:pPr>
              <w:pStyle w:val="NoSpacing"/>
              <w:rPr>
                <w:rFonts w:asciiTheme="majorHAnsi" w:hAnsiTheme="majorHAnsi"/>
              </w:rPr>
            </w:pPr>
            <w:r w:rsidRPr="005267E6">
              <w:rPr>
                <w:rFonts w:asciiTheme="majorHAnsi" w:hAnsiTheme="majorHAnsi"/>
              </w:rPr>
              <w:t>Total number of inpatients bed days (service days)</w:t>
            </w:r>
          </w:p>
        </w:tc>
        <w:tc>
          <w:tcPr>
            <w:tcW w:w="1170" w:type="dxa"/>
          </w:tcPr>
          <w:p w14:paraId="4F0215BC" w14:textId="6F3C70B8" w:rsidR="00876ED3" w:rsidRPr="005267E6" w:rsidRDefault="00881968" w:rsidP="00D945F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11141</w:t>
            </w:r>
          </w:p>
        </w:tc>
      </w:tr>
      <w:tr w:rsidR="005267E6" w:rsidRPr="005267E6" w14:paraId="48ECA19E" w14:textId="77777777" w:rsidTr="00736396">
        <w:tc>
          <w:tcPr>
            <w:tcW w:w="7290" w:type="dxa"/>
          </w:tcPr>
          <w:p w14:paraId="4C7F6135" w14:textId="77777777" w:rsidR="00876ED3" w:rsidRPr="005267E6" w:rsidRDefault="00876ED3" w:rsidP="00736396">
            <w:pPr>
              <w:pStyle w:val="NoSpacing"/>
              <w:rPr>
                <w:rFonts w:asciiTheme="majorHAnsi" w:hAnsiTheme="majorHAnsi"/>
              </w:rPr>
            </w:pPr>
            <w:r w:rsidRPr="005267E6">
              <w:rPr>
                <w:rFonts w:asciiTheme="majorHAnsi" w:hAnsiTheme="majorHAnsi"/>
              </w:rPr>
              <w:t>Total number of inpatients transferred TO THIS FACILITY from another facility for inpatient care</w:t>
            </w:r>
          </w:p>
          <w:p w14:paraId="4DC10146" w14:textId="77777777" w:rsidR="00876ED3" w:rsidRPr="005267E6" w:rsidRDefault="00EC36EC" w:rsidP="00736396">
            <w:pPr>
              <w:pStyle w:val="NoSpacing"/>
              <w:rPr>
                <w:rFonts w:asciiTheme="majorHAnsi" w:hAnsiTheme="majorHAnsi"/>
              </w:rPr>
            </w:pPr>
            <w:r w:rsidRPr="005267E6">
              <w:rPr>
                <w:rFonts w:asciiTheme="majorHAnsi" w:hAnsiTheme="majorHAnsi"/>
              </w:rPr>
              <w:t xml:space="preserve">                                                                                                               RHU-other center</w:t>
            </w:r>
          </w:p>
        </w:tc>
        <w:tc>
          <w:tcPr>
            <w:tcW w:w="1170" w:type="dxa"/>
          </w:tcPr>
          <w:p w14:paraId="005ABE2A" w14:textId="77777777" w:rsidR="00876ED3" w:rsidRPr="005267E6" w:rsidRDefault="00876ED3" w:rsidP="00736396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343DFBAB" w14:textId="551A5356" w:rsidR="00876274" w:rsidRPr="005267E6" w:rsidRDefault="00881968" w:rsidP="00A025E9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965</w:t>
            </w:r>
          </w:p>
        </w:tc>
      </w:tr>
      <w:tr w:rsidR="005267E6" w:rsidRPr="005267E6" w14:paraId="3B3EB281" w14:textId="77777777" w:rsidTr="00736396">
        <w:tc>
          <w:tcPr>
            <w:tcW w:w="7290" w:type="dxa"/>
          </w:tcPr>
          <w:p w14:paraId="3901121A" w14:textId="77777777" w:rsidR="00876ED3" w:rsidRPr="005267E6" w:rsidRDefault="00876ED3" w:rsidP="00736396">
            <w:pPr>
              <w:pStyle w:val="NoSpacing"/>
              <w:rPr>
                <w:rFonts w:asciiTheme="majorHAnsi" w:hAnsiTheme="majorHAnsi"/>
              </w:rPr>
            </w:pPr>
            <w:r w:rsidRPr="005267E6">
              <w:rPr>
                <w:rFonts w:asciiTheme="majorHAnsi" w:hAnsiTheme="majorHAnsi"/>
              </w:rPr>
              <w:t>Total number of inpatients transferred  FROM THIS FACILITY to another facility for inpatient care</w:t>
            </w:r>
          </w:p>
          <w:p w14:paraId="792031E7" w14:textId="77777777" w:rsidR="00876ED3" w:rsidRPr="005267E6" w:rsidRDefault="00876ED3" w:rsidP="00736396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63276F8A" w14:textId="77777777" w:rsidR="00876ED3" w:rsidRPr="005267E6" w:rsidRDefault="00876ED3" w:rsidP="00736396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7AEEEE73" w14:textId="62294969" w:rsidR="00876ED3" w:rsidRPr="005267E6" w:rsidRDefault="00881968" w:rsidP="00736396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</w:t>
            </w:r>
          </w:p>
        </w:tc>
      </w:tr>
      <w:tr w:rsidR="005267E6" w:rsidRPr="005267E6" w14:paraId="594F653D" w14:textId="77777777" w:rsidTr="00736396">
        <w:tc>
          <w:tcPr>
            <w:tcW w:w="7290" w:type="dxa"/>
          </w:tcPr>
          <w:p w14:paraId="6F52DB19" w14:textId="77777777" w:rsidR="00876ED3" w:rsidRPr="005267E6" w:rsidRDefault="00876ED3" w:rsidP="00736396">
            <w:pPr>
              <w:pStyle w:val="NoSpacing"/>
              <w:rPr>
                <w:rFonts w:asciiTheme="majorHAnsi" w:hAnsiTheme="majorHAnsi"/>
              </w:rPr>
            </w:pPr>
            <w:r w:rsidRPr="005267E6">
              <w:rPr>
                <w:rFonts w:asciiTheme="majorHAnsi" w:hAnsiTheme="majorHAnsi"/>
              </w:rPr>
              <w:t xml:space="preserve">Total number of patients remaining in the hospital as of midnight last day of previous year </w:t>
            </w:r>
          </w:p>
          <w:p w14:paraId="58AC3EEC" w14:textId="77777777" w:rsidR="00876ED3" w:rsidRPr="005267E6" w:rsidRDefault="00876ED3" w:rsidP="00736396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62F6D2DA" w14:textId="77777777" w:rsidR="00876ED3" w:rsidRPr="005267E6" w:rsidRDefault="00876ED3" w:rsidP="00736396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3203DD59" w14:textId="3BA531CF" w:rsidR="00876ED3" w:rsidRPr="005267E6" w:rsidRDefault="00EF05E0" w:rsidP="00736396">
            <w:pPr>
              <w:pStyle w:val="NoSpacing"/>
              <w:jc w:val="center"/>
              <w:rPr>
                <w:rFonts w:asciiTheme="majorHAnsi" w:hAnsiTheme="majorHAnsi"/>
              </w:rPr>
            </w:pPr>
            <w:r w:rsidRPr="005267E6">
              <w:rPr>
                <w:rFonts w:asciiTheme="majorHAnsi" w:hAnsiTheme="majorHAnsi"/>
              </w:rPr>
              <w:t>2</w:t>
            </w:r>
            <w:r w:rsidR="00881968">
              <w:rPr>
                <w:rFonts w:asciiTheme="majorHAnsi" w:hAnsiTheme="majorHAnsi"/>
              </w:rPr>
              <w:t>1</w:t>
            </w:r>
          </w:p>
        </w:tc>
      </w:tr>
    </w:tbl>
    <w:p w14:paraId="55EBC10E" w14:textId="77777777" w:rsidR="00876ED3" w:rsidRDefault="00876ED3" w:rsidP="00876ED3">
      <w:pPr>
        <w:pStyle w:val="NoSpacing"/>
      </w:pPr>
      <w:r>
        <w:br w:type="textWrapping" w:clear="all"/>
      </w:r>
    </w:p>
    <w:p w14:paraId="505A2581" w14:textId="77777777" w:rsidR="00876ED3" w:rsidRDefault="00876ED3" w:rsidP="00876ED3">
      <w:pPr>
        <w:pStyle w:val="NoSpacing"/>
        <w:rPr>
          <w:rFonts w:asciiTheme="majorHAnsi" w:hAnsiTheme="majorHAnsi"/>
          <w:b/>
        </w:rPr>
      </w:pPr>
      <w:r w:rsidRPr="00AA5FCE">
        <w:rPr>
          <w:rFonts w:asciiTheme="majorHAnsi" w:hAnsiTheme="majorHAnsi"/>
          <w:b/>
        </w:rPr>
        <w:t>B. DISCHARGES</w:t>
      </w:r>
    </w:p>
    <w:p w14:paraId="2D5DA386" w14:textId="77777777" w:rsidR="00876ED3" w:rsidRDefault="00876ED3" w:rsidP="00876ED3">
      <w:pPr>
        <w:pStyle w:val="NoSpacing"/>
        <w:rPr>
          <w:rFonts w:asciiTheme="majorHAnsi" w:hAnsiTheme="majorHAnsi"/>
          <w:b/>
        </w:rPr>
      </w:pPr>
    </w:p>
    <w:p w14:paraId="7C572777" w14:textId="77777777" w:rsidR="00876ED3" w:rsidRDefault="00876ED3" w:rsidP="00876ED3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</w:t>
      </w:r>
      <w:r w:rsidRPr="00AA5FCE">
        <w:rPr>
          <w:rFonts w:asciiTheme="majorHAnsi" w:hAnsiTheme="majorHAnsi"/>
        </w:rPr>
        <w:t>Kindly accomplish the “</w:t>
      </w:r>
      <w:r>
        <w:rPr>
          <w:rFonts w:asciiTheme="majorHAnsi" w:hAnsiTheme="majorHAnsi"/>
        </w:rPr>
        <w:t>Type of Service and Total Dis</w:t>
      </w:r>
      <w:r w:rsidRPr="00AA5FCE">
        <w:rPr>
          <w:rFonts w:asciiTheme="majorHAnsi" w:hAnsiTheme="majorHAnsi"/>
        </w:rPr>
        <w:t>charges According to Specialty: in the table below.</w:t>
      </w:r>
    </w:p>
    <w:tbl>
      <w:tblPr>
        <w:tblStyle w:val="TableGrid"/>
        <w:tblW w:w="11808" w:type="dxa"/>
        <w:tblLayout w:type="fixed"/>
        <w:tblLook w:val="04A0" w:firstRow="1" w:lastRow="0" w:firstColumn="1" w:lastColumn="0" w:noHBand="0" w:noVBand="1"/>
      </w:tblPr>
      <w:tblGrid>
        <w:gridCol w:w="1638"/>
        <w:gridCol w:w="630"/>
        <w:gridCol w:w="720"/>
        <w:gridCol w:w="540"/>
        <w:gridCol w:w="540"/>
        <w:gridCol w:w="720"/>
        <w:gridCol w:w="270"/>
        <w:gridCol w:w="540"/>
        <w:gridCol w:w="630"/>
        <w:gridCol w:w="630"/>
        <w:gridCol w:w="270"/>
        <w:gridCol w:w="450"/>
        <w:gridCol w:w="630"/>
        <w:gridCol w:w="540"/>
        <w:gridCol w:w="450"/>
        <w:gridCol w:w="360"/>
        <w:gridCol w:w="270"/>
        <w:gridCol w:w="450"/>
        <w:gridCol w:w="450"/>
        <w:gridCol w:w="450"/>
        <w:gridCol w:w="630"/>
      </w:tblGrid>
      <w:tr w:rsidR="00876ED3" w:rsidRPr="004D25A7" w14:paraId="497F4A69" w14:textId="77777777" w:rsidTr="00646552">
        <w:trPr>
          <w:trHeight w:val="270"/>
        </w:trPr>
        <w:tc>
          <w:tcPr>
            <w:tcW w:w="1638" w:type="dxa"/>
            <w:vMerge w:val="restart"/>
          </w:tcPr>
          <w:p w14:paraId="3691EDA0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Type of Service</w:t>
            </w:r>
          </w:p>
        </w:tc>
        <w:tc>
          <w:tcPr>
            <w:tcW w:w="630" w:type="dxa"/>
            <w:vMerge w:val="restart"/>
          </w:tcPr>
          <w:p w14:paraId="1755F476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No. of Patients</w:t>
            </w:r>
          </w:p>
        </w:tc>
        <w:tc>
          <w:tcPr>
            <w:tcW w:w="720" w:type="dxa"/>
            <w:vMerge w:val="restart"/>
          </w:tcPr>
          <w:p w14:paraId="57900478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Total length of Stay/Total No. of Days stay</w:t>
            </w:r>
          </w:p>
        </w:tc>
        <w:tc>
          <w:tcPr>
            <w:tcW w:w="3870" w:type="dxa"/>
            <w:gridSpan w:val="7"/>
          </w:tcPr>
          <w:p w14:paraId="4B0852E0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 xml:space="preserve">     Type of Accommodation</w:t>
            </w:r>
          </w:p>
        </w:tc>
        <w:tc>
          <w:tcPr>
            <w:tcW w:w="270" w:type="dxa"/>
            <w:vMerge w:val="restart"/>
            <w:shd w:val="clear" w:color="auto" w:fill="auto"/>
          </w:tcPr>
          <w:p w14:paraId="196028B4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HMO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19064641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OWWA</w:t>
            </w:r>
          </w:p>
        </w:tc>
        <w:tc>
          <w:tcPr>
            <w:tcW w:w="630" w:type="dxa"/>
            <w:shd w:val="clear" w:color="auto" w:fill="auto"/>
          </w:tcPr>
          <w:p w14:paraId="20C1DC52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82DEBD0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4BC62FB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6A2DF78B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7E90D4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286B5C3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54F7BBC7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EEBA0A4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07E7F8E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14:paraId="3FF04B78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C0F31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82F810D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717696AE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D7F7713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07FEAD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980" w:type="dxa"/>
            <w:gridSpan w:val="4"/>
            <w:shd w:val="clear" w:color="auto" w:fill="auto"/>
          </w:tcPr>
          <w:p w14:paraId="23C2068B" w14:textId="77777777" w:rsidR="00876ED3" w:rsidRPr="004D25A7" w:rsidRDefault="00876ED3" w:rsidP="00736396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4D25A7">
              <w:rPr>
                <w:rFonts w:asciiTheme="majorHAnsi" w:hAnsiTheme="majorHAnsi"/>
                <w:b/>
                <w:sz w:val="16"/>
                <w:szCs w:val="16"/>
              </w:rPr>
              <w:t xml:space="preserve">           </w:t>
            </w:r>
          </w:p>
          <w:p w14:paraId="6581D836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1508807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4D25A7" w14:paraId="2B667CF8" w14:textId="77777777" w:rsidTr="00646552">
        <w:trPr>
          <w:trHeight w:val="503"/>
        </w:trPr>
        <w:tc>
          <w:tcPr>
            <w:tcW w:w="1638" w:type="dxa"/>
            <w:vMerge/>
          </w:tcPr>
          <w:p w14:paraId="33567E21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1831859E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3EDFB8C5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800" w:type="dxa"/>
            <w:gridSpan w:val="3"/>
          </w:tcPr>
          <w:p w14:paraId="27C02427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Non-</w:t>
            </w:r>
            <w:proofErr w:type="spellStart"/>
            <w:r w:rsidRPr="004D25A7">
              <w:rPr>
                <w:rFonts w:asciiTheme="majorHAnsi" w:hAnsiTheme="majorHAnsi"/>
                <w:sz w:val="16"/>
                <w:szCs w:val="16"/>
              </w:rPr>
              <w:t>Philhealth</w:t>
            </w:r>
            <w:proofErr w:type="spellEnd"/>
          </w:p>
        </w:tc>
        <w:tc>
          <w:tcPr>
            <w:tcW w:w="2070" w:type="dxa"/>
            <w:gridSpan w:val="4"/>
          </w:tcPr>
          <w:p w14:paraId="1137A3B1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 xml:space="preserve">                 </w:t>
            </w:r>
            <w:proofErr w:type="spellStart"/>
            <w:r w:rsidRPr="004D25A7">
              <w:rPr>
                <w:rFonts w:asciiTheme="majorHAnsi" w:hAnsiTheme="majorHAnsi"/>
                <w:sz w:val="16"/>
                <w:szCs w:val="16"/>
              </w:rPr>
              <w:t>Philhealth</w:t>
            </w:r>
            <w:proofErr w:type="spellEnd"/>
          </w:p>
        </w:tc>
        <w:tc>
          <w:tcPr>
            <w:tcW w:w="270" w:type="dxa"/>
            <w:vMerge/>
            <w:shd w:val="clear" w:color="auto" w:fill="auto"/>
          </w:tcPr>
          <w:p w14:paraId="1E8F87A2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3530C86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vMerge w:val="restart"/>
            <w:shd w:val="clear" w:color="auto" w:fill="auto"/>
          </w:tcPr>
          <w:p w14:paraId="24142CC6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R/I</w:t>
            </w:r>
          </w:p>
        </w:tc>
        <w:tc>
          <w:tcPr>
            <w:tcW w:w="540" w:type="dxa"/>
            <w:vMerge w:val="restart"/>
            <w:shd w:val="clear" w:color="auto" w:fill="auto"/>
          </w:tcPr>
          <w:p w14:paraId="35067555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T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53D020B5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H</w:t>
            </w:r>
          </w:p>
        </w:tc>
        <w:tc>
          <w:tcPr>
            <w:tcW w:w="360" w:type="dxa"/>
            <w:vMerge w:val="restart"/>
            <w:shd w:val="clear" w:color="auto" w:fill="auto"/>
          </w:tcPr>
          <w:p w14:paraId="7283AFFE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A</w:t>
            </w:r>
          </w:p>
        </w:tc>
        <w:tc>
          <w:tcPr>
            <w:tcW w:w="270" w:type="dxa"/>
            <w:vMerge w:val="restart"/>
            <w:shd w:val="clear" w:color="auto" w:fill="auto"/>
          </w:tcPr>
          <w:p w14:paraId="4103A739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U</w:t>
            </w:r>
          </w:p>
        </w:tc>
        <w:tc>
          <w:tcPr>
            <w:tcW w:w="1350" w:type="dxa"/>
            <w:gridSpan w:val="3"/>
            <w:shd w:val="clear" w:color="auto" w:fill="auto"/>
          </w:tcPr>
          <w:p w14:paraId="44330A9A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     Death</w:t>
            </w:r>
          </w:p>
          <w:p w14:paraId="752A8810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BB2D102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</w:p>
          <w:p w14:paraId="16093C08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</w:p>
        </w:tc>
        <w:tc>
          <w:tcPr>
            <w:tcW w:w="630" w:type="dxa"/>
            <w:vMerge w:val="restart"/>
            <w:shd w:val="clear" w:color="auto" w:fill="auto"/>
          </w:tcPr>
          <w:p w14:paraId="7B50AD95" w14:textId="77777777" w:rsidR="00876ED3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0338C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>Total Discharged</w:t>
            </w:r>
          </w:p>
        </w:tc>
      </w:tr>
      <w:tr w:rsidR="00876ED3" w:rsidRPr="004D25A7" w14:paraId="57B6860A" w14:textId="77777777" w:rsidTr="001D1957">
        <w:trPr>
          <w:trHeight w:val="390"/>
        </w:trPr>
        <w:tc>
          <w:tcPr>
            <w:tcW w:w="1638" w:type="dxa"/>
            <w:vMerge/>
          </w:tcPr>
          <w:p w14:paraId="15D4FA48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26925AE0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57B4F820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  <w:vMerge w:val="restart"/>
          </w:tcPr>
          <w:p w14:paraId="549FB8AB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Pay</w:t>
            </w:r>
          </w:p>
        </w:tc>
        <w:tc>
          <w:tcPr>
            <w:tcW w:w="540" w:type="dxa"/>
            <w:vMerge w:val="restart"/>
          </w:tcPr>
          <w:p w14:paraId="0E7C582F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Service Charity</w:t>
            </w:r>
          </w:p>
        </w:tc>
        <w:tc>
          <w:tcPr>
            <w:tcW w:w="720" w:type="dxa"/>
            <w:vMerge w:val="restart"/>
          </w:tcPr>
          <w:p w14:paraId="534FB14E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Total</w:t>
            </w:r>
          </w:p>
        </w:tc>
        <w:tc>
          <w:tcPr>
            <w:tcW w:w="270" w:type="dxa"/>
            <w:vMerge w:val="restart"/>
          </w:tcPr>
          <w:p w14:paraId="3351D9F3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b/>
                <w:sz w:val="14"/>
                <w:szCs w:val="14"/>
              </w:rPr>
            </w:pPr>
            <w:r w:rsidRPr="004D25A7">
              <w:rPr>
                <w:rFonts w:asciiTheme="majorHAnsi" w:hAnsiTheme="majorHAnsi"/>
                <w:b/>
                <w:sz w:val="14"/>
                <w:szCs w:val="14"/>
              </w:rPr>
              <w:t>Pay</w:t>
            </w:r>
          </w:p>
        </w:tc>
        <w:tc>
          <w:tcPr>
            <w:tcW w:w="1170" w:type="dxa"/>
            <w:gridSpan w:val="2"/>
          </w:tcPr>
          <w:p w14:paraId="6623063C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b/>
                <w:sz w:val="16"/>
                <w:szCs w:val="16"/>
              </w:rPr>
            </w:pPr>
            <w:r w:rsidRPr="004D25A7">
              <w:rPr>
                <w:rFonts w:asciiTheme="majorHAnsi" w:hAnsiTheme="majorHAnsi"/>
                <w:b/>
                <w:sz w:val="16"/>
                <w:szCs w:val="16"/>
              </w:rPr>
              <w:t>Service</w:t>
            </w:r>
          </w:p>
        </w:tc>
        <w:tc>
          <w:tcPr>
            <w:tcW w:w="630" w:type="dxa"/>
          </w:tcPr>
          <w:p w14:paraId="68B30629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b/>
                <w:sz w:val="16"/>
                <w:szCs w:val="16"/>
              </w:rPr>
            </w:pPr>
            <w:r w:rsidRPr="004D25A7">
              <w:rPr>
                <w:rFonts w:asciiTheme="majorHAnsi" w:hAnsiTheme="majorHAnsi"/>
                <w:b/>
                <w:sz w:val="16"/>
                <w:szCs w:val="16"/>
              </w:rPr>
              <w:t>Total</w:t>
            </w:r>
          </w:p>
        </w:tc>
        <w:tc>
          <w:tcPr>
            <w:tcW w:w="270" w:type="dxa"/>
            <w:vMerge/>
            <w:shd w:val="clear" w:color="auto" w:fill="auto"/>
          </w:tcPr>
          <w:p w14:paraId="37002EFB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1D173617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14:paraId="1E82E135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  <w:vMerge/>
            <w:shd w:val="clear" w:color="auto" w:fill="auto"/>
          </w:tcPr>
          <w:p w14:paraId="1E06615B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75D1B540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14:paraId="09234640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14:paraId="294AAB3E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vMerge w:val="restart"/>
            <w:shd w:val="clear" w:color="auto" w:fill="auto"/>
          </w:tcPr>
          <w:p w14:paraId="30982086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 xml:space="preserve">&lt; 48 </w:t>
            </w:r>
            <w:proofErr w:type="spellStart"/>
            <w:r w:rsidRPr="004D25A7">
              <w:rPr>
                <w:rFonts w:asciiTheme="majorHAnsi" w:hAnsiTheme="majorHAnsi"/>
                <w:sz w:val="16"/>
                <w:szCs w:val="16"/>
              </w:rPr>
              <w:t>hrs</w:t>
            </w:r>
            <w:proofErr w:type="spellEnd"/>
          </w:p>
        </w:tc>
        <w:tc>
          <w:tcPr>
            <w:tcW w:w="450" w:type="dxa"/>
            <w:vMerge w:val="restart"/>
            <w:shd w:val="clear" w:color="auto" w:fill="auto"/>
          </w:tcPr>
          <w:p w14:paraId="57247498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</w:rPr>
              <w:t xml:space="preserve">&gt; 48 </w:t>
            </w:r>
            <w:proofErr w:type="spellStart"/>
            <w:r w:rsidRPr="004D25A7">
              <w:rPr>
                <w:rFonts w:asciiTheme="majorHAnsi" w:hAnsiTheme="majorHAnsi"/>
                <w:sz w:val="16"/>
                <w:szCs w:val="16"/>
              </w:rPr>
              <w:t>hrs</w:t>
            </w:r>
            <w:proofErr w:type="spellEnd"/>
          </w:p>
        </w:tc>
        <w:tc>
          <w:tcPr>
            <w:tcW w:w="450" w:type="dxa"/>
            <w:vMerge w:val="restart"/>
            <w:shd w:val="clear" w:color="auto" w:fill="auto"/>
          </w:tcPr>
          <w:p w14:paraId="2C99C2BD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  <w:r w:rsidRPr="004D25A7">
              <w:rPr>
                <w:rFonts w:asciiTheme="majorHAnsi" w:hAnsiTheme="majorHAnsi"/>
                <w:sz w:val="16"/>
                <w:szCs w:val="16"/>
                <w:vertAlign w:val="superscript"/>
              </w:rPr>
              <w:t>Total</w:t>
            </w:r>
          </w:p>
        </w:tc>
        <w:tc>
          <w:tcPr>
            <w:tcW w:w="630" w:type="dxa"/>
            <w:vMerge/>
            <w:shd w:val="clear" w:color="auto" w:fill="auto"/>
          </w:tcPr>
          <w:p w14:paraId="21D08622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4D25A7" w14:paraId="59E66D63" w14:textId="77777777" w:rsidTr="001D1957">
        <w:trPr>
          <w:trHeight w:val="555"/>
        </w:trPr>
        <w:tc>
          <w:tcPr>
            <w:tcW w:w="1638" w:type="dxa"/>
            <w:vMerge/>
          </w:tcPr>
          <w:p w14:paraId="1041169C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2C0D2482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0F3E4DCC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643B31EC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4DF70805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18FB8721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vMerge/>
          </w:tcPr>
          <w:p w14:paraId="047BB244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187293CD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0"/>
                <w:szCs w:val="10"/>
              </w:rPr>
            </w:pPr>
            <w:r w:rsidRPr="004D25A7">
              <w:rPr>
                <w:rFonts w:asciiTheme="majorHAnsi" w:hAnsiTheme="majorHAnsi"/>
                <w:sz w:val="10"/>
                <w:szCs w:val="10"/>
              </w:rPr>
              <w:t>Member/Dependent</w:t>
            </w:r>
          </w:p>
        </w:tc>
        <w:tc>
          <w:tcPr>
            <w:tcW w:w="630" w:type="dxa"/>
          </w:tcPr>
          <w:p w14:paraId="7E9CE2AE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0"/>
                <w:szCs w:val="10"/>
              </w:rPr>
            </w:pPr>
            <w:r w:rsidRPr="004D25A7">
              <w:rPr>
                <w:rFonts w:asciiTheme="majorHAnsi" w:hAnsiTheme="majorHAnsi"/>
                <w:sz w:val="10"/>
                <w:szCs w:val="10"/>
              </w:rPr>
              <w:t>Indigent</w:t>
            </w:r>
          </w:p>
        </w:tc>
        <w:tc>
          <w:tcPr>
            <w:tcW w:w="630" w:type="dxa"/>
          </w:tcPr>
          <w:p w14:paraId="63B12ACA" w14:textId="77777777" w:rsidR="00876ED3" w:rsidRPr="004D25A7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EC371B5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AEDFCED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70CF793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7829653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7CDB26A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9425232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057F8CB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9F0592A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4997CCB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F555E19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907C392" w14:textId="77777777" w:rsidR="00876ED3" w:rsidRPr="004D25A7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0AB94B55" w14:textId="77777777" w:rsidTr="001D1957">
        <w:tc>
          <w:tcPr>
            <w:tcW w:w="1638" w:type="dxa"/>
          </w:tcPr>
          <w:p w14:paraId="77FF5564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Medicines</w:t>
            </w:r>
          </w:p>
        </w:tc>
        <w:tc>
          <w:tcPr>
            <w:tcW w:w="630" w:type="dxa"/>
          </w:tcPr>
          <w:p w14:paraId="197BC2C9" w14:textId="13C80212" w:rsidR="000C14B7" w:rsidRPr="005E7E88" w:rsidRDefault="00881968" w:rsidP="000B4220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1392</w:t>
            </w:r>
          </w:p>
        </w:tc>
        <w:tc>
          <w:tcPr>
            <w:tcW w:w="720" w:type="dxa"/>
          </w:tcPr>
          <w:p w14:paraId="3BEC4A66" w14:textId="33111EDD" w:rsidR="00C64277" w:rsidRPr="005E7E88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5501</w:t>
            </w:r>
          </w:p>
        </w:tc>
        <w:tc>
          <w:tcPr>
            <w:tcW w:w="540" w:type="dxa"/>
          </w:tcPr>
          <w:p w14:paraId="72EEF96D" w14:textId="58DCDFB8" w:rsidR="000B4220" w:rsidRPr="0024205F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16</w:t>
            </w:r>
          </w:p>
        </w:tc>
        <w:tc>
          <w:tcPr>
            <w:tcW w:w="540" w:type="dxa"/>
          </w:tcPr>
          <w:p w14:paraId="54E3CAA6" w14:textId="781DEDE8" w:rsidR="00876ED3" w:rsidRPr="0024205F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84</w:t>
            </w:r>
          </w:p>
        </w:tc>
        <w:tc>
          <w:tcPr>
            <w:tcW w:w="720" w:type="dxa"/>
          </w:tcPr>
          <w:p w14:paraId="41E22C7A" w14:textId="4E8C3A49" w:rsidR="00876ED3" w:rsidRPr="0024205F" w:rsidRDefault="00881968" w:rsidP="000B4220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100</w:t>
            </w:r>
          </w:p>
        </w:tc>
        <w:tc>
          <w:tcPr>
            <w:tcW w:w="270" w:type="dxa"/>
          </w:tcPr>
          <w:p w14:paraId="1CD12CEC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B52317" w14:textId="6B57EA99" w:rsidR="00876ED3" w:rsidRPr="0024205F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378</w:t>
            </w:r>
          </w:p>
        </w:tc>
        <w:tc>
          <w:tcPr>
            <w:tcW w:w="630" w:type="dxa"/>
          </w:tcPr>
          <w:p w14:paraId="030FFC88" w14:textId="73D3E76E" w:rsidR="00876ED3" w:rsidRPr="0024205F" w:rsidRDefault="00881968" w:rsidP="00B93F9F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914</w:t>
            </w:r>
          </w:p>
        </w:tc>
        <w:tc>
          <w:tcPr>
            <w:tcW w:w="630" w:type="dxa"/>
          </w:tcPr>
          <w:p w14:paraId="17579259" w14:textId="0DF95454" w:rsidR="00876ED3" w:rsidRPr="0024205F" w:rsidRDefault="00881968" w:rsidP="00B93F9F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1292</w:t>
            </w:r>
          </w:p>
        </w:tc>
        <w:tc>
          <w:tcPr>
            <w:tcW w:w="270" w:type="dxa"/>
            <w:shd w:val="clear" w:color="auto" w:fill="auto"/>
          </w:tcPr>
          <w:p w14:paraId="159628DE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3CAA9089" w14:textId="6D91C8D6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7677A0F9" w14:textId="6A8C31F1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1332</w:t>
            </w:r>
          </w:p>
        </w:tc>
        <w:tc>
          <w:tcPr>
            <w:tcW w:w="540" w:type="dxa"/>
            <w:shd w:val="clear" w:color="auto" w:fill="auto"/>
          </w:tcPr>
          <w:p w14:paraId="66675C0D" w14:textId="5E808FC4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50</w:t>
            </w:r>
          </w:p>
        </w:tc>
        <w:tc>
          <w:tcPr>
            <w:tcW w:w="450" w:type="dxa"/>
            <w:shd w:val="clear" w:color="auto" w:fill="auto"/>
          </w:tcPr>
          <w:p w14:paraId="264358A2" w14:textId="41142016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00AC06A3" w14:textId="27B3880C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270" w:type="dxa"/>
            <w:shd w:val="clear" w:color="auto" w:fill="auto"/>
          </w:tcPr>
          <w:p w14:paraId="62874F23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7BF3ED32" w14:textId="0F89FF01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19 </w:t>
            </w:r>
          </w:p>
        </w:tc>
        <w:tc>
          <w:tcPr>
            <w:tcW w:w="450" w:type="dxa"/>
            <w:shd w:val="clear" w:color="auto" w:fill="auto"/>
          </w:tcPr>
          <w:p w14:paraId="57DF89A7" w14:textId="7E0E7A04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20</w:t>
            </w:r>
          </w:p>
        </w:tc>
        <w:tc>
          <w:tcPr>
            <w:tcW w:w="450" w:type="dxa"/>
            <w:shd w:val="clear" w:color="auto" w:fill="auto"/>
          </w:tcPr>
          <w:p w14:paraId="35B0BA7D" w14:textId="1189B13D" w:rsidR="00C07D39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39</w:t>
            </w:r>
          </w:p>
        </w:tc>
        <w:tc>
          <w:tcPr>
            <w:tcW w:w="630" w:type="dxa"/>
            <w:shd w:val="clear" w:color="auto" w:fill="auto"/>
          </w:tcPr>
          <w:p w14:paraId="57EF19B0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7F011C85" w14:textId="77777777" w:rsidTr="001D1957">
        <w:tc>
          <w:tcPr>
            <w:tcW w:w="1638" w:type="dxa"/>
          </w:tcPr>
          <w:p w14:paraId="018BBFEB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Obstetrics</w:t>
            </w:r>
          </w:p>
        </w:tc>
        <w:tc>
          <w:tcPr>
            <w:tcW w:w="630" w:type="dxa"/>
          </w:tcPr>
          <w:p w14:paraId="694E4B26" w14:textId="184D5951" w:rsidR="00876ED3" w:rsidRPr="005E7E88" w:rsidRDefault="0081419D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</w:t>
            </w:r>
            <w:r w:rsidR="00881968">
              <w:rPr>
                <w:rFonts w:asciiTheme="majorHAnsi" w:hAnsiTheme="majorHAnsi"/>
                <w:sz w:val="16"/>
                <w:szCs w:val="16"/>
              </w:rPr>
              <w:t>636</w:t>
            </w:r>
          </w:p>
        </w:tc>
        <w:tc>
          <w:tcPr>
            <w:tcW w:w="720" w:type="dxa"/>
          </w:tcPr>
          <w:p w14:paraId="7BA5D428" w14:textId="7F7F9A6D" w:rsidR="00876ED3" w:rsidRPr="005E7E88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805</w:t>
            </w:r>
          </w:p>
        </w:tc>
        <w:tc>
          <w:tcPr>
            <w:tcW w:w="540" w:type="dxa"/>
          </w:tcPr>
          <w:p w14:paraId="23C908A8" w14:textId="054D957B" w:rsidR="00876ED3" w:rsidRPr="0024205F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14:paraId="725DCDE6" w14:textId="49310987" w:rsidR="00876ED3" w:rsidRPr="0024205F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60</w:t>
            </w:r>
          </w:p>
        </w:tc>
        <w:tc>
          <w:tcPr>
            <w:tcW w:w="720" w:type="dxa"/>
          </w:tcPr>
          <w:p w14:paraId="13B0EB97" w14:textId="2477BA88" w:rsidR="00876ED3" w:rsidRPr="0024205F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69</w:t>
            </w:r>
          </w:p>
        </w:tc>
        <w:tc>
          <w:tcPr>
            <w:tcW w:w="270" w:type="dxa"/>
          </w:tcPr>
          <w:p w14:paraId="054ABD3A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4A047B" w14:textId="0182D15B" w:rsidR="00876ED3" w:rsidRPr="0024205F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149</w:t>
            </w:r>
          </w:p>
        </w:tc>
        <w:tc>
          <w:tcPr>
            <w:tcW w:w="630" w:type="dxa"/>
          </w:tcPr>
          <w:p w14:paraId="759AB52D" w14:textId="0E38777E" w:rsidR="00876ED3" w:rsidRPr="0024205F" w:rsidRDefault="00881968" w:rsidP="00C04E39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418</w:t>
            </w:r>
          </w:p>
        </w:tc>
        <w:tc>
          <w:tcPr>
            <w:tcW w:w="630" w:type="dxa"/>
          </w:tcPr>
          <w:p w14:paraId="4B257F06" w14:textId="713C0383" w:rsidR="00876ED3" w:rsidRPr="0024205F" w:rsidRDefault="00881968" w:rsidP="00C04E39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567</w:t>
            </w:r>
          </w:p>
        </w:tc>
        <w:tc>
          <w:tcPr>
            <w:tcW w:w="270" w:type="dxa"/>
            <w:shd w:val="clear" w:color="auto" w:fill="auto"/>
          </w:tcPr>
          <w:p w14:paraId="7886F6CC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6CB6E658" w14:textId="265FA144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3FAFB016" w14:textId="146779CA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636</w:t>
            </w:r>
          </w:p>
        </w:tc>
        <w:tc>
          <w:tcPr>
            <w:tcW w:w="540" w:type="dxa"/>
            <w:shd w:val="clear" w:color="auto" w:fill="auto"/>
          </w:tcPr>
          <w:p w14:paraId="5203080B" w14:textId="0DDBE3B0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450" w:type="dxa"/>
            <w:shd w:val="clear" w:color="auto" w:fill="auto"/>
          </w:tcPr>
          <w:p w14:paraId="595875D8" w14:textId="5C2BA15B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31ADD63B" w14:textId="10DA1480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270" w:type="dxa"/>
            <w:shd w:val="clear" w:color="auto" w:fill="auto"/>
          </w:tcPr>
          <w:p w14:paraId="75006B73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2C2708B3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7085807C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4C9EFD7F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A6FD312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5E9CB4F2" w14:textId="77777777" w:rsidTr="001D1957">
        <w:tc>
          <w:tcPr>
            <w:tcW w:w="1638" w:type="dxa"/>
          </w:tcPr>
          <w:p w14:paraId="68B0295A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Gynecology</w:t>
            </w:r>
          </w:p>
        </w:tc>
        <w:tc>
          <w:tcPr>
            <w:tcW w:w="630" w:type="dxa"/>
          </w:tcPr>
          <w:p w14:paraId="492F5875" w14:textId="069F8578" w:rsidR="00876ED3" w:rsidRPr="005E7E88" w:rsidRDefault="00C818E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</w:t>
            </w:r>
            <w:r w:rsidR="00881968">
              <w:rPr>
                <w:rFonts w:asciiTheme="majorHAnsi" w:hAnsiTheme="majorHAnsi"/>
                <w:sz w:val="16"/>
                <w:szCs w:val="16"/>
              </w:rPr>
              <w:t>58</w:t>
            </w:r>
          </w:p>
        </w:tc>
        <w:tc>
          <w:tcPr>
            <w:tcW w:w="720" w:type="dxa"/>
          </w:tcPr>
          <w:p w14:paraId="38615686" w14:textId="5FAC72F9" w:rsidR="00876ED3" w:rsidRPr="005E7E88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50</w:t>
            </w:r>
          </w:p>
        </w:tc>
        <w:tc>
          <w:tcPr>
            <w:tcW w:w="540" w:type="dxa"/>
          </w:tcPr>
          <w:p w14:paraId="09411A3D" w14:textId="75C3A84D" w:rsidR="00876ED3" w:rsidRPr="0024205F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14:paraId="21985B8C" w14:textId="2A19072C" w:rsidR="00876ED3" w:rsidRPr="0024205F" w:rsidRDefault="00881968" w:rsidP="00702FAA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44</w:t>
            </w:r>
          </w:p>
        </w:tc>
        <w:tc>
          <w:tcPr>
            <w:tcW w:w="720" w:type="dxa"/>
          </w:tcPr>
          <w:p w14:paraId="6CFCC4FA" w14:textId="1877D47B" w:rsidR="00876ED3" w:rsidRPr="0024205F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47</w:t>
            </w:r>
          </w:p>
        </w:tc>
        <w:tc>
          <w:tcPr>
            <w:tcW w:w="270" w:type="dxa"/>
          </w:tcPr>
          <w:p w14:paraId="381D90B9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45E43E" w14:textId="76B9A971" w:rsidR="00876ED3" w:rsidRPr="0024205F" w:rsidRDefault="006A7712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24205F">
              <w:rPr>
                <w:rFonts w:asciiTheme="majorHAnsi" w:hAnsiTheme="majorHAnsi"/>
                <w:sz w:val="16"/>
                <w:szCs w:val="16"/>
              </w:rPr>
              <w:t xml:space="preserve">   </w:t>
            </w:r>
          </w:p>
        </w:tc>
        <w:tc>
          <w:tcPr>
            <w:tcW w:w="630" w:type="dxa"/>
          </w:tcPr>
          <w:p w14:paraId="515212F6" w14:textId="452F280D" w:rsidR="00876ED3" w:rsidRPr="0024205F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11</w:t>
            </w:r>
          </w:p>
        </w:tc>
        <w:tc>
          <w:tcPr>
            <w:tcW w:w="630" w:type="dxa"/>
          </w:tcPr>
          <w:p w14:paraId="54AE4B8C" w14:textId="6E6AF3ED" w:rsidR="00876ED3" w:rsidRPr="0024205F" w:rsidRDefault="00881968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11</w:t>
            </w:r>
          </w:p>
        </w:tc>
        <w:tc>
          <w:tcPr>
            <w:tcW w:w="270" w:type="dxa"/>
            <w:shd w:val="clear" w:color="auto" w:fill="auto"/>
          </w:tcPr>
          <w:p w14:paraId="3D950E14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1A49F567" w14:textId="181CB786" w:rsidR="00876ED3" w:rsidRPr="0024205F" w:rsidRDefault="00881968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2258259F" w14:textId="08C906B8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45</w:t>
            </w:r>
          </w:p>
        </w:tc>
        <w:tc>
          <w:tcPr>
            <w:tcW w:w="540" w:type="dxa"/>
            <w:shd w:val="clear" w:color="auto" w:fill="auto"/>
          </w:tcPr>
          <w:p w14:paraId="2AA7F6E4" w14:textId="35B0C97F" w:rsidR="000436EB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13</w:t>
            </w:r>
          </w:p>
        </w:tc>
        <w:tc>
          <w:tcPr>
            <w:tcW w:w="450" w:type="dxa"/>
            <w:shd w:val="clear" w:color="auto" w:fill="auto"/>
          </w:tcPr>
          <w:p w14:paraId="08B7502A" w14:textId="50DEFED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14:paraId="7B8B0BBC" w14:textId="15E36B47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270" w:type="dxa"/>
            <w:shd w:val="clear" w:color="auto" w:fill="auto"/>
          </w:tcPr>
          <w:p w14:paraId="204E1925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6F275F01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54749CE7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18B4275B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525694F1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13CAF338" w14:textId="77777777" w:rsidTr="001D1957">
        <w:tc>
          <w:tcPr>
            <w:tcW w:w="1638" w:type="dxa"/>
          </w:tcPr>
          <w:p w14:paraId="3CD6881F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Pediatrics</w:t>
            </w:r>
          </w:p>
        </w:tc>
        <w:tc>
          <w:tcPr>
            <w:tcW w:w="630" w:type="dxa"/>
          </w:tcPr>
          <w:p w14:paraId="0D30EFCC" w14:textId="77777777" w:rsidR="00876ED3" w:rsidRPr="005E7E88" w:rsidRDefault="00173393" w:rsidP="008B7CA0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600</w:t>
            </w:r>
          </w:p>
        </w:tc>
        <w:tc>
          <w:tcPr>
            <w:tcW w:w="720" w:type="dxa"/>
          </w:tcPr>
          <w:p w14:paraId="296C131E" w14:textId="77777777" w:rsidR="00876ED3" w:rsidRPr="005E7E88" w:rsidRDefault="0017339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1756</w:t>
            </w:r>
          </w:p>
        </w:tc>
        <w:tc>
          <w:tcPr>
            <w:tcW w:w="540" w:type="dxa"/>
          </w:tcPr>
          <w:p w14:paraId="32262D9B" w14:textId="77777777" w:rsidR="00876ED3" w:rsidRPr="0024205F" w:rsidRDefault="00F65BBC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20</w:t>
            </w:r>
          </w:p>
        </w:tc>
        <w:tc>
          <w:tcPr>
            <w:tcW w:w="540" w:type="dxa"/>
          </w:tcPr>
          <w:p w14:paraId="7DB066A0" w14:textId="77777777" w:rsidR="00876ED3" w:rsidRPr="0024205F" w:rsidRDefault="00F65BBC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180</w:t>
            </w:r>
          </w:p>
        </w:tc>
        <w:tc>
          <w:tcPr>
            <w:tcW w:w="720" w:type="dxa"/>
          </w:tcPr>
          <w:p w14:paraId="735E07BA" w14:textId="77777777" w:rsidR="00876ED3" w:rsidRPr="0024205F" w:rsidRDefault="00962101" w:rsidP="00702FAA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  <w:r w:rsidR="00F65BBC">
              <w:rPr>
                <w:rFonts w:asciiTheme="majorHAnsi" w:hAnsiTheme="majorHAnsi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795B514B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4AABA6" w14:textId="77777777" w:rsidR="00876ED3" w:rsidRPr="0024205F" w:rsidRDefault="00F65BBC" w:rsidP="00F8449A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100</w:t>
            </w:r>
          </w:p>
        </w:tc>
        <w:tc>
          <w:tcPr>
            <w:tcW w:w="630" w:type="dxa"/>
          </w:tcPr>
          <w:p w14:paraId="2EA7CD75" w14:textId="77777777" w:rsidR="00876ED3" w:rsidRPr="0024205F" w:rsidRDefault="00E71331" w:rsidP="00C04E39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</w:t>
            </w:r>
            <w:r w:rsidR="00F65BBC">
              <w:rPr>
                <w:rFonts w:asciiTheme="majorHAnsi" w:hAnsiTheme="majorHAnsi"/>
                <w:sz w:val="16"/>
                <w:szCs w:val="16"/>
              </w:rPr>
              <w:t>00</w:t>
            </w:r>
          </w:p>
        </w:tc>
        <w:tc>
          <w:tcPr>
            <w:tcW w:w="630" w:type="dxa"/>
          </w:tcPr>
          <w:p w14:paraId="7681C649" w14:textId="77777777" w:rsidR="00876ED3" w:rsidRPr="0024205F" w:rsidRDefault="00E71331" w:rsidP="008B7CA0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4</w:t>
            </w:r>
            <w:r w:rsidR="005652C6">
              <w:rPr>
                <w:rFonts w:asciiTheme="majorHAnsi" w:hAnsiTheme="majorHAnsi"/>
                <w:sz w:val="16"/>
                <w:szCs w:val="16"/>
              </w:rPr>
              <w:t>00</w:t>
            </w:r>
          </w:p>
        </w:tc>
        <w:tc>
          <w:tcPr>
            <w:tcW w:w="270" w:type="dxa"/>
            <w:shd w:val="clear" w:color="auto" w:fill="auto"/>
          </w:tcPr>
          <w:p w14:paraId="6BA0D4FB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141781C5" w14:textId="77777777" w:rsidR="00876ED3" w:rsidRPr="0024205F" w:rsidRDefault="004B4489" w:rsidP="001D1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</w:t>
            </w:r>
          </w:p>
        </w:tc>
        <w:tc>
          <w:tcPr>
            <w:tcW w:w="630" w:type="dxa"/>
            <w:shd w:val="clear" w:color="auto" w:fill="auto"/>
          </w:tcPr>
          <w:p w14:paraId="64DA1B49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1E55AC9E" w14:textId="77777777" w:rsidR="00876ED3" w:rsidRPr="0024205F" w:rsidRDefault="004B4489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34</w:t>
            </w:r>
          </w:p>
        </w:tc>
        <w:tc>
          <w:tcPr>
            <w:tcW w:w="450" w:type="dxa"/>
            <w:shd w:val="clear" w:color="auto" w:fill="auto"/>
          </w:tcPr>
          <w:p w14:paraId="57CBEEDB" w14:textId="77777777" w:rsidR="00876ED3" w:rsidRPr="0024205F" w:rsidRDefault="004B4489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12</w:t>
            </w:r>
          </w:p>
        </w:tc>
        <w:tc>
          <w:tcPr>
            <w:tcW w:w="360" w:type="dxa"/>
            <w:shd w:val="clear" w:color="auto" w:fill="auto"/>
          </w:tcPr>
          <w:p w14:paraId="45973002" w14:textId="77777777" w:rsidR="00876ED3" w:rsidRPr="0024205F" w:rsidRDefault="004B4489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270" w:type="dxa"/>
            <w:shd w:val="clear" w:color="auto" w:fill="auto"/>
          </w:tcPr>
          <w:p w14:paraId="54199E82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75E2BCA3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166BAA22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3B6AAA00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6089F11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32EBF955" w14:textId="77777777" w:rsidTr="001D1957">
        <w:tc>
          <w:tcPr>
            <w:tcW w:w="1638" w:type="dxa"/>
          </w:tcPr>
          <w:p w14:paraId="6BE16CFB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Surgery:</w:t>
            </w:r>
          </w:p>
        </w:tc>
        <w:tc>
          <w:tcPr>
            <w:tcW w:w="630" w:type="dxa"/>
          </w:tcPr>
          <w:p w14:paraId="421EB785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2F73372B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183BE4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26BEA0C7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7A2AAB03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</w:tcPr>
          <w:p w14:paraId="51EF7F2F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6BEF19E5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</w:tcPr>
          <w:p w14:paraId="4EC14EA4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</w:tcPr>
          <w:p w14:paraId="68F2CB82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45762393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603FA713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4F97A98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71E0C1E7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567BACF5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14:paraId="61A71E86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634AED9E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4C8AB8AA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0DB2BAD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73273E1F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438726E5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4CAF3BCF" w14:textId="77777777" w:rsidTr="001D1957">
        <w:tc>
          <w:tcPr>
            <w:tcW w:w="1638" w:type="dxa"/>
          </w:tcPr>
          <w:p w14:paraId="21C8F910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proofErr w:type="spellStart"/>
            <w:r>
              <w:rPr>
                <w:rFonts w:asciiTheme="majorHAnsi" w:hAnsiTheme="majorHAnsi"/>
              </w:rPr>
              <w:t>Pedia</w:t>
            </w:r>
            <w:proofErr w:type="spellEnd"/>
          </w:p>
        </w:tc>
        <w:tc>
          <w:tcPr>
            <w:tcW w:w="630" w:type="dxa"/>
          </w:tcPr>
          <w:p w14:paraId="3607A3B8" w14:textId="4CAA8678" w:rsidR="00876ED3" w:rsidRPr="005E7E88" w:rsidRDefault="00C818E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</w:t>
            </w:r>
            <w:r w:rsidR="008B7E97">
              <w:rPr>
                <w:rFonts w:asciiTheme="majorHAnsi" w:hAnsiTheme="majorHAnsi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14:paraId="5E209991" w14:textId="2E86586B" w:rsidR="00876ED3" w:rsidRPr="005E7E88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35</w:t>
            </w:r>
          </w:p>
        </w:tc>
        <w:tc>
          <w:tcPr>
            <w:tcW w:w="540" w:type="dxa"/>
          </w:tcPr>
          <w:p w14:paraId="23B033B5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39BC6D0A" w14:textId="1CC20880" w:rsidR="00876ED3" w:rsidRPr="0024205F" w:rsidRDefault="008B7E97" w:rsidP="00F65BBC">
            <w:pPr>
              <w:pStyle w:val="NoSpacing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0CAFDAA6" w14:textId="7CEED32E" w:rsidR="00876ED3" w:rsidRPr="0024205F" w:rsidRDefault="008B7E97" w:rsidP="00962101">
            <w:pPr>
              <w:pStyle w:val="NoSpacing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5163C6C1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7BCCB9A5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</w:tcPr>
          <w:p w14:paraId="77FADF7B" w14:textId="77777777" w:rsidR="00876ED3" w:rsidRPr="0024205F" w:rsidRDefault="006A7712" w:rsidP="00C04E39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24205F">
              <w:rPr>
                <w:rFonts w:asciiTheme="majorHAnsi" w:hAnsiTheme="majorHAnsi"/>
                <w:sz w:val="16"/>
                <w:szCs w:val="16"/>
              </w:rPr>
              <w:t xml:space="preserve">    </w:t>
            </w:r>
            <w:r w:rsidR="005652C6"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14:paraId="6E5C6B4A" w14:textId="77777777" w:rsidR="00876ED3" w:rsidRPr="0024205F" w:rsidRDefault="00C04E39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24205F">
              <w:rPr>
                <w:rFonts w:asciiTheme="majorHAnsi" w:hAnsiTheme="majorHAnsi"/>
                <w:sz w:val="16"/>
                <w:szCs w:val="16"/>
              </w:rPr>
              <w:t xml:space="preserve">     </w:t>
            </w:r>
            <w:r w:rsidR="006337B1"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270" w:type="dxa"/>
            <w:shd w:val="clear" w:color="auto" w:fill="auto"/>
          </w:tcPr>
          <w:p w14:paraId="6A8CEE97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3BAA08AC" w14:textId="712880F9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14:paraId="051B84F5" w14:textId="39E8B4A3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7</w:t>
            </w:r>
          </w:p>
        </w:tc>
        <w:tc>
          <w:tcPr>
            <w:tcW w:w="540" w:type="dxa"/>
            <w:shd w:val="clear" w:color="auto" w:fill="auto"/>
          </w:tcPr>
          <w:p w14:paraId="0BC84FA6" w14:textId="2F66A583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14:paraId="1EA43FF7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14:paraId="1E36A419" w14:textId="0FE85355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270" w:type="dxa"/>
            <w:shd w:val="clear" w:color="auto" w:fill="auto"/>
          </w:tcPr>
          <w:p w14:paraId="314223DB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51665B0E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5EC00166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70293AE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8E823BA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1F50D4C4" w14:textId="77777777" w:rsidTr="001D1957">
        <w:tc>
          <w:tcPr>
            <w:tcW w:w="1638" w:type="dxa"/>
          </w:tcPr>
          <w:p w14:paraId="7996589A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Adult</w:t>
            </w:r>
          </w:p>
        </w:tc>
        <w:tc>
          <w:tcPr>
            <w:tcW w:w="630" w:type="dxa"/>
          </w:tcPr>
          <w:p w14:paraId="17D1F513" w14:textId="08FB41E5" w:rsidR="00876ED3" w:rsidRPr="005E7E88" w:rsidRDefault="0017339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</w:t>
            </w:r>
            <w:r w:rsidR="008B7E97">
              <w:rPr>
                <w:rFonts w:asciiTheme="majorHAnsi" w:hAnsiTheme="majorHAnsi"/>
                <w:sz w:val="16"/>
                <w:szCs w:val="16"/>
              </w:rPr>
              <w:t>31</w:t>
            </w:r>
          </w:p>
        </w:tc>
        <w:tc>
          <w:tcPr>
            <w:tcW w:w="720" w:type="dxa"/>
          </w:tcPr>
          <w:p w14:paraId="6CB38762" w14:textId="2D610F68" w:rsidR="00876ED3" w:rsidRPr="005E7E88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156</w:t>
            </w:r>
          </w:p>
        </w:tc>
        <w:tc>
          <w:tcPr>
            <w:tcW w:w="540" w:type="dxa"/>
          </w:tcPr>
          <w:p w14:paraId="3E5D9E42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8D13EF" w14:textId="274BFEA9" w:rsidR="00876ED3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47427604" w14:textId="160CC1ED" w:rsidR="00876ED3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5BB64826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FACBB1" w14:textId="5DCA17A4" w:rsidR="00876ED3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14:paraId="0265491B" w14:textId="4C4E4D81" w:rsidR="00876ED3" w:rsidRPr="0024205F" w:rsidRDefault="008B7E97" w:rsidP="00C04E39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22</w:t>
            </w:r>
          </w:p>
        </w:tc>
        <w:tc>
          <w:tcPr>
            <w:tcW w:w="630" w:type="dxa"/>
          </w:tcPr>
          <w:p w14:paraId="02B23168" w14:textId="47DD1FAB" w:rsidR="00876ED3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29</w:t>
            </w:r>
          </w:p>
        </w:tc>
        <w:tc>
          <w:tcPr>
            <w:tcW w:w="270" w:type="dxa"/>
            <w:shd w:val="clear" w:color="auto" w:fill="auto"/>
          </w:tcPr>
          <w:p w14:paraId="091E16CA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625CE9BD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217FF03E" w14:textId="7926B79E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27</w:t>
            </w:r>
          </w:p>
        </w:tc>
        <w:tc>
          <w:tcPr>
            <w:tcW w:w="540" w:type="dxa"/>
            <w:shd w:val="clear" w:color="auto" w:fill="auto"/>
          </w:tcPr>
          <w:p w14:paraId="44303019" w14:textId="5D5F1E2F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14:paraId="07B2040E" w14:textId="2515DF98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53523FD0" w14:textId="532FA0FC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270" w:type="dxa"/>
            <w:shd w:val="clear" w:color="auto" w:fill="auto"/>
          </w:tcPr>
          <w:p w14:paraId="1566E748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27C36B08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EEDDC63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562C8A92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5CCDD42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1E35ABFB" w14:textId="77777777" w:rsidTr="001D1957">
        <w:trPr>
          <w:trHeight w:val="360"/>
        </w:trPr>
        <w:tc>
          <w:tcPr>
            <w:tcW w:w="1638" w:type="dxa"/>
            <w:vMerge w:val="restart"/>
          </w:tcPr>
          <w:p w14:paraId="7AFF27FC" w14:textId="77777777" w:rsidR="00876ED3" w:rsidRDefault="00876ED3" w:rsidP="00736396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3A14D5">
              <w:rPr>
                <w:rFonts w:asciiTheme="majorHAnsi" w:hAnsiTheme="majorHAnsi"/>
                <w:sz w:val="18"/>
                <w:szCs w:val="18"/>
              </w:rPr>
              <w:t>Others (Specify)</w:t>
            </w:r>
          </w:p>
          <w:p w14:paraId="29ADE503" w14:textId="77777777" w:rsidR="00876ED3" w:rsidRDefault="00876ED3" w:rsidP="00736396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GUTI</w:t>
            </w:r>
          </w:p>
          <w:p w14:paraId="0F375E50" w14:textId="77777777" w:rsidR="00876ED3" w:rsidRPr="003A14D5" w:rsidRDefault="00876ED3" w:rsidP="00736396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EENT</w:t>
            </w:r>
          </w:p>
        </w:tc>
        <w:tc>
          <w:tcPr>
            <w:tcW w:w="630" w:type="dxa"/>
          </w:tcPr>
          <w:p w14:paraId="5A29DBB5" w14:textId="77777777" w:rsidR="000B4220" w:rsidRDefault="000B4220" w:rsidP="000B4220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  <w:p w14:paraId="12DE94E2" w14:textId="7A3E7760" w:rsidR="00C818E3" w:rsidRPr="005E7E88" w:rsidRDefault="0081419D" w:rsidP="000B4220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</w:t>
            </w:r>
            <w:r w:rsidR="008B7E97">
              <w:rPr>
                <w:rFonts w:asciiTheme="majorHAnsi" w:hAnsiTheme="majorHAnsi"/>
                <w:sz w:val="16"/>
                <w:szCs w:val="16"/>
              </w:rPr>
              <w:t>151</w:t>
            </w:r>
          </w:p>
        </w:tc>
        <w:tc>
          <w:tcPr>
            <w:tcW w:w="720" w:type="dxa"/>
          </w:tcPr>
          <w:p w14:paraId="00026BAF" w14:textId="77777777" w:rsidR="00E7753A" w:rsidRDefault="00C818E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  <w:p w14:paraId="77E9DA49" w14:textId="52A704FB" w:rsidR="00C818E3" w:rsidRPr="005E7E88" w:rsidRDefault="0017339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8B7E97">
              <w:rPr>
                <w:rFonts w:asciiTheme="majorHAnsi" w:hAnsiTheme="majorHAnsi"/>
                <w:sz w:val="16"/>
                <w:szCs w:val="16"/>
              </w:rPr>
              <w:t>604</w:t>
            </w:r>
          </w:p>
        </w:tc>
        <w:tc>
          <w:tcPr>
            <w:tcW w:w="540" w:type="dxa"/>
          </w:tcPr>
          <w:p w14:paraId="616807D3" w14:textId="77777777" w:rsidR="000B4220" w:rsidRPr="0024205F" w:rsidRDefault="000B4220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  <w:p w14:paraId="6F01013E" w14:textId="77777777" w:rsidR="00F74DDF" w:rsidRPr="0024205F" w:rsidRDefault="00962101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</w:tc>
        <w:tc>
          <w:tcPr>
            <w:tcW w:w="540" w:type="dxa"/>
          </w:tcPr>
          <w:p w14:paraId="14998E54" w14:textId="77777777" w:rsidR="000B4220" w:rsidRPr="0024205F" w:rsidRDefault="000B4220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  <w:p w14:paraId="61F5E815" w14:textId="606F904D" w:rsidR="00F74DDF" w:rsidRPr="0024205F" w:rsidRDefault="00F65BBC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</w:t>
            </w:r>
            <w:r w:rsidR="008B7E97">
              <w:rPr>
                <w:rFonts w:asciiTheme="majorHAnsi" w:hAnsiTheme="majorHAnsi"/>
                <w:sz w:val="16"/>
                <w:szCs w:val="16"/>
              </w:rPr>
              <w:t>15</w:t>
            </w:r>
          </w:p>
        </w:tc>
        <w:tc>
          <w:tcPr>
            <w:tcW w:w="720" w:type="dxa"/>
          </w:tcPr>
          <w:p w14:paraId="31D556FB" w14:textId="77777777" w:rsidR="000B4220" w:rsidRPr="0024205F" w:rsidRDefault="000B4220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  <w:p w14:paraId="60769D7E" w14:textId="1DC85F1C" w:rsidR="00F74DDF" w:rsidRPr="0024205F" w:rsidRDefault="00EF64BE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8B7E97">
              <w:rPr>
                <w:rFonts w:asciiTheme="majorHAnsi" w:hAnsiTheme="majorHAnsi"/>
                <w:sz w:val="16"/>
                <w:szCs w:val="16"/>
              </w:rPr>
              <w:t>20</w:t>
            </w:r>
          </w:p>
        </w:tc>
        <w:tc>
          <w:tcPr>
            <w:tcW w:w="270" w:type="dxa"/>
          </w:tcPr>
          <w:p w14:paraId="4184E176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21CA3AEB" w14:textId="77777777" w:rsidR="00876ED3" w:rsidRPr="0024205F" w:rsidRDefault="00876ED3" w:rsidP="00F8449A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  <w:p w14:paraId="6643150C" w14:textId="77777777" w:rsidR="006A7712" w:rsidRPr="0024205F" w:rsidRDefault="006337B1" w:rsidP="00F8449A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35</w:t>
            </w:r>
          </w:p>
        </w:tc>
        <w:tc>
          <w:tcPr>
            <w:tcW w:w="630" w:type="dxa"/>
          </w:tcPr>
          <w:p w14:paraId="368B58BC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  <w:p w14:paraId="1AD7E2F1" w14:textId="2DF1F9E4" w:rsidR="006A7712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96</w:t>
            </w:r>
          </w:p>
        </w:tc>
        <w:tc>
          <w:tcPr>
            <w:tcW w:w="630" w:type="dxa"/>
          </w:tcPr>
          <w:p w14:paraId="6729E554" w14:textId="77777777" w:rsidR="008B7CA0" w:rsidRPr="0024205F" w:rsidRDefault="008B7CA0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  <w:p w14:paraId="4D4FC70B" w14:textId="74835847" w:rsidR="006A7712" w:rsidRPr="0024205F" w:rsidRDefault="00EF64BE" w:rsidP="00850404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13</w:t>
            </w:r>
            <w:r w:rsidR="008B7E97"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270" w:type="dxa"/>
            <w:shd w:val="clear" w:color="auto" w:fill="auto"/>
          </w:tcPr>
          <w:p w14:paraId="0893D0AF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29B97B54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BBD105E" w14:textId="0E7E09B2" w:rsidR="006A7712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14:paraId="2F29D199" w14:textId="197DAE27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147</w:t>
            </w:r>
          </w:p>
        </w:tc>
        <w:tc>
          <w:tcPr>
            <w:tcW w:w="540" w:type="dxa"/>
            <w:shd w:val="clear" w:color="auto" w:fill="auto"/>
          </w:tcPr>
          <w:p w14:paraId="19C047D4" w14:textId="51CCDB6C" w:rsidR="00322BD8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14:paraId="396E8AF7" w14:textId="20A6E082" w:rsidR="00322BD8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60D5E93E" w14:textId="3CFF990B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270" w:type="dxa"/>
            <w:shd w:val="clear" w:color="auto" w:fill="auto"/>
          </w:tcPr>
          <w:p w14:paraId="0961C7B8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737894E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789B364C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757EEDF4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217B9CA8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382CED25" w14:textId="77777777" w:rsidTr="001D1957">
        <w:trPr>
          <w:trHeight w:val="270"/>
        </w:trPr>
        <w:tc>
          <w:tcPr>
            <w:tcW w:w="1638" w:type="dxa"/>
            <w:vMerge/>
          </w:tcPr>
          <w:p w14:paraId="0C137296" w14:textId="77777777" w:rsidR="00876ED3" w:rsidRPr="003A14D5" w:rsidRDefault="00876ED3" w:rsidP="00736396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0" w:type="dxa"/>
          </w:tcPr>
          <w:p w14:paraId="611F9305" w14:textId="5517911D" w:rsidR="00876ED3" w:rsidRDefault="00C818E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</w:t>
            </w:r>
            <w:r w:rsidR="0081419D">
              <w:rPr>
                <w:rFonts w:asciiTheme="majorHAnsi" w:hAnsiTheme="majorHAnsi"/>
                <w:sz w:val="16"/>
                <w:szCs w:val="16"/>
              </w:rPr>
              <w:t>1</w:t>
            </w:r>
            <w:r w:rsidR="008B7E97">
              <w:rPr>
                <w:rFonts w:asciiTheme="majorHAnsi" w:hAnsiTheme="majorHAnsi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14:paraId="13581F4E" w14:textId="5C63A58F" w:rsidR="00876ED3" w:rsidRPr="005E7E88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38</w:t>
            </w:r>
          </w:p>
        </w:tc>
        <w:tc>
          <w:tcPr>
            <w:tcW w:w="540" w:type="dxa"/>
          </w:tcPr>
          <w:p w14:paraId="36B5A9CF" w14:textId="77777777" w:rsidR="000B4220" w:rsidRPr="0024205F" w:rsidRDefault="000B4220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40460F" w14:textId="44DA1C2C" w:rsidR="00876ED3" w:rsidRPr="0024205F" w:rsidRDefault="008B7E97" w:rsidP="00F65BBC">
            <w:pPr>
              <w:pStyle w:val="NoSpacing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14:paraId="26CCA1D1" w14:textId="4FAEE526" w:rsidR="00876ED3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270" w:type="dxa"/>
          </w:tcPr>
          <w:p w14:paraId="136885DA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2BE3B524" w14:textId="3D3FC818" w:rsidR="00876ED3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14:paraId="59A901B7" w14:textId="47536B28" w:rsidR="004B108A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14:paraId="43B3A8F0" w14:textId="264E2289" w:rsidR="00876ED3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270" w:type="dxa"/>
            <w:shd w:val="clear" w:color="auto" w:fill="auto"/>
          </w:tcPr>
          <w:p w14:paraId="5E64E8C3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6042580E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6C38FB68" w14:textId="059CA0B8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16</w:t>
            </w:r>
          </w:p>
        </w:tc>
        <w:tc>
          <w:tcPr>
            <w:tcW w:w="540" w:type="dxa"/>
            <w:shd w:val="clear" w:color="auto" w:fill="auto"/>
          </w:tcPr>
          <w:p w14:paraId="6111BB51" w14:textId="5B10424A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450" w:type="dxa"/>
            <w:shd w:val="clear" w:color="auto" w:fill="auto"/>
          </w:tcPr>
          <w:p w14:paraId="004BFA0E" w14:textId="19CC0241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7DC4A693" w14:textId="427F2445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270" w:type="dxa"/>
            <w:shd w:val="clear" w:color="auto" w:fill="auto"/>
          </w:tcPr>
          <w:p w14:paraId="7C375E25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7323ACB2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3AA52139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6BF86B96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34443834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6E267B6B" w14:textId="77777777" w:rsidTr="001D1957">
        <w:tc>
          <w:tcPr>
            <w:tcW w:w="1638" w:type="dxa"/>
          </w:tcPr>
          <w:p w14:paraId="2E927E82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TOTAL:</w:t>
            </w:r>
          </w:p>
        </w:tc>
        <w:tc>
          <w:tcPr>
            <w:tcW w:w="630" w:type="dxa"/>
          </w:tcPr>
          <w:p w14:paraId="450C0171" w14:textId="73D39F6F" w:rsidR="00876ED3" w:rsidRPr="005E7E88" w:rsidRDefault="0081419D" w:rsidP="008B7CA0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</w:t>
            </w:r>
            <w:r w:rsidR="008B7E97">
              <w:rPr>
                <w:rFonts w:asciiTheme="majorHAnsi" w:hAnsiTheme="majorHAnsi"/>
                <w:sz w:val="16"/>
                <w:szCs w:val="16"/>
              </w:rPr>
              <w:t>282</w:t>
            </w:r>
          </w:p>
        </w:tc>
        <w:tc>
          <w:tcPr>
            <w:tcW w:w="720" w:type="dxa"/>
          </w:tcPr>
          <w:p w14:paraId="78A01913" w14:textId="207E4622" w:rsidR="00876ED3" w:rsidRPr="005E7E88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11141</w:t>
            </w:r>
          </w:p>
        </w:tc>
        <w:tc>
          <w:tcPr>
            <w:tcW w:w="540" w:type="dxa"/>
          </w:tcPr>
          <w:p w14:paraId="30EEE39E" w14:textId="706BD183" w:rsidR="00876ED3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42</w:t>
            </w:r>
          </w:p>
        </w:tc>
        <w:tc>
          <w:tcPr>
            <w:tcW w:w="540" w:type="dxa"/>
          </w:tcPr>
          <w:p w14:paraId="579EE5A9" w14:textId="4501F44E" w:rsidR="00876ED3" w:rsidRPr="0024205F" w:rsidRDefault="008B7E97" w:rsidP="00F74DDF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365</w:t>
            </w:r>
          </w:p>
        </w:tc>
        <w:tc>
          <w:tcPr>
            <w:tcW w:w="720" w:type="dxa"/>
          </w:tcPr>
          <w:p w14:paraId="05DD6641" w14:textId="4C8A517A" w:rsidR="00876ED3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407</w:t>
            </w:r>
          </w:p>
        </w:tc>
        <w:tc>
          <w:tcPr>
            <w:tcW w:w="270" w:type="dxa"/>
          </w:tcPr>
          <w:p w14:paraId="19A887A2" w14:textId="77777777" w:rsidR="00876ED3" w:rsidRPr="0024205F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71681848" w14:textId="5196C47C" w:rsidR="00876ED3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823</w:t>
            </w:r>
          </w:p>
        </w:tc>
        <w:tc>
          <w:tcPr>
            <w:tcW w:w="630" w:type="dxa"/>
          </w:tcPr>
          <w:p w14:paraId="41787878" w14:textId="1836C4E6" w:rsidR="00876ED3" w:rsidRPr="0024205F" w:rsidRDefault="008B7E97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2052</w:t>
            </w:r>
          </w:p>
        </w:tc>
        <w:tc>
          <w:tcPr>
            <w:tcW w:w="630" w:type="dxa"/>
          </w:tcPr>
          <w:p w14:paraId="45B2663D" w14:textId="271A9FD4" w:rsidR="001D1957" w:rsidRPr="0024205F" w:rsidRDefault="008B7E97" w:rsidP="00B93F9F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2875</w:t>
            </w:r>
          </w:p>
        </w:tc>
        <w:tc>
          <w:tcPr>
            <w:tcW w:w="270" w:type="dxa"/>
            <w:shd w:val="clear" w:color="auto" w:fill="auto"/>
          </w:tcPr>
          <w:p w14:paraId="68091969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4020B686" w14:textId="14F30DD0" w:rsidR="001D1957" w:rsidRPr="0024205F" w:rsidRDefault="008B7E97" w:rsidP="007D4FD6">
            <w:pPr>
              <w:ind w:left="-246" w:firstLine="108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14:paraId="4207034D" w14:textId="3A05EF93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3158</w:t>
            </w:r>
          </w:p>
        </w:tc>
        <w:tc>
          <w:tcPr>
            <w:tcW w:w="540" w:type="dxa"/>
            <w:shd w:val="clear" w:color="auto" w:fill="auto"/>
          </w:tcPr>
          <w:p w14:paraId="22168BE6" w14:textId="6793D661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101</w:t>
            </w:r>
          </w:p>
        </w:tc>
        <w:tc>
          <w:tcPr>
            <w:tcW w:w="450" w:type="dxa"/>
            <w:shd w:val="clear" w:color="auto" w:fill="auto"/>
          </w:tcPr>
          <w:p w14:paraId="5601B1BF" w14:textId="2C68CD04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23</w:t>
            </w:r>
          </w:p>
        </w:tc>
        <w:tc>
          <w:tcPr>
            <w:tcW w:w="360" w:type="dxa"/>
            <w:shd w:val="clear" w:color="auto" w:fill="auto"/>
          </w:tcPr>
          <w:p w14:paraId="1A0CD943" w14:textId="7B78AF42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</w:t>
            </w:r>
          </w:p>
        </w:tc>
        <w:tc>
          <w:tcPr>
            <w:tcW w:w="270" w:type="dxa"/>
            <w:shd w:val="clear" w:color="auto" w:fill="auto"/>
          </w:tcPr>
          <w:p w14:paraId="79F78FE4" w14:textId="77777777" w:rsidR="00876ED3" w:rsidRPr="0024205F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295812A5" w14:textId="743F50BC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19</w:t>
            </w:r>
          </w:p>
        </w:tc>
        <w:tc>
          <w:tcPr>
            <w:tcW w:w="450" w:type="dxa"/>
            <w:shd w:val="clear" w:color="auto" w:fill="auto"/>
          </w:tcPr>
          <w:p w14:paraId="32CFFE50" w14:textId="463B10AA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20</w:t>
            </w:r>
          </w:p>
        </w:tc>
        <w:tc>
          <w:tcPr>
            <w:tcW w:w="450" w:type="dxa"/>
            <w:shd w:val="clear" w:color="auto" w:fill="auto"/>
          </w:tcPr>
          <w:p w14:paraId="705C09A4" w14:textId="54E834E7" w:rsidR="00876ED3" w:rsidRPr="0024205F" w:rsidRDefault="008B7E97" w:rsidP="0073639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39</w:t>
            </w:r>
          </w:p>
        </w:tc>
        <w:tc>
          <w:tcPr>
            <w:tcW w:w="630" w:type="dxa"/>
            <w:shd w:val="clear" w:color="auto" w:fill="auto"/>
          </w:tcPr>
          <w:p w14:paraId="15EADCD4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69A2999E" w14:textId="77777777" w:rsidTr="001D1957">
        <w:trPr>
          <w:trHeight w:val="377"/>
        </w:trPr>
        <w:tc>
          <w:tcPr>
            <w:tcW w:w="1638" w:type="dxa"/>
          </w:tcPr>
          <w:p w14:paraId="55599FDF" w14:textId="77777777" w:rsidR="00876ED3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Newborn</w:t>
            </w:r>
          </w:p>
        </w:tc>
        <w:tc>
          <w:tcPr>
            <w:tcW w:w="630" w:type="dxa"/>
          </w:tcPr>
          <w:p w14:paraId="6A570C58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2881801C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0B1C7A7B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5E937F06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5B7CE7D0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</w:tcPr>
          <w:p w14:paraId="61D60036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69D2F5CD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</w:tcPr>
          <w:p w14:paraId="5D2C9FAC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</w:tcPr>
          <w:p w14:paraId="13F68066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72A886A5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46424D9E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78A892F7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761B157F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814AE70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14:paraId="1C74B790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44B2BD9E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182139FB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4DBA1505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76C53B8D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78A8F28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76FF7151" w14:textId="77777777" w:rsidTr="001D1957">
        <w:tc>
          <w:tcPr>
            <w:tcW w:w="1638" w:type="dxa"/>
          </w:tcPr>
          <w:p w14:paraId="1DEC230F" w14:textId="77777777" w:rsidR="00876ED3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-Pathologic</w:t>
            </w:r>
          </w:p>
        </w:tc>
        <w:tc>
          <w:tcPr>
            <w:tcW w:w="630" w:type="dxa"/>
          </w:tcPr>
          <w:p w14:paraId="0709B611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1A9A65D2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3040F33F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46C07614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607EADF6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</w:tcPr>
          <w:p w14:paraId="76E4A841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3D17C96A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</w:tcPr>
          <w:p w14:paraId="5496AE77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</w:tcPr>
          <w:p w14:paraId="33AFE598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7E07D44D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D68973F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07EF660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21BE73FA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22741304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14:paraId="5A0A5396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59357C7E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73F5CB95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378FFCDB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29E41C6D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2F234449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76ED3" w:rsidRPr="005E7E88" w14:paraId="62542BA9" w14:textId="77777777" w:rsidTr="001D1957">
        <w:tc>
          <w:tcPr>
            <w:tcW w:w="1638" w:type="dxa"/>
          </w:tcPr>
          <w:p w14:paraId="40AB3799" w14:textId="77777777" w:rsidR="00876ED3" w:rsidRDefault="00876ED3" w:rsidP="00736396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-Non-Patho</w:t>
            </w:r>
          </w:p>
        </w:tc>
        <w:tc>
          <w:tcPr>
            <w:tcW w:w="630" w:type="dxa"/>
          </w:tcPr>
          <w:p w14:paraId="0380B623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7BD8101D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2AEF199B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31B60688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2F25643A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</w:tcPr>
          <w:p w14:paraId="4882D039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</w:tcPr>
          <w:p w14:paraId="5D7AFBAA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</w:tcPr>
          <w:p w14:paraId="5215843F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</w:tcPr>
          <w:p w14:paraId="1E7F3669" w14:textId="77777777" w:rsidR="00876ED3" w:rsidRPr="005E7E88" w:rsidRDefault="00876ED3" w:rsidP="00736396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uto"/>
          </w:tcPr>
          <w:p w14:paraId="1157259A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14:paraId="574A350C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54E1FEBA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7CF5F896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14:paraId="034E9C97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79D9F756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uto"/>
          </w:tcPr>
          <w:p w14:paraId="39F29E13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14:paraId="2BA704D0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14:paraId="41706519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14:paraId="0FE33924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B13D161" w14:textId="77777777" w:rsidR="00876ED3" w:rsidRPr="005E7E88" w:rsidRDefault="00876ED3" w:rsidP="0073639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521BDFCA" w14:textId="77777777" w:rsidR="00876ED3" w:rsidRDefault="00876ED3" w:rsidP="00876ED3">
      <w:pPr>
        <w:pStyle w:val="NoSpacing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                                                  </w:t>
      </w:r>
      <w:r w:rsidRPr="00F311A5">
        <w:rPr>
          <w:rFonts w:asciiTheme="majorHAnsi" w:hAnsiTheme="majorHAnsi"/>
          <w:b/>
          <w:sz w:val="20"/>
          <w:szCs w:val="20"/>
        </w:rPr>
        <w:t>*R/I</w:t>
      </w:r>
      <w:r>
        <w:rPr>
          <w:rFonts w:asciiTheme="majorHAnsi" w:hAnsiTheme="majorHAnsi"/>
          <w:sz w:val="16"/>
          <w:szCs w:val="16"/>
        </w:rPr>
        <w:t xml:space="preserve"> – Recovered/Improved                       </w:t>
      </w:r>
      <w:r w:rsidRPr="00F311A5">
        <w:rPr>
          <w:rFonts w:asciiTheme="majorHAnsi" w:hAnsiTheme="majorHAnsi"/>
          <w:b/>
          <w:sz w:val="20"/>
          <w:szCs w:val="20"/>
        </w:rPr>
        <w:t>T -</w:t>
      </w:r>
      <w:r>
        <w:rPr>
          <w:rFonts w:asciiTheme="majorHAnsi" w:hAnsiTheme="majorHAnsi"/>
          <w:sz w:val="16"/>
          <w:szCs w:val="16"/>
        </w:rPr>
        <w:t xml:space="preserve">Transferred                                        </w:t>
      </w:r>
      <w:r w:rsidRPr="00F311A5">
        <w:rPr>
          <w:rFonts w:asciiTheme="majorHAnsi" w:hAnsiTheme="majorHAnsi"/>
          <w:b/>
          <w:sz w:val="20"/>
          <w:szCs w:val="20"/>
        </w:rPr>
        <w:t>U-</w:t>
      </w:r>
      <w:r>
        <w:rPr>
          <w:rFonts w:asciiTheme="majorHAnsi" w:hAnsiTheme="majorHAnsi"/>
          <w:sz w:val="16"/>
          <w:szCs w:val="16"/>
        </w:rPr>
        <w:t>Unimproved</w:t>
      </w:r>
    </w:p>
    <w:p w14:paraId="126529B8" w14:textId="77777777" w:rsidR="00876ED3" w:rsidRDefault="00876ED3" w:rsidP="00876ED3">
      <w:pPr>
        <w:pStyle w:val="NoSpacing"/>
        <w:rPr>
          <w:rFonts w:asciiTheme="majorHAnsi" w:hAnsiTheme="majorHAnsi"/>
          <w:sz w:val="16"/>
          <w:szCs w:val="16"/>
        </w:rPr>
      </w:pPr>
      <w:r w:rsidRPr="00F311A5">
        <w:rPr>
          <w:rFonts w:asciiTheme="majorHAnsi" w:hAnsiTheme="majorHAnsi"/>
          <w:b/>
          <w:sz w:val="20"/>
          <w:szCs w:val="20"/>
        </w:rPr>
        <w:t xml:space="preserve">                        </w:t>
      </w:r>
      <w:r>
        <w:rPr>
          <w:rFonts w:asciiTheme="majorHAnsi" w:hAnsiTheme="majorHAnsi"/>
          <w:b/>
          <w:sz w:val="20"/>
          <w:szCs w:val="20"/>
        </w:rPr>
        <w:t xml:space="preserve">                      </w:t>
      </w:r>
      <w:r w:rsidRPr="00F311A5">
        <w:rPr>
          <w:rFonts w:asciiTheme="majorHAnsi" w:hAnsiTheme="majorHAnsi"/>
          <w:b/>
          <w:sz w:val="20"/>
          <w:szCs w:val="20"/>
        </w:rPr>
        <w:t xml:space="preserve"> H</w:t>
      </w:r>
      <w:r>
        <w:rPr>
          <w:rFonts w:asciiTheme="majorHAnsi" w:hAnsiTheme="majorHAnsi"/>
          <w:b/>
          <w:sz w:val="20"/>
          <w:szCs w:val="20"/>
        </w:rPr>
        <w:t xml:space="preserve"> -</w:t>
      </w:r>
      <w:r>
        <w:rPr>
          <w:rFonts w:asciiTheme="majorHAnsi" w:hAnsiTheme="majorHAnsi"/>
          <w:sz w:val="16"/>
          <w:szCs w:val="16"/>
        </w:rPr>
        <w:t xml:space="preserve">   Home Against Medical Advice        </w:t>
      </w:r>
      <w:r w:rsidRPr="00F311A5">
        <w:rPr>
          <w:rFonts w:asciiTheme="majorHAnsi" w:hAnsiTheme="majorHAnsi"/>
          <w:b/>
          <w:sz w:val="20"/>
          <w:szCs w:val="20"/>
        </w:rPr>
        <w:t>A</w:t>
      </w:r>
      <w:r>
        <w:rPr>
          <w:rFonts w:asciiTheme="majorHAnsi" w:hAnsiTheme="majorHAnsi"/>
          <w:sz w:val="16"/>
          <w:szCs w:val="16"/>
        </w:rPr>
        <w:t xml:space="preserve">- Absconded                                          </w:t>
      </w:r>
      <w:r w:rsidRPr="00F311A5">
        <w:rPr>
          <w:rFonts w:asciiTheme="majorHAnsi" w:hAnsiTheme="majorHAnsi"/>
          <w:b/>
          <w:sz w:val="20"/>
          <w:szCs w:val="20"/>
        </w:rPr>
        <w:t>D-</w:t>
      </w:r>
      <w:proofErr w:type="gramStart"/>
      <w:r>
        <w:rPr>
          <w:rFonts w:asciiTheme="majorHAnsi" w:hAnsiTheme="majorHAnsi"/>
          <w:sz w:val="16"/>
          <w:szCs w:val="16"/>
        </w:rPr>
        <w:t>Died(</w:t>
      </w:r>
      <w:proofErr w:type="gramEnd"/>
      <w:r>
        <w:rPr>
          <w:rFonts w:asciiTheme="majorHAnsi" w:hAnsiTheme="majorHAnsi"/>
          <w:sz w:val="16"/>
          <w:szCs w:val="16"/>
        </w:rPr>
        <w:t xml:space="preserve">died upon admission)                             </w:t>
      </w:r>
    </w:p>
    <w:p w14:paraId="4DFE2972" w14:textId="77777777" w:rsidR="003B2229" w:rsidRPr="00B66528" w:rsidRDefault="00B66528" w:rsidP="003B2229">
      <w:pPr>
        <w:pStyle w:val="NoSpacing"/>
        <w:jc w:val="right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               </w:t>
      </w:r>
      <w:r w:rsidR="00876ED3">
        <w:rPr>
          <w:rFonts w:asciiTheme="majorHAnsi" w:hAnsiTheme="majorHAnsi"/>
          <w:sz w:val="16"/>
          <w:szCs w:val="16"/>
        </w:rPr>
        <w:t xml:space="preserve">                  </w:t>
      </w:r>
      <w:r w:rsidR="003B2229">
        <w:rPr>
          <w:rFonts w:asciiTheme="majorHAnsi" w:hAnsiTheme="majorHAnsi"/>
        </w:rPr>
        <w:t xml:space="preserve">Page 3 of </w:t>
      </w:r>
      <w:r w:rsidR="003B2229" w:rsidRPr="00876ED3">
        <w:rPr>
          <w:rFonts w:asciiTheme="majorHAnsi" w:hAnsiTheme="majorHAnsi"/>
        </w:rPr>
        <w:t>14</w:t>
      </w:r>
    </w:p>
    <w:p w14:paraId="2A88DDB2" w14:textId="77777777" w:rsidR="004A2CA3" w:rsidRDefault="00876ED3" w:rsidP="00B66528">
      <w:pPr>
        <w:pStyle w:val="NoSpacing"/>
        <w:jc w:val="right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                       </w:t>
      </w:r>
      <w:r>
        <w:rPr>
          <w:rFonts w:asciiTheme="majorHAnsi" w:hAnsiTheme="majorHAnsi"/>
          <w:sz w:val="16"/>
          <w:szCs w:val="16"/>
        </w:rPr>
        <w:tab/>
      </w:r>
    </w:p>
    <w:p w14:paraId="5FADC2FD" w14:textId="77777777" w:rsidR="00876ED3" w:rsidRPr="004A65C4" w:rsidRDefault="00876ED3" w:rsidP="00876ED3">
      <w:pPr>
        <w:pStyle w:val="NoSpacing"/>
        <w:jc w:val="center"/>
        <w:rPr>
          <w:rFonts w:asciiTheme="majorHAnsi" w:hAnsiTheme="majorHAnsi"/>
        </w:rPr>
      </w:pPr>
    </w:p>
    <w:p w14:paraId="281E4F22" w14:textId="77777777" w:rsidR="00876ED3" w:rsidRPr="004A65C4" w:rsidRDefault="000317AE" w:rsidP="00876ED3">
      <w:pPr>
        <w:pStyle w:val="NoSpacing"/>
        <w:jc w:val="center"/>
        <w:rPr>
          <w:rFonts w:asciiTheme="majorHAnsi" w:hAnsiTheme="majorHAnsi"/>
        </w:rPr>
      </w:pPr>
      <w:r w:rsidRPr="004A65C4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D6CB0A4" wp14:editId="6DC14690">
            <wp:simplePos x="0" y="0"/>
            <wp:positionH relativeFrom="column">
              <wp:posOffset>628650</wp:posOffset>
            </wp:positionH>
            <wp:positionV relativeFrom="paragraph">
              <wp:posOffset>-5715</wp:posOffset>
            </wp:positionV>
            <wp:extent cx="733425" cy="733425"/>
            <wp:effectExtent l="0" t="0" r="9525" b="9525"/>
            <wp:wrapNone/>
            <wp:docPr id="4" name="Picture 1" descr="https://pbs.twimg.com/profile_images/1119488276/DOH_logo_cmyk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1119488276/DOH_logo_cmyk_400x4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ED3">
        <w:rPr>
          <w:rFonts w:asciiTheme="majorHAnsi" w:hAnsiTheme="majorHAnsi"/>
        </w:rPr>
        <w:t xml:space="preserve">   </w:t>
      </w:r>
      <w:r w:rsidR="00876ED3" w:rsidRPr="004A65C4">
        <w:rPr>
          <w:rFonts w:asciiTheme="majorHAnsi" w:hAnsiTheme="majorHAnsi"/>
        </w:rPr>
        <w:t>Department of Health</w:t>
      </w:r>
    </w:p>
    <w:p w14:paraId="2DCEA26B" w14:textId="77777777" w:rsidR="00876ED3" w:rsidRDefault="00876ED3" w:rsidP="00876ED3">
      <w:pPr>
        <w:pStyle w:val="NoSpacing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</w:t>
      </w:r>
      <w:r w:rsidRPr="004A65C4">
        <w:rPr>
          <w:rFonts w:asciiTheme="majorHAnsi" w:hAnsiTheme="majorHAnsi"/>
          <w:b/>
        </w:rPr>
        <w:t>BUREAU OF HEALTH FACILITIES AND SERVICES</w:t>
      </w:r>
    </w:p>
    <w:p w14:paraId="6B39BF41" w14:textId="77777777" w:rsidR="00876ED3" w:rsidRDefault="00876ED3" w:rsidP="00876ED3">
      <w:pPr>
        <w:pStyle w:val="NoSpacing"/>
        <w:jc w:val="center"/>
        <w:rPr>
          <w:rFonts w:asciiTheme="majorHAnsi" w:hAnsiTheme="majorHAnsi"/>
          <w:b/>
        </w:rPr>
      </w:pPr>
    </w:p>
    <w:p w14:paraId="216B1F65" w14:textId="77777777" w:rsidR="00876ED3" w:rsidRPr="004A65C4" w:rsidRDefault="00876ED3" w:rsidP="00744FC3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</w:t>
      </w:r>
      <w:r w:rsidRPr="004A65C4">
        <w:rPr>
          <w:rFonts w:asciiTheme="majorHAnsi" w:hAnsiTheme="majorHAnsi"/>
        </w:rPr>
        <w:t>ANNEX-E</w:t>
      </w:r>
    </w:p>
    <w:p w14:paraId="25A0260F" w14:textId="77777777" w:rsidR="00876ED3" w:rsidRDefault="00876ED3" w:rsidP="00744FC3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</w:t>
      </w:r>
      <w:r w:rsidRPr="004A65C4">
        <w:rPr>
          <w:rFonts w:asciiTheme="majorHAnsi" w:hAnsiTheme="majorHAnsi"/>
        </w:rPr>
        <w:t xml:space="preserve">A.O No. </w:t>
      </w:r>
      <w:r>
        <w:rPr>
          <w:rFonts w:asciiTheme="majorHAnsi" w:hAnsiTheme="majorHAnsi"/>
        </w:rPr>
        <w:t xml:space="preserve"> </w:t>
      </w:r>
      <w:r w:rsidRPr="004A65C4">
        <w:rPr>
          <w:rFonts w:asciiTheme="majorHAnsi" w:hAnsiTheme="majorHAnsi"/>
        </w:rPr>
        <w:t>2012-0012</w:t>
      </w:r>
    </w:p>
    <w:p w14:paraId="0BE0C20D" w14:textId="77777777" w:rsidR="00876ED3" w:rsidRDefault="00876ED3" w:rsidP="00876ED3">
      <w:pPr>
        <w:pStyle w:val="NoSpacing"/>
        <w:jc w:val="center"/>
        <w:rPr>
          <w:rFonts w:asciiTheme="majorHAnsi" w:hAnsiTheme="majorHAnsi"/>
        </w:rPr>
      </w:pPr>
    </w:p>
    <w:p w14:paraId="488133D4" w14:textId="77777777" w:rsidR="00876ED3" w:rsidRDefault="00876ED3" w:rsidP="00876ED3">
      <w:pPr>
        <w:pStyle w:val="NoSpacing"/>
        <w:jc w:val="center"/>
        <w:rPr>
          <w:rFonts w:asciiTheme="majorHAnsi" w:hAnsiTheme="majorHAnsi"/>
        </w:rPr>
      </w:pPr>
    </w:p>
    <w:p w14:paraId="1FAE3451" w14:textId="77777777" w:rsidR="00876ED3" w:rsidRDefault="00876ED3" w:rsidP="00876ED3">
      <w:pPr>
        <w:pStyle w:val="NoSpacing"/>
        <w:jc w:val="center"/>
        <w:rPr>
          <w:rFonts w:asciiTheme="majorHAnsi" w:hAnsiTheme="majorHAnsi"/>
        </w:rPr>
      </w:pPr>
    </w:p>
    <w:p w14:paraId="7919DB44" w14:textId="77777777" w:rsidR="00876ED3" w:rsidRPr="00FE7FBC" w:rsidRDefault="00876ED3" w:rsidP="00876ED3">
      <w:pPr>
        <w:pStyle w:val="NoSpacing"/>
        <w:ind w:firstLine="720"/>
        <w:rPr>
          <w:rFonts w:asciiTheme="majorHAnsi" w:hAnsiTheme="majorHAnsi"/>
          <w:b/>
        </w:rPr>
      </w:pPr>
      <w:r w:rsidRPr="00FE7FBC">
        <w:rPr>
          <w:rFonts w:asciiTheme="majorHAnsi" w:hAnsiTheme="majorHAnsi"/>
          <w:b/>
        </w:rPr>
        <w:t>1. Average Length of Stay (</w:t>
      </w:r>
      <w:proofErr w:type="gramStart"/>
      <w:r w:rsidRPr="00FE7FBC">
        <w:rPr>
          <w:rFonts w:asciiTheme="majorHAnsi" w:hAnsiTheme="majorHAnsi"/>
          <w:b/>
        </w:rPr>
        <w:t>ALOS )</w:t>
      </w:r>
      <w:proofErr w:type="gramEnd"/>
      <w:r w:rsidRPr="00FE7FBC">
        <w:rPr>
          <w:rFonts w:asciiTheme="majorHAnsi" w:hAnsiTheme="majorHAnsi"/>
          <w:b/>
        </w:rPr>
        <w:t xml:space="preserve"> of Admitted patients</w:t>
      </w:r>
    </w:p>
    <w:p w14:paraId="6FFDC9B8" w14:textId="74BEBD14" w:rsidR="00876ED3" w:rsidRPr="00A230B5" w:rsidRDefault="00A230B5" w:rsidP="00876ED3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BCEAFD" wp14:editId="2C8FBC4F">
                <wp:simplePos x="0" y="0"/>
                <wp:positionH relativeFrom="column">
                  <wp:posOffset>6362700</wp:posOffset>
                </wp:positionH>
                <wp:positionV relativeFrom="paragraph">
                  <wp:posOffset>31750</wp:posOffset>
                </wp:positionV>
                <wp:extent cx="85725" cy="400050"/>
                <wp:effectExtent l="0" t="0" r="28575" b="19050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0005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E4769" id="Right Bracket 8" o:spid="_x0000_s1026" type="#_x0000_t86" style="position:absolute;margin-left:501pt;margin-top:2.5pt;width:6.75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" adj="386" strokecolor="black [3213]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7F8B8" wp14:editId="7B4D7266">
                <wp:simplePos x="0" y="0"/>
                <wp:positionH relativeFrom="column">
                  <wp:posOffset>5853430</wp:posOffset>
                </wp:positionH>
                <wp:positionV relativeFrom="paragraph">
                  <wp:posOffset>31750</wp:posOffset>
                </wp:positionV>
                <wp:extent cx="99695" cy="400050"/>
                <wp:effectExtent l="0" t="0" r="14605" b="19050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40005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0634A" id="Left Bracket 7" o:spid="_x0000_s1026" type="#_x0000_t85" style="position:absolute;margin-left:460.9pt;margin-top:2.5pt;width:7.8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" adj="449" strokecolor="black [3213]"/>
            </w:pict>
          </mc:Fallback>
        </mc:AlternateContent>
      </w:r>
      <w:r w:rsidR="00876ED3">
        <w:rPr>
          <w:rFonts w:asciiTheme="majorHAnsi" w:hAnsiTheme="majorHAnsi"/>
        </w:rPr>
        <w:t xml:space="preserve">    </w:t>
      </w:r>
      <w:r w:rsidR="00876ED3">
        <w:rPr>
          <w:rFonts w:asciiTheme="majorHAnsi" w:hAnsiTheme="majorHAnsi"/>
        </w:rPr>
        <w:tab/>
        <w:t xml:space="preserve"> </w:t>
      </w:r>
      <w:r w:rsidR="00876ED3" w:rsidRPr="00FE7FBC">
        <w:rPr>
          <w:rFonts w:asciiTheme="majorHAnsi" w:hAnsiTheme="majorHAnsi"/>
          <w:u w:val="single"/>
        </w:rPr>
        <w:t>Total length of stay of discharged patients (including Deaths) in the period</w:t>
      </w:r>
      <w:r w:rsidR="00876ED3">
        <w:rPr>
          <w:rFonts w:asciiTheme="majorHAnsi" w:hAnsiTheme="majorHAnsi"/>
        </w:rPr>
        <w:t xml:space="preserve"> </w:t>
      </w:r>
      <w:r w:rsidR="00876ED3" w:rsidRPr="00F51F73">
        <w:rPr>
          <w:rFonts w:asciiTheme="majorHAnsi" w:hAnsiTheme="majorHAnsi"/>
          <w:sz w:val="32"/>
          <w:szCs w:val="32"/>
        </w:rPr>
        <w:t xml:space="preserve">=   </w:t>
      </w:r>
      <w:r w:rsidR="008B7E97">
        <w:rPr>
          <w:rFonts w:asciiTheme="majorHAnsi" w:hAnsiTheme="majorHAnsi"/>
          <w:sz w:val="32"/>
          <w:szCs w:val="32"/>
          <w:u w:val="single"/>
        </w:rPr>
        <w:t>31.41</w:t>
      </w:r>
      <w:r>
        <w:rPr>
          <w:rFonts w:asciiTheme="majorHAnsi" w:hAnsiTheme="majorHAnsi"/>
          <w:sz w:val="32"/>
          <w:szCs w:val="32"/>
        </w:rPr>
        <w:tab/>
      </w:r>
      <w:r w:rsidR="006E22BF">
        <w:rPr>
          <w:rFonts w:asciiTheme="majorHAnsi" w:hAnsiTheme="majorHAnsi"/>
          <w:sz w:val="32"/>
          <w:szCs w:val="32"/>
        </w:rPr>
        <w:t xml:space="preserve"> </w:t>
      </w:r>
      <w:r w:rsidR="008B7E97">
        <w:rPr>
          <w:rFonts w:asciiTheme="majorHAnsi" w:hAnsiTheme="majorHAnsi"/>
          <w:sz w:val="24"/>
          <w:szCs w:val="24"/>
          <w:u w:val="single"/>
        </w:rPr>
        <w:t>11141</w:t>
      </w:r>
    </w:p>
    <w:p w14:paraId="76308829" w14:textId="5F986F0D" w:rsidR="00876ED3" w:rsidRDefault="00876ED3" w:rsidP="00876ED3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Total discharges and death in the period</w:t>
      </w:r>
      <w:r w:rsidR="00A230B5">
        <w:rPr>
          <w:rFonts w:asciiTheme="majorHAnsi" w:hAnsiTheme="majorHAnsi"/>
        </w:rPr>
        <w:tab/>
      </w:r>
      <w:r w:rsidR="00A230B5">
        <w:rPr>
          <w:rFonts w:asciiTheme="majorHAnsi" w:hAnsiTheme="majorHAnsi"/>
        </w:rPr>
        <w:tab/>
      </w:r>
      <w:r w:rsidR="00A230B5">
        <w:rPr>
          <w:rFonts w:asciiTheme="majorHAnsi" w:hAnsiTheme="majorHAnsi"/>
        </w:rPr>
        <w:tab/>
      </w:r>
      <w:r w:rsidR="00A230B5">
        <w:rPr>
          <w:rFonts w:asciiTheme="majorHAnsi" w:hAnsiTheme="majorHAnsi"/>
        </w:rPr>
        <w:tab/>
      </w:r>
      <w:r w:rsidR="00A230B5">
        <w:rPr>
          <w:rFonts w:asciiTheme="majorHAnsi" w:hAnsiTheme="majorHAnsi"/>
        </w:rPr>
        <w:tab/>
      </w:r>
      <w:r w:rsidR="00A230B5">
        <w:rPr>
          <w:rFonts w:asciiTheme="majorHAnsi" w:hAnsiTheme="majorHAnsi"/>
        </w:rPr>
        <w:tab/>
        <w:t xml:space="preserve">  </w:t>
      </w:r>
      <w:r w:rsidR="00D945FC">
        <w:rPr>
          <w:rFonts w:asciiTheme="majorHAnsi" w:hAnsiTheme="majorHAnsi"/>
        </w:rPr>
        <w:t xml:space="preserve"> </w:t>
      </w:r>
      <w:r w:rsidR="00571665">
        <w:rPr>
          <w:rFonts w:asciiTheme="majorHAnsi" w:hAnsiTheme="majorHAnsi"/>
        </w:rPr>
        <w:t>3</w:t>
      </w:r>
      <w:r w:rsidR="008B7E97">
        <w:rPr>
          <w:rFonts w:asciiTheme="majorHAnsi" w:hAnsiTheme="majorHAnsi"/>
        </w:rPr>
        <w:t>261</w:t>
      </w:r>
    </w:p>
    <w:p w14:paraId="3EE47186" w14:textId="77777777" w:rsidR="00876ED3" w:rsidRDefault="00876ED3" w:rsidP="00876ED3">
      <w:pPr>
        <w:pStyle w:val="NoSpacing"/>
        <w:rPr>
          <w:rFonts w:asciiTheme="majorHAnsi" w:hAnsiTheme="majorHAnsi"/>
        </w:rPr>
      </w:pPr>
    </w:p>
    <w:p w14:paraId="5CE3F96B" w14:textId="77777777" w:rsidR="00876ED3" w:rsidRDefault="00876ED3" w:rsidP="00876ED3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30E4729C" w14:textId="77777777" w:rsidR="00876ED3" w:rsidRDefault="00876ED3" w:rsidP="00876ED3">
      <w:pPr>
        <w:pStyle w:val="NoSpacing"/>
        <w:rPr>
          <w:rFonts w:ascii="Times New Roman" w:eastAsiaTheme="minorHAnsi" w:hAnsi="Times New Roman" w:cs="Times New Roman"/>
          <w:lang w:eastAsia="ko-KR"/>
        </w:rPr>
      </w:pPr>
      <w:r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ab/>
        <w:t xml:space="preserve"> </w:t>
      </w:r>
      <w:r w:rsidR="00EC36EC">
        <w:rPr>
          <w:rFonts w:ascii="Times New Roman" w:eastAsiaTheme="minorHAnsi" w:hAnsi="Times New Roman" w:cs="Times New Roman"/>
          <w:lang w:eastAsia="ko-KR"/>
        </w:rPr>
        <w:t>♦</w:t>
      </w:r>
      <w:r>
        <w:rPr>
          <w:rFonts w:ascii="Times New Roman" w:eastAsiaTheme="minorHAnsi" w:hAnsi="Times New Roman" w:cs="Times New Roman" w:hint="eastAsia"/>
          <w:lang w:eastAsia="ko-KR"/>
        </w:rPr>
        <w:t xml:space="preserve"> Average </w:t>
      </w:r>
      <w:r>
        <w:rPr>
          <w:rFonts w:ascii="Times New Roman" w:eastAsiaTheme="minorHAnsi" w:hAnsi="Times New Roman" w:cs="Times New Roman"/>
          <w:lang w:eastAsia="ko-KR"/>
        </w:rPr>
        <w:t>length</w:t>
      </w:r>
      <w:r>
        <w:rPr>
          <w:rFonts w:ascii="Times New Roman" w:eastAsiaTheme="minorHAnsi" w:hAnsi="Times New Roman" w:cs="Times New Roman" w:hint="eastAsia"/>
          <w:lang w:eastAsia="ko-KR"/>
        </w:rPr>
        <w:t xml:space="preserve"> </w:t>
      </w:r>
      <w:r>
        <w:rPr>
          <w:rFonts w:ascii="Times New Roman" w:eastAsiaTheme="minorHAnsi" w:hAnsi="Times New Roman" w:cs="Times New Roman"/>
          <w:lang w:eastAsia="ko-KR"/>
        </w:rPr>
        <w:t>of stay: Average num</w:t>
      </w:r>
      <w:r w:rsidR="00EC36EC">
        <w:rPr>
          <w:rFonts w:ascii="Times New Roman" w:eastAsiaTheme="minorHAnsi" w:hAnsi="Times New Roman" w:cs="Times New Roman"/>
          <w:lang w:eastAsia="ko-KR"/>
        </w:rPr>
        <w:t>ber of days each inpatient stays</w:t>
      </w:r>
      <w:r>
        <w:rPr>
          <w:rFonts w:ascii="Times New Roman" w:eastAsiaTheme="minorHAnsi" w:hAnsi="Times New Roman" w:cs="Times New Roman"/>
          <w:lang w:eastAsia="ko-KR"/>
        </w:rPr>
        <w:t xml:space="preserve"> in the hospital for each episode of care.</w:t>
      </w:r>
    </w:p>
    <w:p w14:paraId="470DA45C" w14:textId="77777777" w:rsidR="00876ED3" w:rsidRDefault="00876ED3" w:rsidP="00876ED3">
      <w:pPr>
        <w:pStyle w:val="NoSpacing"/>
        <w:rPr>
          <w:rFonts w:ascii="Times New Roman" w:eastAsiaTheme="minorHAnsi" w:hAnsi="Times New Roman" w:cs="Times New Roman"/>
          <w:lang w:eastAsia="ko-KR"/>
        </w:rPr>
      </w:pPr>
    </w:p>
    <w:p w14:paraId="71674785" w14:textId="77777777" w:rsidR="00876ED3" w:rsidRDefault="00876ED3" w:rsidP="00876ED3">
      <w:pPr>
        <w:pStyle w:val="NoSpacing"/>
        <w:rPr>
          <w:rFonts w:ascii="Times New Roman" w:eastAsiaTheme="minorHAnsi" w:hAnsi="Times New Roman" w:cs="Times New Roman"/>
          <w:lang w:eastAsia="ko-KR"/>
        </w:rPr>
      </w:pPr>
    </w:p>
    <w:p w14:paraId="222F9AF3" w14:textId="77777777" w:rsidR="00876ED3" w:rsidRPr="00FE7FBC" w:rsidRDefault="00876ED3" w:rsidP="00876ED3">
      <w:pPr>
        <w:pStyle w:val="NoSpacing"/>
        <w:ind w:firstLine="720"/>
        <w:rPr>
          <w:rFonts w:ascii="Times New Roman" w:eastAsiaTheme="minorHAnsi" w:hAnsi="Times New Roman" w:cs="Times New Roman"/>
          <w:b/>
          <w:lang w:eastAsia="ko-KR"/>
        </w:rPr>
      </w:pPr>
      <w:r w:rsidRPr="00FE7FBC">
        <w:rPr>
          <w:rFonts w:ascii="Times New Roman" w:eastAsiaTheme="minorHAnsi" w:hAnsi="Times New Roman" w:cs="Times New Roman"/>
          <w:b/>
          <w:lang w:eastAsia="ko-KR"/>
        </w:rPr>
        <w:t>2. Ten Leading causes of morbidity based on final discharge diagnosis</w:t>
      </w:r>
    </w:p>
    <w:p w14:paraId="175829D5" w14:textId="77777777" w:rsidR="00876ED3" w:rsidRDefault="00876ED3" w:rsidP="00876ED3">
      <w:pPr>
        <w:pStyle w:val="NoSpacing"/>
        <w:rPr>
          <w:rFonts w:ascii="Times New Roman" w:eastAsiaTheme="minorHAnsi" w:hAnsi="Times New Roman" w:cs="Times New Roman"/>
          <w:lang w:eastAsia="ko-KR"/>
        </w:rPr>
      </w:pPr>
      <w:r>
        <w:rPr>
          <w:rFonts w:ascii="Times New Roman" w:eastAsiaTheme="minorHAnsi" w:hAnsi="Times New Roman" w:cs="Times New Roman"/>
          <w:lang w:eastAsia="ko-KR"/>
        </w:rPr>
        <w:t xml:space="preserve">     </w:t>
      </w:r>
      <w:r>
        <w:rPr>
          <w:rFonts w:ascii="Times New Roman" w:eastAsiaTheme="minorHAnsi" w:hAnsi="Times New Roman" w:cs="Times New Roman"/>
          <w:lang w:eastAsia="ko-KR"/>
        </w:rPr>
        <w:tab/>
        <w:t xml:space="preserve"> For each category listed below, please report the total number of cases for the top 10 illness/injury.</w:t>
      </w:r>
    </w:p>
    <w:p w14:paraId="2C4983C8" w14:textId="77777777" w:rsidR="00876ED3" w:rsidRDefault="00876ED3" w:rsidP="00876ED3">
      <w:pPr>
        <w:pStyle w:val="NoSpacing"/>
        <w:rPr>
          <w:rFonts w:ascii="Times New Roman" w:eastAsiaTheme="minorHAnsi" w:hAnsi="Times New Roman" w:cs="Times New Roman"/>
          <w:lang w:eastAsia="ko-KR"/>
        </w:rPr>
      </w:pPr>
    </w:p>
    <w:p w14:paraId="1B515A5D" w14:textId="77777777" w:rsidR="00744FC3" w:rsidRDefault="00744FC3" w:rsidP="00876ED3">
      <w:pPr>
        <w:pStyle w:val="NoSpacing"/>
        <w:rPr>
          <w:rFonts w:ascii="Times New Roman" w:eastAsiaTheme="minorHAnsi" w:hAnsi="Times New Roman" w:cs="Times New Roman"/>
          <w:lang w:eastAsia="ko-KR"/>
        </w:rPr>
      </w:pPr>
    </w:p>
    <w:p w14:paraId="1B0458EF" w14:textId="77777777" w:rsidR="00744FC3" w:rsidRDefault="00744FC3" w:rsidP="00876ED3">
      <w:pPr>
        <w:pStyle w:val="NoSpacing"/>
        <w:rPr>
          <w:rFonts w:ascii="Times New Roman" w:eastAsiaTheme="minorHAnsi" w:hAnsi="Times New Roman" w:cs="Times New Roman"/>
          <w:lang w:eastAsia="ko-KR"/>
        </w:rPr>
      </w:pPr>
    </w:p>
    <w:p w14:paraId="10D496AE" w14:textId="77777777" w:rsidR="00876ED3" w:rsidRDefault="00876ED3" w:rsidP="00876ED3">
      <w:pPr>
        <w:pStyle w:val="NoSpacing"/>
        <w:rPr>
          <w:rFonts w:ascii="Times New Roman" w:eastAsiaTheme="minorHAnsi" w:hAnsi="Times New Roman" w:cs="Times New Roman"/>
          <w:lang w:eastAsia="ko-KR"/>
        </w:rPr>
      </w:pPr>
      <w:r>
        <w:rPr>
          <w:rFonts w:ascii="Times New Roman" w:eastAsiaTheme="minorHAnsi" w:hAnsi="Times New Roman" w:cs="Times New Roman"/>
          <w:lang w:eastAsia="ko-KR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408"/>
        <w:gridCol w:w="1260"/>
        <w:gridCol w:w="1908"/>
      </w:tblGrid>
      <w:tr w:rsidR="00FC08EC" w:rsidRPr="00FC08EC" w14:paraId="13F4E5B2" w14:textId="77777777" w:rsidTr="00744FC3">
        <w:tc>
          <w:tcPr>
            <w:tcW w:w="6408" w:type="dxa"/>
          </w:tcPr>
          <w:p w14:paraId="46A53A1F" w14:textId="77777777" w:rsidR="00876ED3" w:rsidRPr="00FC08EC" w:rsidRDefault="00876ED3" w:rsidP="00736396">
            <w:pPr>
              <w:pStyle w:val="NoSpacing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</w:pPr>
          </w:p>
          <w:p w14:paraId="4BB397D8" w14:textId="77777777" w:rsidR="00876ED3" w:rsidRPr="00FC08EC" w:rsidRDefault="00876ED3" w:rsidP="00736396">
            <w:pPr>
              <w:pStyle w:val="NoSpacing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</w:pPr>
            <w:r w:rsidRPr="00FC08EC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  <w:t>Causes of Morbidity/Illness/Injury</w:t>
            </w:r>
          </w:p>
          <w:p w14:paraId="43D5187A" w14:textId="77777777" w:rsidR="00876ED3" w:rsidRPr="00FC08EC" w:rsidRDefault="00876ED3" w:rsidP="00736396">
            <w:pPr>
              <w:pStyle w:val="NoSpacing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1260" w:type="dxa"/>
          </w:tcPr>
          <w:p w14:paraId="6118E672" w14:textId="77777777" w:rsidR="00876ED3" w:rsidRPr="00FC08EC" w:rsidRDefault="00876ED3" w:rsidP="00736396">
            <w:pPr>
              <w:pStyle w:val="NoSpacing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</w:pPr>
          </w:p>
          <w:p w14:paraId="134D935C" w14:textId="77777777" w:rsidR="00876ED3" w:rsidRPr="00FC08EC" w:rsidRDefault="00876ED3" w:rsidP="00736396">
            <w:pPr>
              <w:pStyle w:val="NoSpacing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</w:pPr>
            <w:r w:rsidRPr="00FC08EC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  <w:t>Number</w:t>
            </w:r>
          </w:p>
        </w:tc>
        <w:tc>
          <w:tcPr>
            <w:tcW w:w="1908" w:type="dxa"/>
          </w:tcPr>
          <w:p w14:paraId="221AF223" w14:textId="77777777" w:rsidR="00876ED3" w:rsidRPr="00FC08EC" w:rsidRDefault="00876ED3" w:rsidP="00736396">
            <w:pPr>
              <w:pStyle w:val="NoSpacing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</w:pPr>
          </w:p>
          <w:p w14:paraId="7EC7E7A7" w14:textId="77777777" w:rsidR="00876ED3" w:rsidRPr="00FC08EC" w:rsidRDefault="00876ED3" w:rsidP="00736396">
            <w:pPr>
              <w:pStyle w:val="NoSpacing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</w:pPr>
            <w:r w:rsidRPr="00FC08EC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  <w:t>ICD-10Code</w:t>
            </w:r>
          </w:p>
          <w:p w14:paraId="560EE1AF" w14:textId="77777777" w:rsidR="00876ED3" w:rsidRPr="00FC08EC" w:rsidRDefault="00876ED3" w:rsidP="00736396">
            <w:pPr>
              <w:pStyle w:val="NoSpacing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</w:pPr>
            <w:r w:rsidRPr="00FC08EC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ko-KR"/>
              </w:rPr>
              <w:t>(Individual)</w:t>
            </w:r>
          </w:p>
        </w:tc>
      </w:tr>
      <w:tr w:rsidR="00FC08EC" w:rsidRPr="00FC08EC" w14:paraId="77BC0807" w14:textId="77777777" w:rsidTr="00744FC3">
        <w:tc>
          <w:tcPr>
            <w:tcW w:w="6408" w:type="dxa"/>
          </w:tcPr>
          <w:p w14:paraId="351C9F74" w14:textId="77777777" w:rsidR="00876ED3" w:rsidRPr="00FC08EC" w:rsidRDefault="00876ED3" w:rsidP="00876ED3">
            <w:pPr>
              <w:pStyle w:val="NoSpacing"/>
              <w:numPr>
                <w:ilvl w:val="0"/>
                <w:numId w:val="7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 w:rsidRPr="00FC08EC"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Adult / Pediatric Community Acquired Pneumonia</w:t>
            </w:r>
          </w:p>
        </w:tc>
        <w:tc>
          <w:tcPr>
            <w:tcW w:w="1260" w:type="dxa"/>
          </w:tcPr>
          <w:p w14:paraId="261DEB0D" w14:textId="79521614" w:rsidR="00876ED3" w:rsidRPr="00FC08EC" w:rsidRDefault="008B7E97" w:rsidP="00736396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578</w:t>
            </w:r>
          </w:p>
        </w:tc>
        <w:tc>
          <w:tcPr>
            <w:tcW w:w="1908" w:type="dxa"/>
          </w:tcPr>
          <w:p w14:paraId="64CF1741" w14:textId="77777777" w:rsidR="00876ED3" w:rsidRPr="00FC08EC" w:rsidRDefault="00876ED3" w:rsidP="00736396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 w:rsidRPr="00FC08EC"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J18.92</w:t>
            </w:r>
          </w:p>
        </w:tc>
      </w:tr>
      <w:tr w:rsidR="00FC08EC" w:rsidRPr="00FC08EC" w14:paraId="39510974" w14:textId="77777777" w:rsidTr="00074666">
        <w:trPr>
          <w:trHeight w:val="332"/>
        </w:trPr>
        <w:tc>
          <w:tcPr>
            <w:tcW w:w="6408" w:type="dxa"/>
          </w:tcPr>
          <w:p w14:paraId="038CF892" w14:textId="547AE7FC" w:rsidR="00074666" w:rsidRPr="00FC08EC" w:rsidRDefault="008B7E97" w:rsidP="008C5858">
            <w:pPr>
              <w:pStyle w:val="NoSpacing"/>
              <w:numPr>
                <w:ilvl w:val="0"/>
                <w:numId w:val="7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Sepsis Neonatorum</w:t>
            </w:r>
          </w:p>
        </w:tc>
        <w:tc>
          <w:tcPr>
            <w:tcW w:w="1260" w:type="dxa"/>
          </w:tcPr>
          <w:p w14:paraId="5228AE9D" w14:textId="464CADE6" w:rsidR="00074666" w:rsidRPr="00FC08EC" w:rsidRDefault="0084389A" w:rsidP="008C5858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227</w:t>
            </w:r>
          </w:p>
        </w:tc>
        <w:tc>
          <w:tcPr>
            <w:tcW w:w="1908" w:type="dxa"/>
          </w:tcPr>
          <w:p w14:paraId="7DBF9200" w14:textId="2232061F" w:rsidR="00074666" w:rsidRPr="00FC08EC" w:rsidRDefault="0084389A" w:rsidP="008C5858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P36.9</w:t>
            </w:r>
          </w:p>
        </w:tc>
      </w:tr>
      <w:tr w:rsidR="00FC08EC" w:rsidRPr="00FC08EC" w14:paraId="46DDB165" w14:textId="77777777" w:rsidTr="007E7FDC">
        <w:trPr>
          <w:trHeight w:val="665"/>
        </w:trPr>
        <w:tc>
          <w:tcPr>
            <w:tcW w:w="6408" w:type="dxa"/>
          </w:tcPr>
          <w:p w14:paraId="74E47FEE" w14:textId="77777777" w:rsidR="00074666" w:rsidRPr="00FC08EC" w:rsidRDefault="00D9540D" w:rsidP="00876ED3">
            <w:pPr>
              <w:pStyle w:val="NoSpacing"/>
              <w:numPr>
                <w:ilvl w:val="0"/>
                <w:numId w:val="7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 w:rsidRPr="00FC08EC"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Acute Gastritis</w:t>
            </w:r>
          </w:p>
        </w:tc>
        <w:tc>
          <w:tcPr>
            <w:tcW w:w="1260" w:type="dxa"/>
          </w:tcPr>
          <w:p w14:paraId="7D0CB0AA" w14:textId="7B24F96B" w:rsidR="00074666" w:rsidRPr="00FC08EC" w:rsidRDefault="0084389A" w:rsidP="00736396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195</w:t>
            </w:r>
          </w:p>
        </w:tc>
        <w:tc>
          <w:tcPr>
            <w:tcW w:w="1908" w:type="dxa"/>
          </w:tcPr>
          <w:p w14:paraId="6AE2567A" w14:textId="7A17811B" w:rsidR="00D9540D" w:rsidRPr="00FC08EC" w:rsidRDefault="0084389A" w:rsidP="00D9540D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K29.7</w:t>
            </w:r>
          </w:p>
          <w:p w14:paraId="081C75BE" w14:textId="77777777" w:rsidR="00074666" w:rsidRPr="00FC08EC" w:rsidRDefault="00074666" w:rsidP="00736396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FC08EC" w:rsidRPr="00FC08EC" w14:paraId="74C93362" w14:textId="77777777" w:rsidTr="00744FC3">
        <w:tc>
          <w:tcPr>
            <w:tcW w:w="6408" w:type="dxa"/>
          </w:tcPr>
          <w:p w14:paraId="41EB5272" w14:textId="148C491E" w:rsidR="00074666" w:rsidRPr="00FC08EC" w:rsidRDefault="008B7E97" w:rsidP="00876ED3">
            <w:pPr>
              <w:pStyle w:val="NoSpacing"/>
              <w:numPr>
                <w:ilvl w:val="0"/>
                <w:numId w:val="7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Urinary Tract Infection</w:t>
            </w:r>
          </w:p>
        </w:tc>
        <w:tc>
          <w:tcPr>
            <w:tcW w:w="1260" w:type="dxa"/>
          </w:tcPr>
          <w:p w14:paraId="7BC6C8AF" w14:textId="030BB4E5" w:rsidR="00074666" w:rsidRPr="00FC08EC" w:rsidRDefault="0084389A" w:rsidP="00A4235D">
            <w:pPr>
              <w:rPr>
                <w:lang w:eastAsia="ko-KR"/>
              </w:rPr>
            </w:pPr>
            <w:r>
              <w:rPr>
                <w:lang w:eastAsia="ko-KR"/>
              </w:rPr>
              <w:t>170</w:t>
            </w:r>
          </w:p>
        </w:tc>
        <w:tc>
          <w:tcPr>
            <w:tcW w:w="1908" w:type="dxa"/>
          </w:tcPr>
          <w:p w14:paraId="140DE9A6" w14:textId="11A2D68D" w:rsidR="00074666" w:rsidRPr="00FC08EC" w:rsidRDefault="0084389A" w:rsidP="00A4235D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N39.0</w:t>
            </w:r>
          </w:p>
        </w:tc>
      </w:tr>
      <w:tr w:rsidR="00FC08EC" w:rsidRPr="00FC08EC" w14:paraId="4B1E354D" w14:textId="77777777" w:rsidTr="00744FC3">
        <w:tc>
          <w:tcPr>
            <w:tcW w:w="6408" w:type="dxa"/>
          </w:tcPr>
          <w:p w14:paraId="65C52BA3" w14:textId="77777777" w:rsidR="00074666" w:rsidRPr="00FC08EC" w:rsidRDefault="000F66C7" w:rsidP="00876ED3">
            <w:pPr>
              <w:pStyle w:val="NoSpacing"/>
              <w:numPr>
                <w:ilvl w:val="0"/>
                <w:numId w:val="7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Acute Gastroenteritis (all types of dehydration)</w:t>
            </w:r>
          </w:p>
        </w:tc>
        <w:tc>
          <w:tcPr>
            <w:tcW w:w="1260" w:type="dxa"/>
          </w:tcPr>
          <w:p w14:paraId="582801ED" w14:textId="39734A34" w:rsidR="00074666" w:rsidRPr="00FC08EC" w:rsidRDefault="0084389A" w:rsidP="007E7FDC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169</w:t>
            </w:r>
          </w:p>
        </w:tc>
        <w:tc>
          <w:tcPr>
            <w:tcW w:w="1908" w:type="dxa"/>
          </w:tcPr>
          <w:p w14:paraId="11DEC8A7" w14:textId="77777777" w:rsidR="00A4235D" w:rsidRPr="00FC08EC" w:rsidRDefault="00A4235D" w:rsidP="00A4235D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 w:rsidRPr="00FC08EC"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2A9ECD" wp14:editId="2F1B001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84455</wp:posOffset>
                      </wp:positionV>
                      <wp:extent cx="90805" cy="190500"/>
                      <wp:effectExtent l="0" t="0" r="23495" b="1905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190500"/>
                              </a:xfrm>
                              <a:prstGeom prst="rightBrace">
                                <a:avLst>
                                  <a:gd name="adj1" fmla="val 1748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75D0B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3" o:spid="_x0000_s1026" type="#_x0000_t88" style="position:absolute;margin-left:36.25pt;margin-top:6.65pt;width:7.1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"/>
                  </w:pict>
                </mc:Fallback>
              </mc:AlternateConten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 xml:space="preserve">A09 </w:t>
            </w:r>
            <w:r w:rsidRPr="00FC08EC"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 xml:space="preserve">       E86.1</w:t>
            </w:r>
          </w:p>
          <w:p w14:paraId="2AC46332" w14:textId="77777777" w:rsidR="00074666" w:rsidRPr="00FC08EC" w:rsidRDefault="00A4235D" w:rsidP="00A4235D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 w:rsidRPr="00FC08EC"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 xml:space="preserve">               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E86.2</w:t>
            </w:r>
          </w:p>
        </w:tc>
      </w:tr>
      <w:tr w:rsidR="00FC08EC" w:rsidRPr="00FC08EC" w14:paraId="3CFBA5F3" w14:textId="77777777" w:rsidTr="00744FC3">
        <w:tc>
          <w:tcPr>
            <w:tcW w:w="6408" w:type="dxa"/>
          </w:tcPr>
          <w:p w14:paraId="60EFB764" w14:textId="77777777" w:rsidR="00074666" w:rsidRPr="00FC08EC" w:rsidRDefault="00D9540D" w:rsidP="00744FC3">
            <w:pPr>
              <w:pStyle w:val="NoSpacing"/>
              <w:numPr>
                <w:ilvl w:val="0"/>
                <w:numId w:val="7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 w:rsidRPr="00FC08EC"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Hypertension</w:t>
            </w:r>
          </w:p>
        </w:tc>
        <w:tc>
          <w:tcPr>
            <w:tcW w:w="1260" w:type="dxa"/>
          </w:tcPr>
          <w:p w14:paraId="675B7129" w14:textId="389E7280" w:rsidR="00074666" w:rsidRPr="00FC08EC" w:rsidRDefault="0084389A" w:rsidP="00866DB0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108</w:t>
            </w:r>
          </w:p>
        </w:tc>
        <w:tc>
          <w:tcPr>
            <w:tcW w:w="1908" w:type="dxa"/>
          </w:tcPr>
          <w:p w14:paraId="3A111912" w14:textId="21520BA2" w:rsidR="00074666" w:rsidRPr="00FC08EC" w:rsidRDefault="0084389A" w:rsidP="00736396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110.9</w:t>
            </w:r>
          </w:p>
        </w:tc>
      </w:tr>
      <w:tr w:rsidR="00FC08EC" w:rsidRPr="00FC08EC" w14:paraId="30A46766" w14:textId="77777777" w:rsidTr="00744FC3">
        <w:tc>
          <w:tcPr>
            <w:tcW w:w="6408" w:type="dxa"/>
          </w:tcPr>
          <w:p w14:paraId="1D1A3006" w14:textId="20FBE5C1" w:rsidR="00074666" w:rsidRPr="00FC08EC" w:rsidRDefault="008B7E97" w:rsidP="00866DB0">
            <w:pPr>
              <w:pStyle w:val="NoSpacing"/>
              <w:numPr>
                <w:ilvl w:val="0"/>
                <w:numId w:val="7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Upper Respiratory Tract Infection</w:t>
            </w:r>
          </w:p>
        </w:tc>
        <w:tc>
          <w:tcPr>
            <w:tcW w:w="1260" w:type="dxa"/>
          </w:tcPr>
          <w:p w14:paraId="10B11A5E" w14:textId="20F0D98C" w:rsidR="00E062AB" w:rsidRPr="00FC08EC" w:rsidRDefault="0084389A" w:rsidP="00736396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36</w:t>
            </w:r>
          </w:p>
        </w:tc>
        <w:tc>
          <w:tcPr>
            <w:tcW w:w="1908" w:type="dxa"/>
          </w:tcPr>
          <w:p w14:paraId="754D46DC" w14:textId="378419C7" w:rsidR="00074666" w:rsidRPr="00FC08EC" w:rsidRDefault="0084389A" w:rsidP="00866DB0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J06.9</w:t>
            </w:r>
          </w:p>
        </w:tc>
      </w:tr>
      <w:tr w:rsidR="00FC08EC" w:rsidRPr="00FC08EC" w14:paraId="4050DC19" w14:textId="77777777" w:rsidTr="00744FC3">
        <w:tc>
          <w:tcPr>
            <w:tcW w:w="6408" w:type="dxa"/>
          </w:tcPr>
          <w:p w14:paraId="2E1F891A" w14:textId="138C3266" w:rsidR="00074666" w:rsidRPr="00FC08EC" w:rsidRDefault="00866DB0" w:rsidP="008C5858">
            <w:pPr>
              <w:pStyle w:val="NoSpacing"/>
              <w:numPr>
                <w:ilvl w:val="0"/>
                <w:numId w:val="7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 w:rsidRPr="00FC08EC"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C</w:t>
            </w:r>
            <w:r w:rsidR="0084389A"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hronic Obstructive Pulmonary Disease</w:t>
            </w:r>
          </w:p>
        </w:tc>
        <w:tc>
          <w:tcPr>
            <w:tcW w:w="1260" w:type="dxa"/>
          </w:tcPr>
          <w:p w14:paraId="0ADB6425" w14:textId="0F57EB2A" w:rsidR="00866DB0" w:rsidRPr="00FC08EC" w:rsidRDefault="0084389A" w:rsidP="00074666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32</w:t>
            </w:r>
          </w:p>
        </w:tc>
        <w:tc>
          <w:tcPr>
            <w:tcW w:w="1908" w:type="dxa"/>
          </w:tcPr>
          <w:p w14:paraId="1D9D8DAD" w14:textId="590A374C" w:rsidR="00074666" w:rsidRPr="00FC08EC" w:rsidRDefault="0084389A" w:rsidP="008C5858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J44.1</w:t>
            </w:r>
          </w:p>
        </w:tc>
      </w:tr>
      <w:tr w:rsidR="00FC08EC" w:rsidRPr="00FC08EC" w14:paraId="3AEB00DB" w14:textId="77777777" w:rsidTr="00744FC3">
        <w:tc>
          <w:tcPr>
            <w:tcW w:w="6408" w:type="dxa"/>
          </w:tcPr>
          <w:p w14:paraId="79187209" w14:textId="14F7C000" w:rsidR="00074666" w:rsidRPr="00FC08EC" w:rsidRDefault="0084389A" w:rsidP="00866DB0">
            <w:pPr>
              <w:pStyle w:val="NoSpacing"/>
              <w:numPr>
                <w:ilvl w:val="0"/>
                <w:numId w:val="7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Cellulitis</w:t>
            </w:r>
          </w:p>
        </w:tc>
        <w:tc>
          <w:tcPr>
            <w:tcW w:w="1260" w:type="dxa"/>
          </w:tcPr>
          <w:p w14:paraId="39DBC3FF" w14:textId="5A87C463" w:rsidR="00074666" w:rsidRPr="00FC08EC" w:rsidRDefault="0084389A" w:rsidP="00736396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29</w:t>
            </w:r>
          </w:p>
        </w:tc>
        <w:tc>
          <w:tcPr>
            <w:tcW w:w="1908" w:type="dxa"/>
          </w:tcPr>
          <w:p w14:paraId="3EFAE9E0" w14:textId="72DA3D0C" w:rsidR="00074666" w:rsidRPr="00FC08EC" w:rsidRDefault="0084389A" w:rsidP="00866DB0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L03.8</w:t>
            </w:r>
          </w:p>
        </w:tc>
      </w:tr>
      <w:tr w:rsidR="00FC08EC" w:rsidRPr="00FC08EC" w14:paraId="495635F5" w14:textId="77777777" w:rsidTr="00744FC3">
        <w:tc>
          <w:tcPr>
            <w:tcW w:w="6408" w:type="dxa"/>
          </w:tcPr>
          <w:p w14:paraId="648C9A2A" w14:textId="77777777" w:rsidR="00074666" w:rsidRPr="00A4235D" w:rsidRDefault="00A4235D" w:rsidP="00A4235D">
            <w:pPr>
              <w:pStyle w:val="ListParagraph"/>
              <w:numPr>
                <w:ilvl w:val="0"/>
                <w:numId w:val="7"/>
              </w:numPr>
              <w:rPr>
                <w:rFonts w:eastAsiaTheme="minorHAnsi"/>
                <w:lang w:eastAsia="ko-KR"/>
              </w:rPr>
            </w:pPr>
            <w:r>
              <w:rPr>
                <w:rFonts w:eastAsiaTheme="minorHAnsi"/>
                <w:lang w:eastAsia="ko-KR"/>
              </w:rPr>
              <w:t>Dengue Fever</w:t>
            </w:r>
          </w:p>
        </w:tc>
        <w:tc>
          <w:tcPr>
            <w:tcW w:w="1260" w:type="dxa"/>
          </w:tcPr>
          <w:p w14:paraId="0103177A" w14:textId="77777777" w:rsidR="00D9540D" w:rsidRPr="00FC08EC" w:rsidRDefault="00A4235D" w:rsidP="007E7FDC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18</w:t>
            </w:r>
          </w:p>
        </w:tc>
        <w:tc>
          <w:tcPr>
            <w:tcW w:w="1908" w:type="dxa"/>
          </w:tcPr>
          <w:p w14:paraId="6EA84B1B" w14:textId="77777777" w:rsidR="00074666" w:rsidRPr="00FC08EC" w:rsidRDefault="00A4235D" w:rsidP="00736396">
            <w:pPr>
              <w:pStyle w:val="NoSpacing"/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ko-KR"/>
              </w:rPr>
              <w:t>A90</w:t>
            </w:r>
          </w:p>
        </w:tc>
      </w:tr>
    </w:tbl>
    <w:p w14:paraId="0B60D3A5" w14:textId="77777777" w:rsidR="00876ED3" w:rsidRDefault="00876ED3" w:rsidP="00876ED3">
      <w:pPr>
        <w:pStyle w:val="NoSpacing"/>
        <w:rPr>
          <w:rFonts w:ascii="Times New Roman" w:eastAsiaTheme="minorHAnsi" w:hAnsi="Times New Roman" w:cs="Times New Roman"/>
          <w:lang w:eastAsia="ko-KR"/>
        </w:rPr>
      </w:pPr>
    </w:p>
    <w:p w14:paraId="1CA41A0A" w14:textId="77777777" w:rsidR="00876ED3" w:rsidRPr="00FE7FBC" w:rsidRDefault="00876ED3" w:rsidP="00876ED3">
      <w:pPr>
        <w:pStyle w:val="NoSpacing"/>
        <w:rPr>
          <w:rFonts w:ascii="Times New Roman" w:hAnsi="Times New Roman" w:cs="Times New Roman"/>
          <w:lang w:eastAsia="ko-KR"/>
        </w:rPr>
      </w:pPr>
    </w:p>
    <w:p w14:paraId="5E87B4D8" w14:textId="77777777" w:rsidR="00876ED3" w:rsidRDefault="00876ED3" w:rsidP="00876ED3"/>
    <w:p w14:paraId="173199B0" w14:textId="77777777" w:rsidR="00876ED3" w:rsidRDefault="00876ED3" w:rsidP="00876ED3"/>
    <w:p w14:paraId="64E1B8E5" w14:textId="77777777" w:rsidR="00876ED3" w:rsidRDefault="00876ED3" w:rsidP="00876ED3"/>
    <w:p w14:paraId="427F1FBA" w14:textId="77777777" w:rsidR="00744FC3" w:rsidRDefault="00876ED3" w:rsidP="00876ED3">
      <w:r>
        <w:t xml:space="preserve">                                                                                                                                                              </w:t>
      </w:r>
    </w:p>
    <w:p w14:paraId="21F10A0C" w14:textId="77777777" w:rsidR="003B2702" w:rsidRDefault="00876ED3" w:rsidP="004A2CA3">
      <w:pPr>
        <w:jc w:val="right"/>
      </w:pPr>
      <w:r>
        <w:t>Page 4 of 14</w:t>
      </w:r>
    </w:p>
    <w:sectPr w:rsidR="003B2702" w:rsidSect="004A2CA3">
      <w:pgSz w:w="12240" w:h="15840"/>
      <w:pgMar w:top="810" w:right="1170" w:bottom="90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9C556" w14:textId="77777777" w:rsidR="008D01C4" w:rsidRDefault="008D01C4" w:rsidP="00F114DE">
      <w:pPr>
        <w:spacing w:after="0" w:line="240" w:lineRule="auto"/>
      </w:pPr>
      <w:r>
        <w:separator/>
      </w:r>
    </w:p>
  </w:endnote>
  <w:endnote w:type="continuationSeparator" w:id="0">
    <w:p w14:paraId="00257BFA" w14:textId="77777777" w:rsidR="008D01C4" w:rsidRDefault="008D01C4" w:rsidP="00F1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FD949" w14:textId="77777777" w:rsidR="008D01C4" w:rsidRDefault="008D01C4" w:rsidP="00F114DE">
      <w:pPr>
        <w:spacing w:after="0" w:line="240" w:lineRule="auto"/>
      </w:pPr>
      <w:r>
        <w:separator/>
      </w:r>
    </w:p>
  </w:footnote>
  <w:footnote w:type="continuationSeparator" w:id="0">
    <w:p w14:paraId="14A32A41" w14:textId="77777777" w:rsidR="008D01C4" w:rsidRDefault="008D01C4" w:rsidP="00F11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A51"/>
    <w:multiLevelType w:val="hybridMultilevel"/>
    <w:tmpl w:val="0C56A87C"/>
    <w:lvl w:ilvl="0" w:tplc="19B82BA0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60C8D"/>
    <w:multiLevelType w:val="hybridMultilevel"/>
    <w:tmpl w:val="A3522830"/>
    <w:lvl w:ilvl="0" w:tplc="0FA8F0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BE70B0"/>
    <w:multiLevelType w:val="hybridMultilevel"/>
    <w:tmpl w:val="FFA4DCA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F5FDA"/>
    <w:multiLevelType w:val="hybridMultilevel"/>
    <w:tmpl w:val="0C7C519A"/>
    <w:lvl w:ilvl="0" w:tplc="676E78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A9658C"/>
    <w:multiLevelType w:val="hybridMultilevel"/>
    <w:tmpl w:val="7CCC4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47B9D"/>
    <w:multiLevelType w:val="hybridMultilevel"/>
    <w:tmpl w:val="B21ED2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11424"/>
    <w:multiLevelType w:val="hybridMultilevel"/>
    <w:tmpl w:val="08A647F0"/>
    <w:lvl w:ilvl="0" w:tplc="E43ED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D3"/>
    <w:rsid w:val="00007CCC"/>
    <w:rsid w:val="000239E1"/>
    <w:rsid w:val="000317AE"/>
    <w:rsid w:val="000436EB"/>
    <w:rsid w:val="00074666"/>
    <w:rsid w:val="000B2430"/>
    <w:rsid w:val="000B4220"/>
    <w:rsid w:val="000C14B7"/>
    <w:rsid w:val="000F3300"/>
    <w:rsid w:val="000F66C7"/>
    <w:rsid w:val="00120D29"/>
    <w:rsid w:val="00122EF7"/>
    <w:rsid w:val="00137FB6"/>
    <w:rsid w:val="00173393"/>
    <w:rsid w:val="001B6A6B"/>
    <w:rsid w:val="001D1957"/>
    <w:rsid w:val="00240532"/>
    <w:rsid w:val="0024205F"/>
    <w:rsid w:val="002568D2"/>
    <w:rsid w:val="00270691"/>
    <w:rsid w:val="00282C25"/>
    <w:rsid w:val="002A124C"/>
    <w:rsid w:val="002C3E74"/>
    <w:rsid w:val="002C5B12"/>
    <w:rsid w:val="003171E6"/>
    <w:rsid w:val="00322BD8"/>
    <w:rsid w:val="0036318C"/>
    <w:rsid w:val="003B2229"/>
    <w:rsid w:val="003B2702"/>
    <w:rsid w:val="004127D7"/>
    <w:rsid w:val="004142C2"/>
    <w:rsid w:val="00430F84"/>
    <w:rsid w:val="004A2CA3"/>
    <w:rsid w:val="004B108A"/>
    <w:rsid w:val="004B4489"/>
    <w:rsid w:val="004E38EB"/>
    <w:rsid w:val="004F133D"/>
    <w:rsid w:val="005267E6"/>
    <w:rsid w:val="005652C6"/>
    <w:rsid w:val="00571665"/>
    <w:rsid w:val="005775E6"/>
    <w:rsid w:val="005904AA"/>
    <w:rsid w:val="005B5AA4"/>
    <w:rsid w:val="005E7573"/>
    <w:rsid w:val="00607BFA"/>
    <w:rsid w:val="0061409B"/>
    <w:rsid w:val="006337B1"/>
    <w:rsid w:val="006354D2"/>
    <w:rsid w:val="00646552"/>
    <w:rsid w:val="00652CCA"/>
    <w:rsid w:val="0065430F"/>
    <w:rsid w:val="006658B0"/>
    <w:rsid w:val="00683E11"/>
    <w:rsid w:val="00697DA6"/>
    <w:rsid w:val="006A7712"/>
    <w:rsid w:val="006B0CC3"/>
    <w:rsid w:val="006B7014"/>
    <w:rsid w:val="006E22BF"/>
    <w:rsid w:val="00702FAA"/>
    <w:rsid w:val="00716A0A"/>
    <w:rsid w:val="0071767B"/>
    <w:rsid w:val="00726FD5"/>
    <w:rsid w:val="00744FC3"/>
    <w:rsid w:val="00746747"/>
    <w:rsid w:val="007C7731"/>
    <w:rsid w:val="007D4FD6"/>
    <w:rsid w:val="007E7FDC"/>
    <w:rsid w:val="0081419D"/>
    <w:rsid w:val="0084389A"/>
    <w:rsid w:val="00850404"/>
    <w:rsid w:val="00866DB0"/>
    <w:rsid w:val="00876274"/>
    <w:rsid w:val="00876ED3"/>
    <w:rsid w:val="00881968"/>
    <w:rsid w:val="00883F5C"/>
    <w:rsid w:val="008A61E7"/>
    <w:rsid w:val="008B3380"/>
    <w:rsid w:val="008B7CA0"/>
    <w:rsid w:val="008B7E97"/>
    <w:rsid w:val="008D01C4"/>
    <w:rsid w:val="009058DF"/>
    <w:rsid w:val="00920B0F"/>
    <w:rsid w:val="00962101"/>
    <w:rsid w:val="00964881"/>
    <w:rsid w:val="00992210"/>
    <w:rsid w:val="009B06DA"/>
    <w:rsid w:val="009F2D84"/>
    <w:rsid w:val="00A025E9"/>
    <w:rsid w:val="00A230B5"/>
    <w:rsid w:val="00A4235D"/>
    <w:rsid w:val="00A62B23"/>
    <w:rsid w:val="00A775FB"/>
    <w:rsid w:val="00AB6B73"/>
    <w:rsid w:val="00AE4FDA"/>
    <w:rsid w:val="00B02451"/>
    <w:rsid w:val="00B62234"/>
    <w:rsid w:val="00B66528"/>
    <w:rsid w:val="00B93F9F"/>
    <w:rsid w:val="00BA695D"/>
    <w:rsid w:val="00BF20A7"/>
    <w:rsid w:val="00C015C3"/>
    <w:rsid w:val="00C04E39"/>
    <w:rsid w:val="00C07D39"/>
    <w:rsid w:val="00C64277"/>
    <w:rsid w:val="00C818E3"/>
    <w:rsid w:val="00C819FA"/>
    <w:rsid w:val="00CB4F79"/>
    <w:rsid w:val="00CB7542"/>
    <w:rsid w:val="00CC4006"/>
    <w:rsid w:val="00CD3210"/>
    <w:rsid w:val="00CE0B6E"/>
    <w:rsid w:val="00D04F91"/>
    <w:rsid w:val="00D356F9"/>
    <w:rsid w:val="00D35F16"/>
    <w:rsid w:val="00D44FC9"/>
    <w:rsid w:val="00D945FC"/>
    <w:rsid w:val="00D9540D"/>
    <w:rsid w:val="00E062AB"/>
    <w:rsid w:val="00E71331"/>
    <w:rsid w:val="00E7753A"/>
    <w:rsid w:val="00E816FE"/>
    <w:rsid w:val="00EC36EC"/>
    <w:rsid w:val="00EE132B"/>
    <w:rsid w:val="00EF05E0"/>
    <w:rsid w:val="00EF1BEF"/>
    <w:rsid w:val="00EF64BE"/>
    <w:rsid w:val="00F00C41"/>
    <w:rsid w:val="00F114DE"/>
    <w:rsid w:val="00F507AE"/>
    <w:rsid w:val="00F65BBC"/>
    <w:rsid w:val="00F74DDF"/>
    <w:rsid w:val="00F8449A"/>
    <w:rsid w:val="00F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9727"/>
  <w15:docId w15:val="{D2999E4F-94E2-441E-A3E9-1F4DFD85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ED3"/>
    <w:pPr>
      <w:spacing w:after="0" w:line="240" w:lineRule="auto"/>
    </w:pPr>
    <w:rPr>
      <w:rFonts w:eastAsia="Batang"/>
    </w:rPr>
  </w:style>
  <w:style w:type="character" w:styleId="Hyperlink">
    <w:name w:val="Hyperlink"/>
    <w:basedOn w:val="DefaultParagraphFont"/>
    <w:uiPriority w:val="99"/>
    <w:unhideWhenUsed/>
    <w:rsid w:val="00876E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ED3"/>
    <w:pPr>
      <w:ind w:left="720"/>
      <w:contextualSpacing/>
    </w:pPr>
    <w:rPr>
      <w:rFonts w:eastAsia="Batang"/>
    </w:rPr>
  </w:style>
  <w:style w:type="table" w:styleId="TableGrid">
    <w:name w:val="Table Grid"/>
    <w:basedOn w:val="TableNormal"/>
    <w:uiPriority w:val="59"/>
    <w:rsid w:val="00876E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7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1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4DE"/>
  </w:style>
  <w:style w:type="paragraph" w:styleId="Footer">
    <w:name w:val="footer"/>
    <w:basedOn w:val="Normal"/>
    <w:link w:val="FooterChar"/>
    <w:uiPriority w:val="99"/>
    <w:unhideWhenUsed/>
    <w:rsid w:val="00F1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msmdh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735BF-3324-4588-A856-45FCDE675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RMSMDH</dc:creator>
  <cp:lastModifiedBy>Marl Palanog</cp:lastModifiedBy>
  <cp:revision>2</cp:revision>
  <cp:lastPrinted>2021-01-12T06:18:00Z</cp:lastPrinted>
  <dcterms:created xsi:type="dcterms:W3CDTF">2024-03-02T08:57:00Z</dcterms:created>
  <dcterms:modified xsi:type="dcterms:W3CDTF">2024-03-02T08:57:00Z</dcterms:modified>
</cp:coreProperties>
</file>