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36"/>
          <w:u w:val="none"/>
          <w:vertAlign w:val="baseline"/>
          <w:rtl w:val="0"/>
        </w:rPr>
        <w:t xml:space="preserve">DIGM-243: Web Authoring II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Week 10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Pre-Crit Reviews and Debugging -- open lab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highlight w:val="white"/>
          <w:u w:val="none"/>
          <w:vertAlign w:val="baseline"/>
          <w:rtl w:val="0"/>
        </w:rPr>
        <w:t xml:space="preserve">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highlight w:val="white"/>
          <w:u w:val="none"/>
          <w:vertAlign w:val="baseline"/>
          <w:rtl w:val="0"/>
        </w:rPr>
        <w:t xml:space="preserve">Final Project 01: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highlight w:val="white"/>
          <w:u w:val="none"/>
          <w:vertAlign w:val="baseline"/>
          <w:rtl w:val="0"/>
        </w:rPr>
        <w:t xml:space="preserve">Submit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highlight w:val="white"/>
          <w:u w:val="none"/>
          <w:vertAlign w:val="baseline"/>
          <w:rtl w:val="0"/>
        </w:rPr>
        <w:t xml:space="preserve">URL to your WordPress installation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Copy of final custom "theme" folder via bbvista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Copy of final "upload" folder via bbvista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Copy of "All content" Export from WP Dashboard via bbvista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0000"/>
          <w:sz w:val="22"/>
          <w:u w:val="none"/>
          <w:vertAlign w:val="baseline"/>
          <w:rtl w:val="0"/>
        </w:rPr>
        <w:t xml:space="preserve">Instructor notes on homeworks, midterm, and final project grading.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0000"/>
          <w:sz w:val="22"/>
          <w:u w:val="none"/>
          <w:vertAlign w:val="baseline"/>
          <w:rtl w:val="0"/>
        </w:rPr>
        <w:t xml:space="preserve">w1 - </w:t>
      </w:r>
      <w:r w:rsidRPr="00000000" w:rsidR="00000000" w:rsidDel="00000000">
        <w:rPr>
          <w:b w:val="1"/>
          <w:color w:val="ff0000"/>
          <w:rtl w:val="0"/>
        </w:rPr>
        <w:t xml:space="preserve">assignment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0000"/>
          <w:sz w:val="22"/>
          <w:u w:val="none"/>
          <w:vertAlign w:val="baseline"/>
          <w:rtl w:val="0"/>
        </w:rPr>
        <w:t xml:space="preserve"> - </w:t>
      </w:r>
      <w:r w:rsidRPr="00000000" w:rsidR="00000000" w:rsidDel="00000000">
        <w:rPr>
          <w:b w:val="1"/>
          <w:color w:val="ff0000"/>
          <w:rtl w:val="0"/>
        </w:rPr>
        <w:t xml:space="preserve">1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0000"/>
          <w:sz w:val="22"/>
          <w:u w:val="none"/>
          <w:vertAlign w:val="baseline"/>
          <w:rtl w:val="0"/>
        </w:rPr>
        <w:t xml:space="preserve">0 pts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color w:val="ff0000"/>
          <w:rtl w:val="0"/>
        </w:rPr>
        <w:t xml:space="preserve">w2 - assignment - 10 pts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color w:val="ff0000"/>
          <w:rtl w:val="0"/>
        </w:rPr>
        <w:t xml:space="preserve">w3 - assignment - 10 pts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color w:val="ff0000"/>
          <w:rtl w:val="0"/>
        </w:rPr>
        <w:t xml:space="preserve">w4 - midterm - 60 pts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0000"/>
          <w:sz w:val="22"/>
          <w:u w:val="none"/>
          <w:vertAlign w:val="baseline"/>
          <w:rtl w:val="0"/>
        </w:rPr>
        <w:t xml:space="preserve">w5 </w:t>
      </w:r>
      <w:r w:rsidRPr="00000000" w:rsidR="00000000" w:rsidDel="00000000">
        <w:rPr>
          <w:b w:val="1"/>
          <w:color w:val="ff0000"/>
          <w:rtl w:val="0"/>
        </w:rPr>
        <w:t xml:space="preserve">- assignment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0000"/>
          <w:sz w:val="22"/>
          <w:u w:val="none"/>
          <w:vertAlign w:val="baseline"/>
          <w:rtl w:val="0"/>
        </w:rPr>
        <w:t xml:space="preserve"> - </w:t>
      </w:r>
      <w:r w:rsidRPr="00000000" w:rsidR="00000000" w:rsidDel="00000000">
        <w:rPr>
          <w:b w:val="1"/>
          <w:color w:val="ff0000"/>
          <w:rtl w:val="0"/>
        </w:rPr>
        <w:t xml:space="preserve">1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0000"/>
          <w:sz w:val="22"/>
          <w:u w:val="none"/>
          <w:vertAlign w:val="baseline"/>
          <w:rtl w:val="0"/>
        </w:rPr>
        <w:t xml:space="preserve">0 pts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0000"/>
          <w:sz w:val="22"/>
          <w:u w:val="none"/>
          <w:vertAlign w:val="baseline"/>
          <w:rtl w:val="0"/>
        </w:rPr>
        <w:t xml:space="preserve">w10 submit final theme - 100 pts : 50 </w:t>
      </w:r>
      <w:r w:rsidRPr="00000000" w:rsidR="00000000" w:rsidDel="00000000">
        <w:rPr>
          <w:b w:val="1"/>
          <w:color w:val="ff0000"/>
          <w:rtl w:val="0"/>
        </w:rPr>
        <w:t xml:space="preserve">functionality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0000"/>
          <w:sz w:val="22"/>
          <w:u w:val="none"/>
          <w:vertAlign w:val="baseline"/>
          <w:rtl w:val="0"/>
        </w:rPr>
        <w:t xml:space="preserve"> / 50 design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color w:val="ff0000"/>
          <w:rtl w:val="0"/>
        </w:rPr>
        <w:t xml:space="preserve">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color w:val="ff0000"/>
          <w:rtl w:val="0"/>
        </w:rPr>
        <w:t xml:space="preserve">200 pts total for the quarter.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DIGM243-w10 Lecture.docx</dc:title>
</cp:coreProperties>
</file>