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/>
          <w:b/>
          <w:bCs/>
          <w:sz w:val="28"/>
          <w:szCs w:val="36"/>
          <w:u w:val="none"/>
          <w:lang w:val="en-US" w:eastAsia="zh-CN"/>
        </w:rPr>
        <w:t>暴杀恶意代码小组经济决策方法及预算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一、经济决策方法：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根据项目要求，本次项目中，全部可用资金为100000元。其中劳务费不超过总资金的65%（65000元）。同时预留10%的资金作为项目储备（10000元）。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职务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基本工资（元）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绩效（元）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其他费用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补助（元）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</w:t>
            </w:r>
          </w:p>
        </w:tc>
        <w:tc>
          <w:tcPr>
            <w:tcW w:w="12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项目经理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15000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工作量*1.5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加班费：150/h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每天有30元餐补，饭补，交通补助</w:t>
            </w:r>
          </w:p>
        </w:tc>
        <w:tc>
          <w:tcPr>
            <w:tcW w:w="1217" w:type="dxa"/>
            <w:vMerge w:val="restart"/>
          </w:tcPr>
          <w:p>
            <w:pPr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lang w:val="en-US" w:eastAsia="zh-CN"/>
              </w:rPr>
              <w:t>个人原因造成的项目延期按1000*工作日算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18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开发人员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6000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工作量*1.5</w:t>
            </w:r>
          </w:p>
        </w:tc>
        <w:tc>
          <w:tcPr>
            <w:tcW w:w="1217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其中薪资可能由于各种原因造成波动，最终解释权由项目经理负责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总计：50000元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二、初步预算：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阶段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1" w:hRule="atLeast"/>
        </w:trPr>
        <w:tc>
          <w:tcPr>
            <w:tcW w:w="170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第一阶段</w:t>
            </w:r>
          </w:p>
        </w:tc>
        <w:tc>
          <w:tcPr>
            <w:tcW w:w="170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正版软件采购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Pycharm、VMWare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1" w:hRule="atLeast"/>
        </w:trPr>
        <w:tc>
          <w:tcPr>
            <w:tcW w:w="1703" w:type="dxa"/>
            <w:vMerge w:val="continue"/>
            <w:tcBorders/>
          </w:tcPr>
          <w:p/>
        </w:tc>
        <w:tc>
          <w:tcPr>
            <w:tcW w:w="1703" w:type="dxa"/>
            <w:vMerge w:val="continue"/>
          </w:tcPr>
          <w:p/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资料收集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小组讨论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场地费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第二阶段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增加小组凝聚力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小组讨论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场地费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提高专业知识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外包培训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第三阶段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小组讨论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场地费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3" w:type="dxa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项目验收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验收成果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奖金</w:t>
            </w: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总计：25000元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52607"/>
    <w:rsid w:val="10A21A05"/>
    <w:rsid w:val="1995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2021-08-26T06:17:00Z</dcterms:created>
  <dc:creator>99314</dc:creator>
  <cp:lastModifiedBy>99314</cp:lastModifiedBy>
  <dcterms:modified xsi:type="dcterms:W3CDTF">2021-08-26T07:58:59Z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8998528180FD488F85CFD18FED8CE66F</vt:lpwstr>
  </property>
</Properties>
</file>