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60611" w14:textId="77777777" w:rsidR="008D09D5" w:rsidRDefault="008D09D5">
      <w:pPr>
        <w:rPr>
          <w:iCs/>
          <w:sz w:val="28"/>
          <w:szCs w:val="28"/>
        </w:rPr>
      </w:pPr>
    </w:p>
    <w:p w14:paraId="6163A5D9" w14:textId="77777777" w:rsidR="008D09D5" w:rsidRDefault="0036483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1CDC24AB" wp14:editId="44776A4B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DE5058" w14:textId="77777777" w:rsidR="008D09D5" w:rsidRDefault="008D09D5" w:rsidP="00431E0F">
      <w:pPr>
        <w:wordWrap w:val="0"/>
        <w:ind w:firstLineChars="597" w:firstLine="1433"/>
        <w:jc w:val="right"/>
      </w:pPr>
    </w:p>
    <w:p w14:paraId="59BD29FE" w14:textId="77777777" w:rsidR="008D09D5" w:rsidRDefault="008D09D5" w:rsidP="00431E0F">
      <w:pPr>
        <w:ind w:firstLineChars="597" w:firstLine="1433"/>
      </w:pPr>
    </w:p>
    <w:p w14:paraId="4900CFF0" w14:textId="77777777" w:rsidR="008D09D5" w:rsidRDefault="0036483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F35FBC9" w14:textId="77777777" w:rsidR="008D09D5" w:rsidRDefault="0036483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15092072" w14:textId="77777777" w:rsidR="008D09D5" w:rsidRDefault="008D09D5">
      <w:pPr>
        <w:jc w:val="center"/>
        <w:rPr>
          <w:sz w:val="30"/>
        </w:rPr>
      </w:pPr>
    </w:p>
    <w:p w14:paraId="1A2E6166" w14:textId="77777777" w:rsidR="008D09D5" w:rsidRDefault="008D09D5">
      <w:pPr>
        <w:jc w:val="center"/>
        <w:rPr>
          <w:sz w:val="30"/>
        </w:rPr>
      </w:pPr>
    </w:p>
    <w:p w14:paraId="005B5170" w14:textId="77777777" w:rsidR="008D09D5" w:rsidRDefault="008D09D5">
      <w:pPr>
        <w:jc w:val="center"/>
        <w:rPr>
          <w:sz w:val="30"/>
        </w:rPr>
      </w:pPr>
    </w:p>
    <w:p w14:paraId="4A4FDED3" w14:textId="77777777" w:rsidR="008D09D5" w:rsidRDefault="0036483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752413C6" w14:textId="77777777" w:rsidR="008D09D5" w:rsidRDefault="0036483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4179A54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188844B0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3EBFC1F2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431E0F">
        <w:rPr>
          <w:rFonts w:hint="eastAsia"/>
          <w:sz w:val="30"/>
          <w:u w:val="single"/>
        </w:rPr>
        <w:t xml:space="preserve">     </w:t>
      </w:r>
      <w:r w:rsidR="00431E0F">
        <w:rPr>
          <w:rFonts w:hint="eastAsia"/>
          <w:b/>
          <w:sz w:val="30"/>
          <w:u w:val="single"/>
        </w:rPr>
        <w:t>张毓嘉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5D80289E" w14:textId="77777777" w:rsidR="008D09D5" w:rsidRDefault="0036483A" w:rsidP="00431E0F">
      <w:pPr>
        <w:ind w:firstLineChars="800" w:firstLine="2597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431E0F">
        <w:rPr>
          <w:rFonts w:ascii="宋体" w:hAnsi="宋体" w:hint="eastAsia"/>
          <w:b/>
          <w:u w:val="single"/>
        </w:rPr>
        <w:t xml:space="preserve">201530613689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18A32F16" w14:textId="77777777" w:rsidR="008D09D5" w:rsidRDefault="0036483A" w:rsidP="00431E0F">
      <w:pPr>
        <w:ind w:firstLineChars="800" w:firstLine="2597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31E0F">
        <w:rPr>
          <w:rFonts w:ascii="宋体" w:hAnsi="宋体" w:hint="eastAsia"/>
          <w:b/>
          <w:sz w:val="30"/>
          <w:u w:val="single"/>
        </w:rPr>
        <w:t>3290196208@qq.com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14:paraId="475211DE" w14:textId="77777777" w:rsidR="008D09D5" w:rsidRDefault="0036483A" w:rsidP="00431E0F">
      <w:pPr>
        <w:ind w:firstLineChars="800" w:firstLine="2597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31E0F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284584D" w14:textId="77777777" w:rsidR="008D09D5" w:rsidRDefault="0036483A" w:rsidP="00431E0F">
      <w:pPr>
        <w:ind w:firstLineChars="800" w:firstLine="2597"/>
        <w:rPr>
          <w:b/>
        </w:rPr>
        <w:sectPr w:rsidR="008D09D5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431E0F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431E0F">
        <w:rPr>
          <w:rFonts w:ascii="宋体" w:hAnsi="宋体" w:hint="eastAsia"/>
          <w:b/>
          <w:sz w:val="30"/>
          <w:u w:val="single"/>
        </w:rPr>
        <w:t>07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1A3C55F8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431E0F" w:rsidRPr="00431E0F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7BAD653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431E0F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431E0F">
        <w:rPr>
          <w:rFonts w:ascii="宋体" w:hAnsi="宋体" w:hint="eastAsia"/>
          <w:b w:val="0"/>
          <w:bCs/>
          <w:sz w:val="30"/>
        </w:rPr>
        <w:t>08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75BCEFB6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431E0F">
        <w:rPr>
          <w:rFonts w:ascii="Cambria" w:hAnsi="Cambria" w:cs="Times New Roman" w:hint="eastAsia"/>
          <w:bCs/>
          <w:sz w:val="28"/>
          <w:szCs w:val="32"/>
        </w:rPr>
        <w:t>张毓嘉</w:t>
      </w:r>
    </w:p>
    <w:p w14:paraId="6C4516D8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18A54E1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进一步理解线性回归和梯度下降的原理。</w:t>
      </w:r>
    </w:p>
    <w:p w14:paraId="22E711AF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在小规模数据集上实践。</w:t>
      </w:r>
    </w:p>
    <w:p w14:paraId="159E272A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体会优化和调参的过程。</w:t>
      </w:r>
    </w:p>
    <w:p w14:paraId="6F513FC3" w14:textId="77777777" w:rsidR="00431E0F" w:rsidRPr="00431E0F" w:rsidRDefault="00431E0F" w:rsidP="00431E0F">
      <w:pPr>
        <w:widowControl/>
        <w:ind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07FCF3" w14:textId="77777777" w:rsidR="00431E0F" w:rsidRPr="00431E0F" w:rsidRDefault="00431E0F" w:rsidP="00431E0F"/>
    <w:p w14:paraId="1C7FB957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6AF607E2" w14:textId="77777777" w:rsidR="00431E0F" w:rsidRPr="00431E0F" w:rsidRDefault="00431E0F" w:rsidP="00431E0F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线性回归使用的是LIBSVM Data中的Housing数据，包含506个样本，每个</w:t>
      </w:r>
      <w:r>
        <w:rPr>
          <w:rFonts w:ascii="黑体" w:eastAsia="黑体" w:hAnsi="黑体" w:hint="eastAsia"/>
        </w:rPr>
        <w:t xml:space="preserve">           </w:t>
      </w:r>
      <w:r w:rsidRPr="00431E0F">
        <w:rPr>
          <w:rFonts w:ascii="黑体" w:eastAsia="黑体" w:hAnsi="黑体" w:hint="eastAsia"/>
        </w:rPr>
        <w:t xml:space="preserve">样本有13个属性。 </w:t>
      </w:r>
    </w:p>
    <w:p w14:paraId="7B995BAA" w14:textId="77777777" w:rsidR="00431E0F" w:rsidRPr="00431E0F" w:rsidRDefault="00431E0F" w:rsidP="00431E0F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线性分类使用的是LIBSVM Data中的australian数据，包含690个样本，每个样本有14 个属性。</w:t>
      </w:r>
    </w:p>
    <w:p w14:paraId="455E7E9F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52C68F6" w14:textId="77777777" w:rsidR="00431E0F" w:rsidRPr="00431E0F" w:rsidRDefault="00431E0F" w:rsidP="00431E0F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线性回归和梯度下降</w:t>
      </w:r>
    </w:p>
    <w:p w14:paraId="23C37EFC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1DEB4651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65F550D0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线性模型参数初始化，可以考虑全零初始化，随机初始化或者正态分布初始化。</w:t>
      </w:r>
    </w:p>
    <w:p w14:paraId="0F2A2F08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605AF5DC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1C96DC5B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629043F5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538BF0FC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在训练集上测试并得到Loss函数值，在验证集上测试并得到Loss函数值。</w:t>
      </w:r>
    </w:p>
    <w:p w14:paraId="3AA8CB5D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788E8420" w14:textId="77777777" w:rsidR="00431E0F" w:rsidRPr="00431E0F" w:rsidRDefault="003262F8" w:rsidP="00431E0F">
      <w:pPr>
        <w:widowControl/>
        <w:spacing w:before="450" w:after="450"/>
        <w:ind w:firstLine="0"/>
        <w:jc w:val="left"/>
        <w:rPr>
          <w:rFonts w:ascii="黑体" w:eastAsia="黑体" w:hAnsi="黑体" w:cs="Times New Roman"/>
          <w:kern w:val="0"/>
          <w:sz w:val="20"/>
          <w:szCs w:val="20"/>
        </w:rPr>
      </w:pPr>
      <w:r>
        <w:rPr>
          <w:rFonts w:ascii="黑体" w:eastAsia="黑体" w:hAnsi="黑体" w:cs="Times New Roman"/>
          <w:kern w:val="0"/>
          <w:sz w:val="20"/>
          <w:szCs w:val="20"/>
        </w:rPr>
        <w:pict w14:anchorId="3435A599">
          <v:rect id="_x0000_i1025" style="width:0;height:1.5pt" o:hralign="center" o:hrstd="t" o:hrnoshade="t" o:hr="t" fillcolor="#2c3e50" stroked="f"/>
        </w:pict>
      </w:r>
    </w:p>
    <w:p w14:paraId="0E6FBB8F" w14:textId="77777777" w:rsidR="00431E0F" w:rsidRPr="00431E0F" w:rsidRDefault="00431E0F" w:rsidP="00431E0F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线性分类和梯度下降</w:t>
      </w:r>
    </w:p>
    <w:p w14:paraId="6F7B2135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lastRenderedPageBreak/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61B5DA4C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1884931E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支持向量机模型参数初始化，可以考虑全零初始化，随机初始化或者正态分布初始化。</w:t>
      </w:r>
    </w:p>
    <w:p w14:paraId="310CA2E4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4CD1D91F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2983615D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303B043A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631DFDEF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选择合适的阈值，将计算结果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大于阈值的标记为正类，反之为负类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。在训练集上测试并得到Loss函数值，在验证集上测试并得到Loss函数值。</w:t>
      </w:r>
    </w:p>
    <w:p w14:paraId="10A3A400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70D7563C" w14:textId="77777777" w:rsidR="00431E0F" w:rsidRPr="00431E0F" w:rsidRDefault="00431E0F" w:rsidP="00431E0F"/>
    <w:p w14:paraId="10142B85" w14:textId="77777777" w:rsidR="00431E0F" w:rsidRPr="00431E0F" w:rsidRDefault="00431E0F" w:rsidP="00431E0F"/>
    <w:p w14:paraId="70D63A3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58388CC" w14:textId="77777777" w:rsidR="008D09D5" w:rsidRDefault="0036483A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14:paraId="0223E509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164577" w14:textId="77777777" w:rsidR="00431E0F" w:rsidRDefault="00431E0F" w:rsidP="00431E0F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留出法</w:t>
      </w:r>
    </w:p>
    <w:p w14:paraId="0F73ACBE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abs(loss - train_new_loss)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0.00001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3B6BC94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train_new_loss</w:t>
      </w:r>
    </w:p>
    <w:p w14:paraId="746D6582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23DC341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51C67C84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_loss.append(loss)</w:t>
      </w:r>
    </w:p>
    <w:p w14:paraId="46A3B5F6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_loss.append(test_new_loss)</w:t>
      </w:r>
    </w:p>
    <w:p w14:paraId="1188685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</w:p>
    <w:p w14:paraId="3916F658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count&gt;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0F55EAB" w14:textId="77777777" w:rsidR="00431E0F" w:rsidRPr="00431E0F" w:rsidRDefault="00431E0F" w:rsidP="00431E0F">
      <w:pPr>
        <w:rPr>
          <w:rFonts w:ascii="黑体" w:eastAsia="黑体" w:hAnsi="黑体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203D91A7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5096ABD" w14:textId="77777777" w:rsidR="00431E0F" w:rsidRDefault="00431E0F" w:rsidP="00431E0F">
      <w:r>
        <w:rPr>
          <w:rFonts w:hint="eastAsia"/>
        </w:rPr>
        <w:t>线性回归：</w:t>
      </w:r>
    </w:p>
    <w:p w14:paraId="0550C1E9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062BB4D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"housing_scale.txt"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5C4F0CC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7F569C6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38BACA2D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70EAE102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lastRenderedPageBreak/>
        <w:t>线性分类：</w:t>
      </w:r>
    </w:p>
    <w:p w14:paraId="7DC7008F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566D717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"australian_scale.txt"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FA61A3A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6248E78E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21E80D2D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E4E41FA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45EA5C" w14:textId="77777777" w:rsidR="00431E0F" w:rsidRPr="00431E0F" w:rsidRDefault="00431E0F" w:rsidP="00431E0F"/>
    <w:p w14:paraId="443CC3C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A2EB886" w14:textId="77777777" w:rsidR="00431E0F" w:rsidRDefault="00431E0F" w:rsidP="00431E0F">
      <w:r>
        <w:rPr>
          <w:rFonts w:hint="eastAsia"/>
        </w:rPr>
        <w:t>线性回归：</w:t>
      </w:r>
    </w:p>
    <w:p w14:paraId="1D69DEB9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/(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**feature) * sum([(f(x_train[i,:],w,b) -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y_train[i])**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</w:t>
      </w:r>
    </w:p>
    <w:p w14:paraId="01922438" w14:textId="77777777" w:rsidR="00431E0F" w:rsidRDefault="00431E0F" w:rsidP="00431E0F"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sum([(f(x_train[k,:],w,b)-y_train[k])*x_train[k,i]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 (x_train_len)])/x_train_len</w:t>
      </w:r>
    </w:p>
    <w:p w14:paraId="5E8436FB" w14:textId="77777777" w:rsidR="00431E0F" w:rsidRDefault="00431E0F" w:rsidP="00431E0F">
      <w:r>
        <w:rPr>
          <w:rFonts w:hint="eastAsia"/>
        </w:rPr>
        <w:t>线性分类：</w:t>
      </w:r>
    </w:p>
    <w:p w14:paraId="113E35B2" w14:textId="77777777" w:rsidR="00431E0F" w:rsidRDefault="00431E0F" w:rsidP="00431E0F">
      <w:pPr>
        <w:rPr>
          <w:rFonts w:ascii="Menlo Regular" w:hAnsi="Menlo Regular" w:cs="Menlo Regular"/>
          <w:color w:val="1C00CF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0.8</w:t>
      </w:r>
    </w:p>
    <w:p w14:paraId="1A9EABEF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sum([w[i] **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 + p / x_train_len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sum([max(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y_train[i] * f(x_train[i, :], w, b))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</w:t>
      </w:r>
    </w:p>
    <w:p w14:paraId="5436A120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ED0366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sum([((y_train[k]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(-y_train[k]) * x_train[k, i])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 / x_train_len</w:t>
      </w:r>
    </w:p>
    <w:p w14:paraId="24C39E81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 -= gradient_averange * lr</w:t>
      </w:r>
    </w:p>
    <w:p w14:paraId="7FA47E38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8B35DC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9E1B27" w14:textId="77777777" w:rsidR="00431E0F" w:rsidRPr="00431E0F" w:rsidRDefault="00431E0F" w:rsidP="00431E0F"/>
    <w:p w14:paraId="0B848608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61692BB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5B08081E" w14:textId="77777777" w:rsidR="00431E0F" w:rsidRDefault="00431E0F" w:rsidP="00431E0F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</w:t>
      </w:r>
      <w:r>
        <w:rPr>
          <w:rFonts w:ascii="黑体" w:hAnsi="黑体" w:cs="黑体" w:hint="eastAsia"/>
          <w:sz w:val="28"/>
          <w:szCs w:val="32"/>
        </w:rPr>
        <w:t>η为</w:t>
      </w:r>
      <w:r>
        <w:rPr>
          <w:rFonts w:ascii="黑体" w:hAnsi="黑体" w:cs="黑体" w:hint="eastAsia"/>
          <w:sz w:val="28"/>
          <w:szCs w:val="32"/>
        </w:rPr>
        <w:t>0.02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 xml:space="preserve"> 50</w:t>
      </w:r>
    </w:p>
    <w:p w14:paraId="5E2C4E39" w14:textId="77777777" w:rsidR="00431E0F" w:rsidRDefault="00431E0F" w:rsidP="00431E0F">
      <w:pPr>
        <w:rPr>
          <w:rFonts w:ascii="黑体" w:hAnsi="黑体" w:cs="黑体"/>
          <w:sz w:val="28"/>
          <w:szCs w:val="32"/>
        </w:rPr>
      </w:pPr>
    </w:p>
    <w:p w14:paraId="64C1CD0D" w14:textId="77777777" w:rsidR="00431E0F" w:rsidRDefault="00431E0F" w:rsidP="00431E0F">
      <w:pPr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线性分类η为</w:t>
      </w:r>
      <w:r>
        <w:rPr>
          <w:rFonts w:ascii="黑体" w:hAnsi="黑体" w:cs="黑体" w:hint="eastAsia"/>
          <w:sz w:val="28"/>
          <w:szCs w:val="32"/>
        </w:rPr>
        <w:t>0.01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>60</w:t>
      </w:r>
    </w:p>
    <w:p w14:paraId="79E45E96" w14:textId="77777777" w:rsidR="00431E0F" w:rsidRPr="00431E0F" w:rsidRDefault="00431E0F" w:rsidP="00431E0F"/>
    <w:p w14:paraId="490D8BCA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1FE3E3AA" w14:textId="021B8FE2" w:rsidR="0036483A" w:rsidRPr="0036483A" w:rsidRDefault="0036483A" w:rsidP="0036483A">
      <w:r>
        <w:rPr>
          <w:rFonts w:hint="eastAsia"/>
        </w:rPr>
        <w:t>评估选择</w:t>
      </w:r>
      <w:r>
        <w:rPr>
          <w:rFonts w:hint="eastAsia"/>
        </w:rPr>
        <w:t>loss</w:t>
      </w:r>
      <w:r>
        <w:rPr>
          <w:rFonts w:hint="eastAsia"/>
        </w:rPr>
        <w:t>－</w:t>
      </w:r>
      <w:r>
        <w:rPr>
          <w:rFonts w:hint="eastAsia"/>
        </w:rPr>
        <w:t>testing</w:t>
      </w:r>
      <w:r>
        <w:rPr>
          <w:rFonts w:hint="eastAsia"/>
        </w:rPr>
        <w:t>的最低点</w:t>
      </w:r>
    </w:p>
    <w:p w14:paraId="27B8A26B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14:paraId="766B7EF4" w14:textId="77777777" w:rsidR="0036483A" w:rsidRPr="0036483A" w:rsidRDefault="0036483A" w:rsidP="0036483A"/>
    <w:p w14:paraId="04A1C6C8" w14:textId="77777777" w:rsidR="0036483A" w:rsidRPr="0036483A" w:rsidRDefault="0036483A" w:rsidP="0036483A"/>
    <w:p w14:paraId="713BBB22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30EBFA48" w14:textId="11B64C98" w:rsidR="0036483A" w:rsidRPr="0036483A" w:rsidRDefault="0036483A" w:rsidP="0036483A">
      <w:r>
        <w:rPr>
          <w:rFonts w:hint="eastAsia"/>
        </w:rPr>
        <w:t>线性回归：</w:t>
      </w:r>
      <w:r>
        <w:rPr>
          <w:rFonts w:hint="eastAsia"/>
          <w:noProof/>
        </w:rPr>
        <w:drawing>
          <wp:inline distT="0" distB="0" distL="0" distR="0" wp14:anchorId="19A52216" wp14:editId="52275BF9">
            <wp:extent cx="5274310" cy="43097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D24" w14:textId="77777777" w:rsidR="0036483A" w:rsidRDefault="0036483A" w:rsidP="0036483A"/>
    <w:p w14:paraId="4B0033FA" w14:textId="596B7BB0" w:rsidR="0036483A" w:rsidRDefault="0036483A" w:rsidP="0036483A">
      <w:r>
        <w:rPr>
          <w:rFonts w:hint="eastAsia"/>
        </w:rPr>
        <w:t>线性分类：</w:t>
      </w:r>
    </w:p>
    <w:p w14:paraId="0B74EE8D" w14:textId="5F2115B3" w:rsidR="0036483A" w:rsidRPr="0036483A" w:rsidRDefault="0036483A" w:rsidP="0036483A">
      <w:r>
        <w:rPr>
          <w:rFonts w:hint="eastAsia"/>
          <w:noProof/>
        </w:rPr>
        <w:lastRenderedPageBreak/>
        <w:drawing>
          <wp:inline distT="0" distB="0" distL="0" distR="0" wp14:anchorId="134A5F1A" wp14:editId="50003F92">
            <wp:extent cx="5274310" cy="43192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068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EE96DE2" w14:textId="77777777" w:rsidR="003262F8" w:rsidRDefault="003262F8" w:rsidP="003262F8">
      <w:pPr>
        <w:rPr>
          <w:rFonts w:hint="eastAsia"/>
        </w:rPr>
      </w:pPr>
      <w:r>
        <w:rPr>
          <w:rFonts w:hint="eastAsia"/>
        </w:rPr>
        <w:t>最终成线性关系</w:t>
      </w:r>
      <w:r>
        <w:rPr>
          <w:rFonts w:hint="eastAsia"/>
        </w:rPr>
        <w:t xml:space="preserve"> </w:t>
      </w:r>
    </w:p>
    <w:p w14:paraId="370E235C" w14:textId="4916DECE" w:rsidR="003262F8" w:rsidRDefault="003262F8" w:rsidP="003262F8">
      <w:pPr>
        <w:rPr>
          <w:rFonts w:hint="eastAsia"/>
        </w:rPr>
      </w:pPr>
      <w:proofErr w:type="gramStart"/>
      <w:r>
        <w:rPr>
          <w:rFonts w:hint="eastAsia"/>
        </w:rPr>
        <w:t>w</w:t>
      </w:r>
      <w:proofErr w:type="gramEnd"/>
      <w:r>
        <w:rPr>
          <w:rFonts w:hint="eastAsia"/>
        </w:rPr>
        <w:t>:</w:t>
      </w:r>
      <w:r w:rsidRPr="003262F8">
        <w:t xml:space="preserve"> </w:t>
      </w:r>
      <w:r>
        <w:t xml:space="preserve">[-5.85163649 -3.22666831 -1.81671079 -3.32649644 -2.19306209  </w:t>
      </w:r>
      <w:r>
        <w:rPr>
          <w:rFonts w:hint="eastAsia"/>
        </w:rPr>
        <w:t xml:space="preserve">   </w:t>
      </w:r>
      <w:r>
        <w:t>2.71884469</w:t>
      </w:r>
      <w:r>
        <w:rPr>
          <w:rFonts w:hint="eastAsia"/>
        </w:rPr>
        <w:t xml:space="preserve">   </w:t>
      </w:r>
      <w:r>
        <w:t>1.62810121 -2.66639    -1.92309524 -1.07470691  0.3234022   5.94437292</w:t>
      </w:r>
      <w:r>
        <w:rPr>
          <w:rFonts w:hint="eastAsia"/>
        </w:rPr>
        <w:t xml:space="preserve">     </w:t>
      </w:r>
      <w:r>
        <w:t>-4.1493777 ]</w:t>
      </w:r>
    </w:p>
    <w:p w14:paraId="0D6E540A" w14:textId="366FBE8A" w:rsidR="003262F8" w:rsidRDefault="003262F8" w:rsidP="003262F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=</w:t>
      </w:r>
      <w:r w:rsidRPr="003262F8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0.6512272453550098</w:t>
      </w:r>
    </w:p>
    <w:p w14:paraId="77ED8A72" w14:textId="77777777" w:rsidR="003262F8" w:rsidRDefault="003262F8" w:rsidP="003262F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5F5B0FEF" w14:textId="361AAEB1" w:rsidR="003262F8" w:rsidRDefault="003262F8" w:rsidP="003262F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线性分类关系</w:t>
      </w:r>
    </w:p>
    <w:p w14:paraId="7D5EBA36" w14:textId="512827D1" w:rsidR="003262F8" w:rsidRPr="003262F8" w:rsidRDefault="003262F8" w:rsidP="003262F8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[-0.11883116883116886, 0.16454175758939402, 0.2386111001060604, 0.099025974025974045, 0.066626722125541132, 0.067007575757575752, 0.29488937728138503, 0.19277056277056287, 0.17428571428571454, 0.31885378922077895, 0.05017316017316014, 0.031688311688311724, 0.26224850649350678, 0.32309550476190463]</w:t>
      </w:r>
    </w:p>
    <w:p w14:paraId="78E0BFDA" w14:textId="77777777" w:rsidR="003262F8" w:rsidRDefault="003262F8" w:rsidP="003262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0.6445053586428588</w:t>
      </w:r>
    </w:p>
    <w:p w14:paraId="191D828B" w14:textId="337A0F98" w:rsidR="0036483A" w:rsidRDefault="0036483A" w:rsidP="0036483A">
      <w:pPr>
        <w:rPr>
          <w:rFonts w:hint="eastAsia"/>
        </w:rPr>
      </w:pPr>
      <w:bookmarkStart w:id="0" w:name="_GoBack"/>
      <w:bookmarkEnd w:id="0"/>
    </w:p>
    <w:p w14:paraId="61903601" w14:textId="77777777" w:rsidR="003262F8" w:rsidRPr="0036483A" w:rsidRDefault="003262F8" w:rsidP="0036483A">
      <w:pPr>
        <w:rPr>
          <w:rFonts w:hint="eastAsia"/>
        </w:rPr>
      </w:pPr>
    </w:p>
    <w:p w14:paraId="26116625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5B1353AA" w14:textId="5F9805EE" w:rsidR="00F82F8D" w:rsidRDefault="00F82F8D" w:rsidP="00F82F8D">
      <w:r>
        <w:rPr>
          <w:rFonts w:hint="eastAsia"/>
        </w:rPr>
        <w:t>说两个问题本质上都是一致的，就是模型的拟合（匹配）。</w:t>
      </w:r>
      <w:r>
        <w:rPr>
          <w:rFonts w:hint="eastAsia"/>
        </w:rPr>
        <w:t xml:space="preserve"> </w:t>
      </w:r>
      <w:r>
        <w:rPr>
          <w:rFonts w:hint="eastAsia"/>
        </w:rPr>
        <w:t>但是分类问题的</w:t>
      </w:r>
      <w:r>
        <w:t xml:space="preserve">  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也称为</w:t>
      </w:r>
      <w:r>
        <w:rPr>
          <w:rFonts w:hint="eastAsia"/>
        </w:rPr>
        <w:t xml:space="preserve">label), </w:t>
      </w:r>
      <w:r>
        <w:rPr>
          <w:rFonts w:hint="eastAsia"/>
        </w:rPr>
        <w:t>更离散化一些</w:t>
      </w:r>
      <w:r>
        <w:rPr>
          <w:rFonts w:hint="eastAsia"/>
        </w:rPr>
        <w:t xml:space="preserve">. </w:t>
      </w:r>
      <w:r>
        <w:rPr>
          <w:rFonts w:hint="eastAsia"/>
        </w:rPr>
        <w:t>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14:paraId="0F7D93B3" w14:textId="77777777" w:rsidR="00F82F8D" w:rsidRDefault="00F82F8D" w:rsidP="00F82F8D">
      <w:r>
        <w:rPr>
          <w:rFonts w:hint="eastAsia"/>
        </w:rPr>
        <w:lastRenderedPageBreak/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 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 xml:space="preserve">x)  </w:t>
      </w:r>
      <w:r>
        <w:rPr>
          <w:rFonts w:hint="eastAsia"/>
        </w:rPr>
        <w:t>对应着</w:t>
      </w:r>
      <w:r>
        <w:rPr>
          <w:rFonts w:hint="eastAsia"/>
        </w:rPr>
        <w:t xml:space="preserve">  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14:paraId="3493B1CF" w14:textId="558E9C69" w:rsidR="0036483A" w:rsidRPr="0036483A" w:rsidRDefault="0036483A" w:rsidP="0036483A"/>
    <w:p w14:paraId="048866C5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7FDB586C" w14:textId="74219CA4" w:rsidR="008D09D5" w:rsidRDefault="00F82F8D">
      <w:r>
        <w:rPr>
          <w:rFonts w:hint="eastAsia"/>
        </w:rPr>
        <w:t>在整个实验过程中，我们需要：</w:t>
      </w:r>
    </w:p>
    <w:p w14:paraId="488347A6" w14:textId="1223261F" w:rsidR="00F82F8D" w:rsidRDefault="00F82F8D">
      <w:r>
        <w:rPr>
          <w:rFonts w:hint="eastAsia"/>
        </w:rPr>
        <w:t>第一步：选取合理的线性模型</w:t>
      </w:r>
    </w:p>
    <w:p w14:paraId="697A3379" w14:textId="5CF232EB" w:rsidR="00F82F8D" w:rsidRDefault="00F82F8D">
      <w:r>
        <w:rPr>
          <w:rFonts w:hint="eastAsia"/>
        </w:rPr>
        <w:t>第二步：计算</w:t>
      </w:r>
      <w:r>
        <w:rPr>
          <w:rFonts w:hint="eastAsia"/>
        </w:rPr>
        <w:t>loss</w:t>
      </w:r>
      <w:r>
        <w:rPr>
          <w:rFonts w:hint="eastAsia"/>
        </w:rPr>
        <w:t>函数</w:t>
      </w:r>
    </w:p>
    <w:p w14:paraId="52983FC8" w14:textId="138DFFE4" w:rsidR="00F82F8D" w:rsidRDefault="00F82F8D">
      <w:r>
        <w:rPr>
          <w:rFonts w:hint="eastAsia"/>
        </w:rPr>
        <w:t>第三部：进行梯度下降</w:t>
      </w:r>
    </w:p>
    <w:p w14:paraId="499E7863" w14:textId="07715E55" w:rsidR="00F82F8D" w:rsidRDefault="00F82F8D">
      <w:r>
        <w:rPr>
          <w:rFonts w:hint="eastAsia"/>
        </w:rPr>
        <w:t>在计算</w:t>
      </w:r>
      <w:r>
        <w:rPr>
          <w:rFonts w:hint="eastAsia"/>
        </w:rPr>
        <w:t>loss</w:t>
      </w:r>
      <w:r>
        <w:rPr>
          <w:rFonts w:hint="eastAsia"/>
        </w:rPr>
        <w:t>函数的时因为线性回归和线性分类在原理上有不同，</w:t>
      </w:r>
      <w:r>
        <w:rPr>
          <w:rFonts w:hint="eastAsia"/>
        </w:rPr>
        <w:t xml:space="preserve"> </w:t>
      </w:r>
      <w:r>
        <w:rPr>
          <w:rFonts w:hint="eastAsia"/>
        </w:rPr>
        <w:t>所以采用不同的</w:t>
      </w:r>
      <w:r>
        <w:rPr>
          <w:rFonts w:hint="eastAsia"/>
        </w:rPr>
        <w:t>loss</w:t>
      </w:r>
      <w:r>
        <w:rPr>
          <w:rFonts w:hint="eastAsia"/>
        </w:rPr>
        <w:t>函数。</w:t>
      </w:r>
    </w:p>
    <w:sectPr w:rsidR="00F82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35B9E" w14:textId="77777777" w:rsidR="00F82F8D" w:rsidRDefault="00F82F8D">
      <w:r>
        <w:separator/>
      </w:r>
    </w:p>
  </w:endnote>
  <w:endnote w:type="continuationSeparator" w:id="0">
    <w:p w14:paraId="3819A4A6" w14:textId="77777777" w:rsidR="00F82F8D" w:rsidRDefault="00F8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0349B" w14:textId="77777777" w:rsidR="00F82F8D" w:rsidRDefault="00F82F8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6DF173E" w14:textId="77777777" w:rsidR="00F82F8D" w:rsidRDefault="00F82F8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1956" w14:textId="77777777" w:rsidR="00F82F8D" w:rsidRDefault="00F82F8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EBD12" w14:textId="77777777" w:rsidR="00F82F8D" w:rsidRDefault="00F82F8D">
      <w:r>
        <w:separator/>
      </w:r>
    </w:p>
  </w:footnote>
  <w:footnote w:type="continuationSeparator" w:id="0">
    <w:p w14:paraId="16BCBAE5" w14:textId="77777777" w:rsidR="00F82F8D" w:rsidRDefault="00F82F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51DB" w14:textId="77777777" w:rsidR="00F82F8D" w:rsidRDefault="00F82F8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24C5"/>
    <w:multiLevelType w:val="multilevel"/>
    <w:tmpl w:val="ABA2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5006C"/>
    <w:multiLevelType w:val="multilevel"/>
    <w:tmpl w:val="BAF8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62C0C"/>
    <w:multiLevelType w:val="multilevel"/>
    <w:tmpl w:val="277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262F8"/>
    <w:rsid w:val="0036483A"/>
    <w:rsid w:val="003C6903"/>
    <w:rsid w:val="00431E0F"/>
    <w:rsid w:val="008D09D5"/>
    <w:rsid w:val="00F82F8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0F736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582</Words>
  <Characters>3319</Characters>
  <Application>Microsoft Macintosh Word</Application>
  <DocSecurity>0</DocSecurity>
  <Lines>27</Lines>
  <Paragraphs>7</Paragraphs>
  <ScaleCrop>false</ScaleCrop>
  <Company>as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 as</cp:lastModifiedBy>
  <cp:revision>5</cp:revision>
  <dcterms:created xsi:type="dcterms:W3CDTF">2017-11-13T06:32:00Z</dcterms:created>
  <dcterms:modified xsi:type="dcterms:W3CDTF">2017-12-09T17:53:00Z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