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读者 2：利害，手动测量和推导方程</w:t>
      </w:r>
    </w:p>
    <w:p>
      <w:pPr>
        <w:spacing w:after="40"/>
      </w:pPr>
      <w:r>
        <w:rPr>
          <w:rFonts w:ascii="Calibri" w:cs="Calibri" w:eastAsia="Microsoft YaHei" w:hAnsi="Calibri"/>
          <w:color w:val="666666"/>
          <w:sz w:val="20"/>
          <w:szCs w:val="20"/>
        </w:rPr>
        <w:t xml:space="preserve">你读 S4、S5a、S5b、S5c，共 183 个词，按每分钟约 150 词念约 1:13。</w:t>
      </w:r>
    </w:p>
    <w:p>
      <w:pPr>
        <w:spacing w:after="40"/>
      </w:pPr>
      <w:r>
        <w:rPr>
          <w:rFonts w:ascii="Calibri" w:cs="Calibri" w:eastAsia="Microsoft YaHei" w:hAnsi="Calibri"/>
          <w:color w:val="666666"/>
          <w:sz w:val="20"/>
          <w:szCs w:val="20"/>
        </w:rPr>
        <w:t xml:space="preserve">全片顺序：读者 1（S1–S3）→ 读者 2（S4–S5c）→ 读者 3（S5d–S6c）→ 读者 4（S6d–S6g）→ 读者 1（S7）</w:t>
      </w:r>
    </w:p>
    <w:p>
      <w:pPr>
        <w:pBdr>
          <w:bottom w:val="single" w:color="BBBBBB" w:sz="6" w:space="8"/>
        </w:pBdr>
        <w:spacing w:after="240"/>
      </w:pPr>
      <w:r>
        <w:rPr>
          <w:rFonts w:ascii="Calibri" w:cs="Calibri" w:eastAsia="Microsoft YaHei" w:hAnsi="Calibri"/>
          <w:color w:val="666666"/>
          <w:sz w:val="20"/>
          <w:szCs w:val="20"/>
        </w:rPr>
        <w:t xml:space="preserve">灰色的"接在…后面"是你开口前听到的最后几个词；"交给…"是你读完后接着说的人。</w:t>
      </w:r>
    </w:p>
    <w:p>
      <w:pPr>
        <w:spacing w:after="0" w:before="280"/>
      </w:pPr>
      <w:r>
        <w:rPr>
          <w:rFonts w:ascii="Calibri" w:cs="Calibri" w:eastAsia="Microsoft YaHei" w:hAnsi="Calibri"/>
          <w:b/>
          <w:bCs/>
          <w:color w:val="1F5C99"/>
          <w:sz w:val="19"/>
          <w:szCs w:val="19"/>
        </w:rPr>
        <w:t xml:space="preserve">接在读者 1 后面，听到：</w:t>
      </w:r>
      <w:r>
        <w:rPr>
          <w:rFonts w:ascii="Calibri" w:cs="Calibri" w:eastAsia="Microsoft YaHei" w:hAnsi="Calibri"/>
          <w:i/>
          <w:iCs/>
          <w:color w:val="1F5C99"/>
          <w:sz w:val="19"/>
          <w:szCs w:val="19"/>
        </w:rPr>
        <w:t xml:space="preserve">…times denser than at minimum, so satellites sink.</w:t>
      </w:r>
    </w:p>
    <w:p>
      <w:pPr>
        <w:pStyle w:val="Heading2"/>
        <w:keepNext/>
        <w:spacing w:after="100" w:before="280"/>
      </w:pPr>
      <w:r>
        <w:rPr>
          <w:rFonts w:ascii="Calibri" w:cs="Calibri" w:eastAsia="Microsoft YaHei" w:hAnsi="Calibri"/>
          <w:b/>
          <w:bCs/>
          <w:sz w:val="26"/>
          <w:szCs w:val="26"/>
        </w:rPr>
        <w:t xml:space="preserve">S4  利害</w:t>
      </w:r>
      <w:r>
        <w:rPr>
          <w:rFonts w:ascii="Calibri" w:cs="Calibri" w:eastAsia="Microsoft YaHei" w:hAnsi="Calibri"/>
          <w:color w:val="666666"/>
          <w:sz w:val="22"/>
          <w:szCs w:val="22"/>
        </w:rPr>
        <w:t xml:space="preserve">    1:07–1:21</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Big storms can strike in any year, but they cluster around the peak and just after it. 2035 is the next peak. The system isn't built yet, so we have seven years to design for it.</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incidents_timeline.png 全图。</w:t>
      </w:r>
    </w:p>
    <w:p>
      <w:pPr>
        <w:pStyle w:val="Heading2"/>
        <w:keepNext/>
        <w:spacing w:after="100" w:before="280"/>
      </w:pPr>
      <w:r>
        <w:rPr>
          <w:rFonts w:ascii="Calibri" w:cs="Calibri" w:eastAsia="Microsoft YaHei" w:hAnsi="Calibri"/>
          <w:b/>
          <w:bCs/>
          <w:sz w:val="26"/>
          <w:szCs w:val="26"/>
        </w:rPr>
        <w:t xml:space="preserve">S5a  我们的研究：手动测量</w:t>
      </w:r>
      <w:r>
        <w:rPr>
          <w:rFonts w:ascii="Calibri" w:cs="Calibri" w:eastAsia="Microsoft YaHei" w:hAnsi="Calibri"/>
          <w:color w:val="666666"/>
          <w:sz w:val="22"/>
          <w:szCs w:val="22"/>
        </w:rPr>
        <w:t xml:space="preserve">    1:21–1:46</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We measured the Sun ourselves. On NASA SDO images, one per day, we found the edges of the disk, left at pixel 64 and right at 1983, giving its centre and radius. Then we read two sunspots at very different latitudes, with the exact time as a Julian Date. A program measured every image, and we checked it by hand, step by step.</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你们自己录的 GIMP 测量：肩后镜头 → 左边缘 x = 64 → 黑子 A (302, 553) → 第 6 天的图 → manual_steps.png。</w:t>
      </w:r>
    </w:p>
    <w:p>
      <w:pPr>
        <w:pStyle w:val="Heading2"/>
        <w:keepNext/>
        <w:spacing w:after="100" w:before="280"/>
      </w:pPr>
      <w:r>
        <w:rPr>
          <w:rFonts w:ascii="Calibri" w:cs="Calibri" w:eastAsia="Microsoft YaHei" w:hAnsi="Calibri"/>
          <w:b/>
          <w:bCs/>
          <w:sz w:val="26"/>
          <w:szCs w:val="26"/>
        </w:rPr>
        <w:t xml:space="preserve">S5b  三角函数和正弦拟合</w:t>
      </w:r>
      <w:r>
        <w:rPr>
          <w:rFonts w:ascii="Calibri" w:cs="Calibri" w:eastAsia="Microsoft YaHei" w:hAnsi="Calibri"/>
          <w:color w:val="666666"/>
          <w:sz w:val="22"/>
          <w:szCs w:val="22"/>
        </w:rPr>
        <w:t xml:space="preserve">    1:46–2:07</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Trigonometry turns pixels into angles. Latitude is arcsin of Y, and longitude is arcsin of X over cos latitude. Plotted against time, each spot's x position traces a sine wave. The fits give 26.1 days at 30 degrees north and 25.4 days at 8 degrees south, so the equator spins faster.</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你们录的表格：纬度、经度两列 → 周期 26.15 天和 25.42 天 → xy_sine_fit.png。</w:t>
      </w:r>
    </w:p>
    <w:p>
      <w:pPr>
        <w:pStyle w:val="Heading2"/>
        <w:keepNext/>
        <w:spacing w:after="100" w:before="280"/>
      </w:pPr>
      <w:r>
        <w:rPr>
          <w:rFonts w:ascii="Calibri" w:cs="Calibri" w:eastAsia="Microsoft YaHei" w:hAnsi="Calibri"/>
          <w:b/>
          <w:bCs/>
          <w:sz w:val="26"/>
          <w:szCs w:val="26"/>
        </w:rPr>
        <w:t xml:space="preserve">S5c  推导自转方程</w:t>
      </w:r>
      <w:r>
        <w:rPr>
          <w:rFonts w:ascii="Calibri" w:cs="Calibri" w:eastAsia="Microsoft YaHei" w:hAnsi="Calibri"/>
          <w:color w:val="666666"/>
          <w:sz w:val="22"/>
          <w:szCs w:val="22"/>
        </w:rPr>
        <w:t xml:space="preserve">    2:07–2:20</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Two spots give two equations, enough to solve omega equals A plus B sin squared latitude. Ours give 14.2 minus 1.6. Adding 21,566 groups from 150 years refines it to 14.54 minus 2.84.</w:t>
      </w:r>
    </w:p>
    <w:p>
      <w:pPr>
        <w:spacing w:after="60"/>
      </w:pPr>
      <w:r>
        <w:rPr>
          <w:rFonts w:ascii="Calibri" w:cs="Calibri" w:eastAsia="Microsoft YaHei" w:hAnsi="Calibri"/>
          <w:i w:val="false"/>
          <w:iCs w:val="false"/>
          <w:color w:val="666666"/>
          <w:sz w:val="19"/>
          <w:szCs w:val="19"/>
        </w:rPr>
        <w:t xml:space="preserve">短版（不讲两个黑子的推导）：</w:t>
      </w:r>
    </w:p>
    <w:p>
      <w:pPr>
        <w:spacing w:after="60"/>
      </w:pPr>
      <w:r>
        <w:rPr>
          <w:rFonts w:ascii="Calibri" w:cs="Calibri" w:eastAsia="Microsoft YaHei" w:hAnsi="Calibri"/>
          <w:i/>
          <w:iCs/>
          <w:color w:val="666666"/>
          <w:sz w:val="19"/>
          <w:szCs w:val="19"/>
        </w:rPr>
        <w:t xml:space="preserve">With 21,566 sunspot groups from 150 years of records, the rates fall on a straight line: omega equals 14.54 minus 2.84 sin squared latitude, in degrees per day.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表格里解两个方程，散点图出现趋势线 y = −1.6468x + 14.187 → rotation_vs_latitude.png 左图 → rotation_equation.png。</w:t>
      </w:r>
    </w:p>
    <w:p>
      <w:pPr>
        <w:spacing w:after="60"/>
      </w:pPr>
      <w:r>
        <w:rPr>
          <w:rFonts w:ascii="Calibri" w:cs="Calibri" w:eastAsia="Microsoft YaHei" w:hAnsi="Calibri"/>
          <w:b/>
          <w:bCs/>
          <w:color w:val="1F5C99"/>
          <w:sz w:val="19"/>
          <w:szCs w:val="19"/>
        </w:rPr>
        <w:t xml:space="preserve">读完交给读者 3（S5d）。</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2026-10-31T05:22:58.474Z</dcterms:created>
  <dcterms:modified xsi:type="dcterms:W3CDTF">2026-10-31T05:22:58.474Z</dcterms:modified>
</cp:coreProperties>
</file>

<file path=docProps/custom.xml><?xml version="1.0" encoding="utf-8"?>
<Properties xmlns="http://schemas.openxmlformats.org/officeDocument/2006/custom-properties" xmlns:vt="http://schemas.openxmlformats.org/officeDocument/2006/docPropsVTypes"/>
</file>