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2C" w:rsidRPr="00BD76D0" w:rsidRDefault="0010192C" w:rsidP="0010192C">
      <w:pPr>
        <w:pStyle w:val="1"/>
      </w:pPr>
      <w:bookmarkStart w:id="0" w:name="_Toc133846587"/>
      <w:r w:rsidRPr="00BD76D0">
        <w:rPr>
          <w:rFonts w:hint="eastAsia"/>
        </w:rPr>
        <w:t>第四章</w:t>
      </w:r>
      <w:r w:rsidRPr="00BD76D0">
        <w:rPr>
          <w:rFonts w:hint="eastAsia"/>
        </w:rPr>
        <w:t xml:space="preserve"> </w:t>
      </w:r>
      <w:r w:rsidRPr="00BD76D0">
        <w:rPr>
          <w:rFonts w:hint="eastAsia"/>
        </w:rPr>
        <w:t>專案時程與組織分工</w:t>
      </w:r>
      <w:bookmarkEnd w:id="0"/>
    </w:p>
    <w:p w:rsidR="0010192C" w:rsidRDefault="0010192C" w:rsidP="0010192C">
      <w:pPr>
        <w:pStyle w:val="2"/>
        <w:ind w:left="840" w:firstLine="42"/>
      </w:pPr>
      <w:bookmarkStart w:id="1" w:name="_Toc133846588"/>
      <w:r w:rsidRPr="00BD76D0">
        <w:rPr>
          <w:rFonts w:hint="eastAsia"/>
        </w:rPr>
        <w:t>4</w:t>
      </w:r>
      <w:r w:rsidRPr="00BD76D0">
        <w:t>-1</w:t>
      </w:r>
      <w:r w:rsidRPr="00BD76D0">
        <w:t>專案時程</w:t>
      </w:r>
      <w:r w:rsidRPr="00BD76D0">
        <w:t>(</w:t>
      </w:r>
      <w:r w:rsidRPr="00BD76D0">
        <w:t>甘特圖</w:t>
      </w:r>
      <w:r w:rsidRPr="00BD76D0">
        <w:t>)</w:t>
      </w:r>
      <w:bookmarkEnd w:id="1"/>
    </w:p>
    <w:p w:rsidR="0010192C" w:rsidRPr="00473530" w:rsidRDefault="0010192C" w:rsidP="0010192C">
      <w:pPr>
        <w:pStyle w:val="a5"/>
        <w:ind w:left="840"/>
        <w:jc w:val="center"/>
        <w:rPr>
          <w:lang w:eastAsia="zh-TW"/>
        </w:rPr>
      </w:pPr>
      <w:bookmarkStart w:id="2" w:name="_Toc133848704"/>
      <w:r w:rsidRPr="00BD76D0">
        <w:rPr>
          <w:rFonts w:cs="Arial"/>
        </w:rPr>
        <w:sym w:font="Wingdings 3" w:char="F071"/>
      </w: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4-1-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>_4-1- \* ARABIC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 w:rsidRPr="007A19C6">
        <w:rPr>
          <w:rFonts w:hint="eastAsia"/>
          <w:lang w:eastAsia="zh-TW"/>
        </w:rPr>
        <w:t>專案時程甘特圖</w:t>
      </w:r>
      <w:bookmarkEnd w:id="2"/>
    </w:p>
    <w:p w:rsidR="0010192C" w:rsidRPr="00BD76D0" w:rsidRDefault="0010192C" w:rsidP="0010192C">
      <w:pPr>
        <w:ind w:left="840" w:firstLine="140"/>
        <w:jc w:val="center"/>
        <w:rPr>
          <w:rFonts w:cs="Arial"/>
          <w:kern w:val="0"/>
          <w:szCs w:val="20"/>
        </w:rPr>
      </w:pPr>
      <w:r w:rsidRPr="00584B77">
        <w:rPr>
          <w:rFonts w:cs="Arial"/>
          <w:noProof/>
          <w:kern w:val="0"/>
          <w:szCs w:val="20"/>
        </w:rPr>
        <w:drawing>
          <wp:inline distT="0" distB="0" distL="0" distR="0" wp14:anchorId="3431C362" wp14:editId="742142EA">
            <wp:extent cx="6479540" cy="5745530"/>
            <wp:effectExtent l="508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79540" cy="57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2C" w:rsidRPr="00BD76D0" w:rsidRDefault="0010192C" w:rsidP="0010192C">
      <w:pPr>
        <w:ind w:left="840" w:firstLine="140"/>
      </w:pPr>
      <w:r w:rsidRPr="00BD76D0">
        <w:rPr>
          <w:rFonts w:hint="eastAsia"/>
        </w:rPr>
        <w:t xml:space="preserve">   </w:t>
      </w:r>
    </w:p>
    <w:p w:rsidR="0010192C" w:rsidRPr="00BD76D0" w:rsidRDefault="0010192C" w:rsidP="0010192C">
      <w:pPr>
        <w:widowControl/>
        <w:snapToGrid/>
        <w:ind w:leftChars="0" w:left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0192C" w:rsidRPr="00BD76D0" w:rsidRDefault="0010192C" w:rsidP="0010192C">
      <w:pPr>
        <w:pStyle w:val="2"/>
        <w:ind w:left="840" w:firstLine="42"/>
      </w:pPr>
      <w:bookmarkStart w:id="3" w:name="_Toc133846589"/>
      <w:r w:rsidRPr="00BD76D0">
        <w:rPr>
          <w:rFonts w:hint="eastAsia"/>
        </w:rPr>
        <w:lastRenderedPageBreak/>
        <w:t xml:space="preserve">4-2 </w:t>
      </w:r>
      <w:bookmarkStart w:id="4" w:name="_Hlk133336049"/>
      <w:r w:rsidRPr="00BD76D0">
        <w:rPr>
          <w:rFonts w:hint="eastAsia"/>
        </w:rPr>
        <w:t>專案組織與分工</w:t>
      </w:r>
      <w:bookmarkEnd w:id="3"/>
      <w:bookmarkEnd w:id="4"/>
    </w:p>
    <w:p w:rsidR="0010192C" w:rsidRPr="00A133E8" w:rsidRDefault="0010192C" w:rsidP="0010192C">
      <w:pPr>
        <w:pStyle w:val="a5"/>
        <w:ind w:left="840"/>
        <w:rPr>
          <w:sz w:val="32"/>
          <w:szCs w:val="32"/>
          <w:lang w:eastAsia="zh-TW"/>
        </w:rPr>
      </w:pPr>
      <w:r>
        <w:rPr>
          <w:rFonts w:cs="Arial" w:hint="eastAsia"/>
          <w:lang w:eastAsia="zh-TW"/>
        </w:rPr>
        <w:t xml:space="preserve">                     </w:t>
      </w:r>
      <w:r w:rsidRPr="00BD76D0">
        <w:rPr>
          <w:rFonts w:cs="Arial" w:hint="eastAsia"/>
          <w:lang w:eastAsia="zh-TW"/>
        </w:rPr>
        <w:t xml:space="preserve"> </w:t>
      </w:r>
      <w:bookmarkStart w:id="5" w:name="_Toc133848630"/>
      <w:r w:rsidRPr="00BD76D0">
        <w:rPr>
          <w:rFonts w:cs="Arial"/>
        </w:rPr>
        <w:sym w:font="Wingdings 3" w:char="F071"/>
      </w:r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4-2-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>_4-2- \* ARABIC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 w:rsidRPr="009F60BA">
        <w:rPr>
          <w:rFonts w:hint="eastAsia"/>
          <w:lang w:eastAsia="zh-TW"/>
        </w:rPr>
        <w:t>專案組織與分工表</w:t>
      </w:r>
      <w:bookmarkEnd w:id="5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983"/>
        <w:gridCol w:w="1347"/>
        <w:gridCol w:w="1612"/>
        <w:gridCol w:w="1612"/>
        <w:gridCol w:w="1612"/>
        <w:gridCol w:w="1604"/>
      </w:tblGrid>
      <w:tr w:rsidR="0010192C" w:rsidRPr="00A133E8" w:rsidTr="00B12213">
        <w:trPr>
          <w:jc w:val="center"/>
        </w:trPr>
        <w:tc>
          <w:tcPr>
            <w:tcW w:w="1178" w:type="pct"/>
            <w:gridSpan w:val="2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項目</w:t>
            </w:r>
            <w:r w:rsidRPr="00A133E8">
              <w:rPr>
                <w:rFonts w:cs="Times New Roman"/>
                <w:sz w:val="24"/>
              </w:rPr>
              <w:t>/</w:t>
            </w:r>
            <w:r w:rsidRPr="00A133E8">
              <w:rPr>
                <w:rFonts w:cs="Times New Roman"/>
                <w:sz w:val="24"/>
              </w:rPr>
              <w:t>組員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0946004</w:t>
            </w:r>
          </w:p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陳莉蓉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0946006</w:t>
            </w:r>
          </w:p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林瑞源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0946018</w:t>
            </w:r>
          </w:p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陳海碧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0946024</w:t>
            </w:r>
          </w:p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張嘉興</w:t>
            </w: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0946025</w:t>
            </w:r>
          </w:p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>高培</w:t>
            </w:r>
            <w:proofErr w:type="gramStart"/>
            <w:r w:rsidRPr="00A133E8">
              <w:rPr>
                <w:rFonts w:cs="Times New Roman"/>
                <w:sz w:val="24"/>
              </w:rPr>
              <w:t>芮</w:t>
            </w:r>
            <w:proofErr w:type="gramEnd"/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 w:val="restart"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後端開發</w:t>
            </w: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資料庫建置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伺服器架設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發票掃描</w:t>
            </w:r>
            <w:r w:rsidRPr="00A133E8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功能</w:t>
            </w:r>
            <w:r w:rsidRPr="00A133E8">
              <w:rPr>
                <w:rFonts w:cs="Times New Roman" w:hint="eastAsia"/>
                <w:sz w:val="24"/>
              </w:rPr>
              <w:t>B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功能</w:t>
            </w:r>
            <w:r w:rsidRPr="00A133E8">
              <w:rPr>
                <w:rFonts w:cs="Times New Roman" w:hint="eastAsia"/>
                <w:sz w:val="24"/>
              </w:rPr>
              <w:t>C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 w:val="restart"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 w:right="113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前端開發</w:t>
            </w: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網頁程式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網頁</w:t>
            </w:r>
            <w:r>
              <w:rPr>
                <w:rFonts w:cs="Times New Roman"/>
                <w:sz w:val="24"/>
              </w:rPr>
              <w:t>CSS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 xml:space="preserve">Template </w:t>
            </w:r>
            <w:r w:rsidRPr="00A133E8">
              <w:rPr>
                <w:rFonts w:cs="Times New Roman" w:hint="eastAsia"/>
                <w:sz w:val="24"/>
              </w:rPr>
              <w:t>C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/>
                <w:sz w:val="24"/>
              </w:rPr>
              <w:t xml:space="preserve">Template </w:t>
            </w:r>
            <w:r w:rsidRPr="00A133E8">
              <w:rPr>
                <w:rFonts w:cs="Times New Roman" w:hint="eastAsia"/>
                <w:sz w:val="24"/>
              </w:rPr>
              <w:t>D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 w:val="restart"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美術設計</w:t>
            </w: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UI/</w:t>
            </w:r>
            <w:r w:rsidRPr="00A133E8">
              <w:rPr>
                <w:rFonts w:cs="Times New Roman"/>
                <w:sz w:val="24"/>
              </w:rPr>
              <w:t xml:space="preserve"> UX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W</w:t>
            </w:r>
            <w:r w:rsidRPr="00A133E8">
              <w:rPr>
                <w:rFonts w:cs="Times New Roman"/>
                <w:sz w:val="24"/>
              </w:rPr>
              <w:t>eb/APP</w:t>
            </w:r>
            <w:r w:rsidRPr="00A133E8">
              <w:rPr>
                <w:rFonts w:cs="Times New Roman" w:hint="eastAsia"/>
                <w:sz w:val="24"/>
              </w:rPr>
              <w:t>介面設計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色彩設計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L</w:t>
            </w:r>
            <w:r w:rsidRPr="00A133E8">
              <w:rPr>
                <w:rFonts w:cs="Times New Roman"/>
                <w:sz w:val="24"/>
              </w:rPr>
              <w:t>ogo</w:t>
            </w:r>
            <w:r w:rsidRPr="00A133E8">
              <w:rPr>
                <w:rFonts w:cs="Times New Roman" w:hint="eastAsia"/>
                <w:sz w:val="24"/>
              </w:rPr>
              <w:t>設計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素材設計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T</w:t>
            </w:r>
            <w:r w:rsidRPr="00A133E8">
              <w:rPr>
                <w:rFonts w:cs="Times New Roman"/>
                <w:sz w:val="24"/>
              </w:rPr>
              <w:t>E</w:t>
            </w:r>
            <w:r w:rsidRPr="00A133E8">
              <w:rPr>
                <w:rFonts w:cs="Times New Roman" w:hint="eastAsia"/>
                <w:sz w:val="24"/>
              </w:rPr>
              <w:t>ST A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 w:val="restart"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文件撰寫</w:t>
            </w: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統整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1</w:t>
            </w:r>
            <w:r w:rsidRPr="00A133E8">
              <w:rPr>
                <w:rFonts w:cs="Times New Roman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前言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2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營運</w:t>
            </w:r>
            <w:r w:rsidRPr="00A133E8">
              <w:rPr>
                <w:rFonts w:cs="Times New Roman"/>
                <w:sz w:val="24"/>
              </w:rPr>
              <w:t>計畫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3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系統規格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840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4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專題時程與組織分工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84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5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需求模型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6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  <w:u w:val="single"/>
              </w:rPr>
              <w:t>程</w:t>
            </w:r>
            <w:r w:rsidRPr="00A133E8">
              <w:rPr>
                <w:rFonts w:cs="Times New Roman"/>
                <w:sz w:val="24"/>
                <w:u w:val="single"/>
              </w:rPr>
              <w:t>序</w:t>
            </w:r>
            <w:r w:rsidRPr="00A133E8">
              <w:rPr>
                <w:rFonts w:cs="Times New Roman" w:hint="eastAsia"/>
                <w:sz w:val="24"/>
                <w:u w:val="single"/>
              </w:rPr>
              <w:t>模</w:t>
            </w:r>
            <w:r w:rsidRPr="00A133E8">
              <w:rPr>
                <w:rFonts w:cs="Times New Roman"/>
                <w:sz w:val="24"/>
                <w:u w:val="single"/>
              </w:rPr>
              <w:t>型</w:t>
            </w:r>
            <w:r w:rsidRPr="00A133E8">
              <w:rPr>
                <w:rFonts w:cs="Times New Roman" w:hint="eastAsia"/>
                <w:b/>
                <w:sz w:val="24"/>
              </w:rPr>
              <w:t>或</w:t>
            </w:r>
            <w:r w:rsidRPr="00A133E8">
              <w:rPr>
                <w:rFonts w:cs="Times New Roman" w:hint="eastAsia"/>
                <w:sz w:val="24"/>
                <w:u w:val="single"/>
              </w:rPr>
              <w:t>設計模型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7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  <w:u w:val="single"/>
              </w:rPr>
              <w:t>資</w:t>
            </w:r>
            <w:r w:rsidRPr="00A133E8">
              <w:rPr>
                <w:rFonts w:cs="Times New Roman"/>
                <w:sz w:val="24"/>
                <w:u w:val="single"/>
              </w:rPr>
              <w:t>料模型</w:t>
            </w:r>
            <w:r w:rsidRPr="00A133E8">
              <w:rPr>
                <w:rFonts w:cs="Times New Roman"/>
                <w:b/>
                <w:sz w:val="24"/>
              </w:rPr>
              <w:t>或</w:t>
            </w:r>
            <w:r w:rsidRPr="00A133E8">
              <w:rPr>
                <w:rFonts w:cs="Times New Roman" w:hint="eastAsia"/>
                <w:sz w:val="24"/>
                <w:u w:val="single"/>
              </w:rPr>
              <w:t>實作模型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8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資料庫設計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9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程式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10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測試模型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24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11</w:t>
            </w:r>
            <w:r w:rsidRPr="00A133E8">
              <w:rPr>
                <w:rFonts w:cs="Times New Roman" w:hint="eastAsia"/>
                <w:sz w:val="24"/>
              </w:rPr>
              <w:t>章</w:t>
            </w:r>
            <w:r w:rsidRPr="00A133E8">
              <w:rPr>
                <w:rFonts w:cs="Times New Roman" w:hint="eastAsia"/>
                <w:sz w:val="24"/>
              </w:rPr>
              <w:t xml:space="preserve"> </w:t>
            </w:r>
            <w:r w:rsidRPr="00A133E8">
              <w:rPr>
                <w:rFonts w:cs="Times New Roman" w:hint="eastAsia"/>
                <w:sz w:val="24"/>
              </w:rPr>
              <w:t>操作手冊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第</w:t>
            </w:r>
            <w:r w:rsidRPr="00A133E8">
              <w:rPr>
                <w:rFonts w:cs="Times New Roman" w:hint="eastAsia"/>
                <w:sz w:val="24"/>
              </w:rPr>
              <w:t>12</w:t>
            </w:r>
            <w:r w:rsidRPr="00A133E8">
              <w:rPr>
                <w:rFonts w:cs="Times New Roman" w:hint="eastAsia"/>
                <w:sz w:val="24"/>
              </w:rPr>
              <w:t>章使用手冊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spacing w:line="300" w:lineRule="exact"/>
              <w:ind w:leftChars="0" w:left="0"/>
              <w:rPr>
                <w:rFonts w:cs="Times New Roman"/>
                <w:sz w:val="24"/>
              </w:rPr>
            </w:pP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 w:val="restart"/>
            <w:shd w:val="clear" w:color="auto" w:fill="auto"/>
            <w:textDirection w:val="tbRlV"/>
            <w:vAlign w:val="center"/>
          </w:tcPr>
          <w:p w:rsidR="0010192C" w:rsidRPr="00A133E8" w:rsidRDefault="0010192C" w:rsidP="00B12213">
            <w:pPr>
              <w:snapToGrid/>
              <w:ind w:leftChars="0" w:left="113" w:right="113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報告</w:t>
            </w: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簡報製作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</w:tcPr>
          <w:p w:rsidR="0010192C" w:rsidRPr="00A133E8" w:rsidRDefault="0010192C" w:rsidP="00B12213">
            <w:pPr>
              <w:snapToGrid/>
              <w:ind w:leftChars="0" w:left="113" w:right="113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海報製作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</w:tr>
      <w:tr w:rsidR="0010192C" w:rsidRPr="00A133E8" w:rsidTr="00B12213">
        <w:trPr>
          <w:jc w:val="center"/>
        </w:trPr>
        <w:tc>
          <w:tcPr>
            <w:tcW w:w="205" w:type="pct"/>
            <w:vMerge/>
            <w:shd w:val="clear" w:color="auto" w:fill="auto"/>
            <w:textDirection w:val="tbRlV"/>
          </w:tcPr>
          <w:p w:rsidR="0010192C" w:rsidRPr="00A133E8" w:rsidRDefault="0010192C" w:rsidP="00B12213">
            <w:pPr>
              <w:snapToGrid/>
              <w:ind w:leftChars="0" w:left="113" w:right="113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973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  <w:r w:rsidRPr="00A133E8">
              <w:rPr>
                <w:rFonts w:cs="Times New Roman" w:hint="eastAsia"/>
                <w:sz w:val="24"/>
              </w:rPr>
              <w:t>影片製作</w:t>
            </w:r>
          </w:p>
        </w:tc>
        <w:tc>
          <w:tcPr>
            <w:tcW w:w="66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標楷體" w:hAnsi="標楷體" w:cs="Times New Roman" w:hint="eastAsia"/>
                <w:sz w:val="24"/>
                <w:szCs w:val="24"/>
              </w:rPr>
              <w:t>●</w:t>
            </w: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91" w:type="pct"/>
            <w:shd w:val="clear" w:color="auto" w:fill="auto"/>
          </w:tcPr>
          <w:p w:rsidR="0010192C" w:rsidRPr="00A133E8" w:rsidRDefault="0010192C" w:rsidP="00B12213">
            <w:pPr>
              <w:snapToGrid/>
              <w:ind w:leftChars="0" w:left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787" w:type="pct"/>
          </w:tcPr>
          <w:p w:rsidR="0010192C" w:rsidRPr="00A133E8" w:rsidRDefault="0010192C" w:rsidP="00B12213">
            <w:pPr>
              <w:snapToGrid/>
              <w:ind w:leftChars="0" w:left="0"/>
              <w:jc w:val="center"/>
              <w:rPr>
                <w:rFonts w:cs="Times New Roman"/>
                <w:sz w:val="24"/>
              </w:rPr>
            </w:pPr>
            <w:r w:rsidRPr="00A133E8">
              <w:rPr>
                <w:rFonts w:ascii="新細明體" w:eastAsia="新細明體" w:hAnsi="新細明體" w:cs="新細明體" w:hint="eastAsia"/>
                <w:sz w:val="24"/>
                <w:szCs w:val="24"/>
              </w:rPr>
              <w:t>〇</w:t>
            </w:r>
          </w:p>
        </w:tc>
      </w:tr>
    </w:tbl>
    <w:p w:rsidR="0010192C" w:rsidRDefault="0010192C" w:rsidP="0010192C">
      <w:pPr>
        <w:widowControl/>
        <w:snapToGrid/>
        <w:ind w:leftChars="0" w:left="0"/>
        <w:jc w:val="left"/>
        <w:rPr>
          <w:b/>
          <w:sz w:val="36"/>
          <w:szCs w:val="36"/>
        </w:rPr>
      </w:pPr>
    </w:p>
    <w:p w:rsidR="00CD6A15" w:rsidRPr="0010192C" w:rsidRDefault="0010192C" w:rsidP="0010192C">
      <w:pPr>
        <w:ind w:leftChars="0" w:left="0"/>
        <w:rPr>
          <w:rFonts w:hint="eastAsia"/>
        </w:rPr>
      </w:pPr>
      <w:bookmarkStart w:id="6" w:name="_GoBack"/>
      <w:bookmarkEnd w:id="6"/>
    </w:p>
    <w:sectPr w:rsidR="00CD6A15" w:rsidRPr="0010192C" w:rsidSect="009A230C">
      <w:pgSz w:w="11906" w:h="16838"/>
      <w:pgMar w:top="851" w:right="851" w:bottom="851" w:left="851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678"/>
    <w:multiLevelType w:val="hybridMultilevel"/>
    <w:tmpl w:val="4C1ADD78"/>
    <w:lvl w:ilvl="0" w:tplc="8898C84A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90657A"/>
    <w:multiLevelType w:val="hybridMultilevel"/>
    <w:tmpl w:val="E65CD5BC"/>
    <w:lvl w:ilvl="0" w:tplc="551204C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74124E"/>
    <w:multiLevelType w:val="hybridMultilevel"/>
    <w:tmpl w:val="C994C486"/>
    <w:lvl w:ilvl="0" w:tplc="E0360B96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7963C6"/>
    <w:multiLevelType w:val="hybridMultilevel"/>
    <w:tmpl w:val="7E8649CA"/>
    <w:lvl w:ilvl="0" w:tplc="E97486F8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6B882144"/>
    <w:multiLevelType w:val="hybridMultilevel"/>
    <w:tmpl w:val="34EA6008"/>
    <w:lvl w:ilvl="0" w:tplc="8CF89E0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702D7A"/>
    <w:multiLevelType w:val="hybridMultilevel"/>
    <w:tmpl w:val="9CBA2C7A"/>
    <w:lvl w:ilvl="0" w:tplc="AF4EC77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0C"/>
    <w:rsid w:val="00036626"/>
    <w:rsid w:val="0010192C"/>
    <w:rsid w:val="00323A90"/>
    <w:rsid w:val="00611D03"/>
    <w:rsid w:val="009A230C"/>
    <w:rsid w:val="00AA1C48"/>
    <w:rsid w:val="00B637E1"/>
    <w:rsid w:val="00CB5E46"/>
    <w:rsid w:val="00D721A7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23144-768E-4E4B-9BE7-BC30D08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30C"/>
    <w:pPr>
      <w:widowControl w:val="0"/>
      <w:snapToGrid w:val="0"/>
      <w:ind w:leftChars="300" w:left="300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9A230C"/>
    <w:pPr>
      <w:keepNext/>
      <w:spacing w:before="180" w:after="180"/>
      <w:ind w:leftChars="0" w:left="0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aliases w:val="次標題"/>
    <w:basedOn w:val="a"/>
    <w:next w:val="a"/>
    <w:link w:val="20"/>
    <w:uiPriority w:val="9"/>
    <w:unhideWhenUsed/>
    <w:qFormat/>
    <w:rsid w:val="009A230C"/>
    <w:pPr>
      <w:keepNext/>
      <w:ind w:firstLineChars="13" w:firstLine="13"/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9A230C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aliases w:val="次標題 字元"/>
    <w:basedOn w:val="a0"/>
    <w:link w:val="2"/>
    <w:uiPriority w:val="9"/>
    <w:rsid w:val="009A230C"/>
    <w:rPr>
      <w:rFonts w:ascii="Times New Roman" w:eastAsia="標楷體" w:hAnsi="Times New Roman" w:cstheme="majorBidi"/>
      <w:bCs/>
      <w:sz w:val="32"/>
      <w:szCs w:val="48"/>
    </w:rPr>
  </w:style>
  <w:style w:type="table" w:styleId="a3">
    <w:name w:val="Table Grid"/>
    <w:basedOn w:val="a1"/>
    <w:uiPriority w:val="39"/>
    <w:rsid w:val="009A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230C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9A230C"/>
    <w:rPr>
      <w:rFonts w:cs="新細明體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2023-05-04T18:20:00Z</dcterms:created>
  <dcterms:modified xsi:type="dcterms:W3CDTF">2023-05-04T18:20:00Z</dcterms:modified>
</cp:coreProperties>
</file>