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在實際規劃過程中可以發現，當服務地點數量增加時，單純依靠人工方式</w:t>
      </w:r>
      <w:proofErr w:type="gramStart"/>
      <w:r w:rsidRPr="008214FA">
        <w:rPr>
          <w:rFonts w:ascii="Times New Roman" w:eastAsia="標楷體" w:hAnsi="Times New Roman" w:cs="Gungsuh" w:hint="eastAsia"/>
          <w:sz w:val="28"/>
          <w:szCs w:val="28"/>
        </w:rPr>
        <w:t>安排派工</w:t>
      </w:r>
      <w:proofErr w:type="gramEnd"/>
      <w:r w:rsidRPr="008214FA">
        <w:rPr>
          <w:rFonts w:ascii="Times New Roman" w:eastAsia="標楷體" w:hAnsi="Times New Roman" w:cs="Gungsuh" w:hint="eastAsia"/>
          <w:sz w:val="28"/>
          <w:szCs w:val="28"/>
        </w:rPr>
        <w:t>，容易因考量因素過多而產生判斷上的困難。例如，管理者需要同時思考地點分布、清掃頻率、服務時間以及人員工時等條件，若缺乏系統性的輔助工具，往往難以在有限時間內做出理想的安排。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roofErr w:type="gramStart"/>
      <w:r w:rsidRPr="008214FA">
        <w:rPr>
          <w:rFonts w:ascii="Times New Roman" w:eastAsia="標楷體" w:hAnsi="Times New Roman" w:cs="Gungsuh" w:hint="eastAsia"/>
          <w:sz w:val="28"/>
          <w:szCs w:val="28"/>
        </w:rPr>
        <w:t>此外，派工</w:t>
      </w:r>
      <w:proofErr w:type="gramEnd"/>
      <w:r w:rsidRPr="008214FA">
        <w:rPr>
          <w:rFonts w:ascii="Times New Roman" w:eastAsia="標楷體" w:hAnsi="Times New Roman" w:cs="Gungsuh" w:hint="eastAsia"/>
          <w:sz w:val="28"/>
          <w:szCs w:val="28"/>
        </w:rPr>
        <w:t>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w:t>
      </w:r>
      <w:proofErr w:type="gramStart"/>
      <w:r w:rsidRPr="008214FA">
        <w:rPr>
          <w:rFonts w:ascii="Times New Roman" w:eastAsia="標楷體" w:hAnsi="Times New Roman" w:cs="Gungsuh" w:hint="eastAsia"/>
          <w:sz w:val="28"/>
          <w:szCs w:val="28"/>
        </w:rPr>
        <w:t>的派工結果</w:t>
      </w:r>
      <w:proofErr w:type="gramEnd"/>
      <w:r w:rsidRPr="008214FA">
        <w:rPr>
          <w:rFonts w:ascii="Times New Roman" w:eastAsia="標楷體" w:hAnsi="Times New Roman" w:cs="Gungsuh" w:hint="eastAsia"/>
          <w:sz w:val="28"/>
          <w:szCs w:val="28"/>
        </w:rPr>
        <w:t>具備實際執行的可行性。基於上述背景，本研究以流動廁所清潔與維護作業為案例，嘗試建構一套具備</w:t>
      </w:r>
      <w:proofErr w:type="gramStart"/>
      <w:r w:rsidRPr="008214FA">
        <w:rPr>
          <w:rFonts w:ascii="Times New Roman" w:eastAsia="標楷體" w:hAnsi="Times New Roman" w:cs="Gungsuh" w:hint="eastAsia"/>
          <w:sz w:val="28"/>
          <w:szCs w:val="28"/>
        </w:rPr>
        <w:t>自動派工與</w:t>
      </w:r>
      <w:proofErr w:type="gramEnd"/>
      <w:r w:rsidRPr="008214FA">
        <w:rPr>
          <w:rFonts w:ascii="Times New Roman" w:eastAsia="標楷體" w:hAnsi="Times New Roman" w:cs="Gungsuh" w:hint="eastAsia"/>
          <w:sz w:val="28"/>
          <w:szCs w:val="28"/>
        </w:rPr>
        <w:t>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在流動廁所清潔與維護的作業流程中，</w:t>
      </w:r>
      <w:proofErr w:type="gramStart"/>
      <w:r w:rsidRPr="008214FA">
        <w:rPr>
          <w:rFonts w:ascii="Times New Roman" w:eastAsia="標楷體" w:hAnsi="Times New Roman" w:cs="Gungsuh" w:hint="eastAsia"/>
          <w:sz w:val="28"/>
          <w:szCs w:val="28"/>
        </w:rPr>
        <w:t>每日派工安排</w:t>
      </w:r>
      <w:proofErr w:type="gramEnd"/>
      <w:r w:rsidRPr="008214FA">
        <w:rPr>
          <w:rFonts w:ascii="Times New Roman" w:eastAsia="標楷體" w:hAnsi="Times New Roman" w:cs="Gungsuh" w:hint="eastAsia"/>
          <w:sz w:val="28"/>
          <w:szCs w:val="28"/>
        </w:rPr>
        <w:t>通常需要同時考量多項條件，例如各服務地點之間的距離、固定清掃頻率、每</w:t>
      </w:r>
      <w:proofErr w:type="gramStart"/>
      <w:r w:rsidRPr="008214FA">
        <w:rPr>
          <w:rFonts w:ascii="Times New Roman" w:eastAsia="標楷體" w:hAnsi="Times New Roman" w:cs="Gungsuh" w:hint="eastAsia"/>
          <w:sz w:val="28"/>
          <w:szCs w:val="28"/>
        </w:rPr>
        <w:t>個</w:t>
      </w:r>
      <w:proofErr w:type="gramEnd"/>
      <w:r w:rsidRPr="008214FA">
        <w:rPr>
          <w:rFonts w:ascii="Times New Roman" w:eastAsia="標楷體" w:hAnsi="Times New Roman" w:cs="Gungsuh" w:hint="eastAsia"/>
          <w:sz w:val="28"/>
          <w:szCs w:val="28"/>
        </w:rPr>
        <w:t>地點所需作業時間，以及人員每日可工作的時數等。</w:t>
      </w: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不同</w:t>
      </w:r>
      <w:proofErr w:type="gramStart"/>
      <w:r w:rsidRPr="008214FA">
        <w:rPr>
          <w:rFonts w:ascii="Times New Roman" w:eastAsia="標楷體" w:hAnsi="Times New Roman" w:cs="Gungsuh" w:hint="eastAsia"/>
          <w:sz w:val="28"/>
          <w:szCs w:val="28"/>
        </w:rPr>
        <w:t>的派工方式</w:t>
      </w:r>
      <w:proofErr w:type="gramEnd"/>
      <w:r w:rsidRPr="008214FA">
        <w:rPr>
          <w:rFonts w:ascii="Times New Roman" w:eastAsia="標楷體" w:hAnsi="Times New Roman" w:cs="Gungsuh" w:hint="eastAsia"/>
          <w:sz w:val="28"/>
          <w:szCs w:val="28"/>
        </w:rPr>
        <w:t>（例如是否允許跨區）也會影響整體安排，使問題變得更加複雜。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lastRenderedPageBreak/>
        <w:t>另外，在需要比較</w:t>
      </w:r>
      <w:proofErr w:type="gramStart"/>
      <w:r w:rsidRPr="008214FA">
        <w:rPr>
          <w:rFonts w:ascii="Times New Roman" w:eastAsia="標楷體" w:hAnsi="Times New Roman" w:cs="Gungsuh" w:hint="eastAsia"/>
          <w:sz w:val="28"/>
          <w:szCs w:val="28"/>
        </w:rPr>
        <w:t>不同派工方式</w:t>
      </w:r>
      <w:proofErr w:type="gramEnd"/>
      <w:r w:rsidRPr="008214FA">
        <w:rPr>
          <w:rFonts w:ascii="Times New Roman" w:eastAsia="標楷體" w:hAnsi="Times New Roman" w:cs="Gungsuh" w:hint="eastAsia"/>
          <w:sz w:val="28"/>
          <w:szCs w:val="28"/>
        </w:rPr>
        <w:t>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proofErr w:type="gramStart"/>
      <w:r w:rsidRPr="008214FA">
        <w:rPr>
          <w:rFonts w:ascii="Times New Roman" w:eastAsia="標楷體" w:hAnsi="Times New Roman" w:cs="Gungsuh" w:hint="eastAsia"/>
          <w:sz w:val="28"/>
          <w:szCs w:val="28"/>
        </w:rPr>
        <w:t>此外，</w:t>
      </w:r>
      <w:proofErr w:type="gramEnd"/>
      <w:r w:rsidRPr="008214FA">
        <w:rPr>
          <w:rFonts w:ascii="Times New Roman" w:eastAsia="標楷體" w:hAnsi="Times New Roman" w:cs="Gungsuh" w:hint="eastAsia"/>
          <w:sz w:val="28"/>
          <w:szCs w:val="28"/>
        </w:rPr>
        <w:t>本專題也希望將演算法結果實際應用於系統中，透過圖形化介面</w:t>
      </w:r>
      <w:proofErr w:type="gramStart"/>
      <w:r w:rsidRPr="008214FA">
        <w:rPr>
          <w:rFonts w:ascii="Times New Roman" w:eastAsia="標楷體" w:hAnsi="Times New Roman" w:cs="Gungsuh" w:hint="eastAsia"/>
          <w:sz w:val="28"/>
          <w:szCs w:val="28"/>
        </w:rPr>
        <w:t>呈現派工結果</w:t>
      </w:r>
      <w:proofErr w:type="gramEnd"/>
      <w:r w:rsidRPr="008214FA">
        <w:rPr>
          <w:rFonts w:ascii="Times New Roman" w:eastAsia="標楷體" w:hAnsi="Times New Roman" w:cs="Gungsuh" w:hint="eastAsia"/>
          <w:sz w:val="28"/>
          <w:szCs w:val="28"/>
        </w:rPr>
        <w:t>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w:t>
      </w:r>
      <w:proofErr w:type="gramStart"/>
      <w:r w:rsidRPr="008214FA">
        <w:rPr>
          <w:rFonts w:ascii="Times New Roman" w:eastAsia="標楷體" w:hAnsi="Times New Roman" w:cs="Times New Roman" w:hint="eastAsia"/>
          <w:color w:val="000000"/>
          <w:sz w:val="28"/>
          <w:szCs w:val="28"/>
        </w:rPr>
        <w:t>協助派工與</w:t>
      </w:r>
      <w:proofErr w:type="gramEnd"/>
      <w:r w:rsidRPr="008214FA">
        <w:rPr>
          <w:rFonts w:ascii="Times New Roman" w:eastAsia="標楷體" w:hAnsi="Times New Roman" w:cs="Times New Roman" w:hint="eastAsia"/>
          <w:color w:val="000000"/>
          <w:sz w:val="28"/>
          <w:szCs w:val="28"/>
        </w:rPr>
        <w:t>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proofErr w:type="gramStart"/>
      <w:r w:rsidRPr="008214FA">
        <w:rPr>
          <w:rFonts w:ascii="Times New Roman" w:eastAsia="標楷體" w:hAnsi="Times New Roman" w:cs="Times New Roman" w:hint="eastAsia"/>
          <w:color w:val="000000"/>
          <w:sz w:val="28"/>
          <w:szCs w:val="28"/>
        </w:rPr>
        <w:t>建立派工問題</w:t>
      </w:r>
      <w:proofErr w:type="gramEnd"/>
      <w:r w:rsidRPr="008214FA">
        <w:rPr>
          <w:rFonts w:ascii="Times New Roman" w:eastAsia="標楷體" w:hAnsi="Times New Roman" w:cs="Times New Roman" w:hint="eastAsia"/>
          <w:color w:val="000000"/>
          <w:sz w:val="28"/>
          <w:szCs w:val="28"/>
        </w:rPr>
        <w:t>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w:t>
      </w:r>
      <w:proofErr w:type="gramStart"/>
      <w:r w:rsidRPr="008214FA">
        <w:rPr>
          <w:rFonts w:ascii="Times New Roman" w:eastAsia="標楷體" w:hAnsi="Times New Roman" w:cs="Times New Roman"/>
          <w:color w:val="000000"/>
          <w:sz w:val="28"/>
          <w:szCs w:val="28"/>
        </w:rPr>
        <w:t>進行派工計算</w:t>
      </w:r>
      <w:proofErr w:type="gramEnd"/>
      <w:r w:rsidRPr="008214FA">
        <w:rPr>
          <w:rFonts w:ascii="Times New Roman" w:eastAsia="標楷體" w:hAnsi="Times New Roman" w:cs="Times New Roman"/>
          <w:color w:val="000000"/>
          <w:sz w:val="28"/>
          <w:szCs w:val="28"/>
        </w:rPr>
        <w:t>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w:t>
      </w:r>
      <w:proofErr w:type="gramStart"/>
      <w:r w:rsidRPr="008214FA">
        <w:rPr>
          <w:rFonts w:ascii="Times New Roman" w:eastAsia="標楷體" w:hAnsi="Times New Roman" w:cs="Times New Roman"/>
          <w:color w:val="000000"/>
          <w:sz w:val="28"/>
          <w:szCs w:val="28"/>
        </w:rPr>
        <w:t>自動化派工流程</w:t>
      </w:r>
      <w:proofErr w:type="gramEnd"/>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w:t>
      </w:r>
      <w:proofErr w:type="gramStart"/>
      <w:r w:rsidRPr="008214FA">
        <w:rPr>
          <w:rFonts w:ascii="Times New Roman" w:eastAsia="標楷體" w:hAnsi="Times New Roman" w:cs="Times New Roman" w:hint="eastAsia"/>
          <w:color w:val="000000"/>
          <w:sz w:val="28"/>
          <w:szCs w:val="28"/>
        </w:rPr>
        <w:t>的派工結果</w:t>
      </w:r>
      <w:proofErr w:type="gramEnd"/>
      <w:r w:rsidRPr="008214FA">
        <w:rPr>
          <w:rFonts w:ascii="Times New Roman" w:eastAsia="標楷體" w:hAnsi="Times New Roman" w:cs="Times New Roman" w:hint="eastAsia"/>
          <w:color w:val="000000"/>
          <w:sz w:val="28"/>
          <w:szCs w:val="28"/>
        </w:rPr>
        <w:t>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w:t>
      </w:r>
      <w:proofErr w:type="gramStart"/>
      <w:r w:rsidRPr="008214FA">
        <w:rPr>
          <w:rFonts w:ascii="Times New Roman" w:eastAsia="標楷體" w:hAnsi="Times New Roman" w:cs="Times New Roman"/>
          <w:color w:val="000000"/>
          <w:sz w:val="28"/>
          <w:szCs w:val="28"/>
        </w:rPr>
        <w:t>不同派工方式</w:t>
      </w:r>
      <w:proofErr w:type="gramEnd"/>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透過不同條件設定，觀察</w:t>
      </w:r>
      <w:proofErr w:type="gramStart"/>
      <w:r w:rsidRPr="008214FA">
        <w:rPr>
          <w:rFonts w:ascii="Times New Roman" w:eastAsia="標楷體" w:hAnsi="Times New Roman" w:cs="Times New Roman"/>
          <w:color w:val="000000"/>
          <w:sz w:val="28"/>
          <w:szCs w:val="28"/>
        </w:rPr>
        <w:t>各種派工結果</w:t>
      </w:r>
      <w:proofErr w:type="gramEnd"/>
      <w:r w:rsidRPr="008214FA">
        <w:rPr>
          <w:rFonts w:ascii="Times New Roman" w:eastAsia="標楷體" w:hAnsi="Times New Roman" w:cs="Times New Roman"/>
          <w:color w:val="000000"/>
          <w:sz w:val="28"/>
          <w:szCs w:val="28"/>
        </w:rPr>
        <w:t>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FB3777">
        <w:rPr>
          <w:rFonts w:ascii="Times New Roman" w:eastAsia="標楷體" w:hAnsi="Times New Roman" w:cs="Times New Roman"/>
          <w:color w:val="000000"/>
          <w:sz w:val="28"/>
          <w:szCs w:val="28"/>
        </w:rPr>
        <w:t>建置一套可進行資料處理、</w:t>
      </w:r>
      <w:proofErr w:type="gramStart"/>
      <w:r w:rsidRPr="00FB3777">
        <w:rPr>
          <w:rFonts w:ascii="Times New Roman" w:eastAsia="標楷體" w:hAnsi="Times New Roman" w:cs="Times New Roman"/>
          <w:color w:val="000000"/>
          <w:sz w:val="28"/>
          <w:szCs w:val="28"/>
        </w:rPr>
        <w:t>派工計算</w:t>
      </w:r>
      <w:proofErr w:type="gramEnd"/>
      <w:r w:rsidRPr="00FB3777">
        <w:rPr>
          <w:rFonts w:ascii="Times New Roman" w:eastAsia="標楷體" w:hAnsi="Times New Roman" w:cs="Times New Roman"/>
          <w:color w:val="000000"/>
          <w:sz w:val="28"/>
          <w:szCs w:val="28"/>
        </w:rPr>
        <w:t>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w:t>
      </w:r>
      <w:proofErr w:type="gramStart"/>
      <w:r w:rsidRPr="00FB3777">
        <w:rPr>
          <w:rFonts w:ascii="Times New Roman" w:eastAsia="標楷體" w:hAnsi="Times New Roman" w:cs="Times New Roman"/>
          <w:sz w:val="28"/>
          <w:szCs w:val="28"/>
        </w:rPr>
        <w:t>之派工資料</w:t>
      </w:r>
      <w:proofErr w:type="gramEnd"/>
      <w:r w:rsidRPr="00FB3777">
        <w:rPr>
          <w:rFonts w:ascii="Times New Roman" w:eastAsia="標楷體" w:hAnsi="Times New Roman" w:cs="Times New Roman"/>
          <w:sz w:val="28"/>
          <w:szCs w:val="28"/>
        </w:rPr>
        <w:t>，包含服務地點、工時與相關限制條件。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w:t>
      </w:r>
      <w:proofErr w:type="gramStart"/>
      <w:r w:rsidRPr="00FB3777">
        <w:rPr>
          <w:rFonts w:ascii="Times New Roman" w:eastAsia="標楷體" w:hAnsi="Times New Roman" w:cs="Times New Roman"/>
          <w:sz w:val="28"/>
          <w:szCs w:val="28"/>
        </w:rPr>
        <w:t>的派工結果</w:t>
      </w:r>
      <w:proofErr w:type="gramEnd"/>
      <w:r w:rsidRPr="00FB3777">
        <w:rPr>
          <w:rFonts w:ascii="Times New Roman" w:eastAsia="標楷體" w:hAnsi="Times New Roman" w:cs="Times New Roman"/>
          <w:sz w:val="28"/>
          <w:szCs w:val="28"/>
        </w:rPr>
        <w:t>。</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w:t>
      </w:r>
      <w:proofErr w:type="gramStart"/>
      <w:r w:rsidRPr="00FB3777">
        <w:rPr>
          <w:rFonts w:ascii="Times New Roman" w:eastAsia="標楷體" w:hAnsi="Times New Roman" w:cs="Times New Roman"/>
          <w:sz w:val="28"/>
          <w:szCs w:val="28"/>
        </w:rPr>
        <w:t>不同派工方式</w:t>
      </w:r>
      <w:proofErr w:type="gramEnd"/>
      <w:r w:rsidRPr="00FB3777">
        <w:rPr>
          <w:rFonts w:ascii="Times New Roman" w:eastAsia="標楷體" w:hAnsi="Times New Roman" w:cs="Times New Roman"/>
          <w:sz w:val="28"/>
          <w:szCs w:val="28"/>
        </w:rPr>
        <w:t>（如跨區與不跨區），並分析其在路線與工時分配上的差異。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w:t>
      </w:r>
      <w:proofErr w:type="gramStart"/>
      <w:r w:rsidRPr="00FB3777">
        <w:rPr>
          <w:rFonts w:ascii="Times New Roman" w:eastAsia="標楷體" w:hAnsi="Times New Roman" w:cs="Times New Roman"/>
          <w:sz w:val="28"/>
          <w:szCs w:val="28"/>
        </w:rPr>
        <w:t>的派工系統</w:t>
      </w:r>
      <w:proofErr w:type="gramEnd"/>
      <w:r w:rsidRPr="00FB3777">
        <w:rPr>
          <w:rFonts w:ascii="Times New Roman" w:eastAsia="標楷體" w:hAnsi="Times New Roman" w:cs="Times New Roman"/>
          <w:sz w:val="28"/>
          <w:szCs w:val="28"/>
        </w:rPr>
        <w:t>，可進行資料處理與結果顯示。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1DAAED55" w14:textId="415F8995" w:rsidR="00FB3777" w:rsidRPr="008F1A68" w:rsidRDefault="008F1A68" w:rsidP="008F1A6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w:t>
      </w:r>
      <w:proofErr w:type="gramStart"/>
      <w:r w:rsidRPr="00BC0182">
        <w:rPr>
          <w:rFonts w:ascii="Times New Roman" w:eastAsia="標楷體" w:hAnsi="Times New Roman" w:cs="Gungsuh"/>
          <w:color w:val="000000"/>
          <w:sz w:val="28"/>
          <w:szCs w:val="28"/>
        </w:rPr>
        <w:t>實際派工規劃</w:t>
      </w:r>
      <w:proofErr w:type="gramEnd"/>
      <w:r w:rsidRPr="00BC0182">
        <w:rPr>
          <w:rFonts w:ascii="Times New Roman" w:eastAsia="標楷體" w:hAnsi="Times New Roman" w:cs="Gungsuh"/>
          <w:color w:val="000000"/>
          <w:sz w:val="28"/>
          <w:szCs w:val="28"/>
        </w:rPr>
        <w:t>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w:t>
      </w:r>
      <w:proofErr w:type="gramStart"/>
      <w:r w:rsidRPr="00BC0182">
        <w:rPr>
          <w:rFonts w:ascii="Times New Roman" w:eastAsia="標楷體" w:hAnsi="Times New Roman" w:cs="Gungsuh"/>
          <w:color w:val="000000"/>
          <w:sz w:val="28"/>
          <w:szCs w:val="28"/>
        </w:rPr>
        <w:t>併</w:t>
      </w:r>
      <w:proofErr w:type="gramEnd"/>
      <w:r w:rsidRPr="00BC0182">
        <w:rPr>
          <w:rFonts w:ascii="Times New Roman" w:eastAsia="標楷體" w:hAnsi="Times New Roman" w:cs="Gungsuh"/>
          <w:color w:val="000000"/>
          <w:sz w:val="28"/>
          <w:szCs w:val="28"/>
        </w:rPr>
        <w:t>、路徑計算與</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w:t>
      </w:r>
      <w:proofErr w:type="gramStart"/>
      <w:r w:rsidRPr="00BC0182">
        <w:rPr>
          <w:rFonts w:ascii="Times New Roman" w:eastAsia="標楷體" w:hAnsi="Times New Roman" w:cs="Gungsuh"/>
          <w:color w:val="000000"/>
          <w:sz w:val="28"/>
          <w:szCs w:val="28"/>
        </w:rPr>
        <w:t>對派工結果</w:t>
      </w:r>
      <w:proofErr w:type="gramEnd"/>
      <w:r w:rsidRPr="00BC0182">
        <w:rPr>
          <w:rFonts w:ascii="Times New Roman" w:eastAsia="標楷體" w:hAnsi="Times New Roman" w:cs="Gungsuh"/>
          <w:color w:val="000000"/>
          <w:sz w:val="28"/>
          <w:szCs w:val="28"/>
        </w:rPr>
        <w:t>之理解程度。</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w:t>
      </w:r>
      <w:proofErr w:type="gramStart"/>
      <w:r w:rsidRPr="00BC0182">
        <w:rPr>
          <w:rFonts w:ascii="Times New Roman" w:eastAsia="標楷體" w:hAnsi="Times New Roman" w:cs="Gungsuh"/>
          <w:color w:val="000000"/>
          <w:sz w:val="28"/>
          <w:szCs w:val="28"/>
        </w:rPr>
        <w:t>供派工</w:t>
      </w:r>
      <w:proofErr w:type="gramEnd"/>
      <w:r w:rsidRPr="00BC0182">
        <w:rPr>
          <w:rFonts w:ascii="Times New Roman" w:eastAsia="標楷體" w:hAnsi="Times New Roman" w:cs="Gungsuh"/>
          <w:color w:val="000000"/>
          <w:sz w:val="28"/>
          <w:szCs w:val="28"/>
        </w:rPr>
        <w:t>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透過</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進行排程與路徑最佳化，可有效降低人工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時間，減少因人工判斷造成之錯誤，並有助於縮短總行駛距離、降低燃料消耗與減少人力成本。系統亦可比較</w:t>
      </w:r>
      <w:proofErr w:type="gramStart"/>
      <w:r w:rsidRPr="00BC0182">
        <w:rPr>
          <w:rFonts w:ascii="Times New Roman" w:eastAsia="標楷體" w:hAnsi="Times New Roman" w:cs="Gungsuh"/>
          <w:color w:val="000000"/>
          <w:sz w:val="28"/>
          <w:szCs w:val="28"/>
        </w:rPr>
        <w:t>不同派工模式</w:t>
      </w:r>
      <w:proofErr w:type="gramEnd"/>
      <w:r w:rsidRPr="00BC0182">
        <w:rPr>
          <w:rFonts w:ascii="Times New Roman" w:eastAsia="標楷體" w:hAnsi="Times New Roman" w:cs="Gungsuh"/>
          <w:color w:val="000000"/>
          <w:sz w:val="28"/>
          <w:szCs w:val="28"/>
        </w:rPr>
        <w:t>下之結果，作為管理者評估與</w:t>
      </w:r>
      <w:proofErr w:type="gramStart"/>
      <w:r w:rsidRPr="00BC0182">
        <w:rPr>
          <w:rFonts w:ascii="Times New Roman" w:eastAsia="標楷體" w:hAnsi="Times New Roman" w:cs="Gungsuh"/>
          <w:color w:val="000000"/>
          <w:sz w:val="28"/>
          <w:szCs w:val="28"/>
        </w:rPr>
        <w:t>調整派工策略</w:t>
      </w:r>
      <w:proofErr w:type="gramEnd"/>
      <w:r w:rsidRPr="00BC0182">
        <w:rPr>
          <w:rFonts w:ascii="Times New Roman" w:eastAsia="標楷體" w:hAnsi="Times New Roman" w:cs="Gungsuh"/>
          <w:color w:val="000000"/>
          <w:sz w:val="28"/>
          <w:szCs w:val="28"/>
        </w:rPr>
        <w:t>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proofErr w:type="gramStart"/>
      <w:r w:rsidRPr="008F1A68">
        <w:rPr>
          <w:rFonts w:ascii="Times New Roman" w:eastAsia="標楷體" w:hAnsi="Times New Roman" w:cs="Gungsuh"/>
          <w:color w:val="000000"/>
          <w:sz w:val="28"/>
          <w:szCs w:val="28"/>
        </w:rPr>
        <w:t>智慧派工系統</w:t>
      </w:r>
      <w:proofErr w:type="gramEnd"/>
      <w:r w:rsidRPr="008F1A68">
        <w:rPr>
          <w:rFonts w:ascii="Times New Roman" w:eastAsia="標楷體" w:hAnsi="Times New Roman" w:cs="Gungsuh"/>
          <w:color w:val="000000"/>
          <w:sz w:val="28"/>
          <w:szCs w:val="28"/>
        </w:rPr>
        <w:t>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w:t>
      </w:r>
      <w:proofErr w:type="gramStart"/>
      <w:r w:rsidRPr="008F1A68">
        <w:rPr>
          <w:rFonts w:ascii="Times New Roman" w:eastAsia="標楷體" w:hAnsi="Times New Roman" w:cs="Gungsuh"/>
          <w:color w:val="000000"/>
          <w:sz w:val="28"/>
          <w:szCs w:val="28"/>
        </w:rPr>
        <w:t>派工排</w:t>
      </w:r>
      <w:proofErr w:type="gramEnd"/>
      <w:r w:rsidRPr="008F1A68">
        <w:rPr>
          <w:rFonts w:ascii="Times New Roman" w:eastAsia="標楷體" w:hAnsi="Times New Roman" w:cs="Gungsuh"/>
          <w:color w:val="000000"/>
          <w:sz w:val="28"/>
          <w:szCs w:val="28"/>
        </w:rPr>
        <w:t>程、節點整</w:t>
      </w:r>
      <w:proofErr w:type="gramStart"/>
      <w:r w:rsidRPr="008F1A68">
        <w:rPr>
          <w:rFonts w:ascii="Times New Roman" w:eastAsia="標楷體" w:hAnsi="Times New Roman" w:cs="Gungsuh"/>
          <w:color w:val="000000"/>
          <w:sz w:val="28"/>
          <w:szCs w:val="28"/>
        </w:rPr>
        <w:t>併</w:t>
      </w:r>
      <w:proofErr w:type="gramEnd"/>
      <w:r w:rsidRPr="008F1A68">
        <w:rPr>
          <w:rFonts w:ascii="Times New Roman" w:eastAsia="標楷體" w:hAnsi="Times New Roman" w:cs="Gungsuh"/>
          <w:color w:val="000000"/>
          <w:sz w:val="28"/>
          <w:szCs w:val="28"/>
        </w:rPr>
        <w:t>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作為雲端資料庫平</w:t>
      </w:r>
      <w:proofErr w:type="gramStart"/>
      <w:r w:rsidRPr="008F1A68">
        <w:rPr>
          <w:rFonts w:ascii="Times New Roman" w:eastAsia="標楷體" w:hAnsi="Times New Roman" w:cs="Gungsuh"/>
          <w:color w:val="000000"/>
          <w:sz w:val="28"/>
          <w:szCs w:val="28"/>
        </w:rPr>
        <w:t>臺</w:t>
      </w:r>
      <w:proofErr w:type="gramEnd"/>
      <w:r w:rsidRPr="008F1A68">
        <w:rPr>
          <w:rFonts w:ascii="Times New Roman" w:eastAsia="標楷體" w:hAnsi="Times New Roman" w:cs="Gungsuh"/>
          <w:color w:val="000000"/>
          <w:sz w:val="28"/>
          <w:szCs w:val="28"/>
        </w:rPr>
        <w:t>，可提供穩定之資料儲存、資料表管理與系統串接能力；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w:t>
      </w:r>
      <w:proofErr w:type="gramStart"/>
      <w:r w:rsidR="003E3C09" w:rsidRPr="00BC0182">
        <w:rPr>
          <w:rFonts w:ascii="Times New Roman" w:eastAsia="標楷體" w:hAnsi="Times New Roman" w:cs="Gungsuh"/>
          <w:sz w:val="28"/>
          <w:szCs w:val="28"/>
        </w:rPr>
        <w:t>兩種派工模式</w:t>
      </w:r>
      <w:proofErr w:type="gramEnd"/>
      <w:r w:rsidR="003E3C09" w:rsidRPr="00BC0182">
        <w:rPr>
          <w:rFonts w:ascii="Times New Roman" w:eastAsia="標楷體" w:hAnsi="Times New Roman" w:cs="Gungsuh"/>
          <w:sz w:val="28"/>
          <w:szCs w:val="28"/>
        </w:rPr>
        <w:t>，以因應不同營運需求，其內容如下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proofErr w:type="gramStart"/>
      <w:r w:rsidRPr="00BC0182">
        <w:rPr>
          <w:rFonts w:ascii="Times New Roman" w:eastAsia="標楷體" w:hAnsi="Times New Roman" w:cs="Gungsuh"/>
          <w:b/>
          <w:bCs/>
          <w:color w:val="000000"/>
          <w:sz w:val="28"/>
          <w:szCs w:val="28"/>
        </w:rPr>
        <w:t>不跨縣市派工</w:t>
      </w:r>
      <w:proofErr w:type="gramEnd"/>
      <w:r w:rsidRPr="00BC0182">
        <w:rPr>
          <w:rFonts w:ascii="Times New Roman" w:eastAsia="標楷體" w:hAnsi="Times New Roman" w:cs="Gungsuh"/>
          <w:b/>
          <w:bCs/>
          <w:color w:val="000000"/>
          <w:sz w:val="28"/>
          <w:szCs w:val="28"/>
        </w:rPr>
        <w:t>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w:t>
      </w:r>
      <w:proofErr w:type="gramStart"/>
      <w:r w:rsidRPr="00BC0182">
        <w:rPr>
          <w:rFonts w:ascii="Times New Roman" w:eastAsia="標楷體" w:hAnsi="Times New Roman" w:cs="Gungsuh"/>
          <w:b/>
          <w:bCs/>
          <w:color w:val="000000"/>
          <w:sz w:val="28"/>
          <w:szCs w:val="28"/>
        </w:rPr>
        <w:t>縣市派工模式</w:t>
      </w:r>
      <w:proofErr w:type="gramEnd"/>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w:t>
      </w:r>
      <w:proofErr w:type="gramStart"/>
      <w:r w:rsidRPr="008F1A68">
        <w:rPr>
          <w:rFonts w:ascii="Times New Roman" w:eastAsia="標楷體" w:hAnsi="Times New Roman" w:cs="Gungsuh" w:hint="eastAsia"/>
          <w:color w:val="000000"/>
          <w:sz w:val="28"/>
          <w:szCs w:val="28"/>
        </w:rPr>
        <w:t>之派工結果</w:t>
      </w:r>
      <w:proofErr w:type="gramEnd"/>
      <w:r w:rsidRPr="008F1A68">
        <w:rPr>
          <w:rFonts w:ascii="Times New Roman" w:eastAsia="標楷體" w:hAnsi="Times New Roman" w:cs="Gungsuh" w:hint="eastAsia"/>
          <w:color w:val="000000"/>
          <w:sz w:val="28"/>
          <w:szCs w:val="28"/>
        </w:rPr>
        <w:t>，例如總行駛距離、工作時間、路線安排與整體配送效率等指標，作為</w:t>
      </w:r>
      <w:proofErr w:type="gramStart"/>
      <w:r w:rsidRPr="008F1A68">
        <w:rPr>
          <w:rFonts w:ascii="Times New Roman" w:eastAsia="標楷體" w:hAnsi="Times New Roman" w:cs="Gungsuh" w:hint="eastAsia"/>
          <w:color w:val="000000"/>
          <w:sz w:val="28"/>
          <w:szCs w:val="28"/>
        </w:rPr>
        <w:t>評估派工策略</w:t>
      </w:r>
      <w:proofErr w:type="gramEnd"/>
      <w:r w:rsidRPr="008F1A68">
        <w:rPr>
          <w:rFonts w:ascii="Times New Roman" w:eastAsia="標楷體" w:hAnsi="Times New Roman" w:cs="Gungsuh" w:hint="eastAsia"/>
          <w:color w:val="000000"/>
          <w:sz w:val="28"/>
          <w:szCs w:val="28"/>
        </w:rPr>
        <w:t>之重要依據。</w:t>
      </w:r>
      <w:proofErr w:type="gramStart"/>
      <w:r w:rsidRPr="008F1A68">
        <w:rPr>
          <w:rFonts w:ascii="Times New Roman" w:eastAsia="標楷體" w:hAnsi="Times New Roman" w:cs="Gungsuh" w:hint="eastAsia"/>
          <w:color w:val="000000"/>
          <w:sz w:val="28"/>
          <w:szCs w:val="28"/>
        </w:rPr>
        <w:t>此外，</w:t>
      </w:r>
      <w:proofErr w:type="gramEnd"/>
      <w:r w:rsidRPr="008F1A68">
        <w:rPr>
          <w:rFonts w:ascii="Times New Roman" w:eastAsia="標楷體" w:hAnsi="Times New Roman" w:cs="Gungsuh" w:hint="eastAsia"/>
          <w:color w:val="000000"/>
          <w:sz w:val="28"/>
          <w:szCs w:val="28"/>
        </w:rPr>
        <w:t>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w:t>
      </w:r>
      <w:proofErr w:type="gramStart"/>
      <w:r w:rsidRPr="00BC0182">
        <w:rPr>
          <w:rFonts w:ascii="Times New Roman" w:eastAsia="標楷體" w:hAnsi="Times New Roman" w:cs="Gungsuh"/>
          <w:sz w:val="28"/>
          <w:szCs w:val="28"/>
        </w:rPr>
        <w:t>派工排</w:t>
      </w:r>
      <w:proofErr w:type="gramEnd"/>
      <w:r w:rsidRPr="00BC0182">
        <w:rPr>
          <w:rFonts w:ascii="Times New Roman" w:eastAsia="標楷體" w:hAnsi="Times New Roman" w:cs="Gungsuh"/>
          <w:sz w:val="28"/>
          <w:szCs w:val="28"/>
        </w:rPr>
        <w:t>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w:t>
      </w:r>
      <w:proofErr w:type="gramStart"/>
      <w:r w:rsidRPr="00BC0182">
        <w:rPr>
          <w:rFonts w:ascii="Times New Roman" w:eastAsia="標楷體" w:hAnsi="Times New Roman" w:cs="Gungsuh"/>
          <w:sz w:val="28"/>
          <w:szCs w:val="28"/>
        </w:rPr>
        <w:t>進行派工</w:t>
      </w:r>
      <w:proofErr w:type="gramEnd"/>
      <w:r w:rsidRPr="00BC0182">
        <w:rPr>
          <w:rFonts w:ascii="Times New Roman" w:eastAsia="標楷體" w:hAnsi="Times New Roman" w:cs="Gungsuh"/>
          <w:sz w:val="28"/>
          <w:szCs w:val="28"/>
        </w:rPr>
        <w:t>，容易產生路線安排不佳、工時分配不均、車輛調度效率不足與管理困難等問題。基於此，本系統以流動廁所清潔與維護廠商為主要服務對象，協助其進行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w:t>
      </w:r>
      <w:proofErr w:type="gramStart"/>
      <w:r w:rsidRPr="00BC0182">
        <w:rPr>
          <w:rFonts w:ascii="Times New Roman" w:eastAsia="標楷體" w:hAnsi="Times New Roman" w:cs="Gungsuh"/>
          <w:sz w:val="28"/>
          <w:szCs w:val="28"/>
        </w:rPr>
        <w:t>司機派工與</w:t>
      </w:r>
      <w:proofErr w:type="gramEnd"/>
      <w:r w:rsidRPr="00BC0182">
        <w:rPr>
          <w:rFonts w:ascii="Times New Roman" w:eastAsia="標楷體" w:hAnsi="Times New Roman" w:cs="Gungsuh"/>
          <w:sz w:val="28"/>
          <w:szCs w:val="28"/>
        </w:rPr>
        <w:t>清掃路線安排，轉換為系統化、自動化與視覺化之管理模式。透過整合服務地點、清掃頻率、維護時間、倉庫位置及道路路徑資訊，系統可自動產生較佳之排程結果與行駛路線，進而降低總行駛距離、</w:t>
      </w:r>
      <w:proofErr w:type="gramStart"/>
      <w:r w:rsidRPr="00BC0182">
        <w:rPr>
          <w:rFonts w:ascii="Times New Roman" w:eastAsia="標楷體" w:hAnsi="Times New Roman" w:cs="Gungsuh"/>
          <w:sz w:val="28"/>
          <w:szCs w:val="28"/>
        </w:rPr>
        <w:t>提升派工效率</w:t>
      </w:r>
      <w:proofErr w:type="gramEnd"/>
      <w:r w:rsidRPr="00BC0182">
        <w:rPr>
          <w:rFonts w:ascii="Times New Roman" w:eastAsia="標楷體" w:hAnsi="Times New Roman" w:cs="Gungsuh"/>
          <w:sz w:val="28"/>
          <w:szCs w:val="28"/>
        </w:rPr>
        <w:t>，並減少人工</w:t>
      </w:r>
      <w:proofErr w:type="gramStart"/>
      <w:r w:rsidRPr="00BC0182">
        <w:rPr>
          <w:rFonts w:ascii="Times New Roman" w:eastAsia="標楷體" w:hAnsi="Times New Roman" w:cs="Gungsuh"/>
          <w:sz w:val="28"/>
          <w:szCs w:val="28"/>
        </w:rPr>
        <w:t>排程所造成</w:t>
      </w:r>
      <w:proofErr w:type="gramEnd"/>
      <w:r w:rsidRPr="00BC0182">
        <w:rPr>
          <w:rFonts w:ascii="Times New Roman" w:eastAsia="標楷體" w:hAnsi="Times New Roman" w:cs="Gungsuh"/>
          <w:sz w:val="28"/>
          <w:szCs w:val="28"/>
        </w:rPr>
        <w:t>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w:t>
      </w:r>
      <w:proofErr w:type="gramStart"/>
      <w:r w:rsidRPr="00BC0182">
        <w:rPr>
          <w:rFonts w:ascii="Times New Roman" w:eastAsia="標楷體" w:hAnsi="Times New Roman" w:cs="Gungsuh"/>
          <w:sz w:val="28"/>
          <w:szCs w:val="28"/>
        </w:rPr>
        <w:t>不跨縣市派工</w:t>
      </w:r>
      <w:proofErr w:type="gramEnd"/>
      <w:r w:rsidRPr="00BC0182">
        <w:rPr>
          <w:rFonts w:ascii="Times New Roman" w:eastAsia="標楷體" w:hAnsi="Times New Roman" w:cs="Gungsuh"/>
          <w:sz w:val="28"/>
          <w:szCs w:val="28"/>
        </w:rPr>
        <w:t>模式與可跨</w:t>
      </w:r>
      <w:proofErr w:type="gramStart"/>
      <w:r w:rsidRPr="00BC0182">
        <w:rPr>
          <w:rFonts w:ascii="Times New Roman" w:eastAsia="標楷體" w:hAnsi="Times New Roman" w:cs="Gungsuh"/>
          <w:sz w:val="28"/>
          <w:szCs w:val="28"/>
        </w:rPr>
        <w:t>縣市派工模式</w:t>
      </w:r>
      <w:proofErr w:type="gramEnd"/>
      <w:r w:rsidRPr="00BC0182">
        <w:rPr>
          <w:rFonts w:ascii="Times New Roman" w:eastAsia="標楷體" w:hAnsi="Times New Roman" w:cs="Gungsuh"/>
          <w:sz w:val="28"/>
          <w:szCs w:val="28"/>
        </w:rPr>
        <w:t>，使管理者可依據不同營運需求選擇合適之排程策略，並比較不同條件下</w:t>
      </w:r>
      <w:proofErr w:type="gramStart"/>
      <w:r w:rsidRPr="00BC0182">
        <w:rPr>
          <w:rFonts w:ascii="Times New Roman" w:eastAsia="標楷體" w:hAnsi="Times New Roman" w:cs="Gungsuh"/>
          <w:sz w:val="28"/>
          <w:szCs w:val="28"/>
        </w:rPr>
        <w:t>之派工結果</w:t>
      </w:r>
      <w:proofErr w:type="gramEnd"/>
      <w:r w:rsidRPr="00BC0182">
        <w:rPr>
          <w:rFonts w:ascii="Times New Roman" w:eastAsia="標楷體" w:hAnsi="Times New Roman" w:cs="Gungsuh"/>
          <w:sz w:val="28"/>
          <w:szCs w:val="28"/>
        </w:rPr>
        <w:t>。系統同時提供瀏覽器介面、地圖視覺化呈現、舊路線與新路線比較、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w:t>
      </w:r>
      <w:proofErr w:type="gramStart"/>
      <w:r w:rsidRPr="00BC0182">
        <w:rPr>
          <w:rFonts w:ascii="Times New Roman" w:eastAsia="標楷體" w:hAnsi="Times New Roman" w:cs="Gungsuh"/>
          <w:sz w:val="28"/>
          <w:szCs w:val="28"/>
        </w:rPr>
        <w:t>派工邏輯</w:t>
      </w:r>
      <w:proofErr w:type="gramEnd"/>
      <w:r w:rsidRPr="00BC0182">
        <w:rPr>
          <w:rFonts w:ascii="Times New Roman" w:eastAsia="標楷體" w:hAnsi="Times New Roman" w:cs="Gungsuh"/>
          <w:sz w:val="28"/>
          <w:szCs w:val="28"/>
        </w:rPr>
        <w:t>、車隊配置與作業流程上可能存在差異，因此系統於導入後，仍需依據實際使用情形持續進行功能優化與操作調整，以提升系統與實務作業之適配程度。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運作之軟硬體環境。首先，在資料資源方面，系統需仰賴服務地點地址、經緯度、倉庫位置、維護時間、清掃頻率等資訊，作為</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w:t>
      </w:r>
      <w:proofErr w:type="gramStart"/>
      <w:r w:rsidRPr="00BC0182">
        <w:rPr>
          <w:rFonts w:ascii="Times New Roman" w:eastAsia="標楷體" w:hAnsi="Times New Roman" w:cs="Gungsuh"/>
          <w:sz w:val="28"/>
          <w:szCs w:val="28"/>
        </w:rPr>
        <w:t>自動派工</w:t>
      </w:r>
      <w:proofErr w:type="gramEnd"/>
      <w:r w:rsidRPr="00BC0182">
        <w:rPr>
          <w:rFonts w:ascii="Times New Roman" w:eastAsia="標楷體" w:hAnsi="Times New Roman" w:cs="Gungsuh"/>
          <w:sz w:val="28"/>
          <w:szCs w:val="28"/>
        </w:rPr>
        <w:t>、距離計算、結果展示與報表輸出之核心條件。</w:t>
      </w:r>
      <w:proofErr w:type="gramStart"/>
      <w:r w:rsidRPr="00BC0182">
        <w:rPr>
          <w:rFonts w:ascii="Times New Roman" w:eastAsia="標楷體" w:hAnsi="Times New Roman" w:cs="Gungsuh"/>
          <w:sz w:val="28"/>
          <w:szCs w:val="28"/>
        </w:rPr>
        <w:t>此外，</w:t>
      </w:r>
      <w:proofErr w:type="gramEnd"/>
      <w:r w:rsidRPr="00BC0182">
        <w:rPr>
          <w:rFonts w:ascii="Times New Roman" w:eastAsia="標楷體" w:hAnsi="Times New Roman" w:cs="Gungsuh"/>
          <w:sz w:val="28"/>
          <w:szCs w:val="28"/>
        </w:rPr>
        <w:t>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與系統介面，共同構成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w:t>
      </w:r>
      <w:proofErr w:type="gramStart"/>
      <w:r w:rsidRPr="00BC0182">
        <w:rPr>
          <w:rFonts w:ascii="Times New Roman" w:eastAsia="標楷體" w:hAnsi="Times New Roman" w:cs="Gungsuh"/>
          <w:color w:val="000000"/>
          <w:sz w:val="28"/>
          <w:szCs w:val="28"/>
        </w:rPr>
        <w:t>派工排</w:t>
      </w:r>
      <w:proofErr w:type="gramEnd"/>
      <w:r w:rsidRPr="00BC0182">
        <w:rPr>
          <w:rFonts w:ascii="Times New Roman" w:eastAsia="標楷體" w:hAnsi="Times New Roman" w:cs="Gungsuh"/>
          <w:color w:val="000000"/>
          <w:sz w:val="28"/>
          <w:szCs w:val="28"/>
        </w:rPr>
        <w:t>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w:t>
      </w:r>
      <w:proofErr w:type="gramStart"/>
      <w:r w:rsidRPr="00BC0182">
        <w:rPr>
          <w:rFonts w:ascii="Times New Roman" w:eastAsia="標楷體" w:hAnsi="Times New Roman" w:cs="Gungsuh"/>
          <w:color w:val="000000"/>
          <w:sz w:val="28"/>
          <w:szCs w:val="28"/>
        </w:rPr>
        <w:t>之派工管理</w:t>
      </w:r>
      <w:proofErr w:type="gramEnd"/>
      <w:r w:rsidRPr="00BC0182">
        <w:rPr>
          <w:rFonts w:ascii="Times New Roman" w:eastAsia="標楷體" w:hAnsi="Times New Roman" w:cs="Gungsuh"/>
          <w:color w:val="000000"/>
          <w:sz w:val="28"/>
          <w:szCs w:val="28"/>
        </w:rPr>
        <w:t>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之運作需仰賴多方資源與外部單位之協力配合，其關鍵合作夥伴包括流動廁所清潔與維護廠商、地圖與路徑資料服務來源、雲端資料庫服務平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之成本來源，主要集中於系統建置、平</w:t>
      </w:r>
      <w:proofErr w:type="gramStart"/>
      <w:r w:rsidRPr="00BC0182">
        <w:rPr>
          <w:rFonts w:ascii="Times New Roman" w:eastAsia="標楷體" w:hAnsi="Times New Roman" w:cs="Gungsuh"/>
          <w:sz w:val="28"/>
          <w:szCs w:val="28"/>
        </w:rPr>
        <w:t>臺</w:t>
      </w:r>
      <w:proofErr w:type="gramEnd"/>
      <w:r w:rsidRPr="00BC0182">
        <w:rPr>
          <w:rFonts w:ascii="Times New Roman" w:eastAsia="標楷體" w:hAnsi="Times New Roman" w:cs="Gungsuh"/>
          <w:sz w:val="28"/>
          <w:szCs w:val="28"/>
        </w:rPr>
        <w:t>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w:t>
      </w:r>
      <w:proofErr w:type="gramStart"/>
      <w:r w:rsidRPr="00BC0182">
        <w:rPr>
          <w:rFonts w:ascii="Times New Roman" w:eastAsia="標楷體" w:hAnsi="Times New Roman" w:cs="Gungsuh"/>
          <w:sz w:val="28"/>
          <w:szCs w:val="28"/>
        </w:rPr>
        <w:t>個</w:t>
      </w:r>
      <w:proofErr w:type="gramEnd"/>
      <w:r w:rsidRPr="00BC0182">
        <w:rPr>
          <w:rFonts w:ascii="Times New Roman" w:eastAsia="標楷體" w:hAnsi="Times New Roman" w:cs="Gungsuh"/>
          <w:sz w:val="28"/>
          <w:szCs w:val="28"/>
        </w:rPr>
        <w:t>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w:t>
      </w:r>
      <w:proofErr w:type="gramStart"/>
      <w:r w:rsidRPr="00BC0182">
        <w:rPr>
          <w:rFonts w:ascii="Times New Roman" w:eastAsia="標楷體" w:hAnsi="Times New Roman" w:cs="Gungsuh"/>
          <w:sz w:val="28"/>
          <w:szCs w:val="28"/>
        </w:rPr>
        <w:t>維修派工</w:t>
      </w:r>
      <w:proofErr w:type="gramEnd"/>
      <w:r w:rsidRPr="00BC0182">
        <w:rPr>
          <w:rFonts w:ascii="Times New Roman" w:eastAsia="標楷體" w:hAnsi="Times New Roman" w:cs="Gungsuh"/>
          <w:sz w:val="28"/>
          <w:szCs w:val="28"/>
        </w:rPr>
        <w:t>，服務對象可能分布於多個區域。由於維護作業通常需依照設備狀況、服務週期及人員技術安排工作，因此</w:t>
      </w:r>
      <w:proofErr w:type="gramStart"/>
      <w:r w:rsidRPr="00BC0182">
        <w:rPr>
          <w:rFonts w:ascii="Times New Roman" w:eastAsia="標楷體" w:hAnsi="Times New Roman" w:cs="Gungsuh"/>
          <w:sz w:val="28"/>
          <w:szCs w:val="28"/>
        </w:rPr>
        <w:t>在派工規劃</w:t>
      </w:r>
      <w:proofErr w:type="gramEnd"/>
      <w:r w:rsidRPr="00BC0182">
        <w:rPr>
          <w:rFonts w:ascii="Times New Roman" w:eastAsia="標楷體" w:hAnsi="Times New Roman" w:cs="Gungsuh"/>
          <w:sz w:val="28"/>
          <w:szCs w:val="28"/>
        </w:rPr>
        <w:t>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w:t>
      </w:r>
      <w:proofErr w:type="gramStart"/>
      <w:r w:rsidRPr="00BC0182">
        <w:rPr>
          <w:rFonts w:ascii="Times New Roman" w:eastAsia="標楷體" w:hAnsi="Times New Roman" w:cs="Gungsuh"/>
          <w:sz w:val="28"/>
          <w:szCs w:val="28"/>
        </w:rPr>
        <w:t>檢測等場域</w:t>
      </w:r>
      <w:proofErr w:type="gramEnd"/>
      <w:r w:rsidRPr="00BC0182">
        <w:rPr>
          <w:rFonts w:ascii="Times New Roman" w:eastAsia="標楷體" w:hAnsi="Times New Roman" w:cs="Gungsuh"/>
          <w:sz w:val="28"/>
          <w:szCs w:val="28"/>
        </w:rPr>
        <w:t>。此類作業具有定期性、</w:t>
      </w:r>
      <w:proofErr w:type="gramStart"/>
      <w:r w:rsidRPr="00BC0182">
        <w:rPr>
          <w:rFonts w:ascii="Times New Roman" w:eastAsia="標楷體" w:hAnsi="Times New Roman" w:cs="Gungsuh"/>
          <w:sz w:val="28"/>
          <w:szCs w:val="28"/>
        </w:rPr>
        <w:t>多點性與</w:t>
      </w:r>
      <w:proofErr w:type="gramEnd"/>
      <w:r w:rsidRPr="00BC0182">
        <w:rPr>
          <w:rFonts w:ascii="Times New Roman" w:eastAsia="標楷體" w:hAnsi="Times New Roman" w:cs="Gungsuh"/>
          <w:sz w:val="28"/>
          <w:szCs w:val="28"/>
        </w:rPr>
        <w:t>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w:t>
      </w:r>
      <w:proofErr w:type="gramStart"/>
      <w:r w:rsidRPr="00BC0182">
        <w:rPr>
          <w:rFonts w:ascii="Times New Roman" w:eastAsia="標楷體" w:hAnsi="Times New Roman" w:cs="Gungsuh"/>
          <w:sz w:val="28"/>
          <w:szCs w:val="28"/>
        </w:rPr>
        <w:t>面臨派工安排</w:t>
      </w:r>
      <w:proofErr w:type="gramEnd"/>
      <w:r w:rsidRPr="00BC0182">
        <w:rPr>
          <w:rFonts w:ascii="Times New Roman" w:eastAsia="標楷體" w:hAnsi="Times New Roman" w:cs="Gungsuh"/>
          <w:sz w:val="28"/>
          <w:szCs w:val="28"/>
        </w:rPr>
        <w:t>複雜、路線規劃困難及人工排程效率不足等問題，對於</w:t>
      </w:r>
      <w:proofErr w:type="gramStart"/>
      <w:r w:rsidRPr="00BC0182">
        <w:rPr>
          <w:rFonts w:ascii="Times New Roman" w:eastAsia="標楷體" w:hAnsi="Times New Roman" w:cs="Gungsuh"/>
          <w:sz w:val="28"/>
          <w:szCs w:val="28"/>
        </w:rPr>
        <w:t>智慧派工與</w:t>
      </w:r>
      <w:proofErr w:type="gramEnd"/>
      <w:r w:rsidRPr="00BC0182">
        <w:rPr>
          <w:rFonts w:ascii="Times New Roman" w:eastAsia="標楷體" w:hAnsi="Times New Roman" w:cs="Gungsuh"/>
          <w:sz w:val="28"/>
          <w:szCs w:val="28"/>
        </w:rPr>
        <w:t>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w:t>
      </w:r>
      <w:proofErr w:type="gramStart"/>
      <w:r w:rsidRPr="00BC0182">
        <w:rPr>
          <w:rFonts w:ascii="Times New Roman" w:eastAsia="標楷體" w:hAnsi="Times New Roman" w:cs="Gungsuh"/>
          <w:sz w:val="28"/>
          <w:szCs w:val="28"/>
        </w:rPr>
        <w:t>司機派工需求</w:t>
      </w:r>
      <w:proofErr w:type="gramEnd"/>
      <w:r w:rsidRPr="00BC0182">
        <w:rPr>
          <w:rFonts w:ascii="Times New Roman" w:eastAsia="標楷體" w:hAnsi="Times New Roman" w:cs="Gungsuh"/>
          <w:sz w:val="28"/>
          <w:szCs w:val="28"/>
        </w:rPr>
        <w:t>持續發生等特性，且在實務作業中需同時考量服務地點分散、清掃週期固定、維護時間不一及路線安排效率等因素，因此對於固定週期排程、</w:t>
      </w:r>
      <w:proofErr w:type="gramStart"/>
      <w:r w:rsidRPr="00BC0182">
        <w:rPr>
          <w:rFonts w:ascii="Times New Roman" w:eastAsia="標楷體" w:hAnsi="Times New Roman" w:cs="Gungsuh"/>
          <w:sz w:val="28"/>
          <w:szCs w:val="28"/>
        </w:rPr>
        <w:t>司機派工配置</w:t>
      </w:r>
      <w:proofErr w:type="gramEnd"/>
      <w:r w:rsidRPr="00BC0182">
        <w:rPr>
          <w:rFonts w:ascii="Times New Roman" w:eastAsia="標楷體" w:hAnsi="Times New Roman" w:cs="Gungsuh"/>
          <w:sz w:val="28"/>
          <w:szCs w:val="28"/>
        </w:rPr>
        <w:t>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w:t>
      </w:r>
      <w:proofErr w:type="gramStart"/>
      <w:r w:rsidRPr="00BC0182">
        <w:rPr>
          <w:rFonts w:ascii="Times New Roman" w:eastAsia="標楷體" w:hAnsi="Times New Roman" w:cs="Gungsuh"/>
          <w:sz w:val="28"/>
          <w:szCs w:val="28"/>
        </w:rPr>
        <w:t>日常派工</w:t>
      </w:r>
      <w:proofErr w:type="gramEnd"/>
      <w:r w:rsidRPr="00BC0182">
        <w:rPr>
          <w:rFonts w:ascii="Times New Roman" w:eastAsia="標楷體" w:hAnsi="Times New Roman" w:cs="Gungsuh"/>
          <w:sz w:val="28"/>
          <w:szCs w:val="28"/>
        </w:rPr>
        <w:t>、清掃排程及路線規劃需求作為系統設計與功能建構之主要依據。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w:t>
      </w:r>
      <w:proofErr w:type="gramStart"/>
      <w:r w:rsidRPr="00BC0182">
        <w:rPr>
          <w:rFonts w:ascii="Times New Roman" w:eastAsia="標楷體" w:hAnsi="Times New Roman" w:cs="Gungsuh"/>
          <w:sz w:val="28"/>
          <w:szCs w:val="28"/>
        </w:rPr>
        <w:t>智慧派工系統</w:t>
      </w:r>
      <w:proofErr w:type="gramEnd"/>
      <w:r w:rsidRPr="00BC0182">
        <w:rPr>
          <w:rFonts w:ascii="Times New Roman" w:eastAsia="標楷體" w:hAnsi="Times New Roman" w:cs="Gungsuh"/>
          <w:sz w:val="28"/>
          <w:szCs w:val="28"/>
        </w:rPr>
        <w:t>可定位為一套協助流動廁所清潔與維護廠商進行</w:t>
      </w:r>
      <w:proofErr w:type="gramStart"/>
      <w:r w:rsidRPr="00BC0182">
        <w:rPr>
          <w:rFonts w:ascii="Times New Roman" w:eastAsia="標楷體" w:hAnsi="Times New Roman" w:cs="Gungsuh"/>
          <w:sz w:val="28"/>
          <w:szCs w:val="28"/>
        </w:rPr>
        <w:t>司機派工</w:t>
      </w:r>
      <w:proofErr w:type="gramEnd"/>
      <w:r w:rsidRPr="00BC0182">
        <w:rPr>
          <w:rFonts w:ascii="Times New Roman" w:eastAsia="標楷體" w:hAnsi="Times New Roman" w:cs="Gungsuh"/>
          <w:sz w:val="28"/>
          <w:szCs w:val="28"/>
        </w:rPr>
        <w:t>、固定週期清掃排程、路線最佳化與作業管理之</w:t>
      </w:r>
      <w:proofErr w:type="gramStart"/>
      <w:r w:rsidRPr="00BC0182">
        <w:rPr>
          <w:rFonts w:ascii="Times New Roman" w:eastAsia="標楷體" w:hAnsi="Times New Roman" w:cs="Gungsuh"/>
          <w:sz w:val="28"/>
          <w:szCs w:val="28"/>
        </w:rPr>
        <w:t>智慧派工管理</w:t>
      </w:r>
      <w:proofErr w:type="gramEnd"/>
      <w:r w:rsidRPr="00BC0182">
        <w:rPr>
          <w:rFonts w:ascii="Times New Roman" w:eastAsia="標楷體" w:hAnsi="Times New Roman" w:cs="Gungsuh"/>
          <w:sz w:val="28"/>
          <w:szCs w:val="28"/>
        </w:rPr>
        <w:t>系統，主要用以解決傳統人工排程在作業安排上所面臨之效率不足、路線規劃不佳、工時分配</w:t>
      </w:r>
      <w:proofErr w:type="gramStart"/>
      <w:r w:rsidRPr="00BC0182">
        <w:rPr>
          <w:rFonts w:ascii="Times New Roman" w:eastAsia="標楷體" w:hAnsi="Times New Roman" w:cs="Gungsuh"/>
          <w:sz w:val="28"/>
          <w:szCs w:val="28"/>
        </w:rPr>
        <w:t>不均及管理</w:t>
      </w:r>
      <w:proofErr w:type="gramEnd"/>
      <w:r w:rsidRPr="00BC0182">
        <w:rPr>
          <w:rFonts w:ascii="Times New Roman" w:eastAsia="標楷體" w:hAnsi="Times New Roman" w:cs="Gungsuh"/>
          <w:sz w:val="28"/>
          <w:szCs w:val="28"/>
        </w:rPr>
        <w:t>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w:t>
      </w:r>
      <w:proofErr w:type="gramStart"/>
      <w:r w:rsidRPr="00BC0182">
        <w:rPr>
          <w:rFonts w:ascii="Times New Roman" w:eastAsia="標楷體" w:hAnsi="Times New Roman" w:cs="Gungsuh"/>
          <w:color w:val="000000"/>
          <w:sz w:val="28"/>
          <w:szCs w:val="28"/>
        </w:rPr>
        <w:t>進行派工之</w:t>
      </w:r>
      <w:proofErr w:type="gramEnd"/>
      <w:r w:rsidRPr="00BC0182">
        <w:rPr>
          <w:rFonts w:ascii="Times New Roman" w:eastAsia="標楷體" w:hAnsi="Times New Roman" w:cs="Gungsuh"/>
          <w:color w:val="000000"/>
          <w:sz w:val="28"/>
          <w:szCs w:val="28"/>
        </w:rPr>
        <w:t>方式，本研究系統更強調自動化、資訊化、視覺化與決策支援功能，不僅可減少人工</w:t>
      </w:r>
      <w:proofErr w:type="gramStart"/>
      <w:r w:rsidRPr="00BC0182">
        <w:rPr>
          <w:rFonts w:ascii="Times New Roman" w:eastAsia="標楷體" w:hAnsi="Times New Roman" w:cs="Gungsuh"/>
          <w:color w:val="000000"/>
          <w:sz w:val="28"/>
          <w:szCs w:val="28"/>
        </w:rPr>
        <w:t>排程所需</w:t>
      </w:r>
      <w:proofErr w:type="gramEnd"/>
      <w:r w:rsidRPr="00BC0182">
        <w:rPr>
          <w:rFonts w:ascii="Times New Roman" w:eastAsia="標楷體" w:hAnsi="Times New Roman" w:cs="Gungsuh"/>
          <w:color w:val="000000"/>
          <w:sz w:val="28"/>
          <w:szCs w:val="28"/>
        </w:rPr>
        <w:t>時間，亦可降低人工作業錯誤風險，進一步</w:t>
      </w:r>
      <w:proofErr w:type="gramStart"/>
      <w:r w:rsidRPr="00BC0182">
        <w:rPr>
          <w:rFonts w:ascii="Times New Roman" w:eastAsia="標楷體" w:hAnsi="Times New Roman" w:cs="Gungsuh"/>
          <w:color w:val="000000"/>
          <w:sz w:val="28"/>
          <w:szCs w:val="28"/>
        </w:rPr>
        <w:t>提升派工效率</w:t>
      </w:r>
      <w:proofErr w:type="gramEnd"/>
      <w:r w:rsidRPr="00BC0182">
        <w:rPr>
          <w:rFonts w:ascii="Times New Roman" w:eastAsia="標楷體" w:hAnsi="Times New Roman" w:cs="Gungsuh"/>
          <w:color w:val="000000"/>
          <w:sz w:val="28"/>
          <w:szCs w:val="28"/>
        </w:rPr>
        <w:t>、人力運用效益與整體管理品質。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w:t>
      </w:r>
      <w:proofErr w:type="gramStart"/>
      <w:r w:rsidRPr="00BC0182">
        <w:rPr>
          <w:rFonts w:ascii="Times New Roman" w:eastAsia="標楷體" w:hAnsi="Times New Roman" w:cs="Gungsuh"/>
          <w:color w:val="000000"/>
          <w:sz w:val="28"/>
          <w:szCs w:val="28"/>
        </w:rPr>
        <w:t>點派工</w:t>
      </w:r>
      <w:proofErr w:type="gramEnd"/>
      <w:r w:rsidRPr="00BC0182">
        <w:rPr>
          <w:rFonts w:ascii="Times New Roman" w:eastAsia="標楷體" w:hAnsi="Times New Roman" w:cs="Gungsuh"/>
          <w:color w:val="000000"/>
          <w:sz w:val="28"/>
          <w:szCs w:val="28"/>
        </w:rPr>
        <w:t>、固定週期作業或司機排程進行管理與最佳化。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w:t>
      </w:r>
      <w:proofErr w:type="gramStart"/>
      <w:r w:rsidRPr="00BC0182">
        <w:rPr>
          <w:rFonts w:ascii="Times New Roman" w:eastAsia="標楷體" w:hAnsi="Times New Roman" w:cs="Gungsuh"/>
          <w:color w:val="000000"/>
          <w:sz w:val="28"/>
          <w:szCs w:val="28"/>
        </w:rPr>
        <w:t>感知式路由</w:t>
      </w:r>
      <w:proofErr w:type="gramEnd"/>
      <w:r w:rsidRPr="00BC0182">
        <w:rPr>
          <w:rFonts w:ascii="Times New Roman" w:eastAsia="標楷體" w:hAnsi="Times New Roman" w:cs="Gungsuh"/>
          <w:color w:val="000000"/>
          <w:sz w:val="28"/>
          <w:szCs w:val="28"/>
        </w:rPr>
        <w:t>、配送路線最佳化、拖拉式操作介面、將路線派送至司機端應用程式，以及追蹤司機與顧客通知等功能，較偏向物流配送與最後</w:t>
      </w:r>
      <w:proofErr w:type="gramStart"/>
      <w:r w:rsidRPr="00BC0182">
        <w:rPr>
          <w:rFonts w:ascii="Times New Roman" w:eastAsia="標楷體" w:hAnsi="Times New Roman" w:cs="Gungsuh"/>
          <w:color w:val="000000"/>
          <w:sz w:val="28"/>
          <w:szCs w:val="28"/>
        </w:rPr>
        <w:t>一</w:t>
      </w:r>
      <w:proofErr w:type="gramEnd"/>
      <w:r w:rsidRPr="00BC0182">
        <w:rPr>
          <w:rFonts w:ascii="Times New Roman" w:eastAsia="標楷體" w:hAnsi="Times New Roman" w:cs="Gungsuh"/>
          <w:color w:val="000000"/>
          <w:sz w:val="28"/>
          <w:szCs w:val="28"/>
        </w:rPr>
        <w:t>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w:t>
      </w:r>
      <w:proofErr w:type="gramStart"/>
      <w:r w:rsidRPr="00BC0182">
        <w:rPr>
          <w:rFonts w:ascii="Times New Roman" w:eastAsia="標楷體" w:hAnsi="Times New Roman" w:cs="Gungsuh"/>
          <w:color w:val="000000"/>
          <w:sz w:val="28"/>
          <w:szCs w:val="28"/>
        </w:rPr>
        <w:t>與派工規劃</w:t>
      </w:r>
      <w:proofErr w:type="gramEnd"/>
      <w:r w:rsidRPr="00BC0182">
        <w:rPr>
          <w:rFonts w:ascii="Times New Roman" w:eastAsia="標楷體" w:hAnsi="Times New Roman" w:cs="Gungsuh"/>
          <w:color w:val="000000"/>
          <w:sz w:val="28"/>
          <w:szCs w:val="28"/>
        </w:rPr>
        <w:t>之商業系統，其官方資料顯示，該平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w:t>
      </w:r>
      <w:proofErr w:type="gramStart"/>
      <w:r w:rsidRPr="00BC0182">
        <w:rPr>
          <w:rFonts w:ascii="Times New Roman" w:eastAsia="標楷體" w:hAnsi="Times New Roman" w:cs="Gungsuh"/>
          <w:color w:val="000000"/>
          <w:sz w:val="28"/>
          <w:szCs w:val="28"/>
        </w:rPr>
        <w:t>智慧派工系統</w:t>
      </w:r>
      <w:proofErr w:type="gramEnd"/>
      <w:r w:rsidRPr="00BC0182">
        <w:rPr>
          <w:rFonts w:ascii="Times New Roman" w:eastAsia="標楷體" w:hAnsi="Times New Roman" w:cs="Gungsuh"/>
          <w:color w:val="000000"/>
          <w:sz w:val="28"/>
          <w:szCs w:val="28"/>
        </w:rPr>
        <w:t>雖同樣具備路徑排程功能，但其設計重點並非大眾運輸轉乘查詢，亦非全面性的通用物流平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，而是針對流動廁所清潔與維護作業之特定需求進行開發。本系統著重於固定服務地點、固定清掃頻率、倉庫別出發、多點週期性清掃作業、不同維護時間條件及</w:t>
      </w:r>
      <w:proofErr w:type="gramStart"/>
      <w:r w:rsidRPr="00BC0182">
        <w:rPr>
          <w:rFonts w:ascii="Times New Roman" w:eastAsia="標楷體" w:hAnsi="Times New Roman" w:cs="Gungsuh"/>
          <w:color w:val="000000"/>
          <w:sz w:val="28"/>
          <w:szCs w:val="28"/>
        </w:rPr>
        <w:t>多種派工策略</w:t>
      </w:r>
      <w:proofErr w:type="gramEnd"/>
      <w:r w:rsidRPr="00BC0182">
        <w:rPr>
          <w:rFonts w:ascii="Times New Roman" w:eastAsia="標楷體" w:hAnsi="Times New Roman" w:cs="Gungsuh"/>
          <w:color w:val="000000"/>
          <w:sz w:val="28"/>
          <w:szCs w:val="28"/>
        </w:rPr>
        <w:t>比較等應用情境，並</w:t>
      </w:r>
      <w:proofErr w:type="gramStart"/>
      <w:r w:rsidRPr="00BC0182">
        <w:rPr>
          <w:rFonts w:ascii="Times New Roman" w:eastAsia="標楷體" w:hAnsi="Times New Roman" w:cs="Gungsuh"/>
          <w:color w:val="000000"/>
          <w:sz w:val="28"/>
          <w:szCs w:val="28"/>
        </w:rPr>
        <w:t>提供不跨縣市</w:t>
      </w:r>
      <w:proofErr w:type="gramEnd"/>
      <w:r w:rsidRPr="00BC0182">
        <w:rPr>
          <w:rFonts w:ascii="Times New Roman" w:eastAsia="標楷體" w:hAnsi="Times New Roman" w:cs="Gungsuh"/>
          <w:color w:val="000000"/>
          <w:sz w:val="28"/>
          <w:szCs w:val="28"/>
        </w:rPr>
        <w:t>、可跨縣市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w:t>
      </w:r>
      <w:proofErr w:type="gramStart"/>
      <w:r w:rsidRPr="00BC0182">
        <w:rPr>
          <w:rFonts w:ascii="Times New Roman" w:eastAsia="標楷體" w:hAnsi="Times New Roman" w:cs="Gungsuh"/>
          <w:color w:val="000000"/>
          <w:sz w:val="28"/>
          <w:szCs w:val="28"/>
        </w:rPr>
        <w:t>此外，</w:t>
      </w:r>
      <w:proofErr w:type="gramEnd"/>
      <w:r w:rsidRPr="00BC0182">
        <w:rPr>
          <w:rFonts w:ascii="Times New Roman" w:eastAsia="標楷體" w:hAnsi="Times New Roman" w:cs="Gungsuh"/>
          <w:color w:val="000000"/>
          <w:sz w:val="28"/>
          <w:szCs w:val="28"/>
        </w:rPr>
        <w:t>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gramStart"/>
            <w:r w:rsidRPr="00BC0182">
              <w:rPr>
                <w:rFonts w:ascii="Times New Roman" w:eastAsia="標楷體" w:hAnsi="Times New Roman" w:cs="Gungsuh"/>
                <w:color w:val="000000"/>
                <w:sz w:val="28"/>
                <w:szCs w:val="28"/>
              </w:rPr>
              <w:t>智慧派工系統</w:t>
            </w:r>
            <w:proofErr w:type="gramEnd"/>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w:t>
            </w:r>
            <w:proofErr w:type="gramStart"/>
            <w:r w:rsidRPr="00BC0182">
              <w:rPr>
                <w:rFonts w:ascii="Times New Roman" w:eastAsia="標楷體" w:hAnsi="Times New Roman" w:cs="Gungsuh"/>
                <w:color w:val="000000"/>
                <w:sz w:val="28"/>
                <w:szCs w:val="28"/>
              </w:rPr>
              <w:t>智慧派工與</w:t>
            </w:r>
            <w:proofErr w:type="gramEnd"/>
            <w:r w:rsidRPr="00BC0182">
              <w:rPr>
                <w:rFonts w:ascii="Times New Roman" w:eastAsia="標楷體" w:hAnsi="Times New Roman" w:cs="Gungsuh"/>
                <w:color w:val="000000"/>
                <w:sz w:val="28"/>
                <w:szCs w:val="28"/>
              </w:rPr>
              <w:t>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w:t>
            </w:r>
            <w:proofErr w:type="gramStart"/>
            <w:r w:rsidRPr="00BC0182">
              <w:rPr>
                <w:rFonts w:ascii="Times New Roman" w:eastAsia="標楷體" w:hAnsi="Times New Roman" w:cs="Gungsuh"/>
                <w:color w:val="000000"/>
                <w:sz w:val="28"/>
                <w:szCs w:val="28"/>
              </w:rPr>
              <w:t>派工管理</w:t>
            </w:r>
            <w:proofErr w:type="gramEnd"/>
            <w:r w:rsidRPr="00BC0182">
              <w:rPr>
                <w:rFonts w:ascii="Times New Roman" w:eastAsia="標楷體" w:hAnsi="Times New Roman" w:cs="Gungsuh"/>
                <w:color w:val="000000"/>
                <w:sz w:val="28"/>
                <w:szCs w:val="28"/>
              </w:rPr>
              <w:t>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w:t>
            </w:r>
            <w:proofErr w:type="gramStart"/>
            <w:r w:rsidRPr="00BC0182">
              <w:rPr>
                <w:rFonts w:ascii="Times New Roman" w:eastAsia="標楷體" w:hAnsi="Times New Roman" w:cs="Gungsuh"/>
                <w:color w:val="000000"/>
                <w:sz w:val="28"/>
                <w:szCs w:val="28"/>
              </w:rPr>
              <w:t>點派工</w:t>
            </w:r>
            <w:proofErr w:type="gramEnd"/>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w:t>
            </w:r>
            <w:proofErr w:type="gramStart"/>
            <w:r w:rsidRPr="00BC0182">
              <w:rPr>
                <w:rFonts w:ascii="Times New Roman" w:eastAsia="標楷體" w:hAnsi="Times New Roman" w:cs="Gungsuh"/>
                <w:color w:val="000000"/>
                <w:sz w:val="28"/>
                <w:szCs w:val="28"/>
              </w:rPr>
              <w:t>臺</w:t>
            </w:r>
            <w:proofErr w:type="gramEnd"/>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w:t>
            </w:r>
            <w:proofErr w:type="gramStart"/>
            <w:r w:rsidRPr="00BC0182">
              <w:rPr>
                <w:rFonts w:ascii="Times New Roman" w:eastAsia="標楷體" w:hAnsi="Times New Roman" w:cs="Gungsuh"/>
                <w:color w:val="000000"/>
                <w:sz w:val="28"/>
                <w:szCs w:val="28"/>
              </w:rPr>
              <w:t>臺</w:t>
            </w:r>
            <w:proofErr w:type="gramEnd"/>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w:t>
            </w:r>
            <w:proofErr w:type="gramStart"/>
            <w:r w:rsidRPr="00BC0182">
              <w:rPr>
                <w:rFonts w:ascii="Times New Roman" w:eastAsia="標楷體" w:hAnsi="Times New Roman" w:cs="Gungsuh"/>
                <w:color w:val="000000"/>
                <w:sz w:val="28"/>
                <w:szCs w:val="28"/>
              </w:rPr>
              <w:t>智慧派工管理</w:t>
            </w:r>
            <w:proofErr w:type="gramEnd"/>
            <w:r w:rsidRPr="00BC0182">
              <w:rPr>
                <w:rFonts w:ascii="Times New Roman" w:eastAsia="標楷體" w:hAnsi="Times New Roman" w:cs="Gungsuh"/>
                <w:color w:val="000000"/>
                <w:sz w:val="28"/>
                <w:szCs w:val="28"/>
              </w:rPr>
              <w:t>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w:t>
      </w:r>
      <w:proofErr w:type="gramStart"/>
      <w:r w:rsidRPr="00BC0182">
        <w:rPr>
          <w:rFonts w:ascii="Times New Roman" w:eastAsia="標楷體" w:hAnsi="Times New Roman" w:cs="Gungsuh"/>
          <w:color w:val="000000"/>
          <w:sz w:val="28"/>
          <w:szCs w:val="28"/>
        </w:rPr>
        <w:t>企業派工管理</w:t>
      </w:r>
      <w:proofErr w:type="gramEnd"/>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w:t>
      </w:r>
      <w:proofErr w:type="gramStart"/>
      <w:r w:rsidRPr="00BC0182">
        <w:rPr>
          <w:rFonts w:ascii="Times New Roman" w:eastAsia="標楷體" w:hAnsi="Times New Roman" w:cs="Gungsuh"/>
          <w:color w:val="000000"/>
          <w:sz w:val="28"/>
          <w:szCs w:val="28"/>
        </w:rPr>
        <w:t>與派工安排</w:t>
      </w:r>
      <w:proofErr w:type="gramEnd"/>
      <w:r w:rsidRPr="00BC0182">
        <w:rPr>
          <w:rFonts w:ascii="Times New Roman" w:eastAsia="標楷體" w:hAnsi="Times New Roman" w:cs="Gungsuh"/>
          <w:color w:val="000000"/>
          <w:sz w:val="28"/>
          <w:szCs w:val="28"/>
        </w:rPr>
        <w:t>，然其系統定位偏向通用型商業平</w:t>
      </w:r>
      <w:proofErr w:type="gramStart"/>
      <w:r w:rsidRPr="00BC0182">
        <w:rPr>
          <w:rFonts w:ascii="Times New Roman" w:eastAsia="標楷體" w:hAnsi="Times New Roman" w:cs="Gungsuh"/>
          <w:color w:val="000000"/>
          <w:sz w:val="28"/>
          <w:szCs w:val="28"/>
        </w:rPr>
        <w:t>臺</w:t>
      </w:r>
      <w:proofErr w:type="gramEnd"/>
      <w:r w:rsidRPr="00BC0182">
        <w:rPr>
          <w:rFonts w:ascii="Times New Roman" w:eastAsia="標楷體" w:hAnsi="Times New Roman" w:cs="Gungsuh"/>
          <w:color w:val="000000"/>
          <w:sz w:val="28"/>
          <w:szCs w:val="28"/>
        </w:rPr>
        <w:t>。相較之下，本研究系統係針對流動廁所清潔與維護作業情境所設計，除具備路徑規劃</w:t>
      </w:r>
      <w:proofErr w:type="gramStart"/>
      <w:r w:rsidRPr="00BC0182">
        <w:rPr>
          <w:rFonts w:ascii="Times New Roman" w:eastAsia="標楷體" w:hAnsi="Times New Roman" w:cs="Gungsuh"/>
          <w:color w:val="000000"/>
          <w:sz w:val="28"/>
          <w:szCs w:val="28"/>
        </w:rPr>
        <w:t>與派工功能</w:t>
      </w:r>
      <w:proofErr w:type="gramEnd"/>
      <w:r w:rsidRPr="00BC0182">
        <w:rPr>
          <w:rFonts w:ascii="Times New Roman" w:eastAsia="標楷體" w:hAnsi="Times New Roman" w:cs="Gungsuh"/>
          <w:color w:val="000000"/>
          <w:sz w:val="28"/>
          <w:szCs w:val="28"/>
        </w:rPr>
        <w:t>外，亦支援固定週期性服務、</w:t>
      </w:r>
      <w:proofErr w:type="gramStart"/>
      <w:r w:rsidRPr="00BC0182">
        <w:rPr>
          <w:rFonts w:ascii="Times New Roman" w:eastAsia="標楷體" w:hAnsi="Times New Roman" w:cs="Gungsuh"/>
          <w:color w:val="000000"/>
          <w:sz w:val="28"/>
          <w:szCs w:val="28"/>
        </w:rPr>
        <w:t>不同派工策略</w:t>
      </w:r>
      <w:proofErr w:type="gramEnd"/>
      <w:r w:rsidRPr="00BC0182">
        <w:rPr>
          <w:rFonts w:ascii="Times New Roman" w:eastAsia="標楷體" w:hAnsi="Times New Roman" w:cs="Gungsuh"/>
          <w:color w:val="000000"/>
          <w:sz w:val="28"/>
          <w:szCs w:val="28"/>
        </w:rPr>
        <w:t>比較、舊路線與新路線比較，以及資料匯入與報表輸出等功能，因此在特定產業應用上更</w:t>
      </w:r>
      <w:proofErr w:type="gramStart"/>
      <w:r w:rsidRPr="00BC0182">
        <w:rPr>
          <w:rFonts w:ascii="Times New Roman" w:eastAsia="標楷體" w:hAnsi="Times New Roman" w:cs="Gungsuh"/>
          <w:color w:val="000000"/>
          <w:sz w:val="28"/>
          <w:szCs w:val="28"/>
        </w:rPr>
        <w:t>具適配性</w:t>
      </w:r>
      <w:proofErr w:type="gramEnd"/>
      <w:r w:rsidRPr="00BC0182">
        <w:rPr>
          <w:rFonts w:ascii="Times New Roman" w:eastAsia="標楷體" w:hAnsi="Times New Roman" w:cs="Gungsuh"/>
          <w:color w:val="000000"/>
          <w:sz w:val="28"/>
          <w:szCs w:val="28"/>
        </w:rPr>
        <w:t>。</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w:t>
            </w:r>
            <w:proofErr w:type="gramStart"/>
            <w:r w:rsidRPr="008F1A68">
              <w:rPr>
                <w:rFonts w:ascii="Times New Roman" w:eastAsia="標楷體" w:hAnsi="Times New Roman" w:cs="Gungsuh"/>
                <w:sz w:val="28"/>
                <w:szCs w:val="28"/>
                <w:lang w:val="en-US"/>
              </w:rPr>
              <w:t>提供不跨縣市</w:t>
            </w:r>
            <w:proofErr w:type="gramEnd"/>
            <w:r w:rsidRPr="008F1A68">
              <w:rPr>
                <w:rFonts w:ascii="Times New Roman" w:eastAsia="標楷體" w:hAnsi="Times New Roman" w:cs="Gungsuh"/>
                <w:sz w:val="28"/>
                <w:szCs w:val="28"/>
                <w:lang w:val="en-US"/>
              </w:rPr>
              <w:t>與可跨縣市兩種排程模式，可比較</w:t>
            </w:r>
            <w:proofErr w:type="gramStart"/>
            <w:r w:rsidRPr="008F1A68">
              <w:rPr>
                <w:rFonts w:ascii="Times New Roman" w:eastAsia="標楷體" w:hAnsi="Times New Roman" w:cs="Gungsuh"/>
                <w:sz w:val="28"/>
                <w:szCs w:val="28"/>
                <w:lang w:val="en-US"/>
              </w:rPr>
              <w:t>不同派工策略</w:t>
            </w:r>
            <w:proofErr w:type="gramEnd"/>
            <w:r w:rsidRPr="008F1A68">
              <w:rPr>
                <w:rFonts w:ascii="Times New Roman" w:eastAsia="標楷體" w:hAnsi="Times New Roman" w:cs="Gungsuh"/>
                <w:sz w:val="28"/>
                <w:szCs w:val="28"/>
                <w:lang w:val="en-US"/>
              </w:rPr>
              <w:t>。</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proofErr w:type="spellStart"/>
            <w:r w:rsidRPr="008F1A68">
              <w:rPr>
                <w:rFonts w:ascii="Times New Roman" w:eastAsia="標楷體" w:hAnsi="Times New Roman" w:cs="Gungsuh"/>
                <w:sz w:val="28"/>
                <w:szCs w:val="28"/>
                <w:lang w:val="en-US"/>
              </w:rPr>
              <w:t>Supabase</w:t>
            </w:r>
            <w:proofErr w:type="spellEnd"/>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proofErr w:type="gramStart"/>
            <w:r w:rsidR="008F1A68" w:rsidRPr="008F1A68">
              <w:rPr>
                <w:rFonts w:ascii="Times New Roman" w:eastAsia="標楷體" w:hAnsi="Times New Roman" w:cs="Gungsuh"/>
                <w:sz w:val="28"/>
                <w:szCs w:val="28"/>
              </w:rPr>
              <w:t>智慧派工與</w:t>
            </w:r>
            <w:proofErr w:type="gramEnd"/>
            <w:r w:rsidR="008F1A68" w:rsidRPr="008F1A68">
              <w:rPr>
                <w:rFonts w:ascii="Times New Roman" w:eastAsia="標楷體" w:hAnsi="Times New Roman" w:cs="Gungsuh"/>
                <w:sz w:val="28"/>
                <w:szCs w:val="28"/>
              </w:rPr>
              <w:t>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w:t>
            </w:r>
            <w:proofErr w:type="gramStart"/>
            <w:r w:rsidR="008F1A68" w:rsidRPr="008F1A68">
              <w:rPr>
                <w:rFonts w:ascii="Times New Roman" w:eastAsia="標楷體" w:hAnsi="Times New Roman" w:cs="Gungsuh"/>
                <w:sz w:val="28"/>
                <w:szCs w:val="28"/>
              </w:rPr>
              <w:t>臺</w:t>
            </w:r>
            <w:proofErr w:type="gramEnd"/>
            <w:r w:rsidR="008F1A68" w:rsidRPr="008F1A68">
              <w:rPr>
                <w:rFonts w:ascii="Times New Roman" w:eastAsia="標楷體" w:hAnsi="Times New Roman" w:cs="Gungsuh"/>
                <w:sz w:val="28"/>
                <w:szCs w:val="28"/>
              </w:rPr>
              <w:t>，若系統功能擴充速度不足，可能面臨替代性競爭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w:t>
            </w:r>
            <w:proofErr w:type="gramStart"/>
            <w:r w:rsidR="00EF7B63" w:rsidRPr="00EF7B63">
              <w:rPr>
                <w:rFonts w:ascii="Times New Roman" w:eastAsia="標楷體" w:hAnsi="Times New Roman" w:cs="Gungsuh"/>
                <w:sz w:val="28"/>
                <w:szCs w:val="28"/>
              </w:rPr>
              <w:t>應用至巡檢</w:t>
            </w:r>
            <w:proofErr w:type="gramEnd"/>
            <w:r w:rsidR="00EF7B63" w:rsidRPr="00EF7B63">
              <w:rPr>
                <w:rFonts w:ascii="Times New Roman" w:eastAsia="標楷體" w:hAnsi="Times New Roman" w:cs="Gungsuh"/>
                <w:sz w:val="28"/>
                <w:szCs w:val="28"/>
              </w:rPr>
              <w:t>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w:t>
            </w:r>
            <w:proofErr w:type="gramStart"/>
            <w:r w:rsidR="00EF7B63" w:rsidRPr="00EF7B63">
              <w:rPr>
                <w:rFonts w:ascii="Times New Roman" w:eastAsia="標楷體" w:hAnsi="Times New Roman" w:cs="Gungsuh"/>
                <w:sz w:val="28"/>
                <w:szCs w:val="28"/>
              </w:rPr>
              <w:t>既有派工與</w:t>
            </w:r>
            <w:proofErr w:type="gramEnd"/>
            <w:r w:rsidR="00EF7B63" w:rsidRPr="00EF7B63">
              <w:rPr>
                <w:rFonts w:ascii="Times New Roman" w:eastAsia="標楷體" w:hAnsi="Times New Roman" w:cs="Gungsuh"/>
                <w:sz w:val="28"/>
                <w:szCs w:val="28"/>
              </w:rPr>
              <w:t>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w:t>
            </w:r>
            <w:proofErr w:type="gramStart"/>
            <w:r w:rsidR="00EF7B63" w:rsidRPr="00EF7B63">
              <w:rPr>
                <w:rFonts w:ascii="Times New Roman" w:eastAsia="標楷體" w:hAnsi="Times New Roman" w:cs="Gungsuh"/>
                <w:sz w:val="28"/>
                <w:szCs w:val="28"/>
              </w:rPr>
              <w:t>兩種派工模式</w:t>
            </w:r>
            <w:proofErr w:type="gramEnd"/>
            <w:r w:rsidR="00EF7B63" w:rsidRPr="00EF7B63">
              <w:rPr>
                <w:rFonts w:ascii="Times New Roman" w:eastAsia="標楷體" w:hAnsi="Times New Roman" w:cs="Gungsuh"/>
                <w:sz w:val="28"/>
                <w:szCs w:val="28"/>
              </w:rPr>
              <w:t>、地圖視覺化、即時監控與司機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w:t>
            </w:r>
            <w:proofErr w:type="gramStart"/>
            <w:r w:rsidR="00EF7B63" w:rsidRPr="00EF7B63">
              <w:rPr>
                <w:rFonts w:ascii="Times New Roman" w:eastAsia="標楷體" w:hAnsi="Times New Roman" w:cs="Gungsuh"/>
                <w:sz w:val="28"/>
                <w:szCs w:val="28"/>
              </w:rPr>
              <w:t>臺</w:t>
            </w:r>
            <w:proofErr w:type="gramEnd"/>
            <w:r w:rsidR="00EF7B63" w:rsidRPr="00EF7B63">
              <w:rPr>
                <w:rFonts w:ascii="Times New Roman" w:eastAsia="標楷體" w:hAnsi="Times New Roman" w:cs="Gungsuh"/>
                <w:sz w:val="28"/>
                <w:szCs w:val="28"/>
              </w:rPr>
              <w:t>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w:t>
            </w:r>
            <w:proofErr w:type="gramStart"/>
            <w:r w:rsidR="00EF7B63" w:rsidRPr="00EF7B63">
              <w:rPr>
                <w:rFonts w:ascii="Times New Roman" w:eastAsia="標楷體" w:hAnsi="Times New Roman" w:cs="Gungsuh"/>
                <w:sz w:val="28"/>
                <w:szCs w:val="28"/>
              </w:rPr>
              <w:t>對派工流程</w:t>
            </w:r>
            <w:proofErr w:type="gramEnd"/>
            <w:r w:rsidR="00EF7B63" w:rsidRPr="00EF7B63">
              <w:rPr>
                <w:rFonts w:ascii="Times New Roman" w:eastAsia="標楷體" w:hAnsi="Times New Roman" w:cs="Gungsuh"/>
                <w:sz w:val="28"/>
                <w:szCs w:val="28"/>
              </w:rPr>
              <w:t>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w:t>
            </w:r>
            <w:proofErr w:type="gramStart"/>
            <w:r w:rsidR="00090E11" w:rsidRPr="00090E11">
              <w:rPr>
                <w:rFonts w:ascii="Times New Roman" w:eastAsia="標楷體" w:hAnsi="Times New Roman" w:cs="Gungsuh"/>
                <w:sz w:val="28"/>
                <w:szCs w:val="28"/>
              </w:rPr>
              <w:t>導致派工結果</w:t>
            </w:r>
            <w:proofErr w:type="gramEnd"/>
            <w:r w:rsidR="00090E11" w:rsidRPr="00090E11">
              <w:rPr>
                <w:rFonts w:ascii="Times New Roman" w:eastAsia="標楷體" w:hAnsi="Times New Roman" w:cs="Gungsuh"/>
                <w:sz w:val="28"/>
                <w:szCs w:val="28"/>
              </w:rPr>
              <w:t>失</w:t>
            </w:r>
            <w:proofErr w:type="gramStart"/>
            <w:r w:rsidR="00090E11" w:rsidRPr="00090E11">
              <w:rPr>
                <w:rFonts w:ascii="Times New Roman" w:eastAsia="標楷體" w:hAnsi="Times New Roman" w:cs="Gungsuh"/>
                <w:sz w:val="28"/>
                <w:szCs w:val="28"/>
              </w:rPr>
              <w:t>準</w:t>
            </w:r>
            <w:proofErr w:type="gramEnd"/>
            <w:r w:rsidR="00090E11" w:rsidRPr="00090E11">
              <w:rPr>
                <w:rFonts w:ascii="Times New Roman" w:eastAsia="標楷體" w:hAnsi="Times New Roman" w:cs="Gungsuh"/>
                <w:sz w:val="28"/>
                <w:szCs w:val="28"/>
              </w:rPr>
              <w:t>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3183755C" w:rsidR="007C0847" w:rsidRPr="00BC0182" w:rsidRDefault="00EA2B1B">
      <w:pPr>
        <w:spacing w:after="0" w:line="240" w:lineRule="auto"/>
        <w:ind w:firstLine="200"/>
        <w:jc w:val="center"/>
        <w:rPr>
          <w:rFonts w:ascii="Times New Roman" w:eastAsia="標楷體" w:hAnsi="Times New Roman" w:cs="Times New Roman"/>
          <w:sz w:val="28"/>
          <w:szCs w:val="28"/>
        </w:rPr>
      </w:pPr>
      <w:r>
        <w:rPr>
          <w:rFonts w:ascii="Times New Roman" w:eastAsia="標楷體" w:hAnsi="Times New Roman" w:cs="Times New Roman"/>
          <w:noProof/>
          <w:sz w:val="28"/>
          <w:szCs w:val="28"/>
        </w:rPr>
        <w:drawing>
          <wp:anchor distT="0" distB="0" distL="114300" distR="114300" simplePos="0" relativeHeight="251683840" behindDoc="0" locked="0" layoutInCell="1" allowOverlap="1" wp14:anchorId="73A7A2BA" wp14:editId="794C0527">
            <wp:simplePos x="0" y="0"/>
            <wp:positionH relativeFrom="page">
              <wp:posOffset>710028</wp:posOffset>
            </wp:positionH>
            <wp:positionV relativeFrom="page">
              <wp:posOffset>1308100</wp:posOffset>
            </wp:positionV>
            <wp:extent cx="6183765" cy="8257736"/>
            <wp:effectExtent l="0" t="0" r="7620" b="0"/>
            <wp:wrapSquare wrapText="bothSides"/>
            <wp:docPr id="12109669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66951" name="圖片 1210966951"/>
                    <pic:cNvPicPr/>
                  </pic:nvPicPr>
                  <pic:blipFill>
                    <a:blip r:embed="rId8">
                      <a:extLst>
                        <a:ext uri="{28A0092B-C50C-407E-A947-70E740481C1C}">
                          <a14:useLocalDpi xmlns:a14="http://schemas.microsoft.com/office/drawing/2010/main" val="0"/>
                        </a:ext>
                      </a:extLst>
                    </a:blip>
                    <a:stretch>
                      <a:fillRect/>
                    </a:stretch>
                  </pic:blipFill>
                  <pic:spPr>
                    <a:xfrm>
                      <a:off x="0" y="0"/>
                      <a:ext cx="6183765" cy="8257736"/>
                    </a:xfrm>
                    <a:prstGeom prst="rect">
                      <a:avLst/>
                    </a:prstGeom>
                  </pic:spPr>
                </pic:pic>
              </a:graphicData>
            </a:graphic>
            <wp14:sizeRelH relativeFrom="margin">
              <wp14:pctWidth>0</wp14:pctWidth>
            </wp14:sizeRelH>
            <wp14:sizeRelV relativeFrom="margin">
              <wp14:pctHeight>0</wp14:pctHeight>
            </wp14:sizeRelV>
          </wp:anchor>
        </w:drawing>
      </w:r>
      <w:r w:rsidR="004B42D7" w:rsidRPr="00BC0182">
        <w:rPr>
          <w:rFonts w:ascii="Times New Roman" w:eastAsia="標楷體" w:hAnsi="Times New Roman" w:cs="Gungsuh"/>
          <w:sz w:val="28"/>
          <w:szCs w:val="28"/>
        </w:rPr>
        <w:t>系統架構圖</w:t>
      </w:r>
    </w:p>
    <w:p w14:paraId="7E63A41D" w14:textId="74D52F46"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52C170EB" w:rsidR="007C0847" w:rsidRPr="00BC0182" w:rsidRDefault="007C0847">
      <w:pPr>
        <w:spacing w:after="0" w:line="240" w:lineRule="auto"/>
        <w:ind w:firstLine="200"/>
        <w:jc w:val="both"/>
        <w:rPr>
          <w:rFonts w:ascii="Times New Roman" w:eastAsia="標楷體" w:hAnsi="Times New Roman" w:cs="Times New Roman"/>
          <w:sz w:val="28"/>
          <w:szCs w:val="28"/>
        </w:rPr>
      </w:pPr>
    </w:p>
    <w:p w14:paraId="2AB0AD9A" w14:textId="15E63198"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 xml:space="preserve">3-2 </w:t>
      </w:r>
      <w:r w:rsidRPr="00BC0182">
        <w:rPr>
          <w:rFonts w:ascii="Times New Roman" w:eastAsia="標楷體" w:hAnsi="Times New Roman" w:cs="Gungsuh"/>
          <w:sz w:val="28"/>
          <w:szCs w:val="28"/>
        </w:rPr>
        <w:t>系統軟、硬體需求與技術平</w:t>
      </w:r>
      <w:proofErr w:type="gramStart"/>
      <w:r w:rsidRPr="00BC0182">
        <w:rPr>
          <w:rFonts w:ascii="Times New Roman" w:eastAsia="標楷體" w:hAnsi="Times New Roman" w:cs="Gungsuh"/>
          <w:sz w:val="28"/>
          <w:szCs w:val="28"/>
        </w:rPr>
        <w:t>臺</w:t>
      </w:r>
      <w:proofErr w:type="gramEnd"/>
    </w:p>
    <w:p w14:paraId="5700A54A" w14:textId="542A36B5"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10C7E2A0"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w:t>
            </w:r>
            <w:proofErr w:type="gramStart"/>
            <w:r w:rsidRPr="00BC0182">
              <w:rPr>
                <w:rFonts w:ascii="Times New Roman" w:eastAsia="標楷體" w:hAnsi="Times New Roman" w:cs="Gungsuh"/>
                <w:color w:val="000000"/>
                <w:sz w:val="28"/>
                <w:szCs w:val="28"/>
              </w:rPr>
              <w:t>臺</w:t>
            </w:r>
            <w:proofErr w:type="gramEnd"/>
          </w:p>
        </w:tc>
        <w:tc>
          <w:tcPr>
            <w:tcW w:w="5019" w:type="dxa"/>
            <w:vAlign w:val="center"/>
          </w:tcPr>
          <w:p w14:paraId="04336F7E"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w:t>
      </w:r>
      <w:proofErr w:type="gramStart"/>
      <w:r w:rsidRPr="00BC0182">
        <w:rPr>
          <w:rFonts w:ascii="Times New Roman" w:eastAsia="標楷體" w:hAnsi="Times New Roman" w:cs="Gungsuh"/>
          <w:sz w:val="28"/>
          <w:szCs w:val="28"/>
        </w:rPr>
        <w:t>時程甘特</w:t>
      </w:r>
      <w:proofErr w:type="gramEnd"/>
      <w:r w:rsidRPr="00BC0182">
        <w:rPr>
          <w:rFonts w:ascii="Times New Roman" w:eastAsia="標楷體" w:hAnsi="Times New Roman" w:cs="Gungsuh"/>
          <w:sz w:val="28"/>
          <w:szCs w:val="28"/>
        </w:rPr>
        <w:t>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proofErr w:type="gramStart"/>
            <w:r w:rsidRPr="00BC0182">
              <w:rPr>
                <w:rFonts w:ascii="Times New Roman" w:eastAsia="標楷體" w:hAnsi="Times New Roman" w:cs="Gungsuh"/>
                <w:sz w:val="28"/>
                <w:szCs w:val="28"/>
              </w:rPr>
              <w:t>賴佩盈</w:t>
            </w:r>
            <w:proofErr w:type="gramEnd"/>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w:t>
            </w:r>
            <w:proofErr w:type="gramStart"/>
            <w:r w:rsidRPr="00BC0182">
              <w:rPr>
                <w:rFonts w:ascii="Times New Roman" w:eastAsia="標楷體" w:hAnsi="Times New Roman" w:cs="Gungsuh"/>
                <w:sz w:val="28"/>
                <w:szCs w:val="28"/>
              </w:rPr>
              <w:t>珮珈</w:t>
            </w:r>
            <w:proofErr w:type="gramEnd"/>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39D889E1" w14:textId="006DEA96" w:rsidR="006F066A" w:rsidRPr="006F066A" w:rsidRDefault="00D5033F" w:rsidP="00BC0182">
      <w:pPr>
        <w:spacing w:after="0" w:line="240" w:lineRule="auto"/>
        <w:ind w:firstLine="200"/>
        <w:jc w:val="both"/>
        <w:rPr>
          <w:rFonts w:ascii="Times New Roman" w:eastAsia="標楷體" w:hAnsi="Times New Roman" w:cs="Gungsuh"/>
          <w:sz w:val="28"/>
          <w:szCs w:val="28"/>
        </w:rPr>
      </w:pPr>
      <w:r w:rsidRPr="00D5033F">
        <w:rPr>
          <w:rFonts w:ascii="Times New Roman" w:eastAsia="標楷體" w:hAnsi="Times New Roman" w:cs="Gungsuh" w:hint="eastAsia"/>
          <w:sz w:val="28"/>
          <w:szCs w:val="28"/>
        </w:rPr>
        <w:t>本系統之使用者需求，主要依據</w:t>
      </w:r>
      <w:proofErr w:type="gramStart"/>
      <w:r w:rsidRPr="00D5033F">
        <w:rPr>
          <w:rFonts w:ascii="Times New Roman" w:eastAsia="標楷體" w:hAnsi="Times New Roman" w:cs="Gungsuh" w:hint="eastAsia"/>
          <w:sz w:val="28"/>
          <w:szCs w:val="28"/>
        </w:rPr>
        <w:t>智慧派工系統</w:t>
      </w:r>
      <w:proofErr w:type="gramEnd"/>
      <w:r w:rsidRPr="00D5033F">
        <w:rPr>
          <w:rFonts w:ascii="Times New Roman" w:eastAsia="標楷體" w:hAnsi="Times New Roman" w:cs="Gungsuh" w:hint="eastAsia"/>
          <w:sz w:val="28"/>
          <w:szCs w:val="28"/>
        </w:rPr>
        <w:t>在實際操作情境下進行整理，並將使用者區分為管理者與使用者（員工</w:t>
      </w:r>
      <w:r>
        <w:rPr>
          <w:rFonts w:ascii="Times New Roman" w:eastAsia="標楷體" w:hAnsi="Times New Roman" w:cs="Gungsuh" w:hint="eastAsia"/>
          <w:sz w:val="28"/>
          <w:szCs w:val="28"/>
        </w:rPr>
        <w:t>）</w:t>
      </w:r>
      <w:r w:rsidRPr="00D5033F">
        <w:rPr>
          <w:rFonts w:ascii="Times New Roman" w:eastAsia="標楷體" w:hAnsi="Times New Roman" w:cs="Gungsuh" w:hint="eastAsia"/>
          <w:sz w:val="28"/>
          <w:szCs w:val="28"/>
        </w:rPr>
        <w:t>兩類。管理者主要負責資料管理</w:t>
      </w:r>
      <w:proofErr w:type="gramStart"/>
      <w:r w:rsidRPr="00D5033F">
        <w:rPr>
          <w:rFonts w:ascii="Times New Roman" w:eastAsia="標楷體" w:hAnsi="Times New Roman" w:cs="Gungsuh" w:hint="eastAsia"/>
          <w:sz w:val="28"/>
          <w:szCs w:val="28"/>
        </w:rPr>
        <w:t>與派工相關</w:t>
      </w:r>
      <w:proofErr w:type="gramEnd"/>
      <w:r w:rsidRPr="00D5033F">
        <w:rPr>
          <w:rFonts w:ascii="Times New Roman" w:eastAsia="標楷體" w:hAnsi="Times New Roman" w:cs="Gungsuh" w:hint="eastAsia"/>
          <w:sz w:val="28"/>
          <w:szCs w:val="28"/>
        </w:rPr>
        <w:t>操作，使用者則依據系統產生</w:t>
      </w:r>
      <w:proofErr w:type="gramStart"/>
      <w:r w:rsidRPr="00D5033F">
        <w:rPr>
          <w:rFonts w:ascii="Times New Roman" w:eastAsia="標楷體" w:hAnsi="Times New Roman" w:cs="Gungsuh" w:hint="eastAsia"/>
          <w:sz w:val="28"/>
          <w:szCs w:val="28"/>
        </w:rPr>
        <w:t>之派工結果</w:t>
      </w:r>
      <w:proofErr w:type="gramEnd"/>
      <w:r w:rsidRPr="00D5033F">
        <w:rPr>
          <w:rFonts w:ascii="Times New Roman" w:eastAsia="標楷體" w:hAnsi="Times New Roman" w:cs="Gungsuh" w:hint="eastAsia"/>
          <w:sz w:val="28"/>
          <w:szCs w:val="28"/>
        </w:rPr>
        <w:t>執行任務並查詢相關資訊，並作為後續功能性與非功能性需求之建立依據。</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w:t>
            </w:r>
            <w:proofErr w:type="gramStart"/>
            <w:r w:rsidRPr="004248D1">
              <w:rPr>
                <w:rFonts w:ascii="Times New Roman" w:eastAsia="標楷體" w:hAnsi="Times New Roman" w:cs="Times New Roman"/>
                <w:color w:val="000000" w:themeColor="text1"/>
                <w:sz w:val="28"/>
                <w:szCs w:val="28"/>
              </w:rPr>
              <w:t>天派工任務</w:t>
            </w:r>
            <w:proofErr w:type="gramEnd"/>
            <w:r w:rsidRPr="004248D1">
              <w:rPr>
                <w:rFonts w:ascii="Times New Roman" w:eastAsia="標楷體" w:hAnsi="Times New Roman" w:cs="Times New Roman"/>
                <w:color w:val="000000" w:themeColor="text1"/>
                <w:sz w:val="28"/>
                <w:szCs w:val="28"/>
              </w:rPr>
              <w:t>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w:t>
            </w:r>
            <w:proofErr w:type="gramStart"/>
            <w:r w:rsidRPr="004248D1">
              <w:rPr>
                <w:rFonts w:ascii="Times New Roman" w:eastAsia="標楷體" w:hAnsi="Times New Roman" w:cs="Times New Roman"/>
                <w:color w:val="000000" w:themeColor="text1"/>
                <w:sz w:val="28"/>
                <w:szCs w:val="28"/>
              </w:rPr>
              <w:t>週</w:t>
            </w:r>
            <w:proofErr w:type="gramEnd"/>
            <w:r w:rsidRPr="004248D1">
              <w:rPr>
                <w:rFonts w:ascii="Times New Roman" w:eastAsia="標楷體" w:hAnsi="Times New Roman" w:cs="Times New Roman"/>
                <w:color w:val="000000" w:themeColor="text1"/>
                <w:sz w:val="28"/>
                <w:szCs w:val="28"/>
              </w:rPr>
              <w:t>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w:t>
            </w:r>
            <w:proofErr w:type="gramStart"/>
            <w:r w:rsidRPr="004248D1">
              <w:rPr>
                <w:rFonts w:ascii="Times New Roman" w:eastAsia="標楷體" w:hAnsi="Times New Roman" w:cs="Times New Roman"/>
                <w:color w:val="000000" w:themeColor="text1"/>
                <w:sz w:val="28"/>
                <w:szCs w:val="28"/>
              </w:rPr>
              <w:t>派工排</w:t>
            </w:r>
            <w:proofErr w:type="gramEnd"/>
            <w:r w:rsidRPr="004248D1">
              <w:rPr>
                <w:rFonts w:ascii="Times New Roman" w:eastAsia="標楷體" w:hAnsi="Times New Roman" w:cs="Times New Roman"/>
                <w:color w:val="000000" w:themeColor="text1"/>
                <w:sz w:val="28"/>
                <w:szCs w:val="28"/>
              </w:rPr>
              <w:t>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w:t>
            </w:r>
            <w:proofErr w:type="gramStart"/>
            <w:r w:rsidRPr="004248D1">
              <w:rPr>
                <w:rFonts w:ascii="Times New Roman" w:eastAsia="標楷體" w:hAnsi="Times New Roman" w:cs="Times New Roman"/>
                <w:color w:val="000000" w:themeColor="text1"/>
                <w:sz w:val="28"/>
                <w:szCs w:val="28"/>
              </w:rPr>
              <w:t>派工後</w:t>
            </w:r>
            <w:proofErr w:type="gramEnd"/>
            <w:r w:rsidRPr="004248D1">
              <w:rPr>
                <w:rFonts w:ascii="Times New Roman" w:eastAsia="標楷體" w:hAnsi="Times New Roman" w:cs="Times New Roman"/>
                <w:color w:val="000000" w:themeColor="text1"/>
                <w:sz w:val="28"/>
                <w:szCs w:val="28"/>
              </w:rPr>
              <w:t>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lastRenderedPageBreak/>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proofErr w:type="gramStart"/>
      <w:r w:rsidR="00E436A1" w:rsidRPr="004248D1">
        <w:rPr>
          <w:rFonts w:ascii="Times New Roman" w:eastAsia="標楷體" w:hAnsi="Times New Roman" w:cs="Times New Roman"/>
          <w:color w:val="000000" w:themeColor="text1"/>
          <w:sz w:val="28"/>
          <w:szCs w:val="28"/>
          <w:lang w:val="en-US"/>
        </w:rPr>
        <w:t>派工運算</w:t>
      </w:r>
      <w:proofErr w:type="gramEnd"/>
      <w:r w:rsidR="00E436A1" w:rsidRPr="004248D1">
        <w:rPr>
          <w:rFonts w:ascii="Times New Roman" w:eastAsia="標楷體" w:hAnsi="Times New Roman" w:cs="Times New Roman"/>
          <w:color w:val="000000" w:themeColor="text1"/>
          <w:sz w:val="28"/>
          <w:szCs w:val="28"/>
          <w:lang w:val="en-US"/>
        </w:rPr>
        <w:t>效率：系統需在合理時間內</w:t>
      </w:r>
      <w:proofErr w:type="gramStart"/>
      <w:r w:rsidR="00E436A1" w:rsidRPr="004248D1">
        <w:rPr>
          <w:rFonts w:ascii="Times New Roman" w:eastAsia="標楷體" w:hAnsi="Times New Roman" w:cs="Times New Roman"/>
          <w:color w:val="000000" w:themeColor="text1"/>
          <w:sz w:val="28"/>
          <w:szCs w:val="28"/>
          <w:lang w:val="en-US"/>
        </w:rPr>
        <w:t>完成派工與</w:t>
      </w:r>
      <w:proofErr w:type="gramEnd"/>
      <w:r w:rsidR="00E436A1" w:rsidRPr="004248D1">
        <w:rPr>
          <w:rFonts w:ascii="Times New Roman" w:eastAsia="標楷體" w:hAnsi="Times New Roman" w:cs="Times New Roman"/>
          <w:color w:val="000000" w:themeColor="text1"/>
          <w:sz w:val="28"/>
          <w:szCs w:val="28"/>
          <w:lang w:val="en-US"/>
        </w:rPr>
        <w:t>路線最佳化計算，並提供結果顯示，以</w:t>
      </w:r>
      <w:proofErr w:type="gramStart"/>
      <w:r w:rsidR="00E436A1" w:rsidRPr="004248D1">
        <w:rPr>
          <w:rFonts w:ascii="Times New Roman" w:eastAsia="標楷體" w:hAnsi="Times New Roman" w:cs="Times New Roman"/>
          <w:color w:val="000000" w:themeColor="text1"/>
          <w:sz w:val="28"/>
          <w:szCs w:val="28"/>
          <w:lang w:val="en-US"/>
        </w:rPr>
        <w:t>提升派工效率</w:t>
      </w:r>
      <w:proofErr w:type="gramEnd"/>
      <w:r w:rsidR="00E436A1" w:rsidRPr="004248D1">
        <w:rPr>
          <w:rFonts w:ascii="Times New Roman" w:eastAsia="標楷體" w:hAnsi="Times New Roman" w:cs="Times New Roman"/>
          <w:color w:val="000000" w:themeColor="text1"/>
          <w:sz w:val="28"/>
          <w:szCs w:val="28"/>
          <w:lang w:val="en-US"/>
        </w:rPr>
        <w:t>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E436A1">
        <w:rPr>
          <w:rFonts w:ascii="Times New Roman" w:eastAsia="標楷體" w:hAnsi="Times New Roman" w:cs="Times New Roman"/>
          <w:color w:val="000000" w:themeColor="text1"/>
          <w:sz w:val="28"/>
          <w:szCs w:val="28"/>
          <w:lang w:val="en-US"/>
        </w:rPr>
        <w:t>資料正確性：系統需確保服務地點資料、</w:t>
      </w:r>
      <w:proofErr w:type="gramStart"/>
      <w:r w:rsidRPr="00E436A1">
        <w:rPr>
          <w:rFonts w:ascii="Times New Roman" w:eastAsia="標楷體" w:hAnsi="Times New Roman" w:cs="Times New Roman"/>
          <w:color w:val="000000" w:themeColor="text1"/>
          <w:sz w:val="28"/>
          <w:szCs w:val="28"/>
          <w:lang w:val="en-US"/>
        </w:rPr>
        <w:t>派工結果</w:t>
      </w:r>
      <w:proofErr w:type="gramEnd"/>
      <w:r w:rsidRPr="00E436A1">
        <w:rPr>
          <w:rFonts w:ascii="Times New Roman" w:eastAsia="標楷體" w:hAnsi="Times New Roman" w:cs="Times New Roman"/>
          <w:color w:val="000000" w:themeColor="text1"/>
          <w:sz w:val="28"/>
          <w:szCs w:val="28"/>
          <w:lang w:val="en-US"/>
        </w:rPr>
        <w:t>、司機回報與定位資訊之正確性與一致性。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186B2DEF" w:rsidR="00D5033F"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w:t>
      </w:r>
      <w:proofErr w:type="gramStart"/>
      <w:r w:rsidRPr="00E436A1">
        <w:rPr>
          <w:rFonts w:ascii="Times New Roman" w:eastAsia="標楷體" w:hAnsi="Times New Roman" w:cs="Times New Roman"/>
          <w:color w:val="000000" w:themeColor="text1"/>
          <w:sz w:val="28"/>
          <w:szCs w:val="28"/>
          <w:lang w:val="en-US"/>
        </w:rPr>
        <w:t>洩</w:t>
      </w:r>
      <w:proofErr w:type="gramEnd"/>
      <w:r w:rsidRPr="00E436A1">
        <w:rPr>
          <w:rFonts w:ascii="Times New Roman" w:eastAsia="標楷體" w:hAnsi="Times New Roman" w:cs="Times New Roman"/>
          <w:color w:val="000000" w:themeColor="text1"/>
          <w:sz w:val="28"/>
          <w:szCs w:val="28"/>
          <w:lang w:val="en-US"/>
        </w:rPr>
        <w:t>。</w:t>
      </w:r>
    </w:p>
    <w:p w14:paraId="62CDDB6D" w14:textId="77777777" w:rsidR="00D5033F" w:rsidRDefault="00D5033F">
      <w:pPr>
        <w:rPr>
          <w:rFonts w:ascii="Times New Roman" w:eastAsia="標楷體" w:hAnsi="Times New Roman" w:cs="Times New Roman"/>
          <w:color w:val="000000" w:themeColor="text1"/>
          <w:sz w:val="28"/>
          <w:szCs w:val="28"/>
          <w:lang w:val="en-US"/>
        </w:rPr>
      </w:pPr>
      <w:r>
        <w:rPr>
          <w:rFonts w:ascii="Times New Roman" w:eastAsia="標楷體" w:hAnsi="Times New Roman" w:cs="Times New Roman"/>
          <w:color w:val="000000" w:themeColor="text1"/>
          <w:sz w:val="28"/>
          <w:szCs w:val="28"/>
          <w:lang w:val="en-US"/>
        </w:rPr>
        <w:br w:type="page"/>
      </w:r>
    </w:p>
    <w:p w14:paraId="3F436AF6" w14:textId="77777777" w:rsidR="004248D1" w:rsidRDefault="004248D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p>
    <w:p w14:paraId="4097A46F" w14:textId="39F4BF0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13A1E926" w14:textId="075A70F3" w:rsidR="00BC0182" w:rsidRDefault="00475BA2" w:rsidP="00BC0182">
      <w:pPr>
        <w:spacing w:after="0" w:line="36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61312" behindDoc="0" locked="0" layoutInCell="1" allowOverlap="1" wp14:anchorId="5C191443" wp14:editId="7F465CCA">
            <wp:simplePos x="0" y="0"/>
            <wp:positionH relativeFrom="page">
              <wp:posOffset>533400</wp:posOffset>
            </wp:positionH>
            <wp:positionV relativeFrom="page">
              <wp:posOffset>1301750</wp:posOffset>
            </wp:positionV>
            <wp:extent cx="6440130" cy="3917950"/>
            <wp:effectExtent l="0" t="0" r="0" b="6350"/>
            <wp:wrapSquare wrapText="bothSides"/>
            <wp:docPr id="12445517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1794" name="圖片 1244551794"/>
                    <pic:cNvPicPr/>
                  </pic:nvPicPr>
                  <pic:blipFill>
                    <a:blip r:embed="rId9">
                      <a:extLst>
                        <a:ext uri="{28A0092B-C50C-407E-A947-70E740481C1C}">
                          <a14:useLocalDpi xmlns:a14="http://schemas.microsoft.com/office/drawing/2010/main" val="0"/>
                        </a:ext>
                      </a:extLst>
                    </a:blip>
                    <a:stretch>
                      <a:fillRect/>
                    </a:stretch>
                  </pic:blipFill>
                  <pic:spPr>
                    <a:xfrm>
                      <a:off x="0" y="0"/>
                      <a:ext cx="6441451" cy="3918754"/>
                    </a:xfrm>
                    <a:prstGeom prst="rect">
                      <a:avLst/>
                    </a:prstGeom>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Times New Roman" w:hint="eastAsia"/>
          <w:color w:val="000000" w:themeColor="text1"/>
          <w:sz w:val="28"/>
          <w:szCs w:val="28"/>
        </w:rPr>
        <w:t>系統</w:t>
      </w:r>
    </w:p>
    <w:p w14:paraId="46F71CBA" w14:textId="516E164D" w:rsidR="00475BA2" w:rsidRPr="00475BA2" w:rsidRDefault="00475BA2" w:rsidP="00BC0182">
      <w:pPr>
        <w:spacing w:after="0" w:line="360" w:lineRule="exact"/>
        <w:jc w:val="both"/>
        <w:rPr>
          <w:rFonts w:ascii="Times New Roman" w:eastAsia="標楷體" w:hAnsi="Times New Roman" w:cs="Times New Roman"/>
          <w:color w:val="000000" w:themeColor="text1"/>
          <w:sz w:val="28"/>
          <w:szCs w:val="28"/>
        </w:rPr>
      </w:pPr>
    </w:p>
    <w:p w14:paraId="457A076F" w14:textId="7AA2A46E"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63DDC977"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7A8BFC51" w14:textId="77777777" w:rsidR="00B86CA6" w:rsidRDefault="00B86CA6" w:rsidP="00BC0182">
      <w:pPr>
        <w:spacing w:after="0" w:line="240" w:lineRule="auto"/>
        <w:ind w:firstLine="200"/>
        <w:jc w:val="both"/>
        <w:rPr>
          <w:rFonts w:ascii="Times New Roman" w:eastAsia="標楷體" w:hAnsi="Times New Roman" w:cs="Times New Roman"/>
          <w:noProof/>
          <w:color w:val="EE0000"/>
          <w:sz w:val="28"/>
          <w:szCs w:val="28"/>
        </w:rPr>
      </w:pPr>
    </w:p>
    <w:p w14:paraId="6910A2F5" w14:textId="3DDA4B6A" w:rsidR="00BC0182" w:rsidRPr="00BC0182" w:rsidRDefault="00B86CA6" w:rsidP="00BC0182">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3BBF4F3" wp14:editId="66D96A92">
            <wp:simplePos x="0" y="0"/>
            <wp:positionH relativeFrom="page">
              <wp:posOffset>580390</wp:posOffset>
            </wp:positionH>
            <wp:positionV relativeFrom="page">
              <wp:posOffset>1033145</wp:posOffset>
            </wp:positionV>
            <wp:extent cx="6351905" cy="8666480"/>
            <wp:effectExtent l="0" t="0" r="0" b="1270"/>
            <wp:wrapSquare wrapText="bothSides"/>
            <wp:docPr id="62220163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1631" name="圖片 622201631"/>
                    <pic:cNvPicPr/>
                  </pic:nvPicPr>
                  <pic:blipFill rotWithShape="1">
                    <a:blip r:embed="rId10">
                      <a:extLst>
                        <a:ext uri="{28A0092B-C50C-407E-A947-70E740481C1C}">
                          <a14:useLocalDpi xmlns:a14="http://schemas.microsoft.com/office/drawing/2010/main" val="0"/>
                        </a:ext>
                      </a:extLst>
                    </a:blip>
                    <a:srcRect t="1890"/>
                    <a:stretch>
                      <a:fillRect/>
                    </a:stretch>
                  </pic:blipFill>
                  <pic:spPr bwMode="auto">
                    <a:xfrm>
                      <a:off x="0" y="0"/>
                      <a:ext cx="6351905" cy="866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Gungsuh" w:hint="eastAsia"/>
          <w:sz w:val="32"/>
          <w:szCs w:val="32"/>
        </w:rPr>
        <w:t>5-3</w:t>
      </w:r>
      <w:r w:rsidR="00BC0182" w:rsidRPr="00BC0182">
        <w:rPr>
          <w:rFonts w:ascii="Times New Roman" w:eastAsia="標楷體" w:hAnsi="Times New Roman" w:cs="Gungsuh" w:hint="eastAsia"/>
          <w:sz w:val="32"/>
          <w:szCs w:val="32"/>
        </w:rPr>
        <w:t>使用個案描述</w:t>
      </w:r>
    </w:p>
    <w:p w14:paraId="5E48FC15" w14:textId="529A5CAD" w:rsidR="00BC0182" w:rsidRPr="00BC0182" w:rsidRDefault="00BC0182" w:rsidP="00BC0182">
      <w:pPr>
        <w:spacing w:after="0" w:line="240" w:lineRule="auto"/>
        <w:jc w:val="both"/>
        <w:rPr>
          <w:rFonts w:ascii="Times New Roman" w:eastAsia="標楷體" w:hAnsi="Times New Roman" w:cs="Times New Roman"/>
          <w:color w:val="EE0000"/>
          <w:sz w:val="28"/>
          <w:szCs w:val="28"/>
        </w:rPr>
      </w:pPr>
    </w:p>
    <w:p w14:paraId="77E770EF" w14:textId="414131E3"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00475BA2" w:rsidRPr="00475BA2">
        <w:rPr>
          <w:rFonts w:ascii="Times New Roman" w:eastAsia="標楷體" w:hAnsi="Times New Roman" w:cs="Times New Roman" w:hint="eastAsia"/>
          <w:color w:val="000000" w:themeColor="text1"/>
          <w:sz w:val="28"/>
          <w:szCs w:val="28"/>
        </w:rPr>
        <w:t>管理者登入系統</w:t>
      </w:r>
      <w:r w:rsidRPr="00BC0182">
        <w:rPr>
          <w:rFonts w:ascii="Times New Roman" w:eastAsia="標楷體" w:hAnsi="Times New Roman" w:cs="Times New Roman" w:hint="eastAsia"/>
          <w:color w:val="000000" w:themeColor="text1"/>
          <w:sz w:val="28"/>
          <w:szCs w:val="28"/>
        </w:rPr>
        <w:t>活動圖</w:t>
      </w:r>
    </w:p>
    <w:p w14:paraId="52982DFE" w14:textId="27A27D51" w:rsidR="00475BA2"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0528" behindDoc="0" locked="0" layoutInCell="1" allowOverlap="1" wp14:anchorId="4D237ADC" wp14:editId="3D84B863">
            <wp:simplePos x="0" y="0"/>
            <wp:positionH relativeFrom="page">
              <wp:posOffset>540385</wp:posOffset>
            </wp:positionH>
            <wp:positionV relativeFrom="page">
              <wp:posOffset>723265</wp:posOffset>
            </wp:positionV>
            <wp:extent cx="6479540" cy="8474075"/>
            <wp:effectExtent l="0" t="0" r="0" b="3175"/>
            <wp:wrapSquare wrapText="bothSides"/>
            <wp:docPr id="109455454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4549" name="圖片 1094554549"/>
                    <pic:cNvPicPr/>
                  </pic:nvPicPr>
                  <pic:blipFill rotWithShape="1">
                    <a:blip r:embed="rId11">
                      <a:extLst>
                        <a:ext uri="{28A0092B-C50C-407E-A947-70E740481C1C}">
                          <a14:useLocalDpi xmlns:a14="http://schemas.microsoft.com/office/drawing/2010/main" val="0"/>
                        </a:ext>
                      </a:extLst>
                    </a:blip>
                    <a:srcRect t="1842"/>
                    <a:stretch>
                      <a:fillRect/>
                    </a:stretch>
                  </pic:blipFill>
                  <pic:spPr bwMode="auto">
                    <a:xfrm>
                      <a:off x="0" y="0"/>
                      <a:ext cx="6479540" cy="8474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90FDC" w14:textId="429A3917"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2</w:t>
      </w:r>
      <w:r w:rsidRPr="00A05282">
        <w:rPr>
          <w:rFonts w:ascii="Times New Roman" w:eastAsia="標楷體" w:hAnsi="Times New Roman" w:cs="Times New Roman" w:hint="eastAsia"/>
          <w:color w:val="000000" w:themeColor="text1"/>
          <w:sz w:val="28"/>
          <w:szCs w:val="28"/>
        </w:rPr>
        <w:t>司機登入</w:t>
      </w:r>
      <w:r w:rsidRPr="00A05282">
        <w:rPr>
          <w:rFonts w:ascii="Times New Roman" w:eastAsia="標楷體" w:hAnsi="Times New Roman" w:cs="Times New Roman" w:hint="eastAsia"/>
          <w:color w:val="000000" w:themeColor="text1"/>
          <w:sz w:val="28"/>
          <w:szCs w:val="28"/>
        </w:rPr>
        <w:t xml:space="preserve"> App</w:t>
      </w:r>
      <w:r w:rsidRPr="00BC0182">
        <w:rPr>
          <w:rFonts w:ascii="Times New Roman" w:eastAsia="標楷體" w:hAnsi="Times New Roman" w:cs="Times New Roman" w:hint="eastAsia"/>
          <w:color w:val="000000" w:themeColor="text1"/>
          <w:sz w:val="28"/>
          <w:szCs w:val="28"/>
        </w:rPr>
        <w:t>活動圖</w:t>
      </w:r>
    </w:p>
    <w:p w14:paraId="400B92D4" w14:textId="77777777" w:rsidR="00A05282" w:rsidRPr="00BC0182" w:rsidRDefault="00A05282" w:rsidP="00A05282">
      <w:pPr>
        <w:spacing w:after="0" w:line="360" w:lineRule="exact"/>
        <w:jc w:val="center"/>
        <w:rPr>
          <w:rFonts w:ascii="Times New Roman" w:eastAsia="標楷體" w:hAnsi="Times New Roman" w:cs="Times New Roman"/>
          <w:color w:val="000000" w:themeColor="text1"/>
          <w:sz w:val="28"/>
          <w:szCs w:val="28"/>
        </w:rPr>
      </w:pPr>
    </w:p>
    <w:p w14:paraId="5DEFD19F" w14:textId="666992AA" w:rsidR="00A05282" w:rsidRDefault="00B86CA6">
      <w:pPr>
        <w:rPr>
          <w:rFonts w:ascii="Times New Roman" w:eastAsia="標楷體" w:hAnsi="Times New Roman" w:cs="Times New Roman"/>
          <w:noProof/>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1552" behindDoc="0" locked="0" layoutInCell="1" allowOverlap="1" wp14:anchorId="2F160C8E" wp14:editId="0FF7C947">
            <wp:simplePos x="0" y="0"/>
            <wp:positionH relativeFrom="page">
              <wp:posOffset>676910</wp:posOffset>
            </wp:positionH>
            <wp:positionV relativeFrom="page">
              <wp:posOffset>657225</wp:posOffset>
            </wp:positionV>
            <wp:extent cx="6126480" cy="8878186"/>
            <wp:effectExtent l="0" t="0" r="7620" b="0"/>
            <wp:wrapSquare wrapText="bothSides"/>
            <wp:docPr id="201981332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3322" name="圖片 2019813322"/>
                    <pic:cNvPicPr/>
                  </pic:nvPicPr>
                  <pic:blipFill rotWithShape="1">
                    <a:blip r:embed="rId12">
                      <a:extLst>
                        <a:ext uri="{28A0092B-C50C-407E-A947-70E740481C1C}">
                          <a14:useLocalDpi xmlns:a14="http://schemas.microsoft.com/office/drawing/2010/main" val="0"/>
                        </a:ext>
                      </a:extLst>
                    </a:blip>
                    <a:srcRect t="1406"/>
                    <a:stretch>
                      <a:fillRect/>
                    </a:stretch>
                  </pic:blipFill>
                  <pic:spPr bwMode="auto">
                    <a:xfrm>
                      <a:off x="0" y="0"/>
                      <a:ext cx="6126480" cy="88781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5BC9E" w14:textId="7BF37699"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3</w:t>
      </w:r>
      <w:r>
        <w:rPr>
          <w:rFonts w:ascii="Times New Roman" w:eastAsia="標楷體" w:hAnsi="Times New Roman" w:cs="Times New Roman" w:hint="eastAsia"/>
          <w:color w:val="000000" w:themeColor="text1"/>
          <w:sz w:val="28"/>
          <w:szCs w:val="28"/>
        </w:rPr>
        <w:t>服務地點資料匯入</w:t>
      </w:r>
      <w:r w:rsidRPr="00BC0182">
        <w:rPr>
          <w:rFonts w:ascii="Times New Roman" w:eastAsia="標楷體" w:hAnsi="Times New Roman" w:cs="Times New Roman" w:hint="eastAsia"/>
          <w:color w:val="000000" w:themeColor="text1"/>
          <w:sz w:val="28"/>
          <w:szCs w:val="28"/>
        </w:rPr>
        <w:t>活動圖</w:t>
      </w:r>
    </w:p>
    <w:p w14:paraId="5980BEE0" w14:textId="77777777" w:rsidR="00B86CA6" w:rsidRDefault="00B86CA6">
      <w:pPr>
        <w:rPr>
          <w:rFonts w:ascii="Times New Roman" w:eastAsia="標楷體" w:hAnsi="Times New Roman" w:cs="Times New Roman"/>
          <w:noProof/>
          <w:color w:val="EE0000"/>
          <w:sz w:val="28"/>
          <w:szCs w:val="28"/>
        </w:rPr>
      </w:pPr>
    </w:p>
    <w:p w14:paraId="2ADEA807" w14:textId="3776895E" w:rsidR="00A05282" w:rsidRPr="00B86CA6"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2E2083C4" wp14:editId="12CF582E">
            <wp:simplePos x="0" y="0"/>
            <wp:positionH relativeFrom="page">
              <wp:posOffset>541655</wp:posOffset>
            </wp:positionH>
            <wp:positionV relativeFrom="page">
              <wp:posOffset>786765</wp:posOffset>
            </wp:positionV>
            <wp:extent cx="6479540" cy="8140700"/>
            <wp:effectExtent l="0" t="0" r="0" b="0"/>
            <wp:wrapSquare wrapText="bothSides"/>
            <wp:docPr id="21179827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2741" name="圖片 2117982741"/>
                    <pic:cNvPicPr/>
                  </pic:nvPicPr>
                  <pic:blipFill rotWithShape="1">
                    <a:blip r:embed="rId13">
                      <a:extLst>
                        <a:ext uri="{28A0092B-C50C-407E-A947-70E740481C1C}">
                          <a14:useLocalDpi xmlns:a14="http://schemas.microsoft.com/office/drawing/2010/main" val="0"/>
                        </a:ext>
                      </a:extLst>
                    </a:blip>
                    <a:srcRect t="1670"/>
                    <a:stretch>
                      <a:fillRect/>
                    </a:stretch>
                  </pic:blipFill>
                  <pic:spPr bwMode="auto">
                    <a:xfrm>
                      <a:off x="0" y="0"/>
                      <a:ext cx="6479540" cy="814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F3049C" w14:textId="2804933D" w:rsidR="00121599" w:rsidRDefault="00A05282"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4</w:t>
      </w:r>
      <w:proofErr w:type="gramStart"/>
      <w:r w:rsidRPr="00A05282">
        <w:rPr>
          <w:rFonts w:ascii="Times New Roman" w:eastAsia="標楷體" w:hAnsi="Times New Roman" w:cs="Times New Roman" w:hint="eastAsia"/>
          <w:color w:val="000000" w:themeColor="text1"/>
          <w:sz w:val="28"/>
          <w:szCs w:val="28"/>
        </w:rPr>
        <w:t>查看派工路線</w:t>
      </w:r>
      <w:proofErr w:type="gramEnd"/>
      <w:r w:rsidRPr="00A05282">
        <w:rPr>
          <w:rFonts w:ascii="Times New Roman" w:eastAsia="標楷體" w:hAnsi="Times New Roman" w:cs="Times New Roman" w:hint="eastAsia"/>
          <w:color w:val="000000" w:themeColor="text1"/>
          <w:sz w:val="28"/>
          <w:szCs w:val="28"/>
        </w:rPr>
        <w:t>結果</w:t>
      </w:r>
      <w:r w:rsidRPr="00BC0182">
        <w:rPr>
          <w:rFonts w:ascii="Times New Roman" w:eastAsia="標楷體" w:hAnsi="Times New Roman" w:cs="Times New Roman" w:hint="eastAsia"/>
          <w:color w:val="000000" w:themeColor="text1"/>
          <w:sz w:val="28"/>
          <w:szCs w:val="28"/>
        </w:rPr>
        <w:t>活動圖</w:t>
      </w:r>
    </w:p>
    <w:p w14:paraId="697322F0" w14:textId="1011F25B" w:rsidR="00121599" w:rsidRDefault="00121599">
      <w:pPr>
        <w:rPr>
          <w:rFonts w:ascii="Times New Roman" w:eastAsia="標楷體" w:hAnsi="Times New Roman" w:cs="Times New Roman"/>
          <w:color w:val="EE0000"/>
          <w:sz w:val="28"/>
          <w:szCs w:val="28"/>
        </w:rPr>
      </w:pPr>
    </w:p>
    <w:p w14:paraId="1B8B4256" w14:textId="6E7DBCE4" w:rsidR="00121599" w:rsidRDefault="00121599">
      <w:pPr>
        <w:rPr>
          <w:rFonts w:ascii="Times New Roman" w:eastAsia="標楷體" w:hAnsi="Times New Roman" w:cs="Times New Roman"/>
          <w:color w:val="EE0000"/>
          <w:sz w:val="28"/>
          <w:szCs w:val="28"/>
        </w:rPr>
      </w:pPr>
    </w:p>
    <w:p w14:paraId="2CF6B888" w14:textId="11DF03F6" w:rsidR="00121599"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3600" behindDoc="0" locked="0" layoutInCell="1" allowOverlap="1" wp14:anchorId="62B97701" wp14:editId="47388281">
            <wp:simplePos x="0" y="0"/>
            <wp:positionH relativeFrom="page">
              <wp:posOffset>541655</wp:posOffset>
            </wp:positionH>
            <wp:positionV relativeFrom="page">
              <wp:posOffset>669457</wp:posOffset>
            </wp:positionV>
            <wp:extent cx="6479286" cy="8609669"/>
            <wp:effectExtent l="0" t="0" r="0" b="1270"/>
            <wp:wrapSquare wrapText="bothSides"/>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4">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44B58A" w14:textId="7B5BF550"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5</w:t>
      </w:r>
      <w:r w:rsidRPr="00121599">
        <w:rPr>
          <w:rFonts w:ascii="Times New Roman" w:eastAsia="標楷體" w:hAnsi="Times New Roman" w:cs="Times New Roman" w:hint="eastAsia"/>
          <w:color w:val="000000" w:themeColor="text1"/>
          <w:sz w:val="28"/>
          <w:szCs w:val="28"/>
        </w:rPr>
        <w:t>上傳即時定位</w:t>
      </w:r>
      <w:r w:rsidRPr="00BC0182">
        <w:rPr>
          <w:rFonts w:ascii="Times New Roman" w:eastAsia="標楷體" w:hAnsi="Times New Roman" w:cs="Times New Roman" w:hint="eastAsia"/>
          <w:color w:val="000000" w:themeColor="text1"/>
          <w:sz w:val="28"/>
          <w:szCs w:val="28"/>
        </w:rPr>
        <w:t>活動圖</w:t>
      </w:r>
    </w:p>
    <w:p w14:paraId="4CB6EF94" w14:textId="77777777" w:rsidR="00121599" w:rsidRDefault="00121599">
      <w:pPr>
        <w:rPr>
          <w:rFonts w:ascii="Times New Roman" w:eastAsia="標楷體" w:hAnsi="Times New Roman" w:cs="Times New Roman"/>
          <w:color w:val="EE0000"/>
          <w:sz w:val="28"/>
          <w:szCs w:val="28"/>
        </w:rPr>
      </w:pPr>
    </w:p>
    <w:p w14:paraId="2F120911" w14:textId="5094A0B2" w:rsidR="003E0034" w:rsidRDefault="003E0034" w:rsidP="00B86CA6">
      <w:pPr>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EE0000"/>
          <w:sz w:val="28"/>
          <w:szCs w:val="28"/>
        </w:rPr>
        <w:lastRenderedPageBreak/>
        <w:drawing>
          <wp:anchor distT="0" distB="0" distL="114300" distR="114300" simplePos="0" relativeHeight="251674624" behindDoc="0" locked="0" layoutInCell="1" allowOverlap="1" wp14:anchorId="5C5F79B1" wp14:editId="4510ECAE">
            <wp:simplePos x="0" y="0"/>
            <wp:positionH relativeFrom="page">
              <wp:posOffset>627321</wp:posOffset>
            </wp:positionH>
            <wp:positionV relativeFrom="page">
              <wp:posOffset>606056</wp:posOffset>
            </wp:positionV>
            <wp:extent cx="6207607" cy="8963025"/>
            <wp:effectExtent l="0" t="0" r="3175" b="0"/>
            <wp:wrapSquare wrapText="bothSides"/>
            <wp:docPr id="2066501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1557" name="圖片 2066501557"/>
                    <pic:cNvPicPr/>
                  </pic:nvPicPr>
                  <pic:blipFill rotWithShape="1">
                    <a:blip r:embed="rId15">
                      <a:extLst>
                        <a:ext uri="{28A0092B-C50C-407E-A947-70E740481C1C}">
                          <a14:useLocalDpi xmlns:a14="http://schemas.microsoft.com/office/drawing/2010/main" val="0"/>
                        </a:ext>
                      </a:extLst>
                    </a:blip>
                    <a:srcRect t="1328"/>
                    <a:stretch>
                      <a:fillRect/>
                    </a:stretch>
                  </pic:blipFill>
                  <pic:spPr bwMode="auto">
                    <a:xfrm>
                      <a:off x="0" y="0"/>
                      <a:ext cx="6208571" cy="8964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B9617" w14:textId="2D848950" w:rsidR="00121599" w:rsidRPr="00B86CA6" w:rsidRDefault="00121599" w:rsidP="003E0034">
      <w:pPr>
        <w:jc w:val="center"/>
        <w:rPr>
          <w:rFonts w:ascii="Times New Roman" w:eastAsia="標楷體" w:hAnsi="Times New Roman" w:cs="Times New Roman"/>
          <w:color w:val="EE0000"/>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6</w:t>
      </w:r>
      <w:r w:rsidRPr="00121599">
        <w:rPr>
          <w:rFonts w:ascii="Times New Roman" w:eastAsia="標楷體" w:hAnsi="Times New Roman" w:cs="Times New Roman" w:hint="eastAsia"/>
          <w:color w:val="000000" w:themeColor="text1"/>
          <w:sz w:val="28"/>
          <w:szCs w:val="28"/>
        </w:rPr>
        <w:t xml:space="preserve"> </w:t>
      </w:r>
      <w:r w:rsidRPr="00121599">
        <w:rPr>
          <w:rFonts w:ascii="Times New Roman" w:eastAsia="標楷體" w:hAnsi="Times New Roman" w:cs="Times New Roman" w:hint="eastAsia"/>
          <w:color w:val="000000" w:themeColor="text1"/>
          <w:sz w:val="28"/>
          <w:szCs w:val="28"/>
        </w:rPr>
        <w:t>填寫工作回報</w:t>
      </w:r>
      <w:r w:rsidRPr="00BC0182">
        <w:rPr>
          <w:rFonts w:ascii="Times New Roman" w:eastAsia="標楷體" w:hAnsi="Times New Roman" w:cs="Times New Roman" w:hint="eastAsia"/>
          <w:color w:val="000000" w:themeColor="text1"/>
          <w:sz w:val="28"/>
          <w:szCs w:val="28"/>
        </w:rPr>
        <w:t>活動圖</w:t>
      </w:r>
    </w:p>
    <w:p w14:paraId="435AD495" w14:textId="4C890ECA" w:rsidR="00121599" w:rsidRDefault="003E0034" w:rsidP="00121599">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675648" behindDoc="0" locked="0" layoutInCell="1" allowOverlap="1" wp14:anchorId="41093752" wp14:editId="41844E0D">
            <wp:simplePos x="0" y="0"/>
            <wp:positionH relativeFrom="page">
              <wp:posOffset>691116</wp:posOffset>
            </wp:positionH>
            <wp:positionV relativeFrom="page">
              <wp:posOffset>584791</wp:posOffset>
            </wp:positionV>
            <wp:extent cx="6221710" cy="9058910"/>
            <wp:effectExtent l="0" t="0" r="8255" b="0"/>
            <wp:wrapSquare wrapText="bothSides"/>
            <wp:docPr id="156567265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656" name="圖片 1565672656"/>
                    <pic:cNvPicPr/>
                  </pic:nvPicPr>
                  <pic:blipFill rotWithShape="1">
                    <a:blip r:embed="rId16">
                      <a:extLst>
                        <a:ext uri="{28A0092B-C50C-407E-A947-70E740481C1C}">
                          <a14:useLocalDpi xmlns:a14="http://schemas.microsoft.com/office/drawing/2010/main" val="0"/>
                        </a:ext>
                      </a:extLst>
                    </a:blip>
                    <a:srcRect t="995"/>
                    <a:stretch>
                      <a:fillRect/>
                    </a:stretch>
                  </pic:blipFill>
                  <pic:spPr bwMode="auto">
                    <a:xfrm>
                      <a:off x="0" y="0"/>
                      <a:ext cx="6221730" cy="9058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F214C" w14:textId="519F01A1"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7</w:t>
      </w:r>
      <w:r w:rsidRPr="00121599">
        <w:rPr>
          <w:rFonts w:ascii="Times New Roman" w:eastAsia="標楷體" w:hAnsi="Times New Roman" w:cs="Times New Roman" w:hint="eastAsia"/>
          <w:color w:val="000000" w:themeColor="text1"/>
          <w:sz w:val="28"/>
          <w:szCs w:val="28"/>
        </w:rPr>
        <w:t>完成目前站點並導航下一站</w:t>
      </w:r>
      <w:r>
        <w:rPr>
          <w:rFonts w:ascii="Times New Roman" w:eastAsia="標楷體" w:hAnsi="Times New Roman" w:cs="Times New Roman" w:hint="eastAsia"/>
          <w:color w:val="000000" w:themeColor="text1"/>
          <w:sz w:val="28"/>
          <w:szCs w:val="28"/>
        </w:rPr>
        <w:t>活動圖</w:t>
      </w:r>
    </w:p>
    <w:p w14:paraId="4E13F667" w14:textId="7B5C3632" w:rsidR="00121599" w:rsidRPr="00121599" w:rsidRDefault="00121599">
      <w:pPr>
        <w:rPr>
          <w:rFonts w:ascii="Times New Roman" w:eastAsia="標楷體" w:hAnsi="Times New Roman" w:cs="Times New Roman"/>
          <w:color w:val="EE0000"/>
          <w:sz w:val="28"/>
          <w:szCs w:val="28"/>
        </w:rPr>
      </w:pPr>
    </w:p>
    <w:p w14:paraId="779EFD46" w14:textId="7BF39BB4"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5-4</w:t>
      </w:r>
      <w:r w:rsidRPr="00BC0182">
        <w:rPr>
          <w:rFonts w:ascii="Times New Roman" w:eastAsia="標楷體" w:hAnsi="Times New Roman" w:cs="Gungsuh" w:hint="eastAsia"/>
          <w:sz w:val="32"/>
          <w:szCs w:val="32"/>
        </w:rPr>
        <w:t>分析類別圖</w:t>
      </w:r>
    </w:p>
    <w:p w14:paraId="45B56A80" w14:textId="35549C77"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0A033F20">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7">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p w14:paraId="610597C6" w14:textId="1730D0F6" w:rsidR="00784314" w:rsidRDefault="00784314" w:rsidP="00BC0182">
      <w:pPr>
        <w:spacing w:after="0" w:line="360" w:lineRule="exact"/>
        <w:jc w:val="center"/>
        <w:rPr>
          <w:rFonts w:ascii="Times New Roman" w:eastAsia="標楷體" w:hAnsi="Times New Roman" w:cs="Times New Roman"/>
          <w:color w:val="000000" w:themeColor="text1"/>
          <w:sz w:val="28"/>
          <w:szCs w:val="28"/>
        </w:rPr>
      </w:pPr>
    </w:p>
    <w:p w14:paraId="46CD3CF1" w14:textId="77777777" w:rsidR="00784314" w:rsidRDefault="00784314">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4D8918" w14:textId="152FB4E6" w:rsidR="00116AA9" w:rsidRPr="00BC0182" w:rsidRDefault="00116AA9" w:rsidP="00116AA9">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6</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設計</w:t>
      </w:r>
      <w:r w:rsidRPr="00BC0182">
        <w:rPr>
          <w:rFonts w:ascii="Times New Roman" w:eastAsia="標楷體" w:hAnsi="Times New Roman" w:cs="Gungsuh" w:hint="eastAsia"/>
          <w:color w:val="000000"/>
          <w:sz w:val="36"/>
          <w:szCs w:val="36"/>
        </w:rPr>
        <w:t>模型</w:t>
      </w:r>
    </w:p>
    <w:p w14:paraId="218DC75D" w14:textId="56C0A1BE" w:rsidR="001A21C6" w:rsidRPr="00BC0182" w:rsidRDefault="001A21C6" w:rsidP="001A21C6">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000000" w:themeColor="text1"/>
          <w:sz w:val="28"/>
          <w:szCs w:val="28"/>
        </w:rPr>
        <w:drawing>
          <wp:anchor distT="0" distB="0" distL="114300" distR="114300" simplePos="0" relativeHeight="251676672" behindDoc="0" locked="0" layoutInCell="1" allowOverlap="1" wp14:anchorId="4436A475" wp14:editId="1CF2FF13">
            <wp:simplePos x="0" y="0"/>
            <wp:positionH relativeFrom="page">
              <wp:posOffset>712381</wp:posOffset>
            </wp:positionH>
            <wp:positionV relativeFrom="page">
              <wp:posOffset>1222744</wp:posOffset>
            </wp:positionV>
            <wp:extent cx="6188149" cy="5636620"/>
            <wp:effectExtent l="0" t="0" r="3175" b="2540"/>
            <wp:wrapSquare wrapText="bothSides"/>
            <wp:docPr id="34257564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75643" name="圖片 342575643"/>
                    <pic:cNvPicPr/>
                  </pic:nvPicPr>
                  <pic:blipFill>
                    <a:blip r:embed="rId18">
                      <a:extLst>
                        <a:ext uri="{28A0092B-C50C-407E-A947-70E740481C1C}">
                          <a14:useLocalDpi xmlns:a14="http://schemas.microsoft.com/office/drawing/2010/main" val="0"/>
                        </a:ext>
                      </a:extLst>
                    </a:blip>
                    <a:stretch>
                      <a:fillRect/>
                    </a:stretch>
                  </pic:blipFill>
                  <pic:spPr>
                    <a:xfrm>
                      <a:off x="0" y="0"/>
                      <a:ext cx="6191862" cy="564000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Gungsuh" w:hint="eastAsia"/>
          <w:sz w:val="32"/>
          <w:szCs w:val="32"/>
        </w:rPr>
        <w:t>6</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Pr>
          <w:rFonts w:ascii="Times New Roman" w:eastAsia="標楷體" w:hAnsi="Times New Roman" w:cs="Gungsuh" w:hint="eastAsia"/>
          <w:sz w:val="32"/>
          <w:szCs w:val="32"/>
        </w:rPr>
        <w:t>循序</w:t>
      </w:r>
      <w:r w:rsidRPr="00BC0182">
        <w:rPr>
          <w:rFonts w:ascii="Times New Roman" w:eastAsia="標楷體" w:hAnsi="Times New Roman" w:cs="Gungsuh" w:hint="eastAsia"/>
          <w:sz w:val="32"/>
          <w:szCs w:val="32"/>
        </w:rPr>
        <w:t>圖</w:t>
      </w:r>
    </w:p>
    <w:p w14:paraId="4169E988" w14:textId="0F01E526" w:rsidR="00784314" w:rsidRDefault="00784314" w:rsidP="00116AA9">
      <w:pPr>
        <w:spacing w:after="0" w:line="360" w:lineRule="exact"/>
        <w:rPr>
          <w:rFonts w:ascii="Times New Roman" w:eastAsia="標楷體" w:hAnsi="Times New Roman" w:cs="Times New Roman"/>
          <w:color w:val="000000" w:themeColor="text1"/>
          <w:sz w:val="28"/>
          <w:szCs w:val="28"/>
        </w:rPr>
      </w:pPr>
    </w:p>
    <w:p w14:paraId="652B531A" w14:textId="6A9F2EF4" w:rsidR="001A21C6" w:rsidRDefault="001A21C6" w:rsidP="001A21C6">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1A21C6">
        <w:rPr>
          <w:rFonts w:ascii="Times New Roman" w:eastAsia="標楷體" w:hAnsi="Times New Roman" w:cs="Times New Roman" w:hint="eastAsia"/>
          <w:color w:val="000000" w:themeColor="text1"/>
          <w:sz w:val="28"/>
          <w:szCs w:val="28"/>
        </w:rPr>
        <w:t>管理者登入驗證流程循序圖</w:t>
      </w:r>
    </w:p>
    <w:p w14:paraId="22AD15DC" w14:textId="31377E86" w:rsidR="001A21C6" w:rsidRDefault="001A21C6" w:rsidP="001A21C6">
      <w:pPr>
        <w:spacing w:after="0" w:line="360" w:lineRule="exact"/>
        <w:jc w:val="center"/>
        <w:rPr>
          <w:rFonts w:ascii="Times New Roman" w:eastAsia="標楷體" w:hAnsi="Times New Roman" w:cs="Times New Roman"/>
          <w:color w:val="000000" w:themeColor="text1"/>
          <w:sz w:val="28"/>
          <w:szCs w:val="28"/>
        </w:rPr>
      </w:pPr>
    </w:p>
    <w:p w14:paraId="38FDAA7B" w14:textId="77777777" w:rsidR="001A21C6" w:rsidRDefault="001A21C6">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6F873635" w14:textId="0E0856C9" w:rsidR="001A21C6" w:rsidRDefault="001A21C6" w:rsidP="001A21C6">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noProof/>
          <w:color w:val="000000" w:themeColor="text1"/>
          <w:sz w:val="28"/>
          <w:szCs w:val="28"/>
        </w:rPr>
        <w:lastRenderedPageBreak/>
        <w:drawing>
          <wp:anchor distT="0" distB="0" distL="114300" distR="114300" simplePos="0" relativeHeight="251677696" behindDoc="0" locked="0" layoutInCell="1" allowOverlap="1" wp14:anchorId="70F60481" wp14:editId="7581281C">
            <wp:simplePos x="0" y="0"/>
            <wp:positionH relativeFrom="page">
              <wp:posOffset>594818</wp:posOffset>
            </wp:positionH>
            <wp:positionV relativeFrom="page">
              <wp:posOffset>648603</wp:posOffset>
            </wp:positionV>
            <wp:extent cx="6294475" cy="5733470"/>
            <wp:effectExtent l="0" t="0" r="0" b="635"/>
            <wp:wrapSquare wrapText="bothSides"/>
            <wp:docPr id="62409911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9114" name="圖片 624099114"/>
                    <pic:cNvPicPr/>
                  </pic:nvPicPr>
                  <pic:blipFill>
                    <a:blip r:embed="rId19">
                      <a:extLst>
                        <a:ext uri="{28A0092B-C50C-407E-A947-70E740481C1C}">
                          <a14:useLocalDpi xmlns:a14="http://schemas.microsoft.com/office/drawing/2010/main" val="0"/>
                        </a:ext>
                      </a:extLst>
                    </a:blip>
                    <a:stretch>
                      <a:fillRect/>
                    </a:stretch>
                  </pic:blipFill>
                  <pic:spPr>
                    <a:xfrm>
                      <a:off x="0" y="0"/>
                      <a:ext cx="6294475" cy="5733470"/>
                    </a:xfrm>
                    <a:prstGeom prst="rect">
                      <a:avLst/>
                    </a:prstGeom>
                  </pic:spPr>
                </pic:pic>
              </a:graphicData>
            </a:graphic>
            <wp14:sizeRelH relativeFrom="margin">
              <wp14:pctWidth>0</wp14:pctWidth>
            </wp14:sizeRelH>
            <wp14:sizeRelV relativeFrom="margin">
              <wp14:pctHeight>0</wp14:pctHeight>
            </wp14:sizeRelV>
          </wp:anchor>
        </w:drawing>
      </w:r>
    </w:p>
    <w:p w14:paraId="72AD0CF3" w14:textId="510230AE" w:rsidR="001A21C6" w:rsidRDefault="001A21C6" w:rsidP="001A21C6">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1A21C6">
        <w:rPr>
          <w:rFonts w:eastAsia="標楷體"/>
          <w:color w:val="000000" w:themeColor="text1"/>
          <w:sz w:val="28"/>
          <w:szCs w:val="28"/>
          <w:lang w:val="en-US"/>
        </w:rPr>
        <w:t>司機登入驗證流程循序圖</w:t>
      </w:r>
    </w:p>
    <w:p w14:paraId="6F193043" w14:textId="0DDBCC39" w:rsidR="001A21C6" w:rsidRDefault="001A21C6" w:rsidP="001A21C6">
      <w:pPr>
        <w:spacing w:line="360" w:lineRule="exact"/>
        <w:jc w:val="center"/>
        <w:rPr>
          <w:rFonts w:eastAsia="標楷體"/>
          <w:color w:val="000000" w:themeColor="text1"/>
          <w:sz w:val="28"/>
          <w:szCs w:val="28"/>
          <w:lang w:val="en-US"/>
        </w:rPr>
      </w:pPr>
    </w:p>
    <w:p w14:paraId="44366978" w14:textId="7FA7F2DD" w:rsidR="001A21C6" w:rsidRDefault="001A21C6">
      <w:pPr>
        <w:rPr>
          <w:rFonts w:eastAsia="標楷體"/>
          <w:color w:val="000000" w:themeColor="text1"/>
          <w:sz w:val="28"/>
          <w:szCs w:val="28"/>
          <w:lang w:val="en-US"/>
        </w:rPr>
      </w:pPr>
      <w:r>
        <w:rPr>
          <w:rFonts w:eastAsia="標楷體"/>
          <w:color w:val="000000" w:themeColor="text1"/>
          <w:sz w:val="28"/>
          <w:szCs w:val="28"/>
          <w:lang w:val="en-US"/>
        </w:rPr>
        <w:br w:type="page"/>
      </w:r>
    </w:p>
    <w:p w14:paraId="35FB684A" w14:textId="64EA0991" w:rsidR="001A21C6" w:rsidRDefault="009A14BF"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78720" behindDoc="0" locked="0" layoutInCell="1" allowOverlap="1" wp14:anchorId="4B3E9FF5" wp14:editId="746F0424">
            <wp:simplePos x="0" y="0"/>
            <wp:positionH relativeFrom="page">
              <wp:posOffset>438107</wp:posOffset>
            </wp:positionH>
            <wp:positionV relativeFrom="page">
              <wp:posOffset>674655</wp:posOffset>
            </wp:positionV>
            <wp:extent cx="6337005" cy="7127719"/>
            <wp:effectExtent l="0" t="0" r="6985" b="0"/>
            <wp:wrapSquare wrapText="bothSides"/>
            <wp:docPr id="1235188662"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88662" name="圖片 1235188662"/>
                    <pic:cNvPicPr/>
                  </pic:nvPicPr>
                  <pic:blipFill>
                    <a:blip r:embed="rId20">
                      <a:extLst>
                        <a:ext uri="{28A0092B-C50C-407E-A947-70E740481C1C}">
                          <a14:useLocalDpi xmlns:a14="http://schemas.microsoft.com/office/drawing/2010/main" val="0"/>
                        </a:ext>
                      </a:extLst>
                    </a:blip>
                    <a:stretch>
                      <a:fillRect/>
                    </a:stretch>
                  </pic:blipFill>
                  <pic:spPr>
                    <a:xfrm>
                      <a:off x="0" y="0"/>
                      <a:ext cx="6337005" cy="7127719"/>
                    </a:xfrm>
                    <a:prstGeom prst="rect">
                      <a:avLst/>
                    </a:prstGeom>
                  </pic:spPr>
                </pic:pic>
              </a:graphicData>
            </a:graphic>
            <wp14:sizeRelH relativeFrom="margin">
              <wp14:pctWidth>0</wp14:pctWidth>
            </wp14:sizeRelH>
            <wp14:sizeRelV relativeFrom="margin">
              <wp14:pctHeight>0</wp14:pctHeight>
            </wp14:sizeRelV>
          </wp:anchor>
        </w:drawing>
      </w:r>
    </w:p>
    <w:p w14:paraId="141240A0" w14:textId="72FBA58F" w:rsidR="001A21C6" w:rsidRDefault="001A21C6" w:rsidP="001A21C6">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009A14BF" w:rsidRPr="009A14BF">
        <w:rPr>
          <w:rFonts w:eastAsia="標楷體"/>
          <w:color w:val="000000" w:themeColor="text1"/>
          <w:sz w:val="28"/>
          <w:szCs w:val="28"/>
        </w:rPr>
        <w:t>資料匯入處理</w:t>
      </w:r>
      <w:r w:rsidR="009A14BF">
        <w:rPr>
          <w:rFonts w:eastAsia="標楷體" w:hint="eastAsia"/>
          <w:color w:val="000000" w:themeColor="text1"/>
          <w:sz w:val="28"/>
          <w:szCs w:val="28"/>
        </w:rPr>
        <w:t>流程</w:t>
      </w:r>
      <w:r w:rsidR="009A14BF" w:rsidRPr="009A14BF">
        <w:rPr>
          <w:rFonts w:eastAsia="標楷體"/>
          <w:color w:val="000000" w:themeColor="text1"/>
          <w:sz w:val="28"/>
          <w:szCs w:val="28"/>
        </w:rPr>
        <w:t>循序圖</w:t>
      </w:r>
    </w:p>
    <w:p w14:paraId="24FEDDA7" w14:textId="7CBDAE7E" w:rsidR="009A14BF" w:rsidRDefault="009A14BF" w:rsidP="001A21C6">
      <w:pPr>
        <w:spacing w:line="360" w:lineRule="exact"/>
        <w:rPr>
          <w:rFonts w:eastAsia="標楷體"/>
          <w:color w:val="000000" w:themeColor="text1"/>
          <w:sz w:val="28"/>
          <w:szCs w:val="28"/>
          <w:lang w:val="en-US"/>
        </w:rPr>
      </w:pPr>
    </w:p>
    <w:p w14:paraId="18B2E593" w14:textId="2C0BC54D" w:rsidR="009A14BF" w:rsidRDefault="009A14BF" w:rsidP="001A21C6">
      <w:pPr>
        <w:spacing w:line="360" w:lineRule="exact"/>
        <w:rPr>
          <w:rFonts w:eastAsia="標楷體"/>
          <w:color w:val="000000" w:themeColor="text1"/>
          <w:sz w:val="28"/>
          <w:szCs w:val="28"/>
          <w:lang w:val="en-US"/>
        </w:rPr>
      </w:pPr>
    </w:p>
    <w:p w14:paraId="74CBBBEB" w14:textId="77777777" w:rsidR="009A14BF" w:rsidRDefault="009A14BF" w:rsidP="001A21C6">
      <w:pPr>
        <w:spacing w:line="360" w:lineRule="exact"/>
        <w:rPr>
          <w:rFonts w:eastAsia="標楷體"/>
          <w:color w:val="000000" w:themeColor="text1"/>
          <w:sz w:val="28"/>
          <w:szCs w:val="28"/>
          <w:lang w:val="en-US"/>
        </w:rPr>
      </w:pPr>
    </w:p>
    <w:p w14:paraId="460964D2" w14:textId="77777777" w:rsidR="009A14BF" w:rsidRDefault="009A14BF" w:rsidP="001A21C6">
      <w:pPr>
        <w:spacing w:line="360" w:lineRule="exact"/>
        <w:rPr>
          <w:rFonts w:eastAsia="標楷體"/>
          <w:color w:val="000000" w:themeColor="text1"/>
          <w:sz w:val="28"/>
          <w:szCs w:val="28"/>
          <w:lang w:val="en-US"/>
        </w:rPr>
      </w:pPr>
    </w:p>
    <w:p w14:paraId="17E6E204" w14:textId="28FD0C5F" w:rsidR="009A14BF" w:rsidRDefault="009A14BF" w:rsidP="001A21C6">
      <w:pPr>
        <w:spacing w:line="360" w:lineRule="exact"/>
        <w:rPr>
          <w:rFonts w:eastAsia="標楷體"/>
          <w:color w:val="000000" w:themeColor="text1"/>
          <w:sz w:val="28"/>
          <w:szCs w:val="28"/>
          <w:lang w:val="en-US"/>
        </w:rPr>
      </w:pPr>
    </w:p>
    <w:p w14:paraId="6033A980" w14:textId="082572F6" w:rsidR="009A14BF" w:rsidRDefault="009A14BF"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79744" behindDoc="0" locked="0" layoutInCell="1" allowOverlap="1" wp14:anchorId="209C096C" wp14:editId="608DD2E4">
            <wp:simplePos x="0" y="0"/>
            <wp:positionH relativeFrom="page">
              <wp:posOffset>599736</wp:posOffset>
            </wp:positionH>
            <wp:positionV relativeFrom="page">
              <wp:posOffset>652898</wp:posOffset>
            </wp:positionV>
            <wp:extent cx="6369269" cy="5801598"/>
            <wp:effectExtent l="0" t="0" r="0" b="8890"/>
            <wp:wrapSquare wrapText="bothSides"/>
            <wp:docPr id="694204411"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04411" name="圖片 694204411"/>
                    <pic:cNvPicPr/>
                  </pic:nvPicPr>
                  <pic:blipFill>
                    <a:blip r:embed="rId21">
                      <a:extLst>
                        <a:ext uri="{28A0092B-C50C-407E-A947-70E740481C1C}">
                          <a14:useLocalDpi xmlns:a14="http://schemas.microsoft.com/office/drawing/2010/main" val="0"/>
                        </a:ext>
                      </a:extLst>
                    </a:blip>
                    <a:stretch>
                      <a:fillRect/>
                    </a:stretch>
                  </pic:blipFill>
                  <pic:spPr>
                    <a:xfrm>
                      <a:off x="0" y="0"/>
                      <a:ext cx="6369269" cy="5801598"/>
                    </a:xfrm>
                    <a:prstGeom prst="rect">
                      <a:avLst/>
                    </a:prstGeom>
                  </pic:spPr>
                </pic:pic>
              </a:graphicData>
            </a:graphic>
            <wp14:sizeRelH relativeFrom="margin">
              <wp14:pctWidth>0</wp14:pctWidth>
            </wp14:sizeRelH>
            <wp14:sizeRelV relativeFrom="margin">
              <wp14:pctHeight>0</wp14:pctHeight>
            </wp14:sizeRelV>
          </wp:anchor>
        </w:drawing>
      </w:r>
    </w:p>
    <w:p w14:paraId="7B2AA5C2" w14:textId="77777777" w:rsidR="009A14BF" w:rsidRPr="009A14BF" w:rsidRDefault="009A14BF" w:rsidP="009A14BF">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4</w:t>
      </w:r>
      <w:proofErr w:type="gramStart"/>
      <w:r w:rsidRPr="009A14BF">
        <w:rPr>
          <w:rFonts w:eastAsia="標楷體"/>
          <w:color w:val="000000" w:themeColor="text1"/>
          <w:sz w:val="28"/>
          <w:szCs w:val="28"/>
          <w:lang w:val="en-US"/>
        </w:rPr>
        <w:t>派工路線</w:t>
      </w:r>
      <w:proofErr w:type="gramEnd"/>
      <w:r w:rsidRPr="009A14BF">
        <w:rPr>
          <w:rFonts w:eastAsia="標楷體"/>
          <w:color w:val="000000" w:themeColor="text1"/>
          <w:sz w:val="28"/>
          <w:szCs w:val="28"/>
          <w:lang w:val="en-US"/>
        </w:rPr>
        <w:t>查詢與顯示循序圖</w:t>
      </w:r>
    </w:p>
    <w:p w14:paraId="35690C23" w14:textId="2E25F200" w:rsidR="009A14BF" w:rsidRPr="009A14BF" w:rsidRDefault="009A14BF" w:rsidP="009A14BF">
      <w:pPr>
        <w:spacing w:line="360" w:lineRule="exact"/>
        <w:jc w:val="center"/>
        <w:rPr>
          <w:rFonts w:eastAsia="標楷體"/>
          <w:color w:val="000000" w:themeColor="text1"/>
          <w:sz w:val="28"/>
          <w:szCs w:val="28"/>
          <w:lang w:val="en-US"/>
        </w:rPr>
      </w:pPr>
    </w:p>
    <w:p w14:paraId="27125CE9" w14:textId="77777777" w:rsidR="009A14BF" w:rsidRDefault="009A14BF" w:rsidP="001A21C6">
      <w:pPr>
        <w:spacing w:line="360" w:lineRule="exact"/>
        <w:rPr>
          <w:rFonts w:eastAsia="標楷體"/>
          <w:color w:val="000000" w:themeColor="text1"/>
          <w:sz w:val="28"/>
          <w:szCs w:val="28"/>
          <w:lang w:val="en-US"/>
        </w:rPr>
      </w:pPr>
    </w:p>
    <w:p w14:paraId="6D5BAB18" w14:textId="77777777" w:rsidR="009A14BF" w:rsidRDefault="009A14BF">
      <w:pPr>
        <w:rPr>
          <w:rFonts w:eastAsia="標楷體"/>
          <w:color w:val="000000" w:themeColor="text1"/>
          <w:sz w:val="28"/>
          <w:szCs w:val="28"/>
          <w:lang w:val="en-US"/>
        </w:rPr>
      </w:pPr>
      <w:r>
        <w:rPr>
          <w:rFonts w:eastAsia="標楷體"/>
          <w:color w:val="000000" w:themeColor="text1"/>
          <w:sz w:val="28"/>
          <w:szCs w:val="28"/>
          <w:lang w:val="en-US"/>
        </w:rPr>
        <w:br w:type="page"/>
      </w:r>
    </w:p>
    <w:p w14:paraId="7FD44804" w14:textId="51CA77CF" w:rsidR="001A21C6" w:rsidRDefault="009A14BF" w:rsidP="001A21C6">
      <w:pPr>
        <w:spacing w:line="360" w:lineRule="exact"/>
        <w:rPr>
          <w:rFonts w:eastAsia="標楷體"/>
          <w:color w:val="000000" w:themeColor="text1"/>
          <w:sz w:val="28"/>
          <w:szCs w:val="28"/>
          <w:lang w:val="en-US"/>
        </w:rPr>
      </w:pPr>
      <w:r>
        <w:rPr>
          <w:rFonts w:eastAsia="標楷體"/>
          <w:noProof/>
          <w:color w:val="000000" w:themeColor="text1"/>
          <w:sz w:val="28"/>
          <w:szCs w:val="28"/>
          <w:lang w:val="en-US"/>
        </w:rPr>
        <w:lastRenderedPageBreak/>
        <w:drawing>
          <wp:anchor distT="0" distB="0" distL="114300" distR="114300" simplePos="0" relativeHeight="251680768" behindDoc="0" locked="0" layoutInCell="1" allowOverlap="1" wp14:anchorId="5F631491" wp14:editId="4C644EF1">
            <wp:simplePos x="0" y="0"/>
            <wp:positionH relativeFrom="page">
              <wp:posOffset>541655</wp:posOffset>
            </wp:positionH>
            <wp:positionV relativeFrom="page">
              <wp:posOffset>626715</wp:posOffset>
            </wp:positionV>
            <wp:extent cx="6479540" cy="4657090"/>
            <wp:effectExtent l="0" t="0" r="0" b="0"/>
            <wp:wrapSquare wrapText="bothSides"/>
            <wp:docPr id="135614422"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422" name="圖片 135614422"/>
                    <pic:cNvPicPr/>
                  </pic:nvPicPr>
                  <pic:blipFill>
                    <a:blip r:embed="rId22">
                      <a:extLst>
                        <a:ext uri="{28A0092B-C50C-407E-A947-70E740481C1C}">
                          <a14:useLocalDpi xmlns:a14="http://schemas.microsoft.com/office/drawing/2010/main" val="0"/>
                        </a:ext>
                      </a:extLst>
                    </a:blip>
                    <a:stretch>
                      <a:fillRect/>
                    </a:stretch>
                  </pic:blipFill>
                  <pic:spPr>
                    <a:xfrm>
                      <a:off x="0" y="0"/>
                      <a:ext cx="6479540" cy="4657090"/>
                    </a:xfrm>
                    <a:prstGeom prst="rect">
                      <a:avLst/>
                    </a:prstGeom>
                  </pic:spPr>
                </pic:pic>
              </a:graphicData>
            </a:graphic>
          </wp:anchor>
        </w:drawing>
      </w:r>
    </w:p>
    <w:p w14:paraId="0DD2B660" w14:textId="7F728C72" w:rsidR="009A14BF" w:rsidRPr="009A14BF" w:rsidRDefault="009A14BF" w:rsidP="009A14BF">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5</w:t>
      </w:r>
      <w:r w:rsidRPr="009A14BF">
        <w:rPr>
          <w:rFonts w:eastAsia="標楷體" w:hint="eastAsia"/>
          <w:color w:val="000000" w:themeColor="text1"/>
          <w:sz w:val="28"/>
          <w:szCs w:val="28"/>
          <w:lang w:val="en-US"/>
        </w:rPr>
        <w:t>即時定位上傳處理循序圖</w:t>
      </w:r>
    </w:p>
    <w:p w14:paraId="6F9DA7F5" w14:textId="10C694A8" w:rsidR="009A14BF" w:rsidRDefault="009A14BF" w:rsidP="001A21C6">
      <w:pPr>
        <w:spacing w:line="360" w:lineRule="exact"/>
        <w:rPr>
          <w:rFonts w:eastAsia="標楷體"/>
          <w:color w:val="000000" w:themeColor="text1"/>
          <w:sz w:val="28"/>
          <w:szCs w:val="28"/>
          <w:lang w:val="en-US"/>
        </w:rPr>
      </w:pPr>
    </w:p>
    <w:p w14:paraId="2D41ABA0" w14:textId="77777777" w:rsidR="009A14BF" w:rsidRDefault="009A14BF">
      <w:pPr>
        <w:rPr>
          <w:rFonts w:eastAsia="標楷體"/>
          <w:color w:val="000000" w:themeColor="text1"/>
          <w:sz w:val="28"/>
          <w:szCs w:val="28"/>
          <w:lang w:val="en-US"/>
        </w:rPr>
      </w:pPr>
      <w:r>
        <w:rPr>
          <w:rFonts w:eastAsia="標楷體"/>
          <w:color w:val="000000" w:themeColor="text1"/>
          <w:sz w:val="28"/>
          <w:szCs w:val="28"/>
          <w:lang w:val="en-US"/>
        </w:rPr>
        <w:br w:type="page"/>
      </w:r>
    </w:p>
    <w:p w14:paraId="545BF93B" w14:textId="2F79D286" w:rsidR="009A14BF" w:rsidRDefault="00CC36B5"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81792" behindDoc="0" locked="0" layoutInCell="1" allowOverlap="1" wp14:anchorId="6996091B" wp14:editId="3F5191F3">
            <wp:simplePos x="0" y="0"/>
            <wp:positionH relativeFrom="page">
              <wp:posOffset>620395</wp:posOffset>
            </wp:positionH>
            <wp:positionV relativeFrom="page">
              <wp:posOffset>645795</wp:posOffset>
            </wp:positionV>
            <wp:extent cx="6315739" cy="6766059"/>
            <wp:effectExtent l="0" t="0" r="8890" b="0"/>
            <wp:wrapSquare wrapText="bothSides"/>
            <wp:docPr id="6045841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84136" name="圖片 604584136"/>
                    <pic:cNvPicPr/>
                  </pic:nvPicPr>
                  <pic:blipFill>
                    <a:blip r:embed="rId23">
                      <a:extLst>
                        <a:ext uri="{28A0092B-C50C-407E-A947-70E740481C1C}">
                          <a14:useLocalDpi xmlns:a14="http://schemas.microsoft.com/office/drawing/2010/main" val="0"/>
                        </a:ext>
                      </a:extLst>
                    </a:blip>
                    <a:stretch>
                      <a:fillRect/>
                    </a:stretch>
                  </pic:blipFill>
                  <pic:spPr>
                    <a:xfrm>
                      <a:off x="0" y="0"/>
                      <a:ext cx="6315739" cy="6766059"/>
                    </a:xfrm>
                    <a:prstGeom prst="rect">
                      <a:avLst/>
                    </a:prstGeom>
                  </pic:spPr>
                </pic:pic>
              </a:graphicData>
            </a:graphic>
            <wp14:sizeRelH relativeFrom="margin">
              <wp14:pctWidth>0</wp14:pctWidth>
            </wp14:sizeRelH>
            <wp14:sizeRelV relativeFrom="margin">
              <wp14:pctHeight>0</wp14:pctHeight>
            </wp14:sizeRelV>
          </wp:anchor>
        </w:drawing>
      </w:r>
    </w:p>
    <w:p w14:paraId="1210CB43" w14:textId="77777777" w:rsidR="00CC36B5" w:rsidRDefault="009A14BF" w:rsidP="00CC36B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6</w:t>
      </w:r>
      <w:r w:rsidR="00CC36B5" w:rsidRPr="00CC36B5">
        <w:rPr>
          <w:rFonts w:eastAsia="標楷體" w:hint="eastAsia"/>
          <w:color w:val="000000" w:themeColor="text1"/>
          <w:sz w:val="28"/>
          <w:szCs w:val="28"/>
          <w:lang w:val="en-US"/>
        </w:rPr>
        <w:t>工作回報提交處理循序圖</w:t>
      </w:r>
    </w:p>
    <w:p w14:paraId="60316591" w14:textId="1B1E5452" w:rsidR="00CC36B5" w:rsidRDefault="00CC36B5" w:rsidP="00CC36B5">
      <w:pPr>
        <w:spacing w:line="360" w:lineRule="exact"/>
        <w:jc w:val="center"/>
        <w:rPr>
          <w:rFonts w:eastAsia="標楷體"/>
          <w:color w:val="000000" w:themeColor="text1"/>
          <w:sz w:val="28"/>
          <w:szCs w:val="28"/>
          <w:lang w:val="en-US"/>
        </w:rPr>
      </w:pPr>
    </w:p>
    <w:p w14:paraId="7271C594" w14:textId="51AB30BE" w:rsidR="00CC36B5" w:rsidRDefault="00CC36B5">
      <w:pPr>
        <w:rPr>
          <w:rFonts w:eastAsia="標楷體"/>
          <w:color w:val="000000" w:themeColor="text1"/>
          <w:sz w:val="28"/>
          <w:szCs w:val="28"/>
          <w:lang w:val="en-US"/>
        </w:rPr>
      </w:pPr>
      <w:r>
        <w:rPr>
          <w:rFonts w:eastAsia="標楷體"/>
          <w:color w:val="000000" w:themeColor="text1"/>
          <w:sz w:val="28"/>
          <w:szCs w:val="28"/>
          <w:lang w:val="en-US"/>
        </w:rPr>
        <w:br w:type="page"/>
      </w:r>
    </w:p>
    <w:p w14:paraId="5A70D11D" w14:textId="77777777" w:rsidR="00B360A1" w:rsidRDefault="00B360A1" w:rsidP="00B360A1">
      <w:pPr>
        <w:spacing w:line="360" w:lineRule="exact"/>
        <w:rPr>
          <w:rFonts w:eastAsia="標楷體"/>
          <w:color w:val="000000" w:themeColor="text1"/>
          <w:sz w:val="28"/>
          <w:szCs w:val="28"/>
          <w:lang w:val="en-US"/>
        </w:rPr>
      </w:pPr>
    </w:p>
    <w:p w14:paraId="3BA72087" w14:textId="750B569F" w:rsidR="00B360A1" w:rsidRDefault="00B360A1" w:rsidP="00B360A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7</w:t>
      </w:r>
      <w:r w:rsidRPr="00B360A1">
        <w:rPr>
          <w:rFonts w:eastAsia="標楷體" w:hint="eastAsia"/>
          <w:color w:val="000000" w:themeColor="text1"/>
          <w:sz w:val="28"/>
          <w:szCs w:val="28"/>
          <w:lang w:val="en-US"/>
        </w:rPr>
        <w:t>站點完成與導航處理循序圖</w:t>
      </w:r>
    </w:p>
    <w:p w14:paraId="27415780" w14:textId="69AE2FE8" w:rsidR="009A14BF" w:rsidRPr="009A14BF" w:rsidRDefault="00B360A1" w:rsidP="00B360A1">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drawing>
          <wp:anchor distT="0" distB="0" distL="114300" distR="114300" simplePos="0" relativeHeight="251682816" behindDoc="0" locked="0" layoutInCell="1" allowOverlap="1" wp14:anchorId="25355DCD" wp14:editId="4F757FA1">
            <wp:simplePos x="0" y="0"/>
            <wp:positionH relativeFrom="page">
              <wp:posOffset>546100</wp:posOffset>
            </wp:positionH>
            <wp:positionV relativeFrom="page">
              <wp:posOffset>660400</wp:posOffset>
            </wp:positionV>
            <wp:extent cx="6479540" cy="5566410"/>
            <wp:effectExtent l="0" t="0" r="0" b="0"/>
            <wp:wrapSquare wrapText="bothSides"/>
            <wp:docPr id="1555329512"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9512" name="圖片 1555329512"/>
                    <pic:cNvPicPr/>
                  </pic:nvPicPr>
                  <pic:blipFill>
                    <a:blip r:embed="rId24">
                      <a:extLst>
                        <a:ext uri="{28A0092B-C50C-407E-A947-70E740481C1C}">
                          <a14:useLocalDpi xmlns:a14="http://schemas.microsoft.com/office/drawing/2010/main" val="0"/>
                        </a:ext>
                      </a:extLst>
                    </a:blip>
                    <a:stretch>
                      <a:fillRect/>
                    </a:stretch>
                  </pic:blipFill>
                  <pic:spPr>
                    <a:xfrm>
                      <a:off x="0" y="0"/>
                      <a:ext cx="6479540" cy="5566410"/>
                    </a:xfrm>
                    <a:prstGeom prst="rect">
                      <a:avLst/>
                    </a:prstGeom>
                  </pic:spPr>
                </pic:pic>
              </a:graphicData>
            </a:graphic>
          </wp:anchor>
        </w:drawing>
      </w:r>
    </w:p>
    <w:sectPr w:rsidR="009A14BF" w:rsidRPr="009A14BF">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AC5CE" w14:textId="77777777" w:rsidR="009E441C" w:rsidRDefault="009E441C" w:rsidP="00BC0182">
      <w:pPr>
        <w:spacing w:after="0" w:line="240" w:lineRule="auto"/>
      </w:pPr>
      <w:r>
        <w:separator/>
      </w:r>
    </w:p>
  </w:endnote>
  <w:endnote w:type="continuationSeparator" w:id="0">
    <w:p w14:paraId="36714EE7" w14:textId="77777777" w:rsidR="009E441C" w:rsidRDefault="009E441C"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60587EE-24C7-476C-86BB-4609B6EC3A3E}"/>
  </w:font>
  <w:font w:name="Calibri">
    <w:panose1 w:val="020F0502020204030204"/>
    <w:charset w:val="00"/>
    <w:family w:val="swiss"/>
    <w:pitch w:val="variable"/>
    <w:sig w:usb0="E4002EFF" w:usb1="C000247B" w:usb2="00000009" w:usb3="00000000" w:csb0="000001FF" w:csb1="00000000"/>
    <w:embedRegular r:id="rId2" w:fontKey="{AA5E1D1C-0CB6-4695-8285-8F6E4709169E}"/>
    <w:embedBold r:id="rId3" w:fontKey="{5E7A63D1-E8A8-4F60-93DE-C2DADC3FF303}"/>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563159CA-5147-4CE6-9FF9-C60D965F27C4}"/>
    <w:embedBold r:id="rId5" w:subsetted="1" w:fontKey="{8DAE4119-B753-4F9C-A1AE-94CE4D61A229}"/>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85EF96A7-A44F-451A-BB73-52F9777FF3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DF664" w14:textId="77777777" w:rsidR="009E441C" w:rsidRDefault="009E441C" w:rsidP="00BC0182">
      <w:pPr>
        <w:spacing w:after="0" w:line="240" w:lineRule="auto"/>
      </w:pPr>
      <w:r>
        <w:separator/>
      </w:r>
    </w:p>
  </w:footnote>
  <w:footnote w:type="continuationSeparator" w:id="0">
    <w:p w14:paraId="3622C8FA" w14:textId="77777777" w:rsidR="009E441C" w:rsidRDefault="009E441C"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1"/>
  </w:num>
  <w:num w:numId="2" w16cid:durableId="1287929991">
    <w:abstractNumId w:val="8"/>
  </w:num>
  <w:num w:numId="3" w16cid:durableId="1485777632">
    <w:abstractNumId w:val="5"/>
  </w:num>
  <w:num w:numId="4" w16cid:durableId="1061100813">
    <w:abstractNumId w:val="2"/>
  </w:num>
  <w:num w:numId="5" w16cid:durableId="544147896">
    <w:abstractNumId w:val="4"/>
  </w:num>
  <w:num w:numId="6" w16cid:durableId="348215229">
    <w:abstractNumId w:val="3"/>
  </w:num>
  <w:num w:numId="7" w16cid:durableId="1808622604">
    <w:abstractNumId w:val="6"/>
  </w:num>
  <w:num w:numId="8" w16cid:durableId="134418752">
    <w:abstractNumId w:val="0"/>
  </w:num>
  <w:num w:numId="9" w16cid:durableId="190718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7DC8"/>
    <w:rsid w:val="00090E11"/>
    <w:rsid w:val="00116AA9"/>
    <w:rsid w:val="00121599"/>
    <w:rsid w:val="001564F4"/>
    <w:rsid w:val="00177A98"/>
    <w:rsid w:val="00191A49"/>
    <w:rsid w:val="001A21C6"/>
    <w:rsid w:val="00243422"/>
    <w:rsid w:val="00291E72"/>
    <w:rsid w:val="003E0034"/>
    <w:rsid w:val="003E3C09"/>
    <w:rsid w:val="004248D1"/>
    <w:rsid w:val="00450517"/>
    <w:rsid w:val="00475BA2"/>
    <w:rsid w:val="004B42D7"/>
    <w:rsid w:val="00597BD3"/>
    <w:rsid w:val="006F066A"/>
    <w:rsid w:val="00784314"/>
    <w:rsid w:val="007C0847"/>
    <w:rsid w:val="007C52CE"/>
    <w:rsid w:val="007F5C45"/>
    <w:rsid w:val="008214FA"/>
    <w:rsid w:val="0089196F"/>
    <w:rsid w:val="008F1A68"/>
    <w:rsid w:val="009A14BF"/>
    <w:rsid w:val="009D37BB"/>
    <w:rsid w:val="009D4C2A"/>
    <w:rsid w:val="009E441C"/>
    <w:rsid w:val="00A05282"/>
    <w:rsid w:val="00A42BCA"/>
    <w:rsid w:val="00AE7868"/>
    <w:rsid w:val="00B03EDB"/>
    <w:rsid w:val="00B360A1"/>
    <w:rsid w:val="00B64DC7"/>
    <w:rsid w:val="00B86CA6"/>
    <w:rsid w:val="00BC0182"/>
    <w:rsid w:val="00BE547C"/>
    <w:rsid w:val="00BF245A"/>
    <w:rsid w:val="00CC36B5"/>
    <w:rsid w:val="00CD2DFE"/>
    <w:rsid w:val="00D5033F"/>
    <w:rsid w:val="00DA627D"/>
    <w:rsid w:val="00DF2394"/>
    <w:rsid w:val="00E436A1"/>
    <w:rsid w:val="00EA2B1B"/>
    <w:rsid w:val="00EF7B63"/>
    <w:rsid w:val="00FB37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4101</TotalTime>
  <Pages>34</Pages>
  <Words>1939</Words>
  <Characters>11053</Characters>
  <Application>Microsoft Office Word</Application>
  <DocSecurity>0</DocSecurity>
  <Lines>92</Lines>
  <Paragraphs>25</Paragraphs>
  <ScaleCrop>false</ScaleCrop>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詩晴 李</cp:lastModifiedBy>
  <cp:revision>3</cp:revision>
  <dcterms:created xsi:type="dcterms:W3CDTF">2026-04-12T20:08:00Z</dcterms:created>
  <dcterms:modified xsi:type="dcterms:W3CDTF">2026-04-12T20:10:00Z</dcterms:modified>
</cp:coreProperties>
</file>