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CA458" w14:textId="02DD4140" w:rsidR="00E92AA3" w:rsidRDefault="00E92AA3" w:rsidP="00E55934">
      <w:pPr>
        <w:spacing w:line="360" w:lineRule="exact"/>
        <w:jc w:val="both"/>
        <w:rPr>
          <w:b/>
          <w:bCs/>
        </w:rPr>
      </w:pPr>
      <w:r w:rsidRPr="00E92AA3">
        <w:rPr>
          <w:rFonts w:hint="eastAsia"/>
          <w:b/>
          <w:bCs/>
          <w:sz w:val="28"/>
          <w:szCs w:val="28"/>
        </w:rPr>
        <w:t>1-1</w:t>
      </w:r>
      <w:r w:rsidRPr="00E92AA3">
        <w:rPr>
          <w:rFonts w:hint="eastAsia"/>
          <w:b/>
          <w:bCs/>
          <w:sz w:val="28"/>
          <w:szCs w:val="28"/>
        </w:rPr>
        <w:t>背景介紹</w:t>
      </w:r>
    </w:p>
    <w:p w14:paraId="714562DF" w14:textId="0D7094FF" w:rsidR="00E55934" w:rsidRDefault="00E55934" w:rsidP="00E55934">
      <w:pPr>
        <w:spacing w:line="360" w:lineRule="exact"/>
        <w:ind w:firstLineChars="200" w:firstLine="480"/>
        <w:jc w:val="both"/>
        <w:rPr>
          <w:rFonts w:hint="eastAsia"/>
        </w:rPr>
      </w:pPr>
      <w:r>
        <w:rPr>
          <w:rFonts w:hint="eastAsia"/>
        </w:rPr>
        <w:t>隨著電子商務與即時配送需求激增，物流配送效率已成為企業營運核心及競爭力的分水嶺。現代智慧物流不再僅限於貨物搬運，而是「路徑規劃」、「人力調度」與「時效承諾」三者的深度協同。在節點密集、資源有限且時間緊迫的實務場景下，如何產出兼具成本效益與服務品質的調度方案，是智慧物流最具挑戰性的議題。</w:t>
      </w:r>
    </w:p>
    <w:p w14:paraId="131711FD" w14:textId="6CAF734E" w:rsidR="00E55934" w:rsidRDefault="00E55934" w:rsidP="00E55934">
      <w:pPr>
        <w:spacing w:line="360" w:lineRule="exact"/>
        <w:ind w:firstLineChars="200" w:firstLine="480"/>
        <w:jc w:val="both"/>
        <w:rPr>
          <w:rFonts w:hint="eastAsia"/>
        </w:rPr>
      </w:pPr>
      <w:r>
        <w:rPr>
          <w:rFonts w:hint="eastAsia"/>
        </w:rPr>
        <w:t>車輛路由問題（</w:t>
      </w:r>
      <w:r>
        <w:rPr>
          <w:rFonts w:hint="eastAsia"/>
        </w:rPr>
        <w:t>Vehicle Routing Problem, VRP</w:t>
      </w:r>
      <w:r>
        <w:rPr>
          <w:rFonts w:hint="eastAsia"/>
        </w:rPr>
        <w:t>）自</w:t>
      </w:r>
      <w:r>
        <w:rPr>
          <w:rFonts w:hint="eastAsia"/>
        </w:rPr>
        <w:t xml:space="preserve"> 1959 </w:t>
      </w:r>
      <w:r>
        <w:rPr>
          <w:rFonts w:hint="eastAsia"/>
        </w:rPr>
        <w:t>年提出以來，始終是作業研究領域中極具代表性的組合最佳化難題。在實務應用中，</w:t>
      </w:r>
      <w:r>
        <w:rPr>
          <w:rFonts w:hint="eastAsia"/>
        </w:rPr>
        <w:t xml:space="preserve">VRP </w:t>
      </w:r>
      <w:r>
        <w:rPr>
          <w:rFonts w:hint="eastAsia"/>
        </w:rPr>
        <w:t>往往演化為具備時間窗限制（</w:t>
      </w:r>
      <w:r>
        <w:rPr>
          <w:rFonts w:hint="eastAsia"/>
        </w:rPr>
        <w:t>VRPTW</w:t>
      </w:r>
      <w:r>
        <w:rPr>
          <w:rFonts w:hint="eastAsia"/>
        </w:rPr>
        <w:t>）及考量人員技能、工時負載的異質調度挑戰。誠如</w:t>
      </w:r>
      <w:r>
        <w:rPr>
          <w:rFonts w:hint="eastAsia"/>
        </w:rPr>
        <w:t xml:space="preserve"> Laporte</w:t>
      </w:r>
      <w:r>
        <w:rPr>
          <w:rFonts w:hint="eastAsia"/>
        </w:rPr>
        <w:t>（</w:t>
      </w:r>
      <w:r>
        <w:rPr>
          <w:rFonts w:hint="eastAsia"/>
        </w:rPr>
        <w:t>2009</w:t>
      </w:r>
      <w:r>
        <w:rPr>
          <w:rFonts w:hint="eastAsia"/>
        </w:rPr>
        <w:t>）所述，</w:t>
      </w:r>
      <w:r>
        <w:rPr>
          <w:rFonts w:hint="eastAsia"/>
        </w:rPr>
        <w:t xml:space="preserve">VRP </w:t>
      </w:r>
      <w:r>
        <w:rPr>
          <w:rFonts w:hint="eastAsia"/>
        </w:rPr>
        <w:t>具備</w:t>
      </w:r>
      <w:r>
        <w:rPr>
          <w:rFonts w:hint="eastAsia"/>
        </w:rPr>
        <w:t xml:space="preserve"> NP-hard </w:t>
      </w:r>
      <w:r>
        <w:rPr>
          <w:rFonts w:hint="eastAsia"/>
        </w:rPr>
        <w:t>特性，其計算複雜度隨規模呈指數成長，為大規模即時配送設定了極高的運算門檻。</w:t>
      </w:r>
    </w:p>
    <w:p w14:paraId="7DE8F296" w14:textId="77777777" w:rsidR="00E55934" w:rsidRDefault="00E55934" w:rsidP="00E55934">
      <w:pPr>
        <w:spacing w:line="360" w:lineRule="exact"/>
        <w:ind w:firstLineChars="200" w:firstLine="480"/>
        <w:jc w:val="both"/>
      </w:pPr>
      <w:r>
        <w:rPr>
          <w:rFonts w:hint="eastAsia"/>
        </w:rPr>
        <w:t>儘管現有文獻已提出精確解法、</w:t>
      </w:r>
      <w:proofErr w:type="gramStart"/>
      <w:r>
        <w:rPr>
          <w:rFonts w:hint="eastAsia"/>
        </w:rPr>
        <w:t>啟發式及後</w:t>
      </w:r>
      <w:proofErr w:type="gramEnd"/>
      <w:r>
        <w:rPr>
          <w:rFonts w:hint="eastAsia"/>
        </w:rPr>
        <w:t>設啟發式演算法等策略，但當系統需同時應對員工工時、動態路況與精確服務時段等多重約束時，如何在決策時效（</w:t>
      </w:r>
      <w:r>
        <w:rPr>
          <w:rFonts w:hint="eastAsia"/>
        </w:rPr>
        <w:t>Efficiency</w:t>
      </w:r>
      <w:r>
        <w:rPr>
          <w:rFonts w:hint="eastAsia"/>
        </w:rPr>
        <w:t>）與路徑品質（</w:t>
      </w:r>
      <w:r>
        <w:rPr>
          <w:rFonts w:hint="eastAsia"/>
        </w:rPr>
        <w:t>Solution Quality</w:t>
      </w:r>
      <w:r>
        <w:rPr>
          <w:rFonts w:hint="eastAsia"/>
        </w:rPr>
        <w:t>）間取得平衡，仍是現今</w:t>
      </w:r>
      <w:proofErr w:type="gramStart"/>
      <w:r>
        <w:rPr>
          <w:rFonts w:hint="eastAsia"/>
        </w:rPr>
        <w:t>智慧派工系統</w:t>
      </w:r>
      <w:proofErr w:type="gramEnd"/>
      <w:r>
        <w:rPr>
          <w:rFonts w:hint="eastAsia"/>
        </w:rPr>
        <w:t>的技術瓶頸。因此，研發一套能深度整合人力與路徑的最佳化演算法，對於建構高韌性的智慧物流體系具有關鍵的實務價值與研究意義。</w:t>
      </w:r>
    </w:p>
    <w:p w14:paraId="2714C86B" w14:textId="608F8B89" w:rsidR="00E92AA3" w:rsidRDefault="00E92AA3" w:rsidP="00E55934">
      <w:pPr>
        <w:spacing w:line="360" w:lineRule="exact"/>
        <w:jc w:val="both"/>
        <w:rPr>
          <w:b/>
          <w:bCs/>
          <w:sz w:val="28"/>
          <w:szCs w:val="28"/>
        </w:rPr>
      </w:pPr>
      <w:r w:rsidRPr="00E92AA3">
        <w:rPr>
          <w:rFonts w:hint="eastAsia"/>
          <w:b/>
          <w:bCs/>
          <w:sz w:val="28"/>
          <w:szCs w:val="28"/>
        </w:rPr>
        <w:t>1-2</w:t>
      </w:r>
      <w:r w:rsidRPr="00E92AA3">
        <w:rPr>
          <w:rFonts w:hint="eastAsia"/>
          <w:b/>
          <w:bCs/>
          <w:sz w:val="28"/>
          <w:szCs w:val="28"/>
        </w:rPr>
        <w:t>動機</w:t>
      </w:r>
    </w:p>
    <w:p w14:paraId="25445A0F" w14:textId="185F427E" w:rsidR="00E55934" w:rsidRPr="00A5723E" w:rsidRDefault="0022346A" w:rsidP="00A5723E">
      <w:pPr>
        <w:spacing w:line="360" w:lineRule="exact"/>
        <w:ind w:firstLineChars="200" w:firstLine="480"/>
        <w:jc w:val="both"/>
      </w:pPr>
      <w:r w:rsidRPr="00A5723E">
        <w:rPr>
          <w:rFonts w:hint="eastAsia"/>
        </w:rPr>
        <w:t>在實務物流派工環境中，路徑規劃並非單純的地理路徑計算，而是受限於配送時間限制、員工工時與專業技能以及交通動態狀況等多重維度交織的複雜決策。相關研究指出，隨著配送規模擴大，傳統的人工排程或經驗法則已無法在有限時間內</w:t>
      </w:r>
      <w:r w:rsidRPr="00A5723E">
        <w:rPr>
          <w:rFonts w:hint="eastAsia"/>
        </w:rPr>
        <w:t>做處理</w:t>
      </w:r>
      <w:r w:rsidRPr="00A5723E">
        <w:rPr>
          <w:rFonts w:hint="eastAsia"/>
        </w:rPr>
        <w:t>，導致資源配置效率低下且難以應對突發狀況。</w:t>
      </w:r>
    </w:p>
    <w:p w14:paraId="698FBF2A" w14:textId="7960DC25" w:rsidR="0022346A" w:rsidRPr="00A5723E" w:rsidRDefault="0022346A" w:rsidP="00A5723E">
      <w:pPr>
        <w:spacing w:line="360" w:lineRule="exact"/>
        <w:ind w:firstLineChars="200" w:firstLine="480"/>
        <w:jc w:val="both"/>
        <w:rPr>
          <w:rFonts w:hint="eastAsia"/>
        </w:rPr>
      </w:pPr>
      <w:r w:rsidRPr="00A5723E">
        <w:rPr>
          <w:rFonts w:hint="eastAsia"/>
        </w:rPr>
        <w:t>儘管現有研究多採用遺傳演算法（</w:t>
      </w:r>
      <w:r w:rsidRPr="00A5723E">
        <w:rPr>
          <w:rFonts w:hint="eastAsia"/>
        </w:rPr>
        <w:t>GA</w:t>
      </w:r>
      <w:r w:rsidRPr="00A5723E">
        <w:rPr>
          <w:rFonts w:hint="eastAsia"/>
        </w:rPr>
        <w:t>）</w:t>
      </w:r>
      <w:proofErr w:type="gramStart"/>
      <w:r w:rsidRPr="00A5723E">
        <w:rPr>
          <w:rFonts w:hint="eastAsia"/>
        </w:rPr>
        <w:t>或螞蟻</w:t>
      </w:r>
      <w:proofErr w:type="gramEnd"/>
      <w:r w:rsidRPr="00A5723E">
        <w:rPr>
          <w:rFonts w:hint="eastAsia"/>
        </w:rPr>
        <w:t>演算法（</w:t>
      </w:r>
      <w:r w:rsidRPr="00A5723E">
        <w:rPr>
          <w:rFonts w:hint="eastAsia"/>
        </w:rPr>
        <w:t>ACO</w:t>
      </w:r>
      <w:r w:rsidRPr="00A5723E">
        <w:rPr>
          <w:rFonts w:hint="eastAsia"/>
        </w:rPr>
        <w:t>）等後設啟發式策略，在合理時間內求得近似解；然而，當系統需同時整合人力調度、精確時間與多</w:t>
      </w:r>
      <w:r w:rsidR="00A5723E" w:rsidRPr="00A5723E">
        <w:rPr>
          <w:rFonts w:hint="eastAsia"/>
        </w:rPr>
        <w:t>路徑</w:t>
      </w:r>
      <w:r w:rsidRPr="00A5723E">
        <w:rPr>
          <w:rFonts w:hint="eastAsia"/>
        </w:rPr>
        <w:t>時，傳統演算法常面臨收斂緩慢或陷入局部最佳解的困境。因此，發展具備動態適應性的混合式或改良型演算法，已成為突破運算限制的核心趨勢。</w:t>
      </w:r>
    </w:p>
    <w:p w14:paraId="5BBC2A34" w14:textId="1EB9049A" w:rsidR="0022346A" w:rsidRPr="00A5723E" w:rsidRDefault="0022346A" w:rsidP="00A5723E">
      <w:pPr>
        <w:spacing w:line="360" w:lineRule="exact"/>
        <w:ind w:firstLineChars="200" w:firstLine="480"/>
        <w:jc w:val="both"/>
        <w:rPr>
          <w:rFonts w:hint="eastAsia"/>
        </w:rPr>
      </w:pPr>
      <w:r w:rsidRPr="00A5723E">
        <w:rPr>
          <w:rFonts w:hint="eastAsia"/>
        </w:rPr>
        <w:t>基於此，本專題旨在實作一套整合的</w:t>
      </w:r>
      <w:proofErr w:type="gramStart"/>
      <w:r w:rsidRPr="00A5723E">
        <w:rPr>
          <w:rFonts w:hint="eastAsia"/>
        </w:rPr>
        <w:t>智慧派工系統</w:t>
      </w:r>
      <w:proofErr w:type="gramEnd"/>
      <w:r w:rsidRPr="00A5723E">
        <w:rPr>
          <w:rFonts w:hint="eastAsia"/>
        </w:rPr>
        <w:t>，解決實務中資源配置脫節的痛點。透過最佳化演算法我們將深入分析演算法在複雜限制下的執行效能，目標是提升配送效率的同時，亦能提供兼顧員工權益與服務品質的決策支援。</w:t>
      </w:r>
    </w:p>
    <w:p w14:paraId="75234F3B" w14:textId="5808CEB5" w:rsidR="00E92AA3" w:rsidRDefault="00E92AA3" w:rsidP="00E55934">
      <w:pPr>
        <w:spacing w:line="360" w:lineRule="exact"/>
        <w:jc w:val="both"/>
        <w:rPr>
          <w:b/>
          <w:bCs/>
          <w:sz w:val="28"/>
          <w:szCs w:val="28"/>
        </w:rPr>
      </w:pPr>
      <w:r w:rsidRPr="00E92AA3">
        <w:rPr>
          <w:rFonts w:hint="eastAsia"/>
          <w:b/>
          <w:bCs/>
          <w:sz w:val="28"/>
          <w:szCs w:val="28"/>
        </w:rPr>
        <w:t>1-3</w:t>
      </w:r>
      <w:r w:rsidRPr="00E92AA3">
        <w:rPr>
          <w:rFonts w:hint="eastAsia"/>
          <w:b/>
          <w:bCs/>
          <w:sz w:val="28"/>
          <w:szCs w:val="28"/>
        </w:rPr>
        <w:t>系統目的</w:t>
      </w:r>
    </w:p>
    <w:p w14:paraId="7E287E80" w14:textId="0793DF04" w:rsidR="00A5723E" w:rsidRDefault="00A5723E" w:rsidP="00E55934">
      <w:pPr>
        <w:spacing w:line="360" w:lineRule="exact"/>
        <w:jc w:val="both"/>
      </w:pPr>
      <w:r w:rsidRPr="00A5723E">
        <w:rPr>
          <w:rFonts w:hint="eastAsia"/>
        </w:rPr>
        <w:t>本專題旨在實作一套整合之</w:t>
      </w:r>
      <w:proofErr w:type="gramStart"/>
      <w:r w:rsidRPr="00A5723E">
        <w:rPr>
          <w:rFonts w:hint="eastAsia"/>
        </w:rPr>
        <w:t>智慧派工系統</w:t>
      </w:r>
      <w:proofErr w:type="gramEnd"/>
      <w:r w:rsidRPr="00A5723E">
        <w:rPr>
          <w:rFonts w:hint="eastAsia"/>
        </w:rPr>
        <w:t>，並透過演算法優化提升調度效率，具體目標如下：</w:t>
      </w:r>
    </w:p>
    <w:p w14:paraId="6A2C568F" w14:textId="485096EA" w:rsidR="00A5723E" w:rsidRDefault="0085579E" w:rsidP="0085579E">
      <w:pPr>
        <w:pStyle w:val="a9"/>
        <w:numPr>
          <w:ilvl w:val="0"/>
          <w:numId w:val="1"/>
        </w:numPr>
        <w:spacing w:line="360" w:lineRule="exact"/>
        <w:jc w:val="both"/>
      </w:pPr>
      <w:r>
        <w:rPr>
          <w:rFonts w:hint="eastAsia"/>
        </w:rPr>
        <w:t>建立整合多維度路徑建模</w:t>
      </w:r>
      <w:r>
        <w:rPr>
          <w:rFonts w:hint="eastAsia"/>
        </w:rPr>
        <w:t>:</w:t>
      </w:r>
      <w:r>
        <w:rPr>
          <w:rFonts w:hint="eastAsia"/>
        </w:rPr>
        <w:t>深入探討路徑最佳化問題的建模方式，除了傳統的配送需求外，將員工工時限制、客戶服務時間及路徑成本納入設定。透過精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建模，使系統能同時處理物流行動與人力資源的複雜約束。</w:t>
      </w:r>
    </w:p>
    <w:p w14:paraId="21655A94" w14:textId="31519319" w:rsidR="0085579E" w:rsidRDefault="0085579E" w:rsidP="0085579E">
      <w:pPr>
        <w:pStyle w:val="a9"/>
        <w:numPr>
          <w:ilvl w:val="0"/>
          <w:numId w:val="1"/>
        </w:numPr>
        <w:spacing w:line="360" w:lineRule="exact"/>
        <w:jc w:val="both"/>
      </w:pPr>
      <w:proofErr w:type="gramStart"/>
      <w:r>
        <w:rPr>
          <w:rFonts w:hint="eastAsia"/>
        </w:rPr>
        <w:lastRenderedPageBreak/>
        <w:t>研</w:t>
      </w:r>
      <w:proofErr w:type="gramEnd"/>
      <w:r>
        <w:rPr>
          <w:rFonts w:hint="eastAsia"/>
        </w:rPr>
        <w:t>析並應用高效能</w:t>
      </w:r>
      <w:proofErr w:type="gramStart"/>
      <w:r>
        <w:rPr>
          <w:rFonts w:hint="eastAsia"/>
        </w:rPr>
        <w:t>啟發式與後</w:t>
      </w:r>
      <w:proofErr w:type="gramEnd"/>
      <w:r>
        <w:rPr>
          <w:rFonts w:hint="eastAsia"/>
        </w:rPr>
        <w:t>設啟發式演算法</w:t>
      </w:r>
      <w:r>
        <w:rPr>
          <w:rFonts w:hint="eastAsia"/>
        </w:rPr>
        <w:t>:</w:t>
      </w:r>
      <w:proofErr w:type="gramStart"/>
      <w:r>
        <w:rPr>
          <w:rFonts w:hint="eastAsia"/>
        </w:rPr>
        <w:t>探討並實作</w:t>
      </w:r>
      <w:proofErr w:type="gramEnd"/>
      <w:r>
        <w:rPr>
          <w:rFonts w:hint="eastAsia"/>
        </w:rPr>
        <w:t>各類路徑優化技術，從基礎的貪婪法（</w:t>
      </w:r>
      <w:r>
        <w:rPr>
          <w:rFonts w:hint="eastAsia"/>
        </w:rPr>
        <w:t>Greedy</w:t>
      </w:r>
      <w:r>
        <w:rPr>
          <w:rFonts w:hint="eastAsia"/>
        </w:rPr>
        <w:t>）與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近鄰演算法，到進階的後設啟發式演算法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如：遺傳演算法</w:t>
      </w:r>
      <w:r>
        <w:rPr>
          <w:rFonts w:hint="eastAsia"/>
        </w:rPr>
        <w:t xml:space="preserve"> GA</w:t>
      </w:r>
      <w:r>
        <w:rPr>
          <w:rFonts w:hint="eastAsia"/>
        </w:rPr>
        <w:t>、螞蟻演算法</w:t>
      </w:r>
      <w:r>
        <w:rPr>
          <w:rFonts w:hint="eastAsia"/>
        </w:rPr>
        <w:t xml:space="preserve"> ACO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。分析其如何應用於具備多重限制的車輛路由問題（</w:t>
      </w:r>
      <w:r>
        <w:rPr>
          <w:rFonts w:hint="eastAsia"/>
        </w:rPr>
        <w:t>VRP</w:t>
      </w:r>
      <w:r>
        <w:rPr>
          <w:rFonts w:hint="eastAsia"/>
        </w:rPr>
        <w:t>），並評估其在</w:t>
      </w:r>
      <w:proofErr w:type="gramStart"/>
      <w:r>
        <w:rPr>
          <w:rFonts w:hint="eastAsia"/>
        </w:rPr>
        <w:t>複雜派工場景</w:t>
      </w:r>
      <w:proofErr w:type="gramEnd"/>
      <w:r>
        <w:rPr>
          <w:rFonts w:hint="eastAsia"/>
        </w:rPr>
        <w:t>下的適用性。</w:t>
      </w:r>
    </w:p>
    <w:p w14:paraId="02A07D59" w14:textId="022DE02D" w:rsidR="0085579E" w:rsidRDefault="0085579E" w:rsidP="0085579E">
      <w:pPr>
        <w:pStyle w:val="a9"/>
        <w:numPr>
          <w:ilvl w:val="0"/>
          <w:numId w:val="1"/>
        </w:numPr>
        <w:spacing w:line="360" w:lineRule="exact"/>
        <w:jc w:val="both"/>
      </w:pPr>
      <w:r>
        <w:rPr>
          <w:rFonts w:hint="eastAsia"/>
        </w:rPr>
        <w:t>開發</w:t>
      </w:r>
      <w:proofErr w:type="gramStart"/>
      <w:r>
        <w:rPr>
          <w:rFonts w:hint="eastAsia"/>
        </w:rPr>
        <w:t>智慧派工系統</w:t>
      </w:r>
      <w:proofErr w:type="gramEnd"/>
      <w:r>
        <w:rPr>
          <w:rFonts w:hint="eastAsia"/>
        </w:rPr>
        <w:t>架構</w:t>
      </w:r>
      <w:r>
        <w:rPr>
          <w:rFonts w:hint="eastAsia"/>
        </w:rPr>
        <w:t>:</w:t>
      </w:r>
      <w:r>
        <w:rPr>
          <w:rFonts w:hint="eastAsia"/>
        </w:rPr>
        <w:t>實作至少一種核心優化演算法，並建立完整的</w:t>
      </w:r>
      <w:proofErr w:type="gramStart"/>
      <w:r>
        <w:rPr>
          <w:rFonts w:hint="eastAsia"/>
        </w:rPr>
        <w:t>自動化派工流程</w:t>
      </w:r>
      <w:proofErr w:type="gramEnd"/>
      <w:r>
        <w:rPr>
          <w:rFonts w:hint="eastAsia"/>
        </w:rPr>
        <w:t>。系統需具備自動分配任務、規劃最佳行駛路徑，並能在符合員工負載平衡與服務時效承諾的前提下，產出可執行</w:t>
      </w:r>
      <w:proofErr w:type="gramStart"/>
      <w:r>
        <w:rPr>
          <w:rFonts w:hint="eastAsia"/>
        </w:rPr>
        <w:t>的派工調度</w:t>
      </w:r>
      <w:proofErr w:type="gramEnd"/>
      <w:r>
        <w:rPr>
          <w:rFonts w:hint="eastAsia"/>
        </w:rPr>
        <w:t>方案。</w:t>
      </w:r>
    </w:p>
    <w:p w14:paraId="060E985C" w14:textId="2C3D0214" w:rsidR="0085579E" w:rsidRPr="00A5723E" w:rsidRDefault="0085579E" w:rsidP="0085579E">
      <w:pPr>
        <w:pStyle w:val="a9"/>
        <w:numPr>
          <w:ilvl w:val="0"/>
          <w:numId w:val="1"/>
        </w:numPr>
        <w:spacing w:line="360" w:lineRule="exact"/>
        <w:jc w:val="both"/>
        <w:rPr>
          <w:rFonts w:hint="eastAsia"/>
        </w:rPr>
      </w:pPr>
      <w:r>
        <w:rPr>
          <w:rFonts w:hint="eastAsia"/>
        </w:rPr>
        <w:t>評估演算法在實務數據規模下的執行效能</w:t>
      </w:r>
      <w:r>
        <w:rPr>
          <w:rFonts w:hint="eastAsia"/>
        </w:rPr>
        <w:t>:</w:t>
      </w:r>
      <w:r>
        <w:rPr>
          <w:rFonts w:hint="eastAsia"/>
        </w:rPr>
        <w:t>針對不同規模的配送資料，量化分析演算法在計算</w:t>
      </w:r>
      <w:r>
        <w:rPr>
          <w:rFonts w:hint="eastAsia"/>
        </w:rPr>
        <w:t>效率</w:t>
      </w:r>
      <w:r>
        <w:rPr>
          <w:rFonts w:hint="eastAsia"/>
        </w:rPr>
        <w:t>與</w:t>
      </w:r>
      <w:r>
        <w:rPr>
          <w:rFonts w:hint="eastAsia"/>
        </w:rPr>
        <w:t>解品質</w:t>
      </w:r>
      <w:r>
        <w:rPr>
          <w:rFonts w:hint="eastAsia"/>
        </w:rPr>
        <w:t>上的差異。透過模擬真實配送情境，評估系統在面對大規模任務與動態限制時的強健性，作為未來實務應用之科學依據。</w:t>
      </w:r>
    </w:p>
    <w:p w14:paraId="48E093D5" w14:textId="35C021D7" w:rsidR="00E92AA3" w:rsidRDefault="00E92AA3" w:rsidP="00E55934">
      <w:pPr>
        <w:spacing w:line="360" w:lineRule="exact"/>
        <w:jc w:val="both"/>
        <w:rPr>
          <w:b/>
          <w:bCs/>
          <w:sz w:val="28"/>
          <w:szCs w:val="28"/>
        </w:rPr>
      </w:pPr>
      <w:r w:rsidRPr="00E92AA3">
        <w:rPr>
          <w:rFonts w:hint="eastAsia"/>
          <w:b/>
          <w:bCs/>
          <w:sz w:val="28"/>
          <w:szCs w:val="28"/>
        </w:rPr>
        <w:t>1-4</w:t>
      </w:r>
      <w:r w:rsidRPr="00E92AA3">
        <w:rPr>
          <w:rFonts w:hint="eastAsia"/>
          <w:b/>
          <w:bCs/>
          <w:sz w:val="28"/>
          <w:szCs w:val="28"/>
        </w:rPr>
        <w:t>預期成果</w:t>
      </w:r>
    </w:p>
    <w:p w14:paraId="6720AB9B" w14:textId="27500ECD" w:rsidR="00937992" w:rsidRDefault="00937992" w:rsidP="00937992">
      <w:pPr>
        <w:pStyle w:val="a9"/>
        <w:numPr>
          <w:ilvl w:val="0"/>
          <w:numId w:val="6"/>
        </w:numPr>
        <w:spacing w:line="360" w:lineRule="exact"/>
        <w:jc w:val="both"/>
      </w:pPr>
      <w:r w:rsidRPr="00937992">
        <w:rPr>
          <w:rFonts w:hint="eastAsia"/>
        </w:rPr>
        <w:t>建立一組小型配送案例資料集</w:t>
      </w:r>
      <w:r>
        <w:rPr>
          <w:rFonts w:hint="eastAsia"/>
        </w:rPr>
        <w:t>，</w:t>
      </w:r>
      <w:r w:rsidRPr="00937992">
        <w:t>此資料集將作為後續演算法測試與基準比較之基礎</w:t>
      </w:r>
      <w:r>
        <w:rPr>
          <w:rFonts w:hint="eastAsia"/>
        </w:rPr>
        <w:t>。</w:t>
      </w:r>
    </w:p>
    <w:p w14:paraId="580CA1CC" w14:textId="596BACAD" w:rsidR="00937992" w:rsidRDefault="00937992" w:rsidP="00937992">
      <w:pPr>
        <w:pStyle w:val="a9"/>
        <w:numPr>
          <w:ilvl w:val="0"/>
          <w:numId w:val="6"/>
        </w:numPr>
        <w:spacing w:line="360" w:lineRule="exact"/>
        <w:jc w:val="both"/>
      </w:pPr>
      <w:r w:rsidRPr="00937992">
        <w:rPr>
          <w:rFonts w:hint="eastAsia"/>
        </w:rPr>
        <w:t>成功實作至少一種路徑最佳化演算法，並能產生可行的配送路線結果。</w:t>
      </w:r>
    </w:p>
    <w:p w14:paraId="42F316EB" w14:textId="677E0720" w:rsidR="00937992" w:rsidRDefault="00763F4A" w:rsidP="00937992">
      <w:pPr>
        <w:pStyle w:val="a9"/>
        <w:numPr>
          <w:ilvl w:val="0"/>
          <w:numId w:val="6"/>
        </w:numPr>
        <w:spacing w:line="360" w:lineRule="exact"/>
        <w:jc w:val="both"/>
      </w:pPr>
      <w:r w:rsidRPr="00763F4A">
        <w:rPr>
          <w:rFonts w:hint="eastAsia"/>
        </w:rPr>
        <w:t>開發一套具備邏輯流程的</w:t>
      </w:r>
      <w:proofErr w:type="gramStart"/>
      <w:r w:rsidRPr="00763F4A">
        <w:rPr>
          <w:rFonts w:hint="eastAsia"/>
        </w:rPr>
        <w:t>智慧派工原型</w:t>
      </w:r>
      <w:proofErr w:type="gramEnd"/>
      <w:r w:rsidRPr="00763F4A">
        <w:rPr>
          <w:rFonts w:hint="eastAsia"/>
        </w:rPr>
        <w:t>系統。系統能展示</w:t>
      </w:r>
      <w:proofErr w:type="gramStart"/>
      <w:r w:rsidRPr="00763F4A">
        <w:rPr>
          <w:rFonts w:hint="eastAsia"/>
        </w:rPr>
        <w:t>最佳化派工清單</w:t>
      </w:r>
      <w:proofErr w:type="gramEnd"/>
      <w:r w:rsidRPr="00763F4A">
        <w:rPr>
          <w:rFonts w:hint="eastAsia"/>
        </w:rPr>
        <w:t>的完整流程，驗證演算法在實際調度情境中的應用可行性。</w:t>
      </w:r>
    </w:p>
    <w:p w14:paraId="17184067" w14:textId="0C659622" w:rsidR="00763F4A" w:rsidRPr="00937992" w:rsidRDefault="00763F4A" w:rsidP="00937992">
      <w:pPr>
        <w:pStyle w:val="a9"/>
        <w:numPr>
          <w:ilvl w:val="0"/>
          <w:numId w:val="6"/>
        </w:numPr>
        <w:spacing w:line="360" w:lineRule="exact"/>
        <w:jc w:val="both"/>
        <w:rPr>
          <w:rFonts w:hint="eastAsia"/>
        </w:rPr>
      </w:pPr>
      <w:r w:rsidRPr="00763F4A">
        <w:rPr>
          <w:rFonts w:hint="eastAsia"/>
        </w:rPr>
        <w:t>分析</w:t>
      </w:r>
      <w:r>
        <w:rPr>
          <w:rFonts w:hint="eastAsia"/>
        </w:rPr>
        <w:t>派工</w:t>
      </w:r>
      <w:r w:rsidRPr="00763F4A">
        <w:rPr>
          <w:rFonts w:hint="eastAsia"/>
        </w:rPr>
        <w:t>系統在縮短總行駛距離、提升</w:t>
      </w:r>
      <w:r>
        <w:rPr>
          <w:rFonts w:hint="eastAsia"/>
        </w:rPr>
        <w:t>時間效率</w:t>
      </w:r>
      <w:r w:rsidRPr="00763F4A">
        <w:rPr>
          <w:rFonts w:hint="eastAsia"/>
        </w:rPr>
        <w:t>及優化資源使用率等方面的具體效益</w:t>
      </w:r>
      <w:r>
        <w:rPr>
          <w:rFonts w:hint="eastAsia"/>
        </w:rPr>
        <w:t>。</w:t>
      </w:r>
    </w:p>
    <w:sectPr w:rsidR="00763F4A" w:rsidRPr="0093799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F2DC8"/>
    <w:multiLevelType w:val="hybridMultilevel"/>
    <w:tmpl w:val="118A4A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F0D172E"/>
    <w:multiLevelType w:val="hybridMultilevel"/>
    <w:tmpl w:val="FBC8CE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9CC2982"/>
    <w:multiLevelType w:val="hybridMultilevel"/>
    <w:tmpl w:val="952C3BBE"/>
    <w:lvl w:ilvl="0" w:tplc="80BC14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9E8731A"/>
    <w:multiLevelType w:val="hybridMultilevel"/>
    <w:tmpl w:val="D56654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74936D3"/>
    <w:multiLevelType w:val="hybridMultilevel"/>
    <w:tmpl w:val="15D2656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75D11D40"/>
    <w:multiLevelType w:val="hybridMultilevel"/>
    <w:tmpl w:val="C5CEF9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109278999">
    <w:abstractNumId w:val="2"/>
  </w:num>
  <w:num w:numId="2" w16cid:durableId="739790028">
    <w:abstractNumId w:val="5"/>
  </w:num>
  <w:num w:numId="3" w16cid:durableId="794635803">
    <w:abstractNumId w:val="1"/>
  </w:num>
  <w:num w:numId="4" w16cid:durableId="775250555">
    <w:abstractNumId w:val="4"/>
  </w:num>
  <w:num w:numId="5" w16cid:durableId="1465582811">
    <w:abstractNumId w:val="0"/>
  </w:num>
  <w:num w:numId="6" w16cid:durableId="4482780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AA3"/>
    <w:rsid w:val="00182F1A"/>
    <w:rsid w:val="0022346A"/>
    <w:rsid w:val="004705FC"/>
    <w:rsid w:val="006D6237"/>
    <w:rsid w:val="00763F4A"/>
    <w:rsid w:val="007B209B"/>
    <w:rsid w:val="0085579E"/>
    <w:rsid w:val="008D2846"/>
    <w:rsid w:val="00937992"/>
    <w:rsid w:val="00A5723E"/>
    <w:rsid w:val="00A9604D"/>
    <w:rsid w:val="00B87D85"/>
    <w:rsid w:val="00D8603C"/>
    <w:rsid w:val="00E55934"/>
    <w:rsid w:val="00E9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9D720"/>
  <w15:chartTrackingRefBased/>
  <w15:docId w15:val="{48C3299E-8EC9-4B0F-A3AA-5279A6213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2A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2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2AA3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2AA3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2A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2AA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2AA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2AA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2AA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92AA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92A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92AA3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92A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92AA3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92AA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92AA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92AA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92A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2A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92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2A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92A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2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92A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2A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2AA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2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92AA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92A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詩晴 李</dc:creator>
  <cp:keywords/>
  <dc:description/>
  <cp:lastModifiedBy>詩晴 李</cp:lastModifiedBy>
  <cp:revision>1</cp:revision>
  <dcterms:created xsi:type="dcterms:W3CDTF">2026-03-09T03:38:00Z</dcterms:created>
  <dcterms:modified xsi:type="dcterms:W3CDTF">2026-03-09T05:23:00Z</dcterms:modified>
</cp:coreProperties>
</file>