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1110" w14:textId="7B54D23B" w:rsidR="00893B5D" w:rsidRPr="00C05120" w:rsidRDefault="00893B5D" w:rsidP="00893B5D">
      <w:pPr>
        <w:jc w:val="center"/>
        <w:rPr>
          <w:rFonts w:ascii="Times New Roman" w:eastAsia="標楷體" w:hAnsi="Times New Roman"/>
          <w:sz w:val="28"/>
          <w:szCs w:val="28"/>
        </w:rPr>
      </w:pPr>
      <w:r w:rsidRPr="00C05120">
        <w:rPr>
          <w:rFonts w:ascii="Times New Roman" w:eastAsia="標楷體" w:hAnsi="Times New Roman"/>
          <w:sz w:val="28"/>
          <w:szCs w:val="28"/>
        </w:rPr>
        <w:t>第</w:t>
      </w:r>
      <w:r w:rsidR="00C05120">
        <w:rPr>
          <w:rFonts w:ascii="Times New Roman" w:eastAsia="標楷體" w:hAnsi="Times New Roman" w:hint="eastAsia"/>
          <w:sz w:val="28"/>
          <w:szCs w:val="28"/>
        </w:rPr>
        <w:t>六</w:t>
      </w:r>
      <w:r w:rsidRPr="00C05120">
        <w:rPr>
          <w:rFonts w:ascii="Times New Roman" w:eastAsia="標楷體" w:hAnsi="Times New Roman"/>
          <w:sz w:val="28"/>
          <w:szCs w:val="28"/>
        </w:rPr>
        <w:t>章</w:t>
      </w:r>
      <w:r w:rsidRPr="00C05120">
        <w:rPr>
          <w:rFonts w:ascii="Times New Roman" w:eastAsia="標楷體" w:hAnsi="Times New Roman"/>
          <w:sz w:val="28"/>
          <w:szCs w:val="28"/>
        </w:rPr>
        <w:t xml:space="preserve"> </w:t>
      </w:r>
      <w:r w:rsidRPr="00C05120">
        <w:rPr>
          <w:rFonts w:ascii="Times New Roman" w:eastAsia="標楷體" w:hAnsi="Times New Roman" w:hint="eastAsia"/>
          <w:sz w:val="28"/>
          <w:szCs w:val="28"/>
        </w:rPr>
        <w:t>設計</w:t>
      </w:r>
      <w:r w:rsidRPr="00C05120">
        <w:rPr>
          <w:rFonts w:ascii="Times New Roman" w:eastAsia="標楷體" w:hAnsi="Times New Roman"/>
          <w:sz w:val="28"/>
          <w:szCs w:val="28"/>
        </w:rPr>
        <w:t>模型</w:t>
      </w:r>
    </w:p>
    <w:p w14:paraId="6DAA762E" w14:textId="789288F6" w:rsidR="00893B5D" w:rsidRPr="00C05120" w:rsidRDefault="00893B5D" w:rsidP="00893B5D">
      <w:pPr>
        <w:pStyle w:val="a"/>
        <w:numPr>
          <w:ilvl w:val="0"/>
          <w:numId w:val="0"/>
        </w:numPr>
        <w:ind w:leftChars="100" w:left="240"/>
        <w:rPr>
          <w:rFonts w:ascii="Times New Roman"/>
          <w:sz w:val="24"/>
        </w:rPr>
      </w:pPr>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r w:rsidRPr="00C05120">
        <w:rPr>
          <w:rFonts w:ascii="Times New Roman" w:hint="eastAsia"/>
          <w:sz w:val="24"/>
        </w:rPr>
        <w:t>或通訊圖</w:t>
      </w:r>
      <w:r w:rsidRPr="00C05120">
        <w:rPr>
          <w:rFonts w:ascii="Times New Roman" w:hint="eastAsia"/>
          <w:sz w:val="24"/>
        </w:rPr>
        <w:t>(Communication diagram)</w:t>
      </w:r>
    </w:p>
    <w:p w14:paraId="689D60C2" w14:textId="77777777" w:rsidR="008544AA" w:rsidRPr="00C05120" w:rsidRDefault="008544AA" w:rsidP="00893B5D">
      <w:pPr>
        <w:pStyle w:val="a"/>
        <w:numPr>
          <w:ilvl w:val="0"/>
          <w:numId w:val="0"/>
        </w:numPr>
        <w:ind w:leftChars="100" w:left="240"/>
        <w:rPr>
          <w:rFonts w:ascii="Times New Roman"/>
          <w:sz w:val="24"/>
        </w:rPr>
      </w:pPr>
    </w:p>
    <w:p w14:paraId="21E7FD40" w14:textId="5DEE6959" w:rsidR="00F55676" w:rsidRPr="00C05120" w:rsidRDefault="00F55676" w:rsidP="00910153">
      <w:pPr>
        <w:pStyle w:val="a"/>
        <w:numPr>
          <w:ilvl w:val="0"/>
          <w:numId w:val="0"/>
        </w:numPr>
        <w:ind w:left="240"/>
        <w:jc w:val="both"/>
        <w:rPr>
          <w:rFonts w:ascii="Times New Roman"/>
          <w:sz w:val="24"/>
        </w:rPr>
      </w:pPr>
      <w:r w:rsidRPr="00C05120">
        <w:rPr>
          <w:rFonts w:ascii="Times New Roman"/>
          <w:sz w:val="24"/>
        </w:rPr>
        <w:t>本節使用循序圖描述系統於不同情境下之互動流程，包含群組訊息分析、</w:t>
      </w:r>
      <w:r w:rsidRPr="00C05120">
        <w:rPr>
          <w:rFonts w:ascii="Times New Roman"/>
          <w:sz w:val="24"/>
        </w:rPr>
        <w:t xml:space="preserve">AI </w:t>
      </w:r>
      <w:r w:rsidRPr="00C05120">
        <w:rPr>
          <w:rFonts w:ascii="Times New Roman"/>
          <w:sz w:val="24"/>
        </w:rPr>
        <w:t>介入判斷、外部資料查詢與行程決策等流程，以呈現各模組之間的訊息傳遞與執行順序。</w:t>
      </w:r>
    </w:p>
    <w:p w14:paraId="5B032A4B" w14:textId="77777777" w:rsidR="00D500FA" w:rsidRPr="00C05120" w:rsidRDefault="00D500FA" w:rsidP="00910153">
      <w:pPr>
        <w:pStyle w:val="a"/>
        <w:numPr>
          <w:ilvl w:val="0"/>
          <w:numId w:val="0"/>
        </w:numPr>
        <w:ind w:left="240"/>
        <w:jc w:val="both"/>
        <w:rPr>
          <w:rFonts w:ascii="Times New Roman"/>
          <w:sz w:val="24"/>
        </w:rPr>
      </w:pPr>
    </w:p>
    <w:p w14:paraId="0A8C503B" w14:textId="7AFEEA75" w:rsidR="00D500FA" w:rsidRPr="00C05120" w:rsidRDefault="00CD3BD7" w:rsidP="00757678">
      <w:pPr>
        <w:pStyle w:val="a"/>
        <w:numPr>
          <w:ilvl w:val="0"/>
          <w:numId w:val="0"/>
        </w:numPr>
        <w:ind w:left="240"/>
        <w:jc w:val="both"/>
        <w:rPr>
          <w:rFonts w:ascii="Times New Roman" w:hint="eastAsia"/>
          <w:sz w:val="24"/>
        </w:rPr>
      </w:pP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w:t>
      </w:r>
      <w:r w:rsidR="00D500FA" w:rsidRPr="00C05120">
        <w:rPr>
          <w:rFonts w:ascii="Times New Roman"/>
          <w:sz w:val="24"/>
        </w:rPr>
        <w:t>，主要描述使用者訊息進入系統後，系統如何進行對話分析、情境判斷與</w:t>
      </w:r>
      <w:r w:rsidR="00D500FA" w:rsidRPr="00C05120">
        <w:rPr>
          <w:rFonts w:ascii="Times New Roman"/>
          <w:sz w:val="24"/>
        </w:rPr>
        <w:t xml:space="preserve"> AI </w:t>
      </w:r>
      <w:r w:rsidR="00D500FA" w:rsidRPr="00C05120">
        <w:rPr>
          <w:rFonts w:ascii="Times New Roman"/>
          <w:sz w:val="24"/>
        </w:rPr>
        <w:t>回覆判定。</w:t>
      </w:r>
    </w:p>
    <w:p w14:paraId="7F64BF9F" w14:textId="1E724C5B" w:rsidR="00795CFE" w:rsidRPr="00C05120" w:rsidRDefault="006F23A6" w:rsidP="00F55676">
      <w:pPr>
        <w:pStyle w:val="a"/>
        <w:numPr>
          <w:ilvl w:val="0"/>
          <w:numId w:val="0"/>
        </w:numPr>
        <w:ind w:left="240"/>
        <w:rPr>
          <w:rFonts w:ascii="Times New Roman"/>
          <w:sz w:val="24"/>
        </w:rPr>
      </w:pPr>
      <w:r w:rsidRPr="00C05120">
        <w:rPr>
          <w:rFonts w:ascii="Times New Roman"/>
          <w:noProof/>
          <w:sz w:val="24"/>
          <w14:ligatures w14:val="standardContextual"/>
        </w:rPr>
        <w:drawing>
          <wp:inline distT="0" distB="0" distL="0" distR="0" wp14:anchorId="5A4CDBFA" wp14:editId="7A0DEEEE">
            <wp:extent cx="5274310" cy="5360035"/>
            <wp:effectExtent l="0" t="0" r="2540" b="0"/>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7">
                      <a:extLst>
                        <a:ext uri="{28A0092B-C50C-407E-A947-70E740481C1C}">
                          <a14:useLocalDpi xmlns:a14="http://schemas.microsoft.com/office/drawing/2010/main" val="0"/>
                        </a:ext>
                      </a:extLst>
                    </a:blip>
                    <a:stretch>
                      <a:fillRect/>
                    </a:stretch>
                  </pic:blipFill>
                  <pic:spPr>
                    <a:xfrm>
                      <a:off x="0" y="0"/>
                      <a:ext cx="5274310" cy="5360035"/>
                    </a:xfrm>
                    <a:prstGeom prst="rect">
                      <a:avLst/>
                    </a:prstGeom>
                  </pic:spPr>
                </pic:pic>
              </a:graphicData>
            </a:graphic>
          </wp:inline>
        </w:drawing>
      </w:r>
    </w:p>
    <w:p w14:paraId="1E754579" w14:textId="77777777" w:rsidR="00654D2C" w:rsidRPr="00C05120" w:rsidRDefault="00654D2C" w:rsidP="006F23A6">
      <w:pPr>
        <w:pStyle w:val="a"/>
        <w:numPr>
          <w:ilvl w:val="0"/>
          <w:numId w:val="0"/>
        </w:numPr>
        <w:ind w:leftChars="100" w:left="240"/>
        <w:jc w:val="center"/>
        <w:rPr>
          <w:rFonts w:ascii="Times New Roman"/>
          <w:sz w:val="24"/>
        </w:rPr>
      </w:pPr>
    </w:p>
    <w:p w14:paraId="27A9A88B" w14:textId="65021A03" w:rsidR="00795CFE" w:rsidRPr="00C05120" w:rsidRDefault="005C021F" w:rsidP="006F23A6">
      <w:pPr>
        <w:pStyle w:val="a"/>
        <w:numPr>
          <w:ilvl w:val="0"/>
          <w:numId w:val="0"/>
        </w:numPr>
        <w:ind w:leftChars="100" w:left="240"/>
        <w:jc w:val="center"/>
        <w:rPr>
          <w:rFonts w:ascii="Times New Roman"/>
          <w:sz w:val="24"/>
        </w:rPr>
      </w:pPr>
      <w:r w:rsidRPr="00C05120">
        <w:rPr>
          <w:rFonts w:ascii="Times New Roman" w:hint="eastAsia"/>
          <w:sz w:val="24"/>
        </w:rPr>
        <w:t>▲</w:t>
      </w:r>
      <w:r w:rsidRPr="00C05120">
        <w:rPr>
          <w:rFonts w:ascii="Times New Roman"/>
          <w:sz w:val="24"/>
        </w:rPr>
        <w:t>圖</w:t>
      </w:r>
      <w:r w:rsidRPr="00C05120">
        <w:rPr>
          <w:rFonts w:ascii="Times New Roman"/>
          <w:sz w:val="24"/>
        </w:rPr>
        <w:t xml:space="preserve"> 6-1-1 </w:t>
      </w:r>
      <w:r w:rsidRPr="00C05120">
        <w:rPr>
          <w:rFonts w:ascii="Times New Roman"/>
          <w:sz w:val="24"/>
        </w:rPr>
        <w:t>循序</w:t>
      </w:r>
      <w:proofErr w:type="gramStart"/>
      <w:r w:rsidRPr="00C05120">
        <w:rPr>
          <w:rFonts w:ascii="Times New Roman"/>
          <w:sz w:val="24"/>
        </w:rPr>
        <w:t>圖－</w:t>
      </w:r>
      <w:r w:rsidR="00C06B3A" w:rsidRPr="00C05120">
        <w:rPr>
          <w:rFonts w:ascii="Times New Roman"/>
          <w:sz w:val="24"/>
        </w:rPr>
        <w:t>群組</w:t>
      </w:r>
      <w:proofErr w:type="gramEnd"/>
      <w:r w:rsidR="00C06B3A" w:rsidRPr="00C05120">
        <w:rPr>
          <w:rFonts w:ascii="Times New Roman"/>
          <w:sz w:val="24"/>
        </w:rPr>
        <w:t>訊息分析與</w:t>
      </w:r>
      <w:r w:rsidR="00C06B3A" w:rsidRPr="00C05120">
        <w:rPr>
          <w:rFonts w:ascii="Times New Roman"/>
          <w:sz w:val="24"/>
        </w:rPr>
        <w:t xml:space="preserve"> AI </w:t>
      </w:r>
      <w:r w:rsidR="00C06B3A" w:rsidRPr="00C05120">
        <w:rPr>
          <w:rFonts w:ascii="Times New Roman"/>
          <w:sz w:val="24"/>
        </w:rPr>
        <w:t>判斷流程</w:t>
      </w:r>
    </w:p>
    <w:p w14:paraId="280EF324" w14:textId="77777777" w:rsidR="00700C86" w:rsidRPr="00C05120" w:rsidRDefault="00700C86" w:rsidP="006F23A6">
      <w:pPr>
        <w:pStyle w:val="a"/>
        <w:numPr>
          <w:ilvl w:val="0"/>
          <w:numId w:val="0"/>
        </w:numPr>
        <w:ind w:leftChars="100" w:left="240"/>
        <w:jc w:val="center"/>
        <w:rPr>
          <w:rFonts w:ascii="Times New Roman"/>
          <w:sz w:val="24"/>
        </w:rPr>
      </w:pPr>
    </w:p>
    <w:p w14:paraId="1E89F2D1" w14:textId="2865B2FD" w:rsidR="00700C86" w:rsidRPr="00C05120" w:rsidRDefault="00700C86" w:rsidP="00910153">
      <w:pPr>
        <w:pStyle w:val="a"/>
        <w:numPr>
          <w:ilvl w:val="0"/>
          <w:numId w:val="0"/>
        </w:numPr>
        <w:ind w:leftChars="100" w:left="240"/>
        <w:jc w:val="both"/>
        <w:rPr>
          <w:rFonts w:ascii="Times New Roman"/>
          <w:sz w:val="24"/>
        </w:rPr>
      </w:pPr>
      <w:r w:rsidRPr="00C05120">
        <w:rPr>
          <w:rFonts w:ascii="Times New Roman"/>
          <w:sz w:val="24"/>
        </w:rPr>
        <w:t>由圖中可看出，系統會先對群組訊息進行摘要與條件分析，再依據情境判斷結果決定後續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438CB27E" w14:textId="77777777" w:rsidR="00566134" w:rsidRPr="00C05120" w:rsidRDefault="00566134" w:rsidP="00910153">
      <w:pPr>
        <w:pStyle w:val="a"/>
        <w:numPr>
          <w:ilvl w:val="0"/>
          <w:numId w:val="0"/>
        </w:numPr>
        <w:ind w:leftChars="100" w:left="240"/>
        <w:jc w:val="both"/>
        <w:rPr>
          <w:rFonts w:ascii="Times New Roman"/>
          <w:sz w:val="24"/>
        </w:rPr>
      </w:pPr>
    </w:p>
    <w:p w14:paraId="1BD3FBE9" w14:textId="77777777" w:rsidR="005C021F" w:rsidRPr="00C05120" w:rsidRDefault="005C021F" w:rsidP="00910153">
      <w:pPr>
        <w:pStyle w:val="a"/>
        <w:numPr>
          <w:ilvl w:val="0"/>
          <w:numId w:val="0"/>
        </w:numPr>
        <w:jc w:val="both"/>
        <w:rPr>
          <w:rFonts w:ascii="Times New Roman"/>
          <w:sz w:val="24"/>
        </w:rPr>
      </w:pPr>
    </w:p>
    <w:p w14:paraId="2E70CED4" w14:textId="51FF0AD1" w:rsidR="005C021F" w:rsidRPr="00C05120" w:rsidRDefault="008A2AF5" w:rsidP="00910153">
      <w:pPr>
        <w:pStyle w:val="a"/>
        <w:numPr>
          <w:ilvl w:val="0"/>
          <w:numId w:val="0"/>
        </w:numPr>
        <w:ind w:leftChars="100" w:left="240"/>
        <w:jc w:val="both"/>
        <w:rPr>
          <w:rFonts w:ascii="Times New Roman"/>
          <w:sz w:val="24"/>
        </w:rPr>
      </w:pPr>
      <w:r w:rsidRPr="00C05120">
        <w:rPr>
          <w:rFonts w:ascii="Times New Roman"/>
          <w:sz w:val="24"/>
        </w:rPr>
        <w:lastRenderedPageBreak/>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6184638A" w14:textId="77777777" w:rsidR="00654D2C" w:rsidRPr="00C05120" w:rsidRDefault="00654D2C" w:rsidP="006F23A6">
      <w:pPr>
        <w:pStyle w:val="a"/>
        <w:numPr>
          <w:ilvl w:val="0"/>
          <w:numId w:val="0"/>
        </w:numPr>
        <w:ind w:leftChars="100" w:left="240"/>
        <w:jc w:val="center"/>
        <w:rPr>
          <w:rFonts w:ascii="Times New Roman"/>
          <w:sz w:val="24"/>
        </w:rPr>
      </w:pPr>
    </w:p>
    <w:p w14:paraId="6120232B" w14:textId="77777777" w:rsidR="008A2AF5" w:rsidRPr="00C05120" w:rsidRDefault="008A2AF5" w:rsidP="006F23A6">
      <w:pPr>
        <w:pStyle w:val="a"/>
        <w:numPr>
          <w:ilvl w:val="0"/>
          <w:numId w:val="0"/>
        </w:numPr>
        <w:ind w:leftChars="100" w:left="240"/>
        <w:jc w:val="center"/>
        <w:rPr>
          <w:rFonts w:ascii="Times New Roman"/>
          <w:sz w:val="24"/>
        </w:rPr>
      </w:pPr>
      <w:r w:rsidRPr="00C05120">
        <w:rPr>
          <w:rFonts w:ascii="Times New Roman" w:hint="eastAsia"/>
          <w:noProof/>
          <w:sz w:val="24"/>
          <w14:ligatures w14:val="standardContextual"/>
        </w:rPr>
        <w:drawing>
          <wp:inline distT="0" distB="0" distL="0" distR="0" wp14:anchorId="1F837DDF" wp14:editId="12809BF2">
            <wp:extent cx="3219450" cy="3895725"/>
            <wp:effectExtent l="0" t="0" r="0" b="9525"/>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8">
                      <a:extLst>
                        <a:ext uri="{28A0092B-C50C-407E-A947-70E740481C1C}">
                          <a14:useLocalDpi xmlns:a14="http://schemas.microsoft.com/office/drawing/2010/main" val="0"/>
                        </a:ext>
                      </a:extLst>
                    </a:blip>
                    <a:stretch>
                      <a:fillRect/>
                    </a:stretch>
                  </pic:blipFill>
                  <pic:spPr>
                    <a:xfrm>
                      <a:off x="0" y="0"/>
                      <a:ext cx="3219450" cy="3895725"/>
                    </a:xfrm>
                    <a:prstGeom prst="rect">
                      <a:avLst/>
                    </a:prstGeom>
                  </pic:spPr>
                </pic:pic>
              </a:graphicData>
            </a:graphic>
          </wp:inline>
        </w:drawing>
      </w:r>
    </w:p>
    <w:p w14:paraId="6971A239" w14:textId="77777777" w:rsidR="008A2AF5" w:rsidRPr="00C05120" w:rsidRDefault="008A2AF5" w:rsidP="006F23A6">
      <w:pPr>
        <w:pStyle w:val="a"/>
        <w:numPr>
          <w:ilvl w:val="0"/>
          <w:numId w:val="0"/>
        </w:numPr>
        <w:ind w:leftChars="100" w:left="240"/>
        <w:jc w:val="center"/>
        <w:rPr>
          <w:rFonts w:ascii="Times New Roman"/>
          <w:sz w:val="24"/>
        </w:rPr>
      </w:pPr>
    </w:p>
    <w:p w14:paraId="570490F1" w14:textId="2DA3F276" w:rsidR="005C021F" w:rsidRPr="00C05120" w:rsidRDefault="005C021F" w:rsidP="006F23A6">
      <w:pPr>
        <w:pStyle w:val="a"/>
        <w:numPr>
          <w:ilvl w:val="0"/>
          <w:numId w:val="0"/>
        </w:numPr>
        <w:ind w:leftChars="100" w:left="240"/>
        <w:jc w:val="center"/>
        <w:rPr>
          <w:rFonts w:ascii="Times New Roman"/>
          <w:sz w:val="24"/>
        </w:rPr>
      </w:pPr>
      <w:r w:rsidRPr="00C05120">
        <w:rPr>
          <w:rFonts w:ascii="Times New Roman" w:hint="eastAsia"/>
          <w:sz w:val="24"/>
        </w:rPr>
        <w:t>▲</w:t>
      </w:r>
      <w:r w:rsidR="00654D2C" w:rsidRPr="00C05120">
        <w:rPr>
          <w:rFonts w:ascii="Times New Roman"/>
          <w:sz w:val="24"/>
        </w:rPr>
        <w:t>圖</w:t>
      </w:r>
      <w:r w:rsidR="00654D2C" w:rsidRPr="00C05120">
        <w:rPr>
          <w:rFonts w:ascii="Times New Roman"/>
          <w:sz w:val="24"/>
        </w:rPr>
        <w:t xml:space="preserve"> 6-1-2 </w:t>
      </w:r>
      <w:r w:rsidR="00654D2C" w:rsidRPr="00C05120">
        <w:rPr>
          <w:rFonts w:ascii="Times New Roman"/>
          <w:sz w:val="24"/>
        </w:rPr>
        <w:t>循序圖－</w:t>
      </w:r>
      <w:r w:rsidR="00654D2C" w:rsidRPr="00C05120">
        <w:rPr>
          <w:rFonts w:ascii="Times New Roman"/>
          <w:sz w:val="24"/>
        </w:rPr>
        <w:t>AI</w:t>
      </w:r>
      <w:r w:rsidR="00654D2C" w:rsidRPr="00C05120">
        <w:rPr>
          <w:rFonts w:ascii="Times New Roman"/>
          <w:sz w:val="24"/>
        </w:rPr>
        <w:t>介入回覆流程</w:t>
      </w:r>
    </w:p>
    <w:p w14:paraId="031834CF" w14:textId="77777777" w:rsidR="00654D2C" w:rsidRPr="00C05120" w:rsidRDefault="00654D2C" w:rsidP="006F23A6">
      <w:pPr>
        <w:pStyle w:val="a"/>
        <w:numPr>
          <w:ilvl w:val="0"/>
          <w:numId w:val="0"/>
        </w:numPr>
        <w:ind w:leftChars="100" w:left="240"/>
        <w:jc w:val="center"/>
        <w:rPr>
          <w:rFonts w:ascii="Times New Roman"/>
          <w:sz w:val="24"/>
        </w:rPr>
      </w:pPr>
    </w:p>
    <w:p w14:paraId="0378994A" w14:textId="1A11E18F" w:rsidR="00700C86" w:rsidRPr="00C05120" w:rsidRDefault="00304766" w:rsidP="00910153">
      <w:pPr>
        <w:pStyle w:val="a"/>
        <w:numPr>
          <w:ilvl w:val="0"/>
          <w:numId w:val="0"/>
        </w:numPr>
        <w:ind w:leftChars="100" w:left="240"/>
        <w:jc w:val="both"/>
        <w:rPr>
          <w:rFonts w:ascii="Times New Roman"/>
          <w:sz w:val="24"/>
        </w:rPr>
      </w:pPr>
      <w:r w:rsidRPr="00C05120">
        <w:rPr>
          <w:rFonts w:ascii="Times New Roman"/>
          <w:sz w:val="24"/>
        </w:rPr>
        <w:t>此流程可使系統依據目前討論狀態與資訊完整程度，</w:t>
      </w:r>
      <w:r w:rsidR="00761BD4" w:rsidRPr="00C05120">
        <w:rPr>
          <w:rFonts w:ascii="Times New Roman"/>
          <w:sz w:val="24"/>
        </w:rPr>
        <w:t>此流程可使系統依據目前討論狀態與資訊完整程度，自動判斷是否需要提供協助與推薦。</w:t>
      </w:r>
    </w:p>
    <w:p w14:paraId="64F5975E" w14:textId="77777777" w:rsidR="00700C86" w:rsidRPr="00C05120" w:rsidRDefault="00700C86" w:rsidP="00910153">
      <w:pPr>
        <w:pStyle w:val="a"/>
        <w:numPr>
          <w:ilvl w:val="0"/>
          <w:numId w:val="0"/>
        </w:numPr>
        <w:ind w:leftChars="100" w:left="240"/>
        <w:jc w:val="both"/>
        <w:rPr>
          <w:rFonts w:ascii="Times New Roman"/>
          <w:sz w:val="24"/>
        </w:rPr>
      </w:pPr>
    </w:p>
    <w:p w14:paraId="30205E07" w14:textId="4F98FDE7" w:rsidR="008A2AF5" w:rsidRPr="00C05120" w:rsidRDefault="00070AA2" w:rsidP="00910153">
      <w:pPr>
        <w:pStyle w:val="a"/>
        <w:numPr>
          <w:ilvl w:val="0"/>
          <w:numId w:val="0"/>
        </w:numPr>
        <w:ind w:leftChars="100" w:left="240"/>
        <w:jc w:val="both"/>
        <w:rPr>
          <w:rFonts w:ascii="Times New Roman"/>
          <w:sz w:val="24"/>
        </w:rPr>
      </w:pP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51F96EB5" w14:textId="77777777" w:rsidR="00070AA2" w:rsidRPr="00C05120" w:rsidRDefault="00070AA2" w:rsidP="008A2AF5">
      <w:pPr>
        <w:pStyle w:val="a"/>
        <w:numPr>
          <w:ilvl w:val="0"/>
          <w:numId w:val="0"/>
        </w:numPr>
        <w:ind w:leftChars="100" w:left="240"/>
        <w:rPr>
          <w:rFonts w:ascii="Times New Roman"/>
          <w:sz w:val="24"/>
        </w:rPr>
      </w:pPr>
    </w:p>
    <w:p w14:paraId="0FEB6875" w14:textId="54CBEE85" w:rsidR="00654D2C" w:rsidRPr="00C05120" w:rsidRDefault="00654D2C" w:rsidP="006F23A6">
      <w:pPr>
        <w:pStyle w:val="a"/>
        <w:numPr>
          <w:ilvl w:val="0"/>
          <w:numId w:val="0"/>
        </w:numPr>
        <w:ind w:leftChars="100" w:left="240"/>
        <w:jc w:val="center"/>
        <w:rPr>
          <w:rFonts w:ascii="Times New Roman"/>
          <w:sz w:val="24"/>
        </w:rPr>
      </w:pPr>
      <w:r w:rsidRPr="00C05120">
        <w:rPr>
          <w:rFonts w:ascii="Times New Roman" w:hint="eastAsia"/>
          <w:noProof/>
          <w:sz w:val="24"/>
          <w14:ligatures w14:val="standardContextual"/>
        </w:rPr>
        <w:lastRenderedPageBreak/>
        <w:drawing>
          <wp:inline distT="0" distB="0" distL="0" distR="0" wp14:anchorId="2E8A4546" wp14:editId="13B975A6">
            <wp:extent cx="4724400" cy="4733925"/>
            <wp:effectExtent l="0" t="0" r="0" b="9525"/>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9">
                      <a:extLst>
                        <a:ext uri="{28A0092B-C50C-407E-A947-70E740481C1C}">
                          <a14:useLocalDpi xmlns:a14="http://schemas.microsoft.com/office/drawing/2010/main" val="0"/>
                        </a:ext>
                      </a:extLst>
                    </a:blip>
                    <a:stretch>
                      <a:fillRect/>
                    </a:stretch>
                  </pic:blipFill>
                  <pic:spPr>
                    <a:xfrm>
                      <a:off x="0" y="0"/>
                      <a:ext cx="4724400" cy="4733925"/>
                    </a:xfrm>
                    <a:prstGeom prst="rect">
                      <a:avLst/>
                    </a:prstGeom>
                  </pic:spPr>
                </pic:pic>
              </a:graphicData>
            </a:graphic>
          </wp:inline>
        </w:drawing>
      </w:r>
    </w:p>
    <w:p w14:paraId="4B62F9E3" w14:textId="77777777" w:rsidR="004B4EF6" w:rsidRPr="00C05120" w:rsidRDefault="004B4EF6" w:rsidP="006F23A6">
      <w:pPr>
        <w:pStyle w:val="a"/>
        <w:numPr>
          <w:ilvl w:val="0"/>
          <w:numId w:val="0"/>
        </w:numPr>
        <w:ind w:leftChars="100" w:left="240"/>
        <w:jc w:val="center"/>
        <w:rPr>
          <w:rFonts w:ascii="Times New Roman"/>
          <w:sz w:val="24"/>
        </w:rPr>
      </w:pPr>
    </w:p>
    <w:p w14:paraId="3E1FB426" w14:textId="7DCDA1E1" w:rsidR="00654D2C" w:rsidRPr="00C05120" w:rsidRDefault="00654D2C" w:rsidP="006F23A6">
      <w:pPr>
        <w:pStyle w:val="a"/>
        <w:numPr>
          <w:ilvl w:val="0"/>
          <w:numId w:val="0"/>
        </w:numPr>
        <w:ind w:leftChars="100" w:left="240"/>
        <w:jc w:val="center"/>
        <w:rPr>
          <w:rFonts w:ascii="Times New Roman"/>
          <w:sz w:val="24"/>
        </w:rPr>
      </w:pPr>
      <w:r w:rsidRPr="00C05120">
        <w:rPr>
          <w:rFonts w:ascii="Times New Roman" w:hint="eastAsia"/>
          <w:sz w:val="24"/>
        </w:rPr>
        <w:t>▲</w:t>
      </w:r>
      <w:r w:rsidR="004B4EF6" w:rsidRPr="00C05120">
        <w:rPr>
          <w:rFonts w:ascii="Times New Roman"/>
          <w:sz w:val="24"/>
        </w:rPr>
        <w:t>圖</w:t>
      </w:r>
      <w:r w:rsidR="004B4EF6" w:rsidRPr="00C05120">
        <w:rPr>
          <w:rFonts w:ascii="Times New Roman"/>
          <w:sz w:val="24"/>
        </w:rPr>
        <w:t xml:space="preserve"> 6-1-3 </w:t>
      </w:r>
      <w:r w:rsidR="004B4EF6" w:rsidRPr="00C05120">
        <w:rPr>
          <w:rFonts w:ascii="Times New Roman"/>
          <w:sz w:val="24"/>
        </w:rPr>
        <w:t>循序圖－外部資料查詢與兩階段回覆流程</w:t>
      </w:r>
    </w:p>
    <w:p w14:paraId="1F507720" w14:textId="77777777" w:rsidR="004B4EF6" w:rsidRPr="00C05120" w:rsidRDefault="004B4EF6" w:rsidP="006F23A6">
      <w:pPr>
        <w:pStyle w:val="a"/>
        <w:numPr>
          <w:ilvl w:val="0"/>
          <w:numId w:val="0"/>
        </w:numPr>
        <w:ind w:leftChars="100" w:left="240"/>
        <w:jc w:val="center"/>
        <w:rPr>
          <w:rFonts w:ascii="Times New Roman"/>
          <w:sz w:val="24"/>
        </w:rPr>
      </w:pPr>
    </w:p>
    <w:p w14:paraId="39113D1B" w14:textId="11D6A2C3" w:rsidR="00304766" w:rsidRPr="00C05120" w:rsidRDefault="00304766" w:rsidP="00910153">
      <w:pPr>
        <w:pStyle w:val="a"/>
        <w:numPr>
          <w:ilvl w:val="0"/>
          <w:numId w:val="0"/>
        </w:numPr>
        <w:ind w:leftChars="100" w:left="24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7EB33E25" w14:textId="77777777" w:rsidR="00304766" w:rsidRPr="00C05120" w:rsidRDefault="00304766" w:rsidP="00910153">
      <w:pPr>
        <w:pStyle w:val="a"/>
        <w:numPr>
          <w:ilvl w:val="0"/>
          <w:numId w:val="0"/>
        </w:numPr>
        <w:ind w:leftChars="100" w:left="240"/>
        <w:jc w:val="both"/>
        <w:rPr>
          <w:rFonts w:ascii="Times New Roman"/>
          <w:sz w:val="24"/>
        </w:rPr>
      </w:pPr>
    </w:p>
    <w:p w14:paraId="7D0587E1" w14:textId="43CC1E40" w:rsidR="00070AA2" w:rsidRPr="00C05120" w:rsidRDefault="00070AA2" w:rsidP="00910153">
      <w:pPr>
        <w:pStyle w:val="a"/>
        <w:numPr>
          <w:ilvl w:val="0"/>
          <w:numId w:val="0"/>
        </w:numPr>
        <w:ind w:leftChars="100" w:left="240"/>
        <w:jc w:val="both"/>
        <w:rPr>
          <w:rFonts w:ascii="Times New Roman"/>
          <w:sz w:val="24"/>
        </w:rPr>
      </w:pPr>
      <w:r w:rsidRPr="00C05120">
        <w:rPr>
          <w:rFonts w:ascii="Times New Roman"/>
          <w:sz w:val="24"/>
        </w:rPr>
        <w:t>圖</w:t>
      </w:r>
      <w:r w:rsidRPr="00C05120">
        <w:rPr>
          <w:rFonts w:ascii="Times New Roman"/>
          <w:sz w:val="24"/>
        </w:rPr>
        <w:t xml:space="preserve"> 6-1-4 </w:t>
      </w:r>
      <w:r w:rsidRPr="00C05120">
        <w:rPr>
          <w:rFonts w:ascii="Times New Roman"/>
          <w:sz w:val="24"/>
        </w:rPr>
        <w:t>為投票與行程決策流程循序圖，主要描述群組成員進行方案選擇後，系統如何統整投票結果並產生最終行程安排。</w:t>
      </w:r>
    </w:p>
    <w:p w14:paraId="7FA2B3F1" w14:textId="77777777" w:rsidR="00070AA2" w:rsidRPr="00C05120" w:rsidRDefault="00070AA2" w:rsidP="00070AA2">
      <w:pPr>
        <w:pStyle w:val="a"/>
        <w:numPr>
          <w:ilvl w:val="0"/>
          <w:numId w:val="0"/>
        </w:numPr>
        <w:ind w:leftChars="100" w:left="240"/>
        <w:rPr>
          <w:rFonts w:ascii="Times New Roman"/>
          <w:sz w:val="24"/>
        </w:rPr>
      </w:pPr>
    </w:p>
    <w:p w14:paraId="52FD4A35" w14:textId="6812EE70" w:rsidR="004B4EF6" w:rsidRPr="00C05120" w:rsidRDefault="004B4EF6" w:rsidP="006F23A6">
      <w:pPr>
        <w:pStyle w:val="a"/>
        <w:numPr>
          <w:ilvl w:val="0"/>
          <w:numId w:val="0"/>
        </w:numPr>
        <w:ind w:leftChars="100" w:left="240"/>
        <w:jc w:val="center"/>
        <w:rPr>
          <w:rFonts w:ascii="Times New Roman"/>
          <w:sz w:val="24"/>
        </w:rPr>
      </w:pPr>
      <w:r w:rsidRPr="00C05120">
        <w:rPr>
          <w:rFonts w:ascii="Times New Roman" w:hint="eastAsia"/>
          <w:noProof/>
          <w:sz w:val="24"/>
          <w14:ligatures w14:val="standardContextual"/>
        </w:rPr>
        <w:lastRenderedPageBreak/>
        <w:drawing>
          <wp:inline distT="0" distB="0" distL="0" distR="0" wp14:anchorId="39522F01" wp14:editId="1DA29112">
            <wp:extent cx="4076700" cy="5562600"/>
            <wp:effectExtent l="0" t="0" r="0" b="0"/>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10">
                      <a:extLst>
                        <a:ext uri="{28A0092B-C50C-407E-A947-70E740481C1C}">
                          <a14:useLocalDpi xmlns:a14="http://schemas.microsoft.com/office/drawing/2010/main" val="0"/>
                        </a:ext>
                      </a:extLst>
                    </a:blip>
                    <a:stretch>
                      <a:fillRect/>
                    </a:stretch>
                  </pic:blipFill>
                  <pic:spPr>
                    <a:xfrm>
                      <a:off x="0" y="0"/>
                      <a:ext cx="4076700" cy="5562600"/>
                    </a:xfrm>
                    <a:prstGeom prst="rect">
                      <a:avLst/>
                    </a:prstGeom>
                  </pic:spPr>
                </pic:pic>
              </a:graphicData>
            </a:graphic>
          </wp:inline>
        </w:drawing>
      </w:r>
    </w:p>
    <w:p w14:paraId="3515089D" w14:textId="77777777" w:rsidR="004B4EF6" w:rsidRPr="00C05120" w:rsidRDefault="004B4EF6" w:rsidP="006F23A6">
      <w:pPr>
        <w:pStyle w:val="a"/>
        <w:numPr>
          <w:ilvl w:val="0"/>
          <w:numId w:val="0"/>
        </w:numPr>
        <w:ind w:leftChars="100" w:left="240"/>
        <w:jc w:val="center"/>
        <w:rPr>
          <w:rFonts w:ascii="Times New Roman"/>
          <w:sz w:val="24"/>
        </w:rPr>
      </w:pPr>
    </w:p>
    <w:p w14:paraId="07395746" w14:textId="78365546" w:rsidR="004B4EF6" w:rsidRPr="00C05120" w:rsidRDefault="004B4EF6" w:rsidP="006F23A6">
      <w:pPr>
        <w:pStyle w:val="a"/>
        <w:numPr>
          <w:ilvl w:val="0"/>
          <w:numId w:val="0"/>
        </w:numPr>
        <w:ind w:leftChars="100" w:left="240"/>
        <w:jc w:val="center"/>
        <w:rPr>
          <w:rFonts w:ascii="Times New Roman"/>
          <w:sz w:val="24"/>
        </w:rPr>
      </w:pPr>
      <w:r w:rsidRPr="00C05120">
        <w:rPr>
          <w:rFonts w:ascii="Times New Roman" w:hint="eastAsia"/>
          <w:sz w:val="24"/>
        </w:rPr>
        <w:t>▲</w:t>
      </w:r>
      <w:r w:rsidRPr="00C05120">
        <w:rPr>
          <w:rFonts w:ascii="Times New Roman"/>
          <w:sz w:val="24"/>
        </w:rPr>
        <w:t>圖</w:t>
      </w:r>
      <w:r w:rsidRPr="00C05120">
        <w:rPr>
          <w:rFonts w:ascii="Times New Roman"/>
          <w:sz w:val="24"/>
        </w:rPr>
        <w:t xml:space="preserve"> 6-1-4 </w:t>
      </w:r>
      <w:r w:rsidRPr="00C05120">
        <w:rPr>
          <w:rFonts w:ascii="Times New Roman"/>
          <w:sz w:val="24"/>
        </w:rPr>
        <w:t>循序圖－投票與行程決策流程</w:t>
      </w:r>
    </w:p>
    <w:p w14:paraId="78111CD9" w14:textId="77777777" w:rsidR="004B4EF6" w:rsidRPr="00C05120" w:rsidRDefault="004B4EF6" w:rsidP="006F23A6">
      <w:pPr>
        <w:pStyle w:val="a"/>
        <w:numPr>
          <w:ilvl w:val="0"/>
          <w:numId w:val="0"/>
        </w:numPr>
        <w:ind w:leftChars="100" w:left="240"/>
        <w:jc w:val="center"/>
        <w:rPr>
          <w:rFonts w:ascii="Times New Roman"/>
          <w:sz w:val="24"/>
        </w:rPr>
      </w:pPr>
    </w:p>
    <w:p w14:paraId="56743BFF" w14:textId="74BA3B82" w:rsidR="00304766" w:rsidRPr="00C05120" w:rsidRDefault="00304766" w:rsidP="00910153">
      <w:pPr>
        <w:pStyle w:val="a"/>
        <w:numPr>
          <w:ilvl w:val="0"/>
          <w:numId w:val="0"/>
        </w:numPr>
        <w:ind w:leftChars="100" w:left="240"/>
        <w:jc w:val="both"/>
        <w:rPr>
          <w:rFonts w:ascii="Times New Roman"/>
          <w:sz w:val="24"/>
        </w:rPr>
      </w:pPr>
      <w:r w:rsidRPr="00C05120">
        <w:rPr>
          <w:rFonts w:ascii="Times New Roman"/>
          <w:sz w:val="24"/>
        </w:rPr>
        <w:t>此流程可協助系統整合群組成員之投票結果，並產生最終行程規劃內容。</w:t>
      </w:r>
    </w:p>
    <w:p w14:paraId="554F66EE" w14:textId="77777777" w:rsidR="00795CFE" w:rsidRPr="00C05120" w:rsidRDefault="00795CFE" w:rsidP="00910153">
      <w:pPr>
        <w:pStyle w:val="a"/>
        <w:numPr>
          <w:ilvl w:val="0"/>
          <w:numId w:val="0"/>
        </w:numPr>
        <w:ind w:leftChars="100" w:left="240"/>
        <w:jc w:val="both"/>
        <w:rPr>
          <w:rFonts w:ascii="Times New Roman"/>
          <w:sz w:val="24"/>
        </w:rPr>
      </w:pPr>
    </w:p>
    <w:p w14:paraId="5F0C6E0F" w14:textId="360CE93C" w:rsidR="00893B5D" w:rsidRPr="00C05120" w:rsidRDefault="00893B5D" w:rsidP="00910153">
      <w:pPr>
        <w:pStyle w:val="a"/>
        <w:numPr>
          <w:ilvl w:val="0"/>
          <w:numId w:val="0"/>
        </w:numPr>
        <w:ind w:leftChars="100" w:left="240"/>
        <w:jc w:val="both"/>
        <w:rPr>
          <w:rFonts w:ascii="Times New Roman"/>
          <w:sz w:val="24"/>
        </w:rPr>
      </w:pPr>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r w:rsidRPr="00C05120">
        <w:rPr>
          <w:rFonts w:ascii="Times New Roman" w:hint="eastAsia"/>
          <w:sz w:val="24"/>
        </w:rPr>
        <w:t>，甚至設計物件圖</w:t>
      </w:r>
      <w:r w:rsidRPr="00C05120">
        <w:rPr>
          <w:rFonts w:ascii="Times New Roman" w:hint="eastAsia"/>
          <w:sz w:val="24"/>
        </w:rPr>
        <w:t>(Design object diagram)</w:t>
      </w:r>
    </w:p>
    <w:p w14:paraId="174E9EDB" w14:textId="77777777" w:rsidR="00893B5D" w:rsidRPr="00C05120" w:rsidRDefault="00893B5D" w:rsidP="00910153">
      <w:pPr>
        <w:pStyle w:val="a"/>
        <w:numPr>
          <w:ilvl w:val="0"/>
          <w:numId w:val="0"/>
        </w:numPr>
        <w:ind w:leftChars="100" w:left="240"/>
        <w:jc w:val="both"/>
        <w:rPr>
          <w:rFonts w:ascii="Times New Roman"/>
          <w:sz w:val="24"/>
        </w:rPr>
      </w:pPr>
    </w:p>
    <w:p w14:paraId="50482A52" w14:textId="590DF41D" w:rsidR="008544AA" w:rsidRPr="00C05120" w:rsidRDefault="00070AA2" w:rsidP="00910153">
      <w:pPr>
        <w:pStyle w:val="a"/>
        <w:numPr>
          <w:ilvl w:val="0"/>
          <w:numId w:val="0"/>
        </w:numPr>
        <w:ind w:leftChars="100" w:left="24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7A9A6DB4" w14:textId="77777777" w:rsidR="00070AA2" w:rsidRPr="00C05120" w:rsidRDefault="00070AA2" w:rsidP="00910153">
      <w:pPr>
        <w:pStyle w:val="a"/>
        <w:numPr>
          <w:ilvl w:val="0"/>
          <w:numId w:val="0"/>
        </w:numPr>
        <w:ind w:leftChars="100" w:left="240"/>
        <w:jc w:val="both"/>
        <w:rPr>
          <w:rFonts w:ascii="Times New Roman"/>
          <w:sz w:val="24"/>
        </w:rPr>
      </w:pPr>
    </w:p>
    <w:p w14:paraId="138A8997" w14:textId="67158601" w:rsidR="009362CA" w:rsidRPr="00C05120" w:rsidRDefault="009362CA" w:rsidP="00910153">
      <w:pPr>
        <w:pStyle w:val="a"/>
        <w:numPr>
          <w:ilvl w:val="0"/>
          <w:numId w:val="0"/>
        </w:numPr>
        <w:ind w:leftChars="100" w:left="240"/>
        <w:jc w:val="both"/>
        <w:rPr>
          <w:rFonts w:ascii="Times New Roman"/>
          <w:sz w:val="24"/>
        </w:rPr>
      </w:pPr>
      <w:r w:rsidRPr="00C05120">
        <w:rPr>
          <w:rFonts w:ascii="Times New Roman"/>
          <w:sz w:val="24"/>
        </w:rPr>
        <w:t>圖</w:t>
      </w:r>
      <w:r w:rsidRPr="00C05120">
        <w:rPr>
          <w:rFonts w:ascii="Times New Roman"/>
          <w:sz w:val="24"/>
        </w:rPr>
        <w:t xml:space="preserve"> 6-2-1 </w:t>
      </w:r>
      <w:r w:rsidRPr="00C05120">
        <w:rPr>
          <w:rFonts w:ascii="Times New Roman"/>
          <w:sz w:val="24"/>
        </w:rPr>
        <w:t>為本系統之設計類別圖，主要呈現</w:t>
      </w:r>
      <w:r w:rsidRPr="00C05120">
        <w:rPr>
          <w:rFonts w:ascii="Times New Roman"/>
          <w:sz w:val="24"/>
        </w:rPr>
        <w:t xml:space="preserve"> LINE Bot </w:t>
      </w:r>
      <w:r w:rsidRPr="00C05120">
        <w:rPr>
          <w:rFonts w:ascii="Times New Roman"/>
          <w:sz w:val="24"/>
        </w:rPr>
        <w:t>在接收群組訊息後，各功能模組之間的設計關係與資料互動方式。系統會先接收並儲存群組訊息，再透過對話分析模組進行摘要與條件擷取，</w:t>
      </w:r>
      <w:r w:rsidR="000A2D38" w:rsidRPr="00C05120">
        <w:rPr>
          <w:rFonts w:ascii="Times New Roman"/>
          <w:sz w:val="24"/>
        </w:rPr>
        <w:t>並透過情境判斷模組與</w:t>
      </w:r>
      <w:r w:rsidR="000A2D38" w:rsidRPr="00C05120">
        <w:rPr>
          <w:rFonts w:ascii="Times New Roman"/>
          <w:sz w:val="24"/>
        </w:rPr>
        <w:t xml:space="preserve"> AI </w:t>
      </w:r>
      <w:r w:rsidR="000A2D38" w:rsidRPr="00C05120">
        <w:rPr>
          <w:rFonts w:ascii="Times New Roman"/>
          <w:sz w:val="24"/>
        </w:rPr>
        <w:t>介入判斷模組分析目前討論狀態。</w:t>
      </w:r>
      <w:r w:rsidRPr="00C05120">
        <w:rPr>
          <w:rFonts w:ascii="Times New Roman"/>
          <w:sz w:val="24"/>
        </w:rPr>
        <w:t>當系統判定需要協助時，將進一步呼叫推薦模組、</w:t>
      </w:r>
      <w:r w:rsidRPr="00C05120">
        <w:rPr>
          <w:rFonts w:ascii="Times New Roman"/>
          <w:sz w:val="24"/>
        </w:rPr>
        <w:lastRenderedPageBreak/>
        <w:t>行程規劃模組、預算分析模組與外部資料查詢模組，最後由回覆產生模組整合結果並回傳至</w:t>
      </w:r>
      <w:r w:rsidRPr="00C05120">
        <w:rPr>
          <w:rFonts w:ascii="Times New Roman"/>
          <w:sz w:val="24"/>
        </w:rPr>
        <w:t xml:space="preserve"> LINE </w:t>
      </w:r>
      <w:r w:rsidRPr="00C05120">
        <w:rPr>
          <w:rFonts w:ascii="Times New Roman"/>
          <w:sz w:val="24"/>
        </w:rPr>
        <w:t>群組。此設計可使各功能模組職責明確，便於後續系統實作與維護。</w:t>
      </w:r>
    </w:p>
    <w:p w14:paraId="20F482F4" w14:textId="4CA5E68D" w:rsidR="00AA6F26" w:rsidRPr="00C05120" w:rsidRDefault="003E61F0" w:rsidP="00893B5D">
      <w:pPr>
        <w:pStyle w:val="a"/>
        <w:numPr>
          <w:ilvl w:val="0"/>
          <w:numId w:val="0"/>
        </w:numPr>
        <w:ind w:leftChars="100" w:left="240"/>
        <w:rPr>
          <w:rFonts w:ascii="Times New Roman"/>
          <w:sz w:val="24"/>
        </w:rPr>
      </w:pPr>
      <w:r w:rsidRPr="00C05120">
        <w:rPr>
          <w:noProof/>
          <w:sz w:val="24"/>
        </w:rPr>
        <w:drawing>
          <wp:inline distT="0" distB="0" distL="0" distR="0" wp14:anchorId="7E3173CD" wp14:editId="7B91C8AE">
            <wp:extent cx="5274310" cy="1259205"/>
            <wp:effectExtent l="0" t="0" r="2540" b="0"/>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259205"/>
                    </a:xfrm>
                    <a:prstGeom prst="rect">
                      <a:avLst/>
                    </a:prstGeom>
                    <a:noFill/>
                    <a:ln>
                      <a:noFill/>
                    </a:ln>
                  </pic:spPr>
                </pic:pic>
              </a:graphicData>
            </a:graphic>
          </wp:inline>
        </w:drawing>
      </w:r>
    </w:p>
    <w:p w14:paraId="6EBB8FB0" w14:textId="3BC5E8A5" w:rsidR="00525558" w:rsidRPr="00C05120" w:rsidRDefault="00525558" w:rsidP="00893B5D">
      <w:pPr>
        <w:pStyle w:val="a"/>
        <w:numPr>
          <w:ilvl w:val="0"/>
          <w:numId w:val="0"/>
        </w:numPr>
        <w:ind w:leftChars="100" w:left="240"/>
        <w:rPr>
          <w:rFonts w:ascii="Times New Roman"/>
          <w:sz w:val="24"/>
        </w:rPr>
      </w:pPr>
    </w:p>
    <w:p w14:paraId="09525962" w14:textId="0F1A38D6" w:rsidR="004D31B8" w:rsidRPr="00C05120" w:rsidRDefault="00AA6F26" w:rsidP="00AA6F26">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6-2-1 </w:t>
      </w:r>
      <w:r w:rsidRPr="00C05120">
        <w:rPr>
          <w:rFonts w:ascii="Times New Roman"/>
          <w:sz w:val="24"/>
        </w:rPr>
        <w:t>設計類別圖</w:t>
      </w:r>
    </w:p>
    <w:p w14:paraId="51DA7852" w14:textId="77777777" w:rsidR="00BF00C3" w:rsidRPr="00C05120" w:rsidRDefault="00BF00C3" w:rsidP="00AA6F26">
      <w:pPr>
        <w:pStyle w:val="a"/>
        <w:numPr>
          <w:ilvl w:val="0"/>
          <w:numId w:val="0"/>
        </w:numPr>
        <w:ind w:leftChars="100" w:left="240"/>
        <w:jc w:val="center"/>
        <w:rPr>
          <w:rFonts w:ascii="Times New Roman"/>
          <w:sz w:val="24"/>
        </w:rPr>
      </w:pPr>
    </w:p>
    <w:p w14:paraId="35D6D098" w14:textId="082B7A1A" w:rsidR="00304766" w:rsidRPr="00C05120" w:rsidRDefault="00422880" w:rsidP="00910153">
      <w:pPr>
        <w:pStyle w:val="a"/>
        <w:numPr>
          <w:ilvl w:val="0"/>
          <w:numId w:val="0"/>
        </w:numPr>
        <w:ind w:leftChars="100" w:left="24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A6B48CC" w14:textId="77777777" w:rsidR="00304766" w:rsidRPr="00C05120" w:rsidRDefault="00304766" w:rsidP="00910153">
      <w:pPr>
        <w:pStyle w:val="a"/>
        <w:numPr>
          <w:ilvl w:val="0"/>
          <w:numId w:val="0"/>
        </w:numPr>
        <w:ind w:leftChars="100" w:left="240"/>
        <w:jc w:val="both"/>
        <w:rPr>
          <w:rFonts w:ascii="Times New Roman"/>
          <w:sz w:val="24"/>
        </w:rPr>
      </w:pPr>
    </w:p>
    <w:p w14:paraId="68A58196" w14:textId="3D2065AA" w:rsidR="00F067EC" w:rsidRPr="00C05120" w:rsidRDefault="00F067EC" w:rsidP="00910153">
      <w:pPr>
        <w:pStyle w:val="a"/>
        <w:numPr>
          <w:ilvl w:val="0"/>
          <w:numId w:val="0"/>
        </w:numPr>
        <w:ind w:leftChars="100" w:left="240"/>
        <w:jc w:val="both"/>
        <w:rPr>
          <w:rFonts w:ascii="Times New Roman"/>
          <w:sz w:val="24"/>
        </w:rPr>
      </w:pPr>
      <w:r w:rsidRPr="00C05120">
        <w:rPr>
          <w:rFonts w:ascii="Times New Roman"/>
          <w:sz w:val="24"/>
        </w:rPr>
        <w:t>相較於設計類別圖著重系統整體架構，設計物件圖則進一步描述系統於特定情境下各物件的實際狀態與互動關係。</w:t>
      </w:r>
    </w:p>
    <w:p w14:paraId="088E4128" w14:textId="77777777" w:rsidR="00F067EC" w:rsidRPr="00C05120" w:rsidRDefault="00F067EC" w:rsidP="00910153">
      <w:pPr>
        <w:pStyle w:val="a"/>
        <w:numPr>
          <w:ilvl w:val="0"/>
          <w:numId w:val="0"/>
        </w:numPr>
        <w:ind w:leftChars="100" w:left="240"/>
        <w:jc w:val="both"/>
        <w:rPr>
          <w:rFonts w:ascii="Times New Roman"/>
          <w:sz w:val="24"/>
        </w:rPr>
      </w:pPr>
    </w:p>
    <w:p w14:paraId="008B404D" w14:textId="5BAA54F2" w:rsidR="003A1434" w:rsidRPr="00C05120" w:rsidRDefault="00BF00C3" w:rsidP="00910153">
      <w:pPr>
        <w:pStyle w:val="a"/>
        <w:numPr>
          <w:ilvl w:val="0"/>
          <w:numId w:val="0"/>
        </w:numPr>
        <w:ind w:leftChars="100" w:left="240"/>
        <w:jc w:val="both"/>
        <w:rPr>
          <w:rFonts w:ascii="Times New Roman"/>
          <w:sz w:val="24"/>
        </w:rPr>
      </w:pPr>
      <w:r w:rsidRPr="00C05120">
        <w:rPr>
          <w:rFonts w:ascii="Times New Roman"/>
          <w:sz w:val="24"/>
        </w:rPr>
        <w:t>圖</w:t>
      </w:r>
      <w:r w:rsidRPr="00C05120">
        <w:rPr>
          <w:rFonts w:ascii="Times New Roman"/>
          <w:sz w:val="24"/>
        </w:rPr>
        <w:t xml:space="preserve"> 6-2-2 </w:t>
      </w:r>
      <w:r w:rsidRPr="00C05120">
        <w:rPr>
          <w:rFonts w:ascii="Times New Roman"/>
          <w:sz w:val="24"/>
        </w:rPr>
        <w:t>為本系統之設計物件圖，以群組出遊討論情境作為範例，呈現系統於實際執行過程中所產生的主要物件與其狀態。當</w:t>
      </w:r>
      <w:r w:rsidRPr="00C05120">
        <w:rPr>
          <w:rFonts w:ascii="Times New Roman"/>
          <w:sz w:val="24"/>
        </w:rPr>
        <w:t xml:space="preserve"> LINE </w:t>
      </w:r>
      <w:r w:rsidRPr="00C05120">
        <w:rPr>
          <w:rFonts w:ascii="Times New Roman"/>
          <w:sz w:val="24"/>
        </w:rPr>
        <w:t>群組接收到使用者訊息後，系統會建立訊息紀錄物件，並透過對話分析結果擷取目前討論主題與關鍵條件。接著由</w:t>
      </w:r>
      <w:r w:rsidRPr="00C05120">
        <w:rPr>
          <w:rFonts w:ascii="Times New Roman"/>
          <w:sz w:val="24"/>
        </w:rPr>
        <w:t xml:space="preserve"> AI </w:t>
      </w:r>
      <w:r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Pr="00C05120">
        <w:rPr>
          <w:rFonts w:ascii="Times New Roman"/>
          <w:sz w:val="24"/>
        </w:rPr>
        <w:t xml:space="preserve"> LINE </w:t>
      </w:r>
      <w:r w:rsidRPr="00C05120">
        <w:rPr>
          <w:rFonts w:ascii="Times New Roman"/>
          <w:sz w:val="24"/>
        </w:rPr>
        <w:t>群組。此</w:t>
      </w:r>
      <w:proofErr w:type="gramStart"/>
      <w:r w:rsidRPr="00C05120">
        <w:rPr>
          <w:rFonts w:ascii="Times New Roman"/>
          <w:sz w:val="24"/>
        </w:rPr>
        <w:t>物件圖可呈現</w:t>
      </w:r>
      <w:proofErr w:type="gramEnd"/>
      <w:r w:rsidRPr="00C05120">
        <w:rPr>
          <w:rFonts w:ascii="Times New Roman"/>
          <w:sz w:val="24"/>
        </w:rPr>
        <w:t>系統在特定情境下各物件之間的互動與資料狀態。</w:t>
      </w:r>
    </w:p>
    <w:p w14:paraId="08A649E9" w14:textId="6C73E348" w:rsidR="003A1434" w:rsidRPr="00C05120" w:rsidRDefault="00784555" w:rsidP="003A1434">
      <w:pPr>
        <w:pStyle w:val="a"/>
        <w:numPr>
          <w:ilvl w:val="0"/>
          <w:numId w:val="0"/>
        </w:numPr>
        <w:ind w:leftChars="100" w:left="240"/>
        <w:rPr>
          <w:rFonts w:ascii="Times New Roman"/>
          <w:sz w:val="24"/>
        </w:rPr>
      </w:pPr>
      <w:r w:rsidRPr="00C05120">
        <w:rPr>
          <w:noProof/>
          <w:sz w:val="24"/>
        </w:rPr>
        <w:lastRenderedPageBreak/>
        <w:drawing>
          <wp:inline distT="0" distB="0" distL="0" distR="0" wp14:anchorId="7276FEED" wp14:editId="7F229325">
            <wp:extent cx="4078605" cy="7007860"/>
            <wp:effectExtent l="0" t="0" r="0" b="2540"/>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8605" cy="7007860"/>
                    </a:xfrm>
                    <a:prstGeom prst="rect">
                      <a:avLst/>
                    </a:prstGeom>
                    <a:noFill/>
                    <a:ln>
                      <a:noFill/>
                    </a:ln>
                  </pic:spPr>
                </pic:pic>
              </a:graphicData>
            </a:graphic>
          </wp:inline>
        </w:drawing>
      </w:r>
    </w:p>
    <w:p w14:paraId="11887679" w14:textId="77777777" w:rsidR="003A1434" w:rsidRPr="00C05120" w:rsidRDefault="003A1434" w:rsidP="003A1434">
      <w:pPr>
        <w:pStyle w:val="a"/>
        <w:numPr>
          <w:ilvl w:val="0"/>
          <w:numId w:val="0"/>
        </w:numPr>
        <w:ind w:leftChars="100" w:left="240"/>
        <w:rPr>
          <w:rFonts w:ascii="Times New Roman"/>
          <w:sz w:val="24"/>
        </w:rPr>
      </w:pPr>
    </w:p>
    <w:p w14:paraId="13EA59AB" w14:textId="4CB99E6F" w:rsidR="003A1434" w:rsidRPr="00C05120" w:rsidRDefault="003A1434" w:rsidP="003A1434">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Pr="00C05120">
        <w:rPr>
          <w:rFonts w:ascii="Times New Roman"/>
          <w:sz w:val="24"/>
        </w:rPr>
        <w:t xml:space="preserve"> </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573B19EC" w14:textId="77777777" w:rsidR="003A1434" w:rsidRPr="00C05120" w:rsidRDefault="003A1434" w:rsidP="00AA6F26">
      <w:pPr>
        <w:pStyle w:val="a"/>
        <w:numPr>
          <w:ilvl w:val="0"/>
          <w:numId w:val="0"/>
        </w:numPr>
        <w:ind w:leftChars="100" w:left="240"/>
        <w:jc w:val="center"/>
        <w:rPr>
          <w:rFonts w:ascii="Times New Roman"/>
          <w:sz w:val="24"/>
        </w:rPr>
      </w:pPr>
    </w:p>
    <w:p w14:paraId="04370343" w14:textId="5668F4E8" w:rsidR="00422880" w:rsidRPr="00C05120" w:rsidRDefault="00422880" w:rsidP="00910153">
      <w:pPr>
        <w:pStyle w:val="a"/>
        <w:numPr>
          <w:ilvl w:val="0"/>
          <w:numId w:val="0"/>
        </w:numPr>
        <w:ind w:leftChars="100" w:left="24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7C440354" w14:textId="77777777" w:rsidR="00422880" w:rsidRPr="00C05120" w:rsidRDefault="00422880" w:rsidP="00910153">
      <w:pPr>
        <w:pStyle w:val="a"/>
        <w:numPr>
          <w:ilvl w:val="0"/>
          <w:numId w:val="0"/>
        </w:numPr>
        <w:ind w:leftChars="100" w:left="240"/>
        <w:jc w:val="both"/>
        <w:rPr>
          <w:rFonts w:ascii="Times New Roman"/>
          <w:sz w:val="24"/>
        </w:rPr>
      </w:pPr>
    </w:p>
    <w:p w14:paraId="740E901A" w14:textId="0B0A9B3C" w:rsidR="00F067EC" w:rsidRPr="00C05120" w:rsidRDefault="00422880" w:rsidP="00910153">
      <w:pPr>
        <w:pStyle w:val="a"/>
        <w:numPr>
          <w:ilvl w:val="0"/>
          <w:numId w:val="0"/>
        </w:numPr>
        <w:ind w:leftChars="100" w:left="240"/>
        <w:jc w:val="both"/>
        <w:rPr>
          <w:rFonts w:ascii="Times New Roman"/>
          <w:sz w:val="24"/>
        </w:rPr>
      </w:pPr>
      <w:r w:rsidRPr="00C05120">
        <w:rPr>
          <w:rFonts w:ascii="Times New Roman"/>
          <w:sz w:val="24"/>
        </w:rPr>
        <w:t>綜合上述設計模型，可清楚呈現本系統於不同情境下之功能流程、模組互動與資料傳遞方式，</w:t>
      </w:r>
      <w:r w:rsidR="00CF2907" w:rsidRPr="00C05120">
        <w:rPr>
          <w:rFonts w:ascii="Times New Roman"/>
          <w:sz w:val="24"/>
        </w:rPr>
        <w:t>並可作為後續系統實作、功能開發、系統測試與功能驗證之重要依據。</w:t>
      </w:r>
    </w:p>
    <w:sectPr w:rsidR="00F067EC" w:rsidRPr="00C0512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E563" w14:textId="77777777" w:rsidR="003C445B" w:rsidRDefault="003C445B" w:rsidP="008544AA">
      <w:pPr>
        <w:spacing w:after="0" w:line="240" w:lineRule="auto"/>
      </w:pPr>
      <w:r>
        <w:separator/>
      </w:r>
    </w:p>
  </w:endnote>
  <w:endnote w:type="continuationSeparator" w:id="0">
    <w:p w14:paraId="1572E3CC" w14:textId="77777777" w:rsidR="003C445B" w:rsidRDefault="003C445B" w:rsidP="00854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E4AF9" w14:textId="77777777" w:rsidR="003C445B" w:rsidRDefault="003C445B" w:rsidP="008544AA">
      <w:pPr>
        <w:spacing w:after="0" w:line="240" w:lineRule="auto"/>
      </w:pPr>
      <w:r>
        <w:separator/>
      </w:r>
    </w:p>
  </w:footnote>
  <w:footnote w:type="continuationSeparator" w:id="0">
    <w:p w14:paraId="6CA0F3BC" w14:textId="77777777" w:rsidR="003C445B" w:rsidRDefault="003C445B" w:rsidP="00854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 w15:restartNumberingAfterBreak="0">
    <w:nsid w:val="643B796D"/>
    <w:multiLevelType w:val="hybridMultilevel"/>
    <w:tmpl w:val="4C5242AA"/>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num w:numId="1" w16cid:durableId="632323993">
    <w:abstractNumId w:val="0"/>
  </w:num>
  <w:num w:numId="2" w16cid:durableId="962885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5D"/>
    <w:rsid w:val="00070AA2"/>
    <w:rsid w:val="00087152"/>
    <w:rsid w:val="000A2D38"/>
    <w:rsid w:val="00296500"/>
    <w:rsid w:val="002A0A66"/>
    <w:rsid w:val="002E2992"/>
    <w:rsid w:val="00304766"/>
    <w:rsid w:val="0038674A"/>
    <w:rsid w:val="003915E6"/>
    <w:rsid w:val="003A1434"/>
    <w:rsid w:val="003C445B"/>
    <w:rsid w:val="003E61F0"/>
    <w:rsid w:val="00422880"/>
    <w:rsid w:val="00455E03"/>
    <w:rsid w:val="00460B22"/>
    <w:rsid w:val="004B4EF6"/>
    <w:rsid w:val="004D31B8"/>
    <w:rsid w:val="00525558"/>
    <w:rsid w:val="00566134"/>
    <w:rsid w:val="005670AC"/>
    <w:rsid w:val="005B23C4"/>
    <w:rsid w:val="005C021F"/>
    <w:rsid w:val="005D2E90"/>
    <w:rsid w:val="00622B59"/>
    <w:rsid w:val="00654D2C"/>
    <w:rsid w:val="00666230"/>
    <w:rsid w:val="006865F0"/>
    <w:rsid w:val="006C148D"/>
    <w:rsid w:val="006F23A6"/>
    <w:rsid w:val="006F2BE1"/>
    <w:rsid w:val="00700C86"/>
    <w:rsid w:val="00757678"/>
    <w:rsid w:val="00761BD4"/>
    <w:rsid w:val="00784555"/>
    <w:rsid w:val="00795CFE"/>
    <w:rsid w:val="007A5E24"/>
    <w:rsid w:val="00830ED5"/>
    <w:rsid w:val="008410F2"/>
    <w:rsid w:val="008544AA"/>
    <w:rsid w:val="00893B5D"/>
    <w:rsid w:val="008A2AF5"/>
    <w:rsid w:val="008B6FA8"/>
    <w:rsid w:val="00910153"/>
    <w:rsid w:val="009362CA"/>
    <w:rsid w:val="00944E01"/>
    <w:rsid w:val="00AA07FF"/>
    <w:rsid w:val="00AA6F26"/>
    <w:rsid w:val="00AD7E91"/>
    <w:rsid w:val="00B60335"/>
    <w:rsid w:val="00B726FE"/>
    <w:rsid w:val="00BA52C5"/>
    <w:rsid w:val="00BD1749"/>
    <w:rsid w:val="00BF00C3"/>
    <w:rsid w:val="00C05120"/>
    <w:rsid w:val="00C06B3A"/>
    <w:rsid w:val="00C16B2C"/>
    <w:rsid w:val="00C55FBA"/>
    <w:rsid w:val="00CD3BD7"/>
    <w:rsid w:val="00CF2907"/>
    <w:rsid w:val="00D500FA"/>
    <w:rsid w:val="00D61B68"/>
    <w:rsid w:val="00DE39CA"/>
    <w:rsid w:val="00E726E8"/>
    <w:rsid w:val="00E84F20"/>
    <w:rsid w:val="00F067EC"/>
    <w:rsid w:val="00F55676"/>
    <w:rsid w:val="00FB0D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10CFC"/>
  <w15:chartTrackingRefBased/>
  <w15:docId w15:val="{D6E912D2-AC3C-419B-9FF7-DBCDD1322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93B5D"/>
    <w:pPr>
      <w:widowControl w:val="0"/>
    </w:pPr>
  </w:style>
  <w:style w:type="paragraph" w:styleId="1">
    <w:name w:val="heading 1"/>
    <w:basedOn w:val="a0"/>
    <w:next w:val="a0"/>
    <w:link w:val="10"/>
    <w:uiPriority w:val="9"/>
    <w:qFormat/>
    <w:rsid w:val="00893B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893B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893B5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893B5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893B5D"/>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893B5D"/>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893B5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893B5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893B5D"/>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893B5D"/>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893B5D"/>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893B5D"/>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893B5D"/>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893B5D"/>
    <w:rPr>
      <w:rFonts w:eastAsiaTheme="majorEastAsia" w:cstheme="majorBidi"/>
      <w:color w:val="0F4761" w:themeColor="accent1" w:themeShade="BF"/>
    </w:rPr>
  </w:style>
  <w:style w:type="character" w:customStyle="1" w:styleId="60">
    <w:name w:val="標題 6 字元"/>
    <w:basedOn w:val="a1"/>
    <w:link w:val="6"/>
    <w:uiPriority w:val="9"/>
    <w:semiHidden/>
    <w:rsid w:val="00893B5D"/>
    <w:rPr>
      <w:rFonts w:eastAsiaTheme="majorEastAsia" w:cstheme="majorBidi"/>
      <w:color w:val="595959" w:themeColor="text1" w:themeTint="A6"/>
    </w:rPr>
  </w:style>
  <w:style w:type="character" w:customStyle="1" w:styleId="70">
    <w:name w:val="標題 7 字元"/>
    <w:basedOn w:val="a1"/>
    <w:link w:val="7"/>
    <w:uiPriority w:val="9"/>
    <w:semiHidden/>
    <w:rsid w:val="00893B5D"/>
    <w:rPr>
      <w:rFonts w:eastAsiaTheme="majorEastAsia" w:cstheme="majorBidi"/>
      <w:color w:val="595959" w:themeColor="text1" w:themeTint="A6"/>
    </w:rPr>
  </w:style>
  <w:style w:type="character" w:customStyle="1" w:styleId="80">
    <w:name w:val="標題 8 字元"/>
    <w:basedOn w:val="a1"/>
    <w:link w:val="8"/>
    <w:uiPriority w:val="9"/>
    <w:semiHidden/>
    <w:rsid w:val="00893B5D"/>
    <w:rPr>
      <w:rFonts w:eastAsiaTheme="majorEastAsia" w:cstheme="majorBidi"/>
      <w:color w:val="272727" w:themeColor="text1" w:themeTint="D8"/>
    </w:rPr>
  </w:style>
  <w:style w:type="character" w:customStyle="1" w:styleId="90">
    <w:name w:val="標題 9 字元"/>
    <w:basedOn w:val="a1"/>
    <w:link w:val="9"/>
    <w:uiPriority w:val="9"/>
    <w:semiHidden/>
    <w:rsid w:val="00893B5D"/>
    <w:rPr>
      <w:rFonts w:eastAsiaTheme="majorEastAsia" w:cstheme="majorBidi"/>
      <w:color w:val="272727" w:themeColor="text1" w:themeTint="D8"/>
    </w:rPr>
  </w:style>
  <w:style w:type="paragraph" w:styleId="a4">
    <w:name w:val="Title"/>
    <w:basedOn w:val="a0"/>
    <w:next w:val="a0"/>
    <w:link w:val="a5"/>
    <w:uiPriority w:val="10"/>
    <w:qFormat/>
    <w:rsid w:val="00893B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893B5D"/>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93B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893B5D"/>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93B5D"/>
    <w:pPr>
      <w:spacing w:before="160"/>
      <w:jc w:val="center"/>
    </w:pPr>
    <w:rPr>
      <w:i/>
      <w:iCs/>
      <w:color w:val="404040" w:themeColor="text1" w:themeTint="BF"/>
    </w:rPr>
  </w:style>
  <w:style w:type="character" w:customStyle="1" w:styleId="a9">
    <w:name w:val="引文 字元"/>
    <w:basedOn w:val="a1"/>
    <w:link w:val="a8"/>
    <w:uiPriority w:val="29"/>
    <w:rsid w:val="00893B5D"/>
    <w:rPr>
      <w:i/>
      <w:iCs/>
      <w:color w:val="404040" w:themeColor="text1" w:themeTint="BF"/>
    </w:rPr>
  </w:style>
  <w:style w:type="paragraph" w:styleId="aa">
    <w:name w:val="List Paragraph"/>
    <w:basedOn w:val="a0"/>
    <w:uiPriority w:val="34"/>
    <w:qFormat/>
    <w:rsid w:val="00893B5D"/>
    <w:pPr>
      <w:ind w:left="720"/>
      <w:contextualSpacing/>
    </w:pPr>
  </w:style>
  <w:style w:type="character" w:styleId="ab">
    <w:name w:val="Intense Emphasis"/>
    <w:basedOn w:val="a1"/>
    <w:uiPriority w:val="21"/>
    <w:qFormat/>
    <w:rsid w:val="00893B5D"/>
    <w:rPr>
      <w:i/>
      <w:iCs/>
      <w:color w:val="0F4761" w:themeColor="accent1" w:themeShade="BF"/>
    </w:rPr>
  </w:style>
  <w:style w:type="paragraph" w:styleId="ac">
    <w:name w:val="Intense Quote"/>
    <w:basedOn w:val="a0"/>
    <w:next w:val="a0"/>
    <w:link w:val="ad"/>
    <w:uiPriority w:val="30"/>
    <w:qFormat/>
    <w:rsid w:val="00893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893B5D"/>
    <w:rPr>
      <w:i/>
      <w:iCs/>
      <w:color w:val="0F4761" w:themeColor="accent1" w:themeShade="BF"/>
    </w:rPr>
  </w:style>
  <w:style w:type="character" w:styleId="ae">
    <w:name w:val="Intense Reference"/>
    <w:basedOn w:val="a1"/>
    <w:uiPriority w:val="32"/>
    <w:qFormat/>
    <w:rsid w:val="00893B5D"/>
    <w:rPr>
      <w:b/>
      <w:bCs/>
      <w:smallCaps/>
      <w:color w:val="0F4761" w:themeColor="accent1" w:themeShade="BF"/>
      <w:spacing w:val="5"/>
    </w:rPr>
  </w:style>
  <w:style w:type="paragraph" w:customStyle="1" w:styleId="a">
    <w:name w:val="節"/>
    <w:basedOn w:val="a0"/>
    <w:rsid w:val="00893B5D"/>
    <w:pPr>
      <w:numPr>
        <w:ilvl w:val="2"/>
        <w:numId w:val="1"/>
      </w:numPr>
      <w:snapToGrid w:val="0"/>
      <w:spacing w:after="0" w:line="240" w:lineRule="auto"/>
    </w:pPr>
    <w:rPr>
      <w:rFonts w:ascii="標楷體" w:eastAsia="標楷體" w:hAnsi="Times New Roman" w:cs="Times New Roman"/>
      <w:sz w:val="28"/>
      <w14:ligatures w14:val="none"/>
    </w:rPr>
  </w:style>
  <w:style w:type="paragraph" w:styleId="af">
    <w:name w:val="header"/>
    <w:basedOn w:val="a0"/>
    <w:link w:val="af0"/>
    <w:uiPriority w:val="99"/>
    <w:unhideWhenUsed/>
    <w:rsid w:val="008544AA"/>
    <w:pPr>
      <w:tabs>
        <w:tab w:val="center" w:pos="4153"/>
        <w:tab w:val="right" w:pos="8306"/>
      </w:tabs>
      <w:snapToGrid w:val="0"/>
    </w:pPr>
    <w:rPr>
      <w:sz w:val="20"/>
      <w:szCs w:val="20"/>
    </w:rPr>
  </w:style>
  <w:style w:type="character" w:customStyle="1" w:styleId="af0">
    <w:name w:val="頁首 字元"/>
    <w:basedOn w:val="a1"/>
    <w:link w:val="af"/>
    <w:uiPriority w:val="99"/>
    <w:rsid w:val="008544AA"/>
    <w:rPr>
      <w:sz w:val="20"/>
      <w:szCs w:val="20"/>
    </w:rPr>
  </w:style>
  <w:style w:type="paragraph" w:styleId="af1">
    <w:name w:val="footer"/>
    <w:basedOn w:val="a0"/>
    <w:link w:val="af2"/>
    <w:uiPriority w:val="99"/>
    <w:unhideWhenUsed/>
    <w:rsid w:val="008544AA"/>
    <w:pPr>
      <w:tabs>
        <w:tab w:val="center" w:pos="4153"/>
        <w:tab w:val="right" w:pos="8306"/>
      </w:tabs>
      <w:snapToGrid w:val="0"/>
    </w:pPr>
    <w:rPr>
      <w:sz w:val="20"/>
      <w:szCs w:val="20"/>
    </w:rPr>
  </w:style>
  <w:style w:type="character" w:customStyle="1" w:styleId="af2">
    <w:name w:val="頁尾 字元"/>
    <w:basedOn w:val="a1"/>
    <w:link w:val="af1"/>
    <w:uiPriority w:val="99"/>
    <w:rsid w:val="008544A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若妘 李</dc:creator>
  <cp:keywords/>
  <dc:description/>
  <cp:lastModifiedBy>若妘 李</cp:lastModifiedBy>
  <cp:revision>46</cp:revision>
  <dcterms:created xsi:type="dcterms:W3CDTF">2026-05-11T04:59:00Z</dcterms:created>
  <dcterms:modified xsi:type="dcterms:W3CDTF">2026-05-12T02:01:00Z</dcterms:modified>
</cp:coreProperties>
</file>