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5A086A22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多人聚餐與出遊的規劃，不僅涉及地點、時間與成員偏好的協調，也伴隨共同預算、消費紀錄及分帳結算等財務需求。然而，現有工具多將行程規劃與共同消費管理分開處理，使用者往往需要在群組討論、旅遊資訊查詢及記帳分帳工具之間反覆切換，使行程決策與預算管理難以有效銜接。</w:t>
      </w:r>
    </w:p>
    <w:p w14:paraId="0FDC91A4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BCBFAA6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本團隊提出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智慧聚餐與出遊推薦系統，以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群組作為主要互動入口，透過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分析群組對話中的時間、地點、人數、預算、偏好與限制，判斷群組目前的討論狀態及協助需求，並於適當時機提供景點與活動推薦、附近推薦、天氣查詢、投票決策、行程規劃及路線最佳化等功能。相較於僅依使用者單次指令提供回覆的服務，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能結合群組對話脈絡與共同預算需求，使推薦結果同時考量行程條件與成員的消費限制，協助群組從「想去哪裡」進一步判斷「如何在預算範圍內安排」。</w:t>
      </w:r>
    </w:p>
    <w:p w14:paraId="7B5B836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0CBE840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356997">
        <w:rPr>
          <w:rFonts w:ascii="Times New Roman" w:eastAsia="標楷體" w:hAnsi="Times New Roman" w:cs="Times New Roman" w:hint="eastAsia"/>
          <w:szCs w:val="24"/>
        </w:rPr>
        <w:t>在共同消費管理方面，系統於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使用流程中提供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Lightsplit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入口，將旅程中的記帳、發票辨識、多人分帳與結算等需求延伸至共同財務管理。雖需開啟外部網頁，但透過其與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LINE </w:t>
      </w:r>
      <w:r w:rsidRPr="00356997">
        <w:rPr>
          <w:rFonts w:ascii="Times New Roman" w:eastAsia="標楷體" w:hAnsi="Times New Roman" w:cs="Times New Roman" w:hint="eastAsia"/>
          <w:szCs w:val="24"/>
        </w:rPr>
        <w:t>使用情境的整合，降低成員重新建立資料及額外操作的負擔，使旅遊規劃與共同消費管理能在既有群組情境下銜接。</w:t>
      </w:r>
    </w:p>
    <w:p w14:paraId="299981CB" w14:textId="77777777" w:rsidR="00356997" w:rsidRP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1DA5E1B3" w14:textId="4A3856E0" w:rsidR="00356997" w:rsidRDefault="00356997" w:rsidP="00356997">
      <w:pPr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356997">
        <w:rPr>
          <w:rFonts w:ascii="Times New Roman" w:eastAsia="標楷體" w:hAnsi="Times New Roman" w:cs="Times New Roman" w:hint="eastAsia"/>
          <w:szCs w:val="24"/>
        </w:rPr>
        <w:t>GatherGo</w:t>
      </w:r>
      <w:proofErr w:type="spellEnd"/>
      <w:r w:rsidRPr="0035699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356997">
        <w:rPr>
          <w:rFonts w:ascii="Times New Roman" w:eastAsia="標楷體" w:hAnsi="Times New Roman" w:cs="Times New Roman" w:hint="eastAsia"/>
          <w:szCs w:val="24"/>
        </w:rPr>
        <w:t>的創新價值在於將</w:t>
      </w:r>
      <w:r w:rsidRPr="00356997">
        <w:rPr>
          <w:rFonts w:ascii="Times New Roman" w:eastAsia="標楷體" w:hAnsi="Times New Roman" w:cs="Times New Roman" w:hint="eastAsia"/>
          <w:szCs w:val="24"/>
        </w:rPr>
        <w:t xml:space="preserve"> AI </w:t>
      </w:r>
      <w:r w:rsidRPr="00356997">
        <w:rPr>
          <w:rFonts w:ascii="Times New Roman" w:eastAsia="標楷體" w:hAnsi="Times New Roman" w:cs="Times New Roman" w:hint="eastAsia"/>
          <w:szCs w:val="24"/>
        </w:rPr>
        <w:t>情境感知、多人共同決策、旅遊資訊與共同消費管理整合於同一服務流程，從消費發生前的預算與行程決策、旅程中的支出紀錄，到消費後的分帳與結算，建立「消費前決策、消費中管理、消費後結算」的完整應用情境。藉此降低多人聚餐與出遊在資訊整理、意見協調及共同財務管理上的操作負擔，打造更貼近日常生活情境的智慧群組消費決策服務。</w:t>
      </w:r>
    </w:p>
    <w:p w14:paraId="6E69A59D" w14:textId="77777777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77777777" w:rsidR="00C03AE5" w:rsidRPr="00C03AE5" w:rsidRDefault="00C03AE5" w:rsidP="00C03AE5">
      <w:pPr>
        <w:jc w:val="both"/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使群組成員必須在不同服務間反覆切換，增加規劃與共同決策的負擔。</w:t>
      </w:r>
    </w:p>
    <w:p w14:paraId="0B8F2732" w14:textId="7777777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</w:p>
    <w:p w14:paraId="230DD68A" w14:textId="54C0C903" w:rsidR="00585E05" w:rsidRDefault="00C03AE5" w:rsidP="00585E05">
      <w:pPr>
        <w:jc w:val="both"/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3360" behindDoc="0" locked="0" layoutInCell="1" allowOverlap="1" wp14:anchorId="17E94691" wp14:editId="2F7C75D2">
            <wp:simplePos x="0" y="0"/>
            <wp:positionH relativeFrom="margin">
              <wp:align>right</wp:align>
            </wp:positionH>
            <wp:positionV relativeFrom="paragraph">
              <wp:posOffset>1030123</wp:posOffset>
            </wp:positionV>
            <wp:extent cx="5278120" cy="3518535"/>
            <wp:effectExtent l="0" t="0" r="0" b="5715"/>
            <wp:wrapTopAndBottom/>
            <wp:docPr id="1993810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0321" name="圖片 1993810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除了行程安排，多人活動亦涉及共同消費問題。交通、住宿、餐飲、門票及活動費用都會影響行程選擇，而每位成員可接受的消費範圍也可能不同。若規劃時未同步考量預算，容易在行程確定後才發現費用超出預期；實際消費後，又會產生代墊、共同支出、分帳與結算等需求。因此，如何讓「行程規劃」與「預算管理」相互連動，是多人聚餐與出遊過程中值得改善的問題。</w:t>
      </w:r>
    </w:p>
    <w:p w14:paraId="48E82964" w14:textId="47EDB39D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多人聚餐與出遊規劃及共同消費管理痛點</w:t>
      </w:r>
    </w:p>
    <w:p w14:paraId="2D48BD9F" w14:textId="77777777" w:rsidR="00C03AE5" w:rsidRPr="00C03AE5" w:rsidRDefault="00C03AE5" w:rsidP="00C03AE5">
      <w:pPr>
        <w:widowControl/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1-1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現行流程主要存在三項痛點：首先，群組討論與旅遊資訊分散於不同工具，使用者需自行彙整成員意見與查詢結果；其次，行程規劃多著重地點、時間及活動安排，較少同步考量共同預算，成員仍需自行判斷方案是否符合可接受的消費範圍；最後，記帳與分帳工具多用於處理已發生的支出，預算管理與行程選擇之間仍缺少有效的決策連結。</w:t>
      </w:r>
    </w:p>
    <w:p w14:paraId="5A9F46A4" w14:textId="77777777" w:rsidR="00C03AE5" w:rsidRPr="00C03AE5" w:rsidRDefault="00C03AE5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2B65DF2A" w:rsidR="00817396" w:rsidRDefault="00C03AE5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基於上述需求，本團隊提出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智慧聚餐與出遊推薦系統，以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群組作為主要互動入口，透過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理解群組對話中的時間、地點、人數、預算、偏好與限制，協助成員整理需求並形成共同決策。本次進一步將預算條件納入原有的旅遊推薦與行程規劃流程，使系統在協助群組決定「去哪裡、怎麼安排」的同時，也能考量「大家能花多少」，並銜接後續共同消費管理，形成從規劃到結算的完整使用情境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77777777" w:rsidR="00C03AE5" w:rsidRPr="00C03AE5" w:rsidRDefault="00C03AE5" w:rsidP="00C03AE5">
      <w:pPr>
        <w:rPr>
          <w:rFonts w:ascii="Times New Roman" w:eastAsia="標楷體" w:hAnsi="Times New Roman" w:cs="Times New Roman" w:hint="eastAsia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若需要介入，系統再依需求分流至景點與活動推薦、附近推薦、天氣查詢、投票決策、行程規劃、路線最佳化、提醒與排程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77777777" w:rsidR="00C03AE5" w:rsidRPr="00C03AE5" w:rsidRDefault="00C03AE5" w:rsidP="00C03AE5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定位功能查詢，天氣資訊則由中央氣象署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提供。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依據群組需求篩選相關資訊，並將結果回傳至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75AF925D" w:rsidR="00EB39E9" w:rsidRDefault="00EB39E9" w:rsidP="00EB39E9">
      <w:pPr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61149DF9" wp14:editId="6B8EED79">
            <wp:simplePos x="0" y="0"/>
            <wp:positionH relativeFrom="margin">
              <wp:align>right</wp:align>
            </wp:positionH>
            <wp:positionV relativeFrom="paragraph">
              <wp:posOffset>847827</wp:posOffset>
            </wp:positionV>
            <wp:extent cx="5278120" cy="3006090"/>
            <wp:effectExtent l="0" t="0" r="0" b="3810"/>
            <wp:wrapTopAndBottom/>
            <wp:docPr id="42911913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9132" name="圖片 4291191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8" b="1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0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在行程規劃階段，系統將預算納入推薦與安排條件，依成員提出的消費範圍，搭配地點、時間與偏好等資訊進行方案篩選。當成員對選項意見不一致時，可建立投票協助確認共識；行程確定後，系統可進一步安排景點順序與路線，並透過網頁及地圖呈現完整行程，供群組成員查看與分享。</w:t>
      </w:r>
    </w:p>
    <w:p w14:paraId="36193AF9" w14:textId="521A3D86" w:rsidR="00C03AE5" w:rsidRDefault="00C03AE5" w:rsidP="00EB39E9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5AD290CD" w14:textId="77777777" w:rsidR="00C03AE5" w:rsidRPr="00C03AE5" w:rsidRDefault="00C03AE5" w:rsidP="00C03AE5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判斷後分流至對應功能，並整合資料庫及外部資訊服務完成處理。推薦、投票及行程等結果再回傳至群組，使用者可持續補充或修改條件，形成可反覆調整的互動流程。原有系統即採取群組討論、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77777777" w:rsidR="00C03AE5" w:rsidRPr="00C03AE5" w:rsidRDefault="00C03AE5" w:rsidP="00C03AE5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共同消費部分，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在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使用流程中提供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入口，當旅程產生共同支出時，成員可開啟該服務進行記帳、分帳與結算。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為外部服務，與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並無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資料串接，因此在系統架構上將其獨立呈現，以明確區分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本身的功能與外部共同財務管理服務。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0C68CE" w:rsidR="00C03AE5" w:rsidRPr="00817396" w:rsidRDefault="00C03AE5" w:rsidP="00C03AE5">
      <w:pPr>
        <w:rPr>
          <w:rFonts w:ascii="Times New Roman" w:eastAsia="標楷體" w:hAnsi="Times New Roman" w:cs="Times New Roman" w:hint="eastAsia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系統後端使用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MongoDB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保存對話、投票及快取等資料，並以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Group ID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隔離不同群組資訊；外部查詢結果設有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TTL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快取機制，以降低重複查詢成本並提升回覆效率。此外，系統具備個資遮蔽、錯誤訊息保護及可切換除錯紀錄等安全設計。</w:t>
      </w:r>
    </w:p>
    <w:sectPr w:rsidR="00C03AE5" w:rsidRPr="00817396" w:rsidSect="00E2390B">
      <w:footerReference w:type="default" r:id="rId10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D9E9E" w14:textId="77777777" w:rsidR="0077492C" w:rsidRDefault="0077492C" w:rsidP="00324FDC">
      <w:r>
        <w:separator/>
      </w:r>
    </w:p>
  </w:endnote>
  <w:endnote w:type="continuationSeparator" w:id="0">
    <w:p w14:paraId="061C1316" w14:textId="77777777" w:rsidR="0077492C" w:rsidRDefault="0077492C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6CA9E" w14:textId="77777777" w:rsidR="0077492C" w:rsidRDefault="0077492C" w:rsidP="00324FDC">
      <w:r>
        <w:separator/>
      </w:r>
    </w:p>
  </w:footnote>
  <w:footnote w:type="continuationSeparator" w:id="0">
    <w:p w14:paraId="44C07CC6" w14:textId="77777777" w:rsidR="0077492C" w:rsidRDefault="0077492C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53CA2"/>
    <w:rsid w:val="00057639"/>
    <w:rsid w:val="000636A7"/>
    <w:rsid w:val="000643B1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6FB7"/>
    <w:rsid w:val="001A0620"/>
    <w:rsid w:val="001A1EDA"/>
    <w:rsid w:val="001A7AC9"/>
    <w:rsid w:val="001D0829"/>
    <w:rsid w:val="001D6FC8"/>
    <w:rsid w:val="001E4A8D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316C"/>
    <w:rsid w:val="004738D9"/>
    <w:rsid w:val="0047601A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5147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5D1B"/>
    <w:rsid w:val="006B49C6"/>
    <w:rsid w:val="006E4F0B"/>
    <w:rsid w:val="006F5B0C"/>
    <w:rsid w:val="006F5E9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A546A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70F96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31D40"/>
    <w:rsid w:val="00A35C28"/>
    <w:rsid w:val="00A35EA7"/>
    <w:rsid w:val="00A42FBF"/>
    <w:rsid w:val="00A45626"/>
    <w:rsid w:val="00A56071"/>
    <w:rsid w:val="00A64B70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7F81"/>
    <w:rsid w:val="00BF03C8"/>
    <w:rsid w:val="00C0090E"/>
    <w:rsid w:val="00C03AE5"/>
    <w:rsid w:val="00C115A4"/>
    <w:rsid w:val="00C1447F"/>
    <w:rsid w:val="00C2183F"/>
    <w:rsid w:val="00C238EE"/>
    <w:rsid w:val="00C24728"/>
    <w:rsid w:val="00C330FB"/>
    <w:rsid w:val="00C51143"/>
    <w:rsid w:val="00C70D17"/>
    <w:rsid w:val="00C74FE4"/>
    <w:rsid w:val="00C81049"/>
    <w:rsid w:val="00C827D0"/>
    <w:rsid w:val="00C97B1A"/>
    <w:rsid w:val="00CA54E3"/>
    <w:rsid w:val="00CC1597"/>
    <w:rsid w:val="00CD0E47"/>
    <w:rsid w:val="00CD3C11"/>
    <w:rsid w:val="00CE349B"/>
    <w:rsid w:val="00D026EE"/>
    <w:rsid w:val="00D11FF7"/>
    <w:rsid w:val="00D16203"/>
    <w:rsid w:val="00D21910"/>
    <w:rsid w:val="00D27A2E"/>
    <w:rsid w:val="00D4390F"/>
    <w:rsid w:val="00D43C6E"/>
    <w:rsid w:val="00D45F65"/>
    <w:rsid w:val="00D51664"/>
    <w:rsid w:val="00D51B6E"/>
    <w:rsid w:val="00D5778E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A3FAC"/>
    <w:rsid w:val="00EB39E9"/>
    <w:rsid w:val="00EC392D"/>
    <w:rsid w:val="00ED01F3"/>
    <w:rsid w:val="00ED37CC"/>
    <w:rsid w:val="00ED62AA"/>
    <w:rsid w:val="00EF17C6"/>
    <w:rsid w:val="00EF47C2"/>
    <w:rsid w:val="00F004D9"/>
    <w:rsid w:val="00F2203F"/>
    <w:rsid w:val="00F32F76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E04C8"/>
    <w:rsid w:val="00FE28F3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10</cp:revision>
  <cp:lastPrinted>2022-09-13T11:34:00Z</cp:lastPrinted>
  <dcterms:created xsi:type="dcterms:W3CDTF">2026-09-14T03:29:00Z</dcterms:created>
  <dcterms:modified xsi:type="dcterms:W3CDTF">2026-09-16T08:46:00Z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