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1203A43F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隨著智慧型手機與即時通訊軟體的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LINE 已成為臺灣民眾日常生活中最主要的溝通工具之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一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。無論是朋友聚餐、家庭旅遊、社團活動或企業聚會，多數人都習慣透過 LINE 群組進行討論與協調。然而，多人共同決策時，常因每位成員的時間、預算、地點及個人偏好不同，導致討論時間過長、意見難以整合，甚至因資訊分散而降低決策效率。</w:t>
      </w:r>
    </w:p>
    <w:p w14:paraId="30C0AD9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6ACFAC14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近年來，人工智慧技術快速發展，大型語言模型已具備理解自然語言與分析對話脈絡的能力，為智慧決策服務帶來新的發展契機。本團隊希望將 AI 技術應用於日常生活情境，打造一套能夠真正協助多人共同決策的智慧服務，讓 AI 不只是回答問題，而是成為協助群體形成共識的智慧助手。</w:t>
      </w:r>
    </w:p>
    <w:p w14:paraId="3C0966A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4FB3604B" w:rsidR="00216F2C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052741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糾結 創業計畫，希望透過 AI、LINE Bot 與外部服務整合技術，協助使用者降低討論成本、縮短決策時間，提升聚餐、旅遊及各類團體活動的規劃效率。同時，也期望建立兼具智慧化、便利性及商業發展潛力的服務平台，未來持續拓展更多生活應用情境，創造智慧生活的新價值。</w:t>
      </w:r>
    </w:p>
    <w:p w14:paraId="2821B678" w14:textId="77777777" w:rsidR="00052741" w:rsidRPr="00F24B08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32FBCFF7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隨著資訊取得越來越便利，人們反而需要花費更多時間整理資訊與整合意見。當朋友、家人或同事規劃聚餐、旅遊或其他活動時，往往需要同時考量預算、距離、交通方式、營業時間及個人偏好等多項因素，並於不同平台間反覆查詢與比較，造成資訊分散、溝通成本提高，也容易因意見不同而遲遲無法完成決策。</w:t>
      </w:r>
    </w:p>
    <w:p w14:paraId="0166103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388235C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根據本團隊前期問卷調查結果，受訪者普遍表示，在聚餐及出遊規劃過程中，最常遇到的問題包括「選項過多難以決定」、「預算難以協調」、「交通不便」、「資訊分散」以及「討論時間過長」等情況，顯示多人共同決策已成為普遍存在的生活痛點。</w:t>
      </w:r>
    </w:p>
    <w:p w14:paraId="58C1480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9F618E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目前市面上的地圖、美食及旅遊平台，大多以提供資訊查詢或路線規劃為主要功能，較少針對多人共同討論的情境提供智慧決策支援，因此使用者仍需自行整理聊天內容、比對資訊並整合各方意見，增加規劃負擔。</w:t>
      </w:r>
    </w:p>
    <w:p w14:paraId="41262B4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70567EE8" w:rsid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本計畫希望透過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建立智慧決策機制，協助使用者快速整理需求、整合資訊並形成共識，改善多人活動規劃效率，同時促進餐飲、旅遊及活動服務的數位應用，打造更便利、更智慧的生活體驗。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44D157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052741">
        <w:rPr>
          <w:rFonts w:ascii="Times New Roman" w:eastAsia="標楷體" w:hAnsi="Times New Roman" w:hint="eastAsia"/>
          <w:kern w:val="3"/>
          <w:szCs w:val="24"/>
        </w:rPr>
        <w:t>AI</w:t>
      </w:r>
      <w:r w:rsidRPr="00052741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052741">
        <w:rPr>
          <w:rFonts w:ascii="Times New Roman" w:eastAsia="標楷體" w:hAnsi="Times New Roman" w:hint="eastAsia"/>
          <w:kern w:val="3"/>
          <w:szCs w:val="24"/>
        </w:rPr>
        <w:t>LLM</w:t>
      </w:r>
      <w:r w:rsidRPr="00052741">
        <w:rPr>
          <w:rFonts w:ascii="Times New Roman" w:eastAsia="標楷體" w:hAnsi="Times New Roman" w:hint="eastAsia"/>
          <w:kern w:val="3"/>
          <w:szCs w:val="24"/>
        </w:rPr>
        <w:t>）及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052741">
        <w:rPr>
          <w:rFonts w:ascii="Times New Roman" w:eastAsia="標楷體" w:hAnsi="Times New Roman" w:hint="eastAsia"/>
          <w:kern w:val="3"/>
          <w:szCs w:val="24"/>
        </w:rPr>
        <w:t>的智慧多人決策平台，主要提供聚餐、旅遊及各類團體活動的智慧規劃服務。使用者只需將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加入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52741">
        <w:rPr>
          <w:rFonts w:ascii="Times New Roman" w:eastAsia="標楷體" w:hAnsi="Times New Roman" w:hint="eastAsia"/>
          <w:kern w:val="3"/>
          <w:szCs w:val="24"/>
        </w:rPr>
        <w:t>群組，即可直接於原有聊天環境中使用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決策輔助功能，無須下載新的應用程式，降低使用門檻並維持原有的使用習慣。</w:t>
      </w:r>
    </w:p>
    <w:p w14:paraId="3C3D559D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0A4AA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系統可透過自然語言分析技術，自動整理群組聊天中的時間、地點、人數、預算、交通方式及活動偏好等資訊，建立完整的需求條件。當群組討論出現意見分歧、需求已足夠形成建議，或使用者主動呼叫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時，系統將依據討論情境判斷最佳介入時機，提供適當的建議，避免過度回覆影響使用者的討論流程。</w:t>
      </w:r>
    </w:p>
    <w:p w14:paraId="5DDE50EA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4D30AF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完成需求分析後，系統將整合餐廳、景點、交通、天氣等外部資訊，推薦符合群體需求的方案，並依據預算、距離、營業時間及使用者偏好提供替代選擇，協助群組快速縮小決策範圍。所有推薦結果皆以互動式網頁呈現，整合地圖、交通、預算分析及行程安排等資訊，方便所有成員共同查看、比較與討論，提升整體決策效率。</w:t>
      </w:r>
    </w:p>
    <w:p w14:paraId="1F582CB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4B7A4C0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重視使用者隱私保護，系統於分析聊天內容前，將先針對個人敏感資訊進行必要的前處理與遮罩，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052741">
        <w:rPr>
          <w:rFonts w:ascii="Times New Roman" w:eastAsia="標楷體" w:hAnsi="Times New Roman" w:hint="eastAsia"/>
          <w:kern w:val="3"/>
          <w:szCs w:val="24"/>
        </w:rPr>
        <w:t>僅分析與活動規劃相關的內容，不保留與決策無關的個人資料，以降低資訊外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6438056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7249E56" w14:textId="1C914FCB" w:rsidR="0067755A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為提升平台的商業化能力，未來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將持續串接餐廳訂位、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旅宿預訂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購買及行動支付等服務，並規劃會員訂閱、商家合作、導流分潤及企業方案等營運模式，使平台由智慧決策工具逐步發展為整合式智慧生活服務平台。</w:t>
      </w:r>
    </w:p>
    <w:p w14:paraId="0DAED346" w14:textId="77777777" w:rsidR="0067755A" w:rsidRDefault="0067755A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6C16FCE9" w14:textId="7DA88120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近年來，人工智慧（</w:t>
      </w:r>
      <w:r w:rsidRPr="00DE67C6">
        <w:rPr>
          <w:rFonts w:ascii="Times New Roman" w:eastAsia="標楷體" w:hAnsi="Times New Roman" w:hint="eastAsia"/>
          <w:kern w:val="3"/>
        </w:rPr>
        <w:t>AI</w:t>
      </w:r>
      <w:r w:rsidRPr="00DE67C6">
        <w:rPr>
          <w:rFonts w:ascii="Times New Roman" w:eastAsia="標楷體" w:hAnsi="Times New Roman" w:hint="eastAsia"/>
          <w:kern w:val="3"/>
        </w:rPr>
        <w:t>）、大型語言模型（</w:t>
      </w:r>
      <w:r w:rsidRPr="00DE67C6">
        <w:rPr>
          <w:rFonts w:ascii="Times New Roman" w:eastAsia="標楷體" w:hAnsi="Times New Roman" w:hint="eastAsia"/>
          <w:kern w:val="3"/>
        </w:rPr>
        <w:t>Large Language Model, LLM</w:t>
      </w:r>
      <w:r w:rsidRPr="00DE67C6">
        <w:rPr>
          <w:rFonts w:ascii="Times New Roman" w:eastAsia="標楷體" w:hAnsi="Times New Roman" w:hint="eastAsia"/>
          <w:kern w:val="3"/>
        </w:rPr>
        <w:t>）及智慧助理技術快速發展，</w:t>
      </w:r>
      <w:r w:rsidRPr="00DE67C6">
        <w:rPr>
          <w:rFonts w:ascii="Times New Roman" w:eastAsia="標楷體" w:hAnsi="Times New Roman" w:hint="eastAsia"/>
          <w:kern w:val="3"/>
        </w:rPr>
        <w:t xml:space="preserve">AI </w:t>
      </w:r>
      <w:r w:rsidRPr="00DE67C6">
        <w:rPr>
          <w:rFonts w:ascii="Times New Roman" w:eastAsia="標楷體" w:hAnsi="Times New Roman" w:hint="eastAsia"/>
          <w:kern w:val="3"/>
        </w:rPr>
        <w:t>已逐漸從單純的資訊查詢工具，發展為能協助使用者完成規劃、決策與工作流程的智慧助手。同時，民眾對即時通訊平台的依賴程度持續提升，使結合</w:t>
      </w:r>
      <w:r w:rsidRPr="00DE67C6">
        <w:rPr>
          <w:rFonts w:ascii="Times New Roman" w:eastAsia="標楷體" w:hAnsi="Times New Roman" w:hint="eastAsia"/>
          <w:kern w:val="3"/>
        </w:rPr>
        <w:t xml:space="preserve"> AI </w:t>
      </w:r>
      <w:r w:rsidRPr="00DE67C6">
        <w:rPr>
          <w:rFonts w:ascii="Times New Roman" w:eastAsia="標楷體" w:hAnsi="Times New Roman" w:hint="eastAsia"/>
          <w:kern w:val="3"/>
        </w:rPr>
        <w:t>與即時通訊服務的應用模式，成為智慧生活市場的重要發展趨勢。</w:t>
      </w:r>
    </w:p>
    <w:p w14:paraId="6FBFF34D" w14:textId="2580B547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在臺灣，</w:t>
      </w:r>
      <w:r w:rsidRPr="00DE67C6">
        <w:rPr>
          <w:rFonts w:ascii="Times New Roman" w:eastAsia="標楷體" w:hAnsi="Times New Roman" w:hint="eastAsia"/>
          <w:kern w:val="3"/>
        </w:rPr>
        <w:t xml:space="preserve">LINE </w:t>
      </w:r>
      <w:r w:rsidRPr="00DE67C6">
        <w:rPr>
          <w:rFonts w:ascii="Times New Roman" w:eastAsia="標楷體" w:hAnsi="Times New Roman" w:hint="eastAsia"/>
          <w:kern w:val="3"/>
        </w:rPr>
        <w:t>已成為最普及的即時通訊平台之</w:t>
      </w:r>
      <w:proofErr w:type="gramStart"/>
      <w:r w:rsidRPr="00DE67C6">
        <w:rPr>
          <w:rFonts w:ascii="Times New Roman" w:eastAsia="標楷體" w:hAnsi="Times New Roman" w:hint="eastAsia"/>
          <w:kern w:val="3"/>
        </w:rPr>
        <w:t>一</w:t>
      </w:r>
      <w:proofErr w:type="gramEnd"/>
      <w:r w:rsidRPr="00DE67C6">
        <w:rPr>
          <w:rFonts w:ascii="Times New Roman" w:eastAsia="標楷體" w:hAnsi="Times New Roman" w:hint="eastAsia"/>
          <w:kern w:val="3"/>
        </w:rPr>
        <w:t>。根據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="00EE6AF7" w:rsidRPr="00DE67C6">
        <w:rPr>
          <w:rFonts w:ascii="Times New Roman" w:eastAsia="標楷體" w:hAnsi="Times New Roman" w:hint="eastAsia"/>
          <w:kern w:val="3"/>
        </w:rPr>
        <w:t>臺灣</w:t>
      </w:r>
      <w:r w:rsidRPr="00DE67C6">
        <w:rPr>
          <w:rFonts w:ascii="Times New Roman" w:eastAsia="標楷體" w:hAnsi="Times New Roman" w:hint="eastAsia"/>
          <w:kern w:val="3"/>
        </w:rPr>
        <w:t>公布的</w:t>
      </w:r>
      <w:r w:rsidRPr="00DE67C6">
        <w:rPr>
          <w:rFonts w:ascii="Times New Roman" w:eastAsia="標楷體" w:hAnsi="Times New Roman" w:hint="eastAsia"/>
          <w:kern w:val="3"/>
        </w:rPr>
        <w:t xml:space="preserve"> 2024 </w:t>
      </w:r>
      <w:r w:rsidRPr="00DE67C6">
        <w:rPr>
          <w:rFonts w:ascii="Times New Roman" w:eastAsia="標楷體" w:hAnsi="Times New Roman" w:hint="eastAsia"/>
          <w:kern w:val="3"/>
        </w:rPr>
        <w:t>年使用數據，臺灣用戶數已達</w:t>
      </w:r>
      <w:r w:rsidRPr="00DE67C6">
        <w:rPr>
          <w:rFonts w:ascii="Times New Roman" w:eastAsia="標楷體" w:hAnsi="Times New Roman" w:hint="eastAsia"/>
          <w:kern w:val="3"/>
        </w:rPr>
        <w:t xml:space="preserve"> 2,200 </w:t>
      </w:r>
      <w:r w:rsidRPr="00DE67C6">
        <w:rPr>
          <w:rFonts w:ascii="Times New Roman" w:eastAsia="標楷體" w:hAnsi="Times New Roman" w:hint="eastAsia"/>
          <w:kern w:val="3"/>
        </w:rPr>
        <w:t>萬，平均每位使用者每日使用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約</w:t>
      </w:r>
      <w:r w:rsidRPr="00DE67C6">
        <w:rPr>
          <w:rFonts w:ascii="Times New Roman" w:eastAsia="標楷體" w:hAnsi="Times New Roman" w:hint="eastAsia"/>
          <w:kern w:val="3"/>
        </w:rPr>
        <w:t xml:space="preserve"> 1 </w:t>
      </w:r>
      <w:r w:rsidRPr="00DE67C6">
        <w:rPr>
          <w:rFonts w:ascii="Times New Roman" w:eastAsia="標楷體" w:hAnsi="Times New Roman" w:hint="eastAsia"/>
          <w:kern w:val="3"/>
        </w:rPr>
        <w:t>小時，</w:t>
      </w:r>
      <w:r w:rsidRPr="00DE67C6">
        <w:rPr>
          <w:rFonts w:ascii="Times New Roman" w:eastAsia="標楷體" w:hAnsi="Times New Roman" w:hint="eastAsia"/>
          <w:kern w:val="3"/>
        </w:rPr>
        <w:t xml:space="preserve">LINE </w:t>
      </w:r>
      <w:r w:rsidRPr="00DE67C6">
        <w:rPr>
          <w:rFonts w:ascii="Times New Roman" w:eastAsia="標楷體" w:hAnsi="Times New Roman" w:hint="eastAsia"/>
          <w:kern w:val="3"/>
        </w:rPr>
        <w:t>電腦版用戶亦超過</w:t>
      </w:r>
      <w:r w:rsidRPr="00DE67C6">
        <w:rPr>
          <w:rFonts w:ascii="Times New Roman" w:eastAsia="標楷體" w:hAnsi="Times New Roman" w:hint="eastAsia"/>
          <w:kern w:val="3"/>
        </w:rPr>
        <w:t xml:space="preserve"> 500 </w:t>
      </w:r>
      <w:r w:rsidRPr="00DE67C6">
        <w:rPr>
          <w:rFonts w:ascii="Times New Roman" w:eastAsia="標楷體" w:hAnsi="Times New Roman" w:hint="eastAsia"/>
          <w:kern w:val="3"/>
        </w:rPr>
        <w:t>萬，顯示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已深度融入民眾的日常生活與工作情境。由於朋友聚餐、家庭旅遊、社團活動及企業協作等多人討論，多半皆透過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群組進行，因此以</w:t>
      </w:r>
      <w:r w:rsidRPr="00DE67C6">
        <w:rPr>
          <w:rFonts w:ascii="Times New Roman" w:eastAsia="標楷體" w:hAnsi="Times New Roman" w:hint="eastAsia"/>
          <w:kern w:val="3"/>
        </w:rPr>
        <w:t xml:space="preserve"> LINE Bot </w:t>
      </w:r>
      <w:r w:rsidRPr="00DE67C6">
        <w:rPr>
          <w:rFonts w:ascii="Times New Roman" w:eastAsia="標楷體" w:hAnsi="Times New Roman" w:hint="eastAsia"/>
          <w:kern w:val="3"/>
        </w:rPr>
        <w:t>為服務入口，能有效降低使用門檻，讓使用者無須重新下載或學習新的應用程式，即可直接於熟悉的聊天環境中完成多人決策。</w:t>
      </w:r>
    </w:p>
    <w:p w14:paraId="577FA9B6" w14:textId="0982F43E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另一方面，聚餐、旅遊及各類團體活動屬於高頻率的生活需求，具有重複使用率高、多人共同參與及決策流程複雜等市場特性。根據交通部觀光署公布之《</w:t>
      </w:r>
      <w:r w:rsidRPr="00DE67C6">
        <w:rPr>
          <w:rFonts w:ascii="Times New Roman" w:eastAsia="標楷體" w:hAnsi="Times New Roman" w:hint="eastAsia"/>
          <w:kern w:val="3"/>
        </w:rPr>
        <w:t xml:space="preserve">113 </w:t>
      </w:r>
      <w:r w:rsidRPr="00DE67C6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DE67C6">
        <w:rPr>
          <w:rFonts w:ascii="Times New Roman" w:eastAsia="標楷體" w:hAnsi="Times New Roman" w:hint="eastAsia"/>
          <w:kern w:val="3"/>
        </w:rPr>
        <w:t xml:space="preserve">2024 </w:t>
      </w:r>
      <w:r w:rsidRPr="00DE67C6">
        <w:rPr>
          <w:rFonts w:ascii="Times New Roman" w:eastAsia="標楷體" w:hAnsi="Times New Roman" w:hint="eastAsia"/>
          <w:kern w:val="3"/>
        </w:rPr>
        <w:t>年國人國內旅遊總次數達</w:t>
      </w:r>
      <w:r w:rsidRPr="00DE67C6">
        <w:rPr>
          <w:rFonts w:ascii="Times New Roman" w:eastAsia="標楷體" w:hAnsi="Times New Roman" w:hint="eastAsia"/>
          <w:kern w:val="3"/>
        </w:rPr>
        <w:t xml:space="preserve"> 2 </w:t>
      </w:r>
      <w:r w:rsidRPr="00DE67C6">
        <w:rPr>
          <w:rFonts w:ascii="Times New Roman" w:eastAsia="標楷體" w:hAnsi="Times New Roman" w:hint="eastAsia"/>
          <w:kern w:val="3"/>
        </w:rPr>
        <w:t>億</w:t>
      </w:r>
      <w:r w:rsidRPr="00DE67C6">
        <w:rPr>
          <w:rFonts w:ascii="Times New Roman" w:eastAsia="標楷體" w:hAnsi="Times New Roman" w:hint="eastAsia"/>
          <w:kern w:val="3"/>
        </w:rPr>
        <w:t xml:space="preserve"> 2,203 </w:t>
      </w:r>
      <w:r w:rsidRPr="00DE67C6">
        <w:rPr>
          <w:rFonts w:ascii="Times New Roman" w:eastAsia="標楷體" w:hAnsi="Times New Roman" w:hint="eastAsia"/>
          <w:kern w:val="3"/>
        </w:rPr>
        <w:t>萬旅次，國內旅遊總支出約</w:t>
      </w:r>
      <w:r w:rsidRPr="00DE67C6">
        <w:rPr>
          <w:rFonts w:ascii="Times New Roman" w:eastAsia="標楷體" w:hAnsi="Times New Roman" w:hint="eastAsia"/>
          <w:kern w:val="3"/>
        </w:rPr>
        <w:t xml:space="preserve"> </w:t>
      </w:r>
      <w:r w:rsidRPr="00DE67C6">
        <w:rPr>
          <w:rFonts w:ascii="Times New Roman" w:eastAsia="標楷體" w:hAnsi="Times New Roman" w:hint="eastAsia"/>
          <w:kern w:val="3"/>
        </w:rPr>
        <w:t>新臺幣</w:t>
      </w:r>
      <w:r w:rsidRPr="00DE67C6">
        <w:rPr>
          <w:rFonts w:ascii="Times New Roman" w:eastAsia="標楷體" w:hAnsi="Times New Roman" w:hint="eastAsia"/>
          <w:kern w:val="3"/>
        </w:rPr>
        <w:t xml:space="preserve"> 5,158 </w:t>
      </w:r>
      <w:r w:rsidRPr="00DE67C6">
        <w:rPr>
          <w:rFonts w:ascii="Times New Roman" w:eastAsia="標楷體" w:hAnsi="Times New Roman" w:hint="eastAsia"/>
          <w:kern w:val="3"/>
        </w:rPr>
        <w:t>億元，雙雙創下歷史新高，顯示國內旅遊市場持續成長，也帶動行程規劃、資訊整合及智慧服務等相關需求的提升。除了旅遊之外，朋友聚餐、電影、展覽及各類團體活動同樣屬於日常生活中的高頻需求，使多人共同決策服務具有穩定且持續發展的市場基礎。</w:t>
      </w:r>
    </w:p>
    <w:p w14:paraId="7BCEE997" w14:textId="246AF35D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目前市場上雖已有</w:t>
      </w:r>
      <w:r w:rsidRPr="00DE67C6">
        <w:rPr>
          <w:rFonts w:ascii="Times New Roman" w:eastAsia="標楷體" w:hAnsi="Times New Roman" w:hint="eastAsia"/>
          <w:kern w:val="3"/>
        </w:rPr>
        <w:t xml:space="preserve"> Google Maps</w:t>
      </w:r>
      <w:r w:rsidRPr="00DE67C6">
        <w:rPr>
          <w:rFonts w:ascii="Times New Roman" w:eastAsia="標楷體" w:hAnsi="Times New Roman" w:hint="eastAsia"/>
          <w:kern w:val="3"/>
        </w:rPr>
        <w:t>、美食平台及旅遊規劃工具等服務，但多數仍以個人搜尋及資訊查詢為主要功能，較少針對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群組中的多人討論情境提供智慧決策支援。</w:t>
      </w:r>
      <w:proofErr w:type="spellStart"/>
      <w:r w:rsidRPr="00DE67C6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DE67C6">
        <w:rPr>
          <w:rFonts w:ascii="Times New Roman" w:eastAsia="標楷體" w:hAnsi="Times New Roman" w:hint="eastAsia"/>
          <w:kern w:val="3"/>
        </w:rPr>
        <w:t xml:space="preserve"> </w:t>
      </w:r>
      <w:r w:rsidRPr="00DE67C6">
        <w:rPr>
          <w:rFonts w:ascii="Times New Roman" w:eastAsia="標楷體" w:hAnsi="Times New Roman" w:hint="eastAsia"/>
          <w:kern w:val="3"/>
        </w:rPr>
        <w:t>則以</w:t>
      </w:r>
      <w:r w:rsidRPr="00DE67C6">
        <w:rPr>
          <w:rFonts w:ascii="Times New Roman" w:eastAsia="標楷體" w:hAnsi="Times New Roman" w:hint="eastAsia"/>
          <w:kern w:val="3"/>
        </w:rPr>
        <w:t xml:space="preserve"> LINE Bot </w:t>
      </w:r>
      <w:r w:rsidRPr="00DE67C6">
        <w:rPr>
          <w:rFonts w:ascii="Times New Roman" w:eastAsia="標楷體" w:hAnsi="Times New Roman" w:hint="eastAsia"/>
          <w:kern w:val="3"/>
        </w:rPr>
        <w:t>為核心，透過</w:t>
      </w:r>
      <w:r w:rsidRPr="00DE67C6">
        <w:rPr>
          <w:rFonts w:ascii="Times New Roman" w:eastAsia="標楷體" w:hAnsi="Times New Roman" w:hint="eastAsia"/>
          <w:kern w:val="3"/>
        </w:rPr>
        <w:t xml:space="preserve"> AI </w:t>
      </w:r>
      <w:r w:rsidRPr="00DE67C6">
        <w:rPr>
          <w:rFonts w:ascii="Times New Roman" w:eastAsia="標楷體" w:hAnsi="Times New Roman" w:hint="eastAsia"/>
          <w:kern w:val="3"/>
        </w:rPr>
        <w:t>對話分析、情境判斷及智慧推薦，協助使用者在原有的群組聊天流程中完成需求整理、方案推薦及共識形成，建立與現有服務不同的市場定位。</w:t>
      </w:r>
    </w:p>
    <w:p w14:paraId="3B89BC79" w14:textId="77777777" w:rsid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未來，</w:t>
      </w:r>
      <w:proofErr w:type="spellStart"/>
      <w:r w:rsidRPr="00DE67C6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DE67C6">
        <w:rPr>
          <w:rFonts w:ascii="Times New Roman" w:eastAsia="標楷體" w:hAnsi="Times New Roman" w:hint="eastAsia"/>
          <w:kern w:val="3"/>
        </w:rPr>
        <w:t xml:space="preserve"> </w:t>
      </w:r>
      <w:r w:rsidRPr="00DE67C6">
        <w:rPr>
          <w:rFonts w:ascii="Times New Roman" w:eastAsia="標楷體" w:hAnsi="Times New Roman" w:hint="eastAsia"/>
          <w:kern w:val="3"/>
        </w:rPr>
        <w:t>除可應用於聚餐與旅遊規劃外，亦可延伸至電影、展覽、企業聚會、社團活動及其他多人決策情境，並透過與餐飲、</w:t>
      </w:r>
      <w:proofErr w:type="gramStart"/>
      <w:r w:rsidRPr="00DE67C6">
        <w:rPr>
          <w:rFonts w:ascii="Times New Roman" w:eastAsia="標楷體" w:hAnsi="Times New Roman" w:hint="eastAsia"/>
          <w:kern w:val="3"/>
        </w:rPr>
        <w:t>旅宿</w:t>
      </w:r>
      <w:proofErr w:type="gramEnd"/>
      <w:r w:rsidRPr="00DE67C6">
        <w:rPr>
          <w:rFonts w:ascii="Times New Roman" w:eastAsia="標楷體" w:hAnsi="Times New Roman" w:hint="eastAsia"/>
          <w:kern w:val="3"/>
        </w:rPr>
        <w:t>、票</w:t>
      </w:r>
      <w:proofErr w:type="gramStart"/>
      <w:r w:rsidRPr="00DE67C6">
        <w:rPr>
          <w:rFonts w:ascii="Times New Roman" w:eastAsia="標楷體" w:hAnsi="Times New Roman" w:hint="eastAsia"/>
          <w:kern w:val="3"/>
        </w:rPr>
        <w:t>券</w:t>
      </w:r>
      <w:proofErr w:type="gramEnd"/>
      <w:r w:rsidRPr="00DE67C6">
        <w:rPr>
          <w:rFonts w:ascii="Times New Roman" w:eastAsia="標楷體" w:hAnsi="Times New Roman" w:hint="eastAsia"/>
          <w:kern w:val="3"/>
        </w:rPr>
        <w:t>及活動平台合作，發展推薦導流、會員訂閱及企業合作等多元營運模式。隨著</w:t>
      </w:r>
      <w:r w:rsidRPr="00DE67C6">
        <w:rPr>
          <w:rFonts w:ascii="Times New Roman" w:eastAsia="標楷體" w:hAnsi="Times New Roman" w:hint="eastAsia"/>
          <w:kern w:val="3"/>
        </w:rPr>
        <w:t xml:space="preserve"> AI </w:t>
      </w:r>
      <w:r w:rsidRPr="00DE67C6">
        <w:rPr>
          <w:rFonts w:ascii="Times New Roman" w:eastAsia="標楷體" w:hAnsi="Times New Roman" w:hint="eastAsia"/>
          <w:kern w:val="3"/>
        </w:rPr>
        <w:t>技術持續成熟、</w:t>
      </w:r>
      <w:r w:rsidRPr="00DE67C6">
        <w:rPr>
          <w:rFonts w:ascii="Times New Roman" w:eastAsia="標楷體" w:hAnsi="Times New Roman" w:hint="eastAsia"/>
          <w:kern w:val="3"/>
        </w:rPr>
        <w:t xml:space="preserve">LINE </w:t>
      </w:r>
      <w:r w:rsidRPr="00DE67C6">
        <w:rPr>
          <w:rFonts w:ascii="Times New Roman" w:eastAsia="標楷體" w:hAnsi="Times New Roman" w:hint="eastAsia"/>
          <w:kern w:val="3"/>
        </w:rPr>
        <w:t>生態系普及</w:t>
      </w:r>
      <w:proofErr w:type="gramStart"/>
      <w:r w:rsidRPr="00DE67C6">
        <w:rPr>
          <w:rFonts w:ascii="Times New Roman" w:eastAsia="標楷體" w:hAnsi="Times New Roman" w:hint="eastAsia"/>
          <w:kern w:val="3"/>
        </w:rPr>
        <w:t>及</w:t>
      </w:r>
      <w:proofErr w:type="gramEnd"/>
      <w:r w:rsidRPr="00DE67C6">
        <w:rPr>
          <w:rFonts w:ascii="Times New Roman" w:eastAsia="標楷體" w:hAnsi="Times New Roman" w:hint="eastAsia"/>
          <w:kern w:val="3"/>
        </w:rPr>
        <w:t>智慧生活市場持續成長，本計畫具備良好的市場發展空間與商業化潛力。</w:t>
      </w:r>
    </w:p>
    <w:p w14:paraId="580F74F1" w14:textId="77777777" w:rsidR="00E14A49" w:rsidRDefault="00E14A49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0CD3FC7B" w:rsidR="0067755A" w:rsidRDefault="0067755A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C0A3B4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採取「先建立使用者規模，再擴大商業合作」的市場策略，初期以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lastRenderedPageBreak/>
        <w:t>B2C</w:t>
      </w:r>
      <w:r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Pr="007908AE">
        <w:rPr>
          <w:rFonts w:ascii="Times New Roman" w:eastAsia="標楷體" w:hAnsi="Times New Roman" w:hint="eastAsia"/>
          <w:kern w:val="3"/>
          <w:szCs w:val="24"/>
        </w:rPr>
        <w:t>Business to Consumer</w:t>
      </w:r>
      <w:r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為主要發展方向，透過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7908AE">
        <w:rPr>
          <w:rFonts w:ascii="Times New Roman" w:eastAsia="標楷體" w:hAnsi="Times New Roman" w:hint="eastAsia"/>
          <w:kern w:val="3"/>
          <w:szCs w:val="24"/>
        </w:rPr>
        <w:t>提供智慧決策服務，吸引有聚餐、旅遊及多人活動規劃需求的使用者建立使用習慣與平台黏著度。由於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已是臺灣民眾日常溝通的重要平台，產品可直接融入既有的群組討論流程，降低使用門檻，加速市場導入。</w:t>
      </w:r>
    </w:p>
    <w:p w14:paraId="36552B93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C75718D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當平台累積一定的使用者規模與使用數據後，將逐步拓展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B2B</w:t>
      </w:r>
      <w:r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Pr="007908AE">
        <w:rPr>
          <w:rFonts w:ascii="Times New Roman" w:eastAsia="標楷體" w:hAnsi="Times New Roman" w:hint="eastAsia"/>
          <w:kern w:val="3"/>
          <w:szCs w:val="24"/>
        </w:rPr>
        <w:t>Business to Business</w:t>
      </w:r>
      <w:r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市場，與餐廳、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平台、旅行社及活動業者建立合作關係，提供推薦導流、訂位整合、票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銷售及品牌曝光等服務，協助合作夥伴提升客源，同時建立平台多元營收模式。</w:t>
      </w:r>
    </w:p>
    <w:p w14:paraId="4092358B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1CF122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在市場布局方面，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將以臺灣市場作為第一階段發展目標。臺灣擁有成熟的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生態系、多元的餐飲及旅遊產業，以及高度普及的數位生活環境，有利於產品驗證與商業模式建立。待產品與服務逐漸成熟後，未來可進一步拓展至其他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使用普及的國家與地區，擴大平台服務範圍及市場規模。</w:t>
      </w:r>
    </w:p>
    <w:p w14:paraId="255B84D0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1F20393" w14:textId="445266E4" w:rsidR="00110508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的目標市場並非侷限於特定年齡層或職業，而是聚焦於所有具有多人共同決策需求的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使用者，並透過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B2C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建立使用者基礎、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B2B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建立商業合作生態系，逐步打造兼具市場規模與商業價值的智慧生活服務平台。</w:t>
      </w:r>
    </w:p>
    <w:p w14:paraId="28420B40" w14:textId="77777777" w:rsidR="00110508" w:rsidRDefault="00110508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sectPr w:rsidR="001105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6C646" w14:textId="77777777" w:rsidR="00B77FD4" w:rsidRDefault="00B77FD4" w:rsidP="00782969">
      <w:r>
        <w:separator/>
      </w:r>
    </w:p>
  </w:endnote>
  <w:endnote w:type="continuationSeparator" w:id="0">
    <w:p w14:paraId="78C9D527" w14:textId="77777777" w:rsidR="00B77FD4" w:rsidRDefault="00B77FD4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B95B" w14:textId="77777777" w:rsidR="00B77FD4" w:rsidRDefault="00B77FD4" w:rsidP="00782969">
      <w:r>
        <w:separator/>
      </w:r>
    </w:p>
  </w:footnote>
  <w:footnote w:type="continuationSeparator" w:id="0">
    <w:p w14:paraId="5A08A9E2" w14:textId="77777777" w:rsidR="00B77FD4" w:rsidRDefault="00B77FD4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52741"/>
    <w:rsid w:val="00077DCE"/>
    <w:rsid w:val="00080579"/>
    <w:rsid w:val="000F189C"/>
    <w:rsid w:val="00102130"/>
    <w:rsid w:val="00110508"/>
    <w:rsid w:val="001141D2"/>
    <w:rsid w:val="00167657"/>
    <w:rsid w:val="001A0464"/>
    <w:rsid w:val="00216F2C"/>
    <w:rsid w:val="00220DB8"/>
    <w:rsid w:val="00227CEC"/>
    <w:rsid w:val="002327D0"/>
    <w:rsid w:val="002501C9"/>
    <w:rsid w:val="0028721C"/>
    <w:rsid w:val="002910F2"/>
    <w:rsid w:val="002A716D"/>
    <w:rsid w:val="002B2511"/>
    <w:rsid w:val="002D3499"/>
    <w:rsid w:val="00326D7C"/>
    <w:rsid w:val="003622AD"/>
    <w:rsid w:val="003C037A"/>
    <w:rsid w:val="003E37A0"/>
    <w:rsid w:val="003F451A"/>
    <w:rsid w:val="00461BA3"/>
    <w:rsid w:val="00464A4D"/>
    <w:rsid w:val="00492E9F"/>
    <w:rsid w:val="00497BF0"/>
    <w:rsid w:val="004F5CDF"/>
    <w:rsid w:val="0050437C"/>
    <w:rsid w:val="00531850"/>
    <w:rsid w:val="005354B5"/>
    <w:rsid w:val="005578DA"/>
    <w:rsid w:val="00645815"/>
    <w:rsid w:val="0067755A"/>
    <w:rsid w:val="006C0AFE"/>
    <w:rsid w:val="006E0DD6"/>
    <w:rsid w:val="006F241F"/>
    <w:rsid w:val="00712EA5"/>
    <w:rsid w:val="0075273D"/>
    <w:rsid w:val="007713FE"/>
    <w:rsid w:val="00782969"/>
    <w:rsid w:val="007908AE"/>
    <w:rsid w:val="007B1A33"/>
    <w:rsid w:val="00835134"/>
    <w:rsid w:val="008A1457"/>
    <w:rsid w:val="008A4886"/>
    <w:rsid w:val="008F0587"/>
    <w:rsid w:val="009213D7"/>
    <w:rsid w:val="0092459E"/>
    <w:rsid w:val="00933FC3"/>
    <w:rsid w:val="0095560D"/>
    <w:rsid w:val="00997FA2"/>
    <w:rsid w:val="009D191A"/>
    <w:rsid w:val="00A00329"/>
    <w:rsid w:val="00A62D42"/>
    <w:rsid w:val="00A96B92"/>
    <w:rsid w:val="00AF7D8F"/>
    <w:rsid w:val="00B04D73"/>
    <w:rsid w:val="00B070CA"/>
    <w:rsid w:val="00B77FD4"/>
    <w:rsid w:val="00BE6C76"/>
    <w:rsid w:val="00BF1AAC"/>
    <w:rsid w:val="00C640A2"/>
    <w:rsid w:val="00CC28F8"/>
    <w:rsid w:val="00DD4E76"/>
    <w:rsid w:val="00DE67C6"/>
    <w:rsid w:val="00E14A49"/>
    <w:rsid w:val="00EE6AF7"/>
    <w:rsid w:val="00F23C05"/>
    <w:rsid w:val="00F24B08"/>
    <w:rsid w:val="00F4679C"/>
    <w:rsid w:val="00F471F1"/>
    <w:rsid w:val="00F5266F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542</Words>
  <Characters>3093</Characters>
  <Application>Microsoft Office Word</Application>
  <DocSecurity>0</DocSecurity>
  <Lines>25</Lines>
  <Paragraphs>7</Paragraphs>
  <ScaleCrop>false</ScaleCrop>
  <Company>Company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8</cp:revision>
  <dcterms:created xsi:type="dcterms:W3CDTF">2026-07-11T12:10:00Z</dcterms:created>
  <dcterms:modified xsi:type="dcterms:W3CDTF">2026-07-11T12:30:00Z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