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022D7D" w:rsidRPr="00D0589A" w14:paraId="068C2371" w14:textId="77777777" w:rsidTr="00A05540">
        <w:tc>
          <w:tcPr>
            <w:tcW w:w="8296" w:type="dxa"/>
            <w:gridSpan w:val="4"/>
          </w:tcPr>
          <w:p w14:paraId="49B2C7D8" w14:textId="77777777" w:rsidR="00022D7D" w:rsidRPr="00717A82" w:rsidRDefault="00022D7D" w:rsidP="00A05540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台北商業大學資訊管理系專題115410組</w:t>
            </w:r>
          </w:p>
          <w:p w14:paraId="6AA9937D" w14:textId="77777777" w:rsidR="00022D7D" w:rsidRPr="00D0589A" w:rsidRDefault="00022D7D" w:rsidP="00A05540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七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022D7D" w:rsidRPr="00D0589A" w14:paraId="569E2C79" w14:textId="77777777" w:rsidTr="00A05540">
        <w:tc>
          <w:tcPr>
            <w:tcW w:w="1555" w:type="dxa"/>
          </w:tcPr>
          <w:p w14:paraId="49385149" w14:textId="77777777" w:rsidR="00022D7D" w:rsidRPr="00D0589A" w:rsidRDefault="00022D7D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10932FF2" w14:textId="77777777" w:rsidR="00022D7D" w:rsidRPr="00D0589A" w:rsidRDefault="00022D7D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115/4/28</w:t>
            </w:r>
          </w:p>
        </w:tc>
        <w:tc>
          <w:tcPr>
            <w:tcW w:w="1517" w:type="dxa"/>
          </w:tcPr>
          <w:p w14:paraId="79A302E5" w14:textId="77777777" w:rsidR="00022D7D" w:rsidRPr="00D0589A" w:rsidRDefault="00022D7D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7DB2FCEE" w14:textId="77777777" w:rsidR="00022D7D" w:rsidRPr="00D0589A" w:rsidRDefault="00022D7D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13:30-14:30</w:t>
            </w:r>
          </w:p>
        </w:tc>
      </w:tr>
      <w:tr w:rsidR="00022D7D" w:rsidRPr="00D0589A" w14:paraId="1FD2B47C" w14:textId="77777777" w:rsidTr="00A05540">
        <w:tc>
          <w:tcPr>
            <w:tcW w:w="1555" w:type="dxa"/>
          </w:tcPr>
          <w:p w14:paraId="0D1CFB19" w14:textId="77777777" w:rsidR="00022D7D" w:rsidRPr="00D0589A" w:rsidRDefault="00022D7D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2BD99918" w14:textId="77777777" w:rsidR="00022D7D" w:rsidRPr="00D0589A" w:rsidRDefault="00022D7D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圖書館101討論室</w:t>
            </w:r>
          </w:p>
        </w:tc>
        <w:tc>
          <w:tcPr>
            <w:tcW w:w="1517" w:type="dxa"/>
          </w:tcPr>
          <w:p w14:paraId="55D2EB3C" w14:textId="77777777" w:rsidR="00022D7D" w:rsidRDefault="00022D7D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17973B82" w14:textId="77777777" w:rsidR="00022D7D" w:rsidRPr="00D0589A" w:rsidRDefault="00022D7D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022D7D" w14:paraId="4B38E1F7" w14:textId="77777777" w:rsidTr="00A05540">
        <w:tc>
          <w:tcPr>
            <w:tcW w:w="1555" w:type="dxa"/>
          </w:tcPr>
          <w:p w14:paraId="7162ACBF" w14:textId="77777777" w:rsidR="00022D7D" w:rsidRDefault="00022D7D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718A01F6" w14:textId="77777777" w:rsidR="00022D7D" w:rsidRPr="00D0589A" w:rsidRDefault="00022D7D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567A2DD5" w14:textId="77777777" w:rsidR="00022D7D" w:rsidRDefault="00022D7D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283D1AC6" w14:textId="77777777" w:rsidR="00022D7D" w:rsidRDefault="00022D7D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022D7D" w:rsidRPr="00717A82" w14:paraId="4F6C295E" w14:textId="77777777" w:rsidTr="00A05540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604197DF" w14:textId="77777777" w:rsidR="00022D7D" w:rsidRPr="00717A82" w:rsidRDefault="00022D7D" w:rsidP="00A05540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022D7D" w:rsidRPr="006B79F4" w14:paraId="7DDF95FB" w14:textId="77777777" w:rsidTr="00A05540">
        <w:trPr>
          <w:trHeight w:val="10763"/>
        </w:trPr>
        <w:tc>
          <w:tcPr>
            <w:tcW w:w="8296" w:type="dxa"/>
            <w:gridSpan w:val="4"/>
          </w:tcPr>
          <w:p w14:paraId="037BCF72" w14:textId="77777777" w:rsidR="00022D7D" w:rsidRPr="006B79F4" w:rsidRDefault="00022D7D" w:rsidP="00A05540">
            <w:pPr>
              <w:pStyle w:val="a9"/>
              <w:numPr>
                <w:ilvl w:val="0"/>
                <w:numId w:val="1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3FD20927" w14:textId="77777777" w:rsidR="00022D7D" w:rsidRDefault="00022D7D" w:rsidP="00A05540">
            <w:pPr>
              <w:pStyle w:val="a9"/>
              <w:numPr>
                <w:ilvl w:val="0"/>
                <w:numId w:val="1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77B5F49B" w14:textId="77777777" w:rsidR="00022D7D" w:rsidRPr="00731269" w:rsidRDefault="00022D7D" w:rsidP="00A05540">
            <w:pPr>
              <w:pStyle w:val="a9"/>
              <w:numPr>
                <w:ilvl w:val="0"/>
                <w:numId w:val="1"/>
              </w:numPr>
              <w:contextualSpacing w:val="0"/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1A75DD8A" w14:textId="77777777" w:rsidR="00022D7D" w:rsidRPr="007638E4" w:rsidRDefault="00022D7D" w:rsidP="00A05540">
            <w:pPr>
              <w:spacing w:line="300" w:lineRule="exact"/>
              <w:ind w:left="480"/>
              <w:jc w:val="both"/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b/>
                <w:bCs/>
              </w:rPr>
              <w:t xml:space="preserve">1. </w:t>
            </w:r>
            <w:r w:rsidRPr="007638E4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API 與模型選用方向</w:t>
            </w:r>
            <w:proofErr w:type="gramStart"/>
            <w:r w:rsidRPr="007638E4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釐</w:t>
            </w:r>
            <w:proofErr w:type="gramEnd"/>
            <w:r w:rsidRPr="007638E4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清</w:t>
            </w:r>
          </w:p>
          <w:p w14:paraId="36C0BB18" w14:textId="77777777" w:rsidR="00022D7D" w:rsidRPr="007638E4" w:rsidRDefault="00022D7D" w:rsidP="00A05540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 xml:space="preserve">本次會議討論專題使用之 API 為 </w:t>
            </w:r>
            <w:proofErr w:type="spellStart"/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Groq</w:t>
            </w:r>
            <w:proofErr w:type="spellEnd"/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 xml:space="preserve">，惟老師指出 </w:t>
            </w:r>
            <w:proofErr w:type="spellStart"/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Groq</w:t>
            </w:r>
            <w:proofErr w:type="spellEnd"/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 xml:space="preserve"> 為公司名稱，要求我們進一步</w:t>
            </w:r>
            <w:proofErr w:type="gramStart"/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釐</w:t>
            </w:r>
            <w:proofErr w:type="gramEnd"/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清實際模型與服務內容，並建議可評估採用 Grok AI。考量本專題以日常對話情境為主，經討論後認為 Grok 較符合目前需求。</w:t>
            </w:r>
          </w:p>
          <w:p w14:paraId="1AD657E5" w14:textId="77777777" w:rsidR="00022D7D" w:rsidRPr="007638E4" w:rsidRDefault="00022D7D" w:rsidP="00A05540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</w:p>
          <w:p w14:paraId="2BF6AD4E" w14:textId="77777777" w:rsidR="00022D7D" w:rsidRPr="007638E4" w:rsidRDefault="00022D7D" w:rsidP="00A05540">
            <w:pPr>
              <w:spacing w:line="300" w:lineRule="exact"/>
              <w:ind w:left="480"/>
              <w:jc w:val="both"/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2. 情境應用設定</w:t>
            </w:r>
          </w:p>
          <w:p w14:paraId="31635D42" w14:textId="77777777" w:rsidR="00022D7D" w:rsidRPr="007638E4" w:rsidRDefault="00022D7D" w:rsidP="00A05540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本次進一步確認一項重要應用情境：當群組成員意見不合時，AI 可作為緩和衝突與協助溝通之角色，提供適當建議，協助群體達成共識。</w:t>
            </w:r>
          </w:p>
          <w:p w14:paraId="4BFD713C" w14:textId="77777777" w:rsidR="00022D7D" w:rsidRPr="007638E4" w:rsidRDefault="00022D7D" w:rsidP="00A05540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</w:p>
          <w:p w14:paraId="54EDF6D8" w14:textId="77777777" w:rsidR="00022D7D" w:rsidRPr="007638E4" w:rsidRDefault="00022D7D" w:rsidP="00A05540">
            <w:pPr>
              <w:spacing w:line="300" w:lineRule="exact"/>
              <w:ind w:left="480"/>
              <w:jc w:val="both"/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3. 初評簡報準備</w:t>
            </w:r>
          </w:p>
          <w:p w14:paraId="48239376" w14:textId="77777777" w:rsidR="00022D7D" w:rsidRPr="007638E4" w:rsidRDefault="00022D7D" w:rsidP="00A05540">
            <w:pPr>
              <w:spacing w:line="300" w:lineRule="exact"/>
              <w:ind w:leftChars="359" w:left="862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初評簡報需朝內容詳細、多頁呈現之方向準備；LINE Bot 訊息展示可先預錄影片並置於簡報中，Demo 時同步播放。</w:t>
            </w:r>
          </w:p>
          <w:p w14:paraId="17DCEB4A" w14:textId="77777777" w:rsidR="00022D7D" w:rsidRPr="007638E4" w:rsidRDefault="00022D7D" w:rsidP="00A05540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</w:p>
          <w:p w14:paraId="113B2C0F" w14:textId="77777777" w:rsidR="00022D7D" w:rsidRPr="007638E4" w:rsidRDefault="00022D7D" w:rsidP="00A05540">
            <w:pPr>
              <w:spacing w:line="300" w:lineRule="exact"/>
              <w:ind w:left="480"/>
              <w:jc w:val="both"/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4. 專題文件內容修正</w:t>
            </w:r>
          </w:p>
          <w:p w14:paraId="2615FB71" w14:textId="77777777" w:rsidR="00022D7D" w:rsidRPr="007638E4" w:rsidRDefault="00022D7D" w:rsidP="00A05540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針對文件 2-1 可行性分析部分，老師建議以文字說明為主，若文字較難表達之內容，如數據說明，再搭配圖表呈現。</w:t>
            </w:r>
          </w:p>
          <w:p w14:paraId="345BD62C" w14:textId="77777777" w:rsidR="00022D7D" w:rsidRPr="007638E4" w:rsidRDefault="00022D7D" w:rsidP="00A05540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</w:p>
          <w:p w14:paraId="423431B2" w14:textId="77777777" w:rsidR="00022D7D" w:rsidRPr="007638E4" w:rsidRDefault="00022D7D" w:rsidP="00A05540">
            <w:pPr>
              <w:spacing w:line="300" w:lineRule="exact"/>
              <w:ind w:left="480"/>
              <w:jc w:val="both"/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5. 初評資料庫規劃</w:t>
            </w:r>
          </w:p>
          <w:p w14:paraId="67636017" w14:textId="77777777" w:rsidR="00022D7D" w:rsidRPr="007638E4" w:rsidRDefault="00022D7D" w:rsidP="00A05540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初評展示所需之資料庫內容需納入 LINE 對話紀錄，並設計不同群組與情境之對話資料，同時追蹤個別使用者及儲存其偏好資料，以利後續分析與推薦。</w:t>
            </w:r>
          </w:p>
          <w:p w14:paraId="6A6A37CE" w14:textId="77777777" w:rsidR="00022D7D" w:rsidRPr="007638E4" w:rsidRDefault="00022D7D" w:rsidP="00A05540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</w:p>
          <w:p w14:paraId="07EBD7CB" w14:textId="77777777" w:rsidR="00022D7D" w:rsidRPr="007638E4" w:rsidRDefault="00022D7D" w:rsidP="00A05540">
            <w:pPr>
              <w:spacing w:line="300" w:lineRule="exact"/>
              <w:ind w:left="480"/>
              <w:jc w:val="both"/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6. 研討會簡報補充內容</w:t>
            </w:r>
          </w:p>
          <w:p w14:paraId="7DC2472E" w14:textId="77777777" w:rsidR="00022D7D" w:rsidRPr="007638E4" w:rsidRDefault="00022D7D" w:rsidP="00A05540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研討會簡報需補充以下內容：</w:t>
            </w:r>
          </w:p>
          <w:p w14:paraId="2131B802" w14:textId="77777777" w:rsidR="00022D7D" w:rsidRPr="007638E4" w:rsidRDefault="00022D7D" w:rsidP="00A05540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(1) 3-1-1 系統流程圖</w:t>
            </w:r>
          </w:p>
          <w:p w14:paraId="0B6CE7CA" w14:textId="77777777" w:rsidR="00022D7D" w:rsidRPr="007638E4" w:rsidRDefault="00022D7D" w:rsidP="00A05540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(2) 大語言模型輸出截圖</w:t>
            </w:r>
          </w:p>
          <w:p w14:paraId="6C04F9A9" w14:textId="77777777" w:rsidR="00022D7D" w:rsidRPr="007638E4" w:rsidRDefault="00022D7D" w:rsidP="00A05540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(3) 資料庫內容（建議置於結論之後）</w:t>
            </w:r>
          </w:p>
          <w:p w14:paraId="15EABAF6" w14:textId="77777777" w:rsidR="00022D7D" w:rsidRPr="007638E4" w:rsidRDefault="00022D7D" w:rsidP="00A05540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(4) LINE 操作影片</w:t>
            </w:r>
          </w:p>
          <w:p w14:paraId="69133EDD" w14:textId="77777777" w:rsidR="00022D7D" w:rsidRPr="007638E4" w:rsidRDefault="00022D7D" w:rsidP="00A05540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</w:p>
          <w:p w14:paraId="225F99C6" w14:textId="77777777" w:rsidR="00022D7D" w:rsidRPr="007638E4" w:rsidRDefault="00022D7D" w:rsidP="00A05540">
            <w:pPr>
              <w:spacing w:line="300" w:lineRule="exact"/>
              <w:ind w:left="480"/>
              <w:jc w:val="both"/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7. 額外成果規劃</w:t>
            </w:r>
          </w:p>
          <w:p w14:paraId="489B1393" w14:textId="77777777" w:rsidR="00022D7D" w:rsidRPr="007638E4" w:rsidRDefault="00022D7D" w:rsidP="00A05540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除原有系統外，另規劃生成旅遊網站，作為專題成果之延伸呈現</w:t>
            </w:r>
            <w:r w:rsidRPr="007638E4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。</w:t>
            </w:r>
          </w:p>
          <w:p w14:paraId="004AD5A8" w14:textId="77777777" w:rsidR="00022D7D" w:rsidRPr="007638E4" w:rsidRDefault="00022D7D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四、</w:t>
            </w:r>
            <w:r w:rsidRPr="007638E4">
              <w:rPr>
                <w:rFonts w:ascii="標楷體" w:eastAsia="標楷體" w:hAnsi="標楷體" w:hint="eastAsia"/>
              </w:rPr>
              <w:t>主席總結</w:t>
            </w:r>
          </w:p>
          <w:p w14:paraId="51F34D0C" w14:textId="77777777" w:rsidR="00022D7D" w:rsidRPr="006B79F4" w:rsidRDefault="00022D7D" w:rsidP="00A05540">
            <w:pPr>
              <w:pStyle w:val="a9"/>
              <w:numPr>
                <w:ilvl w:val="0"/>
                <w:numId w:val="2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10089B66" w14:textId="77777777" w:rsidR="00343AB1" w:rsidRDefault="00343AB1" w:rsidP="00022D7D">
      <w:pPr>
        <w:spacing w:line="14" w:lineRule="exact"/>
      </w:pPr>
    </w:p>
    <w:sectPr w:rsidR="00343A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6C854" w14:textId="77777777" w:rsidR="00C8239C" w:rsidRDefault="00C8239C" w:rsidP="00022D7D">
      <w:r>
        <w:separator/>
      </w:r>
    </w:p>
  </w:endnote>
  <w:endnote w:type="continuationSeparator" w:id="0">
    <w:p w14:paraId="682DF3C5" w14:textId="77777777" w:rsidR="00C8239C" w:rsidRDefault="00C8239C" w:rsidP="00022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7ABC2" w14:textId="77777777" w:rsidR="00C8239C" w:rsidRDefault="00C8239C" w:rsidP="00022D7D">
      <w:r>
        <w:separator/>
      </w:r>
    </w:p>
  </w:footnote>
  <w:footnote w:type="continuationSeparator" w:id="0">
    <w:p w14:paraId="0DB9568F" w14:textId="77777777" w:rsidR="00C8239C" w:rsidRDefault="00C8239C" w:rsidP="00022D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C257F"/>
    <w:multiLevelType w:val="hybridMultilevel"/>
    <w:tmpl w:val="B8763DA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1E05E6B"/>
    <w:multiLevelType w:val="hybridMultilevel"/>
    <w:tmpl w:val="05FA90B2"/>
    <w:lvl w:ilvl="0" w:tplc="EF34313C">
      <w:start w:val="5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44626123">
    <w:abstractNumId w:val="0"/>
  </w:num>
  <w:num w:numId="2" w16cid:durableId="402677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390"/>
    <w:rsid w:val="00022D7D"/>
    <w:rsid w:val="002A6D64"/>
    <w:rsid w:val="00343AB1"/>
    <w:rsid w:val="003D3390"/>
    <w:rsid w:val="00C75DEA"/>
    <w:rsid w:val="00C8239C"/>
    <w:rsid w:val="00DC7E17"/>
    <w:rsid w:val="00ED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7A7992"/>
  <w15:chartTrackingRefBased/>
  <w15:docId w15:val="{E0C54E25-B3A1-45BB-B3D7-D352948FB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2D7D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D33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39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39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390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390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390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390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D33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D3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D339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D3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D339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D339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D339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D339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D33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33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D3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3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D33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3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D33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33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33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3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D33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339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2D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22D7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22D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22D7D"/>
    <w:rPr>
      <w:sz w:val="20"/>
      <w:szCs w:val="20"/>
    </w:rPr>
  </w:style>
  <w:style w:type="table" w:styleId="af2">
    <w:name w:val="Table Grid"/>
    <w:basedOn w:val="a1"/>
    <w:uiPriority w:val="39"/>
    <w:rsid w:val="00022D7D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喬尹 鄭</dc:creator>
  <cp:keywords/>
  <dc:description/>
  <cp:lastModifiedBy>喬尹 鄭</cp:lastModifiedBy>
  <cp:revision>2</cp:revision>
  <dcterms:created xsi:type="dcterms:W3CDTF">2026-04-28T09:29:00Z</dcterms:created>
  <dcterms:modified xsi:type="dcterms:W3CDTF">2026-04-28T09:30:00Z</dcterms:modified>
</cp:coreProperties>
</file>