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184" w:rsidRPr="00F46184" w:rsidRDefault="00F46184" w:rsidP="00F461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36"/>
          <w:szCs w:val="24"/>
        </w:rPr>
        <w:t>Pandas (Python Data Analysis Library)</w:t>
      </w:r>
    </w:p>
    <w:p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Frames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create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from a dictionary and display its contents, data types, and statistical summary.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library.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Create a dictionary containing Name, Age, and City.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column information using 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345A" w:rsidRDefault="001A345A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ndas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E4" w:rsidRPr="00F46184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550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ndas 1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was created successfully, and its contents, data types, and statistical summary were displayed.</w:t>
      </w: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Selecting and Filtering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in Pandas.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created in Program 1.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Select the Age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'Age']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Filter people whose age is greater than 25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 &gt; 25]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name at index 0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0, 'Name']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selected column, filtered rows, first row, and specific value.</w:t>
      </w:r>
    </w:p>
    <w:p w:rsidR="001A345A" w:rsidRDefault="001A345A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802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ndas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E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345A" w:rsidRPr="00F46184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236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ndas 2.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column selection, conditional row filtering, integer-based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label-based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were performed successfully.</w:t>
      </w: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Data Cleaning (Handling Missing Values)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identify and handle missing values in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Import the Pandas and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libraries.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original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).sum()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Calculate the mean of the Age column and fill missing ages with the mean.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the City column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results of each operation.</w:t>
      </w:r>
    </w:p>
    <w:p w:rsidR="001A345A" w:rsidRDefault="001A345A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3094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ndas 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E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345A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761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ndas 3.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5A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345A" w:rsidRPr="00F46184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331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ndas 3.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CB3" w:rsidRDefault="00A54CB3"/>
    <w:sectPr w:rsidR="00A54CB3" w:rsidSect="00F4618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84"/>
    <w:rsid w:val="001A345A"/>
    <w:rsid w:val="00302CE4"/>
    <w:rsid w:val="00A54CB3"/>
    <w:rsid w:val="00F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2026-10-15T20:04:00Z</dcterms:created>
  <dcterms:modified xsi:type="dcterms:W3CDTF">2026-10-13T01:02:00Z</dcterms:modified>
</cp:coreProperties>
</file>