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关于</w:t>
      </w:r>
      <w:r>
        <w:rPr>
          <w:b/>
          <w:sz w:val="36"/>
        </w:rPr>
        <w:t>计算机科学系</w:t>
      </w:r>
      <w:r>
        <w:rPr>
          <w:rFonts w:hint="eastAsia"/>
          <w:b/>
          <w:sz w:val="36"/>
          <w:lang w:eastAsia="zh-CN"/>
        </w:rPr>
        <w:t>本科毕业设计</w:t>
      </w:r>
      <w:r>
        <w:rPr>
          <w:b/>
          <w:sz w:val="36"/>
        </w:rPr>
        <w:t>答辩的通知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分组</w:t>
      </w:r>
      <w:r>
        <w:rPr>
          <w:b/>
          <w:sz w:val="28"/>
        </w:rPr>
        <w:t>安排</w:t>
      </w:r>
    </w:p>
    <w:tbl>
      <w:tblPr>
        <w:tblStyle w:val="5"/>
        <w:tblW w:w="7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0"/>
        <w:gridCol w:w="3225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215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学生</w:t>
            </w:r>
          </w:p>
        </w:tc>
        <w:tc>
          <w:tcPr>
            <w:tcW w:w="185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科学系答辩1组</w:t>
            </w:r>
          </w:p>
        </w:tc>
        <w:tc>
          <w:tcPr>
            <w:tcW w:w="32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薛安荣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肖文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牛德姣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的学生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三山楼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科学系答辩2组</w:t>
            </w:r>
          </w:p>
        </w:tc>
        <w:tc>
          <w:tcPr>
            <w:tcW w:w="32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张建明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王新宇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杨洋的学生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三山楼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科学系答辩3组</w:t>
            </w:r>
          </w:p>
        </w:tc>
        <w:tc>
          <w:tcPr>
            <w:tcW w:w="32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施化吉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吴胜利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曹汉清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的学生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三山楼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科学系答辩4组</w:t>
            </w:r>
          </w:p>
        </w:tc>
        <w:tc>
          <w:tcPr>
            <w:tcW w:w="32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朱玉全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刘哲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李雷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的学生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三山楼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科学系答辩5组</w:t>
            </w:r>
          </w:p>
        </w:tc>
        <w:tc>
          <w:tcPr>
            <w:tcW w:w="32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蔡涛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鞠时光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年轶的学生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三山楼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科学系答辩6组</w:t>
            </w:r>
          </w:p>
        </w:tc>
        <w:tc>
          <w:tcPr>
            <w:tcW w:w="32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毛启容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陈潇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刘金平的学生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三山楼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科学系答辩7组</w:t>
            </w:r>
          </w:p>
        </w:tc>
        <w:tc>
          <w:tcPr>
            <w:tcW w:w="32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姜震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邢玉萍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潘雨青的学生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三山楼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科学系答辩8组</w:t>
            </w:r>
          </w:p>
        </w:tc>
        <w:tc>
          <w:tcPr>
            <w:tcW w:w="32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王新胜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詹永照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陈雷的学生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三山楼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25</w:t>
            </w:r>
          </w:p>
        </w:tc>
      </w:tr>
    </w:tbl>
    <w:p>
      <w:pPr>
        <w:spacing w:line="360" w:lineRule="auto"/>
        <w:rPr>
          <w:b/>
          <w:sz w:val="28"/>
        </w:rPr>
      </w:pPr>
    </w:p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2</w:t>
      </w:r>
      <w:r>
        <w:rPr>
          <w:rFonts w:hint="eastAsia"/>
          <w:b/>
          <w:sz w:val="28"/>
        </w:rPr>
        <w:t>.</w:t>
      </w:r>
      <w:r>
        <w:rPr>
          <w:rFonts w:hint="eastAsia"/>
          <w:b/>
          <w:sz w:val="28"/>
          <w:lang w:eastAsia="zh-CN"/>
        </w:rPr>
        <w:t>学生须将所有</w:t>
      </w:r>
      <w:r>
        <w:rPr>
          <w:b/>
          <w:sz w:val="28"/>
        </w:rPr>
        <w:t>纸质文档</w:t>
      </w:r>
      <w:r>
        <w:rPr>
          <w:rFonts w:hint="eastAsia"/>
          <w:b/>
          <w:sz w:val="28"/>
          <w:lang w:eastAsia="zh-CN"/>
        </w:rPr>
        <w:t>打印</w:t>
      </w:r>
      <w:r>
        <w:rPr>
          <w:b/>
          <w:sz w:val="28"/>
        </w:rPr>
        <w:t>后必须</w:t>
      </w:r>
      <w:r>
        <w:rPr>
          <w:rFonts w:hint="eastAsia"/>
          <w:b/>
          <w:sz w:val="28"/>
        </w:rPr>
        <w:t>在6.</w:t>
      </w:r>
      <w:r>
        <w:rPr>
          <w:rFonts w:hint="eastAsia"/>
          <w:b/>
          <w:sz w:val="28"/>
          <w:lang w:val="en-US" w:eastAsia="zh-CN"/>
        </w:rPr>
        <w:t>5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  <w:lang w:eastAsia="zh-CN"/>
        </w:rPr>
        <w:t>前</w:t>
      </w:r>
      <w:r>
        <w:rPr>
          <w:b/>
          <w:sz w:val="28"/>
        </w:rPr>
        <w:t>交给</w:t>
      </w:r>
      <w:r>
        <w:rPr>
          <w:rFonts w:hint="eastAsia"/>
          <w:b/>
          <w:sz w:val="28"/>
          <w:lang w:eastAsia="zh-CN"/>
        </w:rPr>
        <w:t>指导</w:t>
      </w:r>
      <w:r>
        <w:rPr>
          <w:rFonts w:hint="eastAsia"/>
          <w:b/>
          <w:sz w:val="28"/>
        </w:rPr>
        <w:t>老师</w:t>
      </w:r>
      <w:r>
        <w:rPr>
          <w:b/>
          <w:sz w:val="28"/>
        </w:rPr>
        <w:t>。</w:t>
      </w:r>
    </w:p>
    <w:p>
      <w:pPr>
        <w:spacing w:line="360" w:lineRule="auto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>3</w:t>
      </w:r>
      <w:r>
        <w:rPr>
          <w:rFonts w:hint="eastAsia"/>
          <w:b/>
          <w:sz w:val="28"/>
        </w:rPr>
        <w:t>.评阅</w:t>
      </w:r>
      <w:r>
        <w:rPr>
          <w:b/>
          <w:sz w:val="28"/>
        </w:rPr>
        <w:t>教师</w:t>
      </w:r>
      <w:r>
        <w:rPr>
          <w:rFonts w:hint="eastAsia"/>
          <w:b/>
          <w:sz w:val="28"/>
          <w:lang w:eastAsia="zh-CN"/>
        </w:rPr>
        <w:t>和答辩老师</w:t>
      </w:r>
      <w:r>
        <w:rPr>
          <w:rFonts w:hint="eastAsia"/>
          <w:b/>
          <w:sz w:val="28"/>
        </w:rPr>
        <w:t>在</w:t>
      </w:r>
      <w:r>
        <w:rPr>
          <w:b/>
          <w:sz w:val="28"/>
        </w:rPr>
        <w:t>论文需要修改或者错误的地方</w:t>
      </w:r>
      <w:r>
        <w:rPr>
          <w:rFonts w:hint="eastAsia"/>
          <w:b/>
          <w:sz w:val="28"/>
        </w:rPr>
        <w:t>用笔</w:t>
      </w:r>
      <w:r>
        <w:rPr>
          <w:b/>
          <w:sz w:val="28"/>
        </w:rPr>
        <w:t>圈出，并折角，答辩</w:t>
      </w:r>
      <w:r>
        <w:rPr>
          <w:rFonts w:hint="eastAsia"/>
          <w:b/>
          <w:sz w:val="28"/>
        </w:rPr>
        <w:t>结束后</w:t>
      </w:r>
      <w:r>
        <w:rPr>
          <w:b/>
          <w:sz w:val="28"/>
        </w:rPr>
        <w:t>还给学生修改。</w:t>
      </w:r>
      <w:r>
        <w:rPr>
          <w:rFonts w:hint="eastAsia"/>
          <w:b/>
          <w:sz w:val="28"/>
        </w:rPr>
        <w:t>学生</w:t>
      </w:r>
      <w:r>
        <w:rPr>
          <w:b/>
          <w:sz w:val="28"/>
        </w:rPr>
        <w:t>修改重新打印后</w:t>
      </w:r>
      <w:r>
        <w:rPr>
          <w:rFonts w:hint="eastAsia"/>
          <w:b/>
          <w:sz w:val="28"/>
        </w:rPr>
        <w:t>于5月9日</w:t>
      </w:r>
      <w:r>
        <w:rPr>
          <w:b/>
          <w:sz w:val="28"/>
        </w:rPr>
        <w:t>前交给指导教师。</w:t>
      </w:r>
    </w:p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4</w:t>
      </w:r>
      <w:r>
        <w:rPr>
          <w:rFonts w:hint="eastAsia"/>
          <w:b/>
          <w:sz w:val="28"/>
        </w:rPr>
        <w:t>.答辩</w:t>
      </w:r>
      <w:r>
        <w:rPr>
          <w:b/>
          <w:sz w:val="28"/>
        </w:rPr>
        <w:t>时间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2017</w:t>
      </w:r>
      <w:r>
        <w:rPr>
          <w:rFonts w:hint="eastAsia"/>
          <w:b/>
          <w:sz w:val="28"/>
        </w:rPr>
        <w:t>年6月7日1</w:t>
      </w:r>
      <w:r>
        <w:rPr>
          <w:rFonts w:hint="eastAsia"/>
          <w:b/>
          <w:sz w:val="28"/>
          <w:lang w:val="en-US" w:eastAsia="zh-CN"/>
        </w:rPr>
        <w:t>3</w:t>
      </w:r>
      <w:r>
        <w:rPr>
          <w:rFonts w:hint="eastAsia"/>
          <w:b/>
          <w:sz w:val="28"/>
        </w:rPr>
        <w:t>:</w:t>
      </w:r>
      <w:r>
        <w:rPr>
          <w:rFonts w:hint="eastAsia"/>
          <w:b/>
          <w:sz w:val="28"/>
          <w:lang w:val="en-US" w:eastAsia="zh-CN"/>
        </w:rPr>
        <w:t>3</w:t>
      </w:r>
      <w:r>
        <w:rPr>
          <w:rFonts w:hint="eastAsia"/>
          <w:b/>
          <w:sz w:val="28"/>
        </w:rPr>
        <w:t>0开始</w:t>
      </w:r>
      <w:r>
        <w:rPr>
          <w:rFonts w:hint="eastAsia"/>
          <w:b/>
          <w:sz w:val="28"/>
          <w:lang w:eastAsia="zh-CN"/>
        </w:rPr>
        <w:t>，学生提前将</w:t>
      </w:r>
      <w:r>
        <w:rPr>
          <w:rFonts w:hint="eastAsia"/>
          <w:b/>
          <w:sz w:val="28"/>
          <w:lang w:val="en-US" w:eastAsia="zh-CN"/>
        </w:rPr>
        <w:t>ppt复制到计算机中</w:t>
      </w:r>
    </w:p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5</w:t>
      </w:r>
      <w:r>
        <w:rPr>
          <w:rFonts w:hint="eastAsia"/>
          <w:b/>
          <w:sz w:val="28"/>
        </w:rPr>
        <w:t>．</w:t>
      </w:r>
      <w:r>
        <w:rPr>
          <w:b/>
          <w:sz w:val="28"/>
        </w:rPr>
        <w:t>每个学生叙述</w:t>
      </w:r>
      <w:r>
        <w:rPr>
          <w:rFonts w:hint="eastAsia"/>
          <w:b/>
          <w:sz w:val="28"/>
        </w:rPr>
        <w:t>5</w:t>
      </w:r>
      <w:r>
        <w:rPr>
          <w:b/>
          <w:sz w:val="28"/>
        </w:rPr>
        <w:t>-6</w:t>
      </w:r>
      <w:r>
        <w:rPr>
          <w:rFonts w:hint="eastAsia"/>
          <w:b/>
          <w:sz w:val="28"/>
        </w:rPr>
        <w:t>分钟</w:t>
      </w:r>
      <w:r>
        <w:rPr>
          <w:b/>
          <w:sz w:val="28"/>
        </w:rPr>
        <w:t>，回答问题9-10</w:t>
      </w:r>
      <w:r>
        <w:rPr>
          <w:rFonts w:hint="eastAsia"/>
          <w:b/>
          <w:sz w:val="28"/>
        </w:rPr>
        <w:t>分钟</w:t>
      </w:r>
    </w:p>
    <w:p>
      <w:pPr>
        <w:pStyle w:val="9"/>
        <w:spacing w:line="360" w:lineRule="auto"/>
        <w:ind w:firstLine="0" w:firstLineChars="0"/>
        <w:rPr>
          <w:rFonts w:hint="eastAsia" w:asciiTheme="minorHAnsi" w:hAnsiTheme="minorHAnsi" w:eastAsiaTheme="minorEastAsia" w:cstheme="minorBidi"/>
          <w:b/>
          <w:sz w:val="28"/>
          <w:szCs w:val="22"/>
        </w:rPr>
      </w:pPr>
      <w:r>
        <w:rPr>
          <w:rFonts w:hint="eastAsia" w:asciiTheme="minorHAnsi" w:hAnsiTheme="minorHAnsi" w:eastAsiaTheme="minorEastAsia" w:cstheme="minorBidi"/>
          <w:b/>
          <w:sz w:val="28"/>
          <w:szCs w:val="22"/>
          <w:lang w:val="en-US" w:eastAsia="zh-CN"/>
        </w:rPr>
        <w:t>6</w:t>
      </w:r>
      <w:r>
        <w:rPr>
          <w:rFonts w:asciiTheme="minorHAnsi" w:hAnsiTheme="minorHAnsi" w:eastAsiaTheme="minorEastAsia" w:cstheme="minorBidi"/>
          <w:b/>
          <w:sz w:val="28"/>
          <w:szCs w:val="22"/>
        </w:rPr>
        <w:t>.</w:t>
      </w:r>
      <w:r>
        <w:rPr>
          <w:rFonts w:hint="eastAsia" w:asciiTheme="minorHAnsi" w:hAnsiTheme="minorHAnsi" w:eastAsiaTheme="minorEastAsia" w:cstheme="minorBidi"/>
          <w:b/>
          <w:sz w:val="28"/>
          <w:szCs w:val="22"/>
        </w:rPr>
        <w:t xml:space="preserve"> 答辩记录现场交给答辩组长，并签字，</w:t>
      </w:r>
      <w:r>
        <w:rPr>
          <w:rFonts w:asciiTheme="minorHAnsi" w:hAnsiTheme="minorHAnsi" w:eastAsiaTheme="minorEastAsia" w:cstheme="minorBidi"/>
          <w:b/>
          <w:sz w:val="28"/>
          <w:szCs w:val="22"/>
        </w:rPr>
        <w:t>放入</w:t>
      </w:r>
      <w:r>
        <w:rPr>
          <w:rFonts w:hint="eastAsia" w:asciiTheme="minorHAnsi" w:hAnsiTheme="minorHAnsi" w:eastAsiaTheme="minorEastAsia" w:cstheme="minorBidi"/>
          <w:b/>
          <w:sz w:val="28"/>
          <w:szCs w:val="22"/>
        </w:rPr>
        <w:t>资料袋</w:t>
      </w:r>
      <w:r>
        <w:rPr>
          <w:rFonts w:asciiTheme="minorHAnsi" w:hAnsiTheme="minorHAnsi" w:eastAsiaTheme="minorEastAsia" w:cstheme="minorBidi"/>
          <w:b/>
          <w:sz w:val="28"/>
          <w:szCs w:val="22"/>
        </w:rPr>
        <w:t>中</w:t>
      </w:r>
      <w:r>
        <w:rPr>
          <w:rFonts w:hint="eastAsia" w:asciiTheme="minorHAnsi" w:hAnsiTheme="minorHAnsi" w:eastAsiaTheme="minorEastAsia" w:cstheme="minorBidi"/>
          <w:b/>
          <w:sz w:val="28"/>
          <w:szCs w:val="22"/>
        </w:rPr>
        <w:t>。</w:t>
      </w:r>
      <w:r>
        <w:rPr>
          <w:rFonts w:hint="eastAsia" w:asciiTheme="minorHAnsi" w:hAnsiTheme="minorHAnsi" w:eastAsiaTheme="minorEastAsia" w:cstheme="minorBidi"/>
          <w:b/>
          <w:sz w:val="28"/>
          <w:szCs w:val="22"/>
          <w:lang w:eastAsia="zh-CN"/>
        </w:rPr>
        <w:t>并输入为</w:t>
      </w:r>
      <w:r>
        <w:rPr>
          <w:rFonts w:hint="eastAsia" w:asciiTheme="minorHAnsi" w:hAnsiTheme="minorHAnsi" w:eastAsiaTheme="minorEastAsia" w:cstheme="minorBidi"/>
          <w:b/>
          <w:sz w:val="28"/>
          <w:szCs w:val="22"/>
        </w:rPr>
        <w:t>电子档</w:t>
      </w:r>
      <w:r>
        <w:rPr>
          <w:rFonts w:hint="eastAsia" w:asciiTheme="minorHAnsi" w:hAnsiTheme="minorHAnsi" w:eastAsiaTheme="minorEastAsia" w:cstheme="minorBidi"/>
          <w:b/>
          <w:sz w:val="28"/>
          <w:szCs w:val="22"/>
          <w:lang w:eastAsia="zh-CN"/>
        </w:rPr>
        <w:t>，</w:t>
      </w:r>
      <w:r>
        <w:rPr>
          <w:rFonts w:hint="eastAsia" w:asciiTheme="minorHAnsi" w:hAnsiTheme="minorHAnsi" w:eastAsiaTheme="minorEastAsia" w:cstheme="minorBidi"/>
          <w:b/>
          <w:sz w:val="28"/>
          <w:szCs w:val="22"/>
        </w:rPr>
        <w:t>发给指导老师</w:t>
      </w:r>
      <w:r>
        <w:rPr>
          <w:rFonts w:hint="eastAsia" w:asciiTheme="minorHAnsi" w:hAnsiTheme="minorHAnsi" w:eastAsiaTheme="minorEastAsia" w:cstheme="minorBidi"/>
          <w:b/>
          <w:sz w:val="28"/>
          <w:szCs w:val="22"/>
          <w:lang w:eastAsia="zh-CN"/>
        </w:rPr>
        <w:t>。</w:t>
      </w:r>
    </w:p>
    <w:p>
      <w:pPr>
        <w:spacing w:line="360" w:lineRule="auto"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  <w:lang w:val="en-US" w:eastAsia="zh-CN"/>
        </w:rPr>
        <w:t>7</w:t>
      </w:r>
      <w:r>
        <w:rPr>
          <w:rFonts w:hint="eastAsia"/>
          <w:b/>
          <w:sz w:val="28"/>
          <w:highlight w:val="yellow"/>
        </w:rPr>
        <w:t>.学生要在</w:t>
      </w:r>
      <w:r>
        <w:rPr>
          <w:b/>
          <w:sz w:val="28"/>
          <w:highlight w:val="yellow"/>
        </w:rPr>
        <w:t>档案袋右上角写上学号</w:t>
      </w:r>
    </w:p>
    <w:p>
      <w:pPr>
        <w:pStyle w:val="9"/>
        <w:spacing w:line="360" w:lineRule="auto"/>
        <w:ind w:firstLine="0" w:firstLineChars="0"/>
        <w:rPr>
          <w:rFonts w:hint="eastAsia" w:asciiTheme="minorHAnsi" w:hAnsiTheme="minorHAnsi" w:eastAsiaTheme="minorEastAsia" w:cstheme="minorBidi"/>
          <w:b/>
          <w:sz w:val="28"/>
          <w:szCs w:val="22"/>
        </w:rPr>
      </w:pPr>
      <w:r>
        <w:rPr>
          <w:rFonts w:hint="eastAsia" w:asciiTheme="minorHAnsi" w:hAnsiTheme="minorHAnsi" w:eastAsiaTheme="minorEastAsia" w:cstheme="minorBidi"/>
          <w:b/>
          <w:sz w:val="28"/>
          <w:szCs w:val="22"/>
          <w:lang w:val="en-US" w:eastAsia="zh-CN"/>
        </w:rPr>
        <w:t>8</w:t>
      </w:r>
      <w:r>
        <w:rPr>
          <w:rFonts w:hint="eastAsia" w:asciiTheme="minorHAnsi" w:hAnsiTheme="minorHAnsi" w:eastAsiaTheme="minorEastAsia" w:cstheme="minorBidi"/>
          <w:b/>
          <w:sz w:val="28"/>
          <w:szCs w:val="22"/>
        </w:rPr>
        <w:t>.</w:t>
      </w:r>
      <w:r>
        <w:rPr>
          <w:rFonts w:asciiTheme="minorHAnsi" w:hAnsiTheme="minorHAnsi" w:eastAsiaTheme="minorEastAsia" w:cstheme="minorBidi"/>
          <w:b/>
          <w:sz w:val="28"/>
          <w:szCs w:val="22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sz w:val="28"/>
          <w:szCs w:val="22"/>
        </w:rPr>
        <w:t>每个</w:t>
      </w:r>
      <w:r>
        <w:rPr>
          <w:rFonts w:asciiTheme="minorHAnsi" w:hAnsiTheme="minorHAnsi" w:eastAsiaTheme="minorEastAsia" w:cstheme="minorBidi"/>
          <w:b/>
          <w:sz w:val="28"/>
          <w:szCs w:val="22"/>
        </w:rPr>
        <w:t>答辩组</w:t>
      </w:r>
      <w:r>
        <w:rPr>
          <w:rFonts w:hint="eastAsia" w:asciiTheme="minorHAnsi" w:hAnsiTheme="minorHAnsi" w:eastAsiaTheme="minorEastAsia" w:cstheme="minorBidi"/>
          <w:b/>
          <w:sz w:val="28"/>
          <w:szCs w:val="22"/>
        </w:rPr>
        <w:t>可以</w:t>
      </w:r>
      <w:r>
        <w:rPr>
          <w:rFonts w:asciiTheme="minorHAnsi" w:hAnsiTheme="minorHAnsi" w:eastAsiaTheme="minorEastAsia" w:cstheme="minorBidi"/>
          <w:b/>
          <w:sz w:val="28"/>
          <w:szCs w:val="22"/>
        </w:rPr>
        <w:t>推荐</w:t>
      </w:r>
      <w:r>
        <w:rPr>
          <w:rFonts w:hint="eastAsia" w:asciiTheme="minorHAnsi" w:hAnsiTheme="minorHAnsi" w:eastAsiaTheme="minorEastAsia" w:cstheme="minorBidi"/>
          <w:b/>
          <w:sz w:val="28"/>
          <w:szCs w:val="22"/>
        </w:rPr>
        <w:t>1</w:t>
      </w:r>
      <w:r>
        <w:rPr>
          <w:rFonts w:asciiTheme="minorHAnsi" w:hAnsiTheme="minorHAnsi" w:eastAsiaTheme="minorEastAsia" w:cstheme="minorBidi"/>
          <w:b/>
          <w:sz w:val="28"/>
          <w:szCs w:val="22"/>
        </w:rPr>
        <w:t>-2</w:t>
      </w:r>
      <w:r>
        <w:rPr>
          <w:rFonts w:hint="eastAsia" w:asciiTheme="minorHAnsi" w:hAnsiTheme="minorHAnsi" w:eastAsiaTheme="minorEastAsia" w:cstheme="minorBidi"/>
          <w:b/>
          <w:sz w:val="28"/>
          <w:szCs w:val="22"/>
        </w:rPr>
        <w:t>名优秀毕业</w:t>
      </w:r>
      <w:r>
        <w:rPr>
          <w:rFonts w:asciiTheme="minorHAnsi" w:hAnsiTheme="minorHAnsi" w:eastAsiaTheme="minorEastAsia" w:cstheme="minorBidi"/>
          <w:b/>
          <w:sz w:val="28"/>
          <w:szCs w:val="22"/>
        </w:rPr>
        <w:t>设计，</w:t>
      </w:r>
      <w:r>
        <w:rPr>
          <w:rFonts w:hint="eastAsia" w:asciiTheme="minorHAnsi" w:hAnsiTheme="minorHAnsi" w:eastAsiaTheme="minorEastAsia" w:cstheme="minorBidi"/>
          <w:b/>
          <w:sz w:val="28"/>
          <w:szCs w:val="22"/>
          <w:highlight w:val="yellow"/>
        </w:rPr>
        <w:t>如果</w:t>
      </w:r>
      <w:r>
        <w:rPr>
          <w:rFonts w:asciiTheme="minorHAnsi" w:hAnsiTheme="minorHAnsi" w:eastAsiaTheme="minorEastAsia" w:cstheme="minorBidi"/>
          <w:b/>
          <w:sz w:val="28"/>
          <w:szCs w:val="22"/>
          <w:highlight w:val="yellow"/>
        </w:rPr>
        <w:t>有低于65</w:t>
      </w:r>
      <w:r>
        <w:rPr>
          <w:rFonts w:hint="eastAsia" w:asciiTheme="minorHAnsi" w:hAnsiTheme="minorHAnsi" w:eastAsiaTheme="minorEastAsia" w:cstheme="minorBidi"/>
          <w:b/>
          <w:sz w:val="28"/>
          <w:szCs w:val="22"/>
          <w:highlight w:val="yellow"/>
        </w:rPr>
        <w:t>分</w:t>
      </w:r>
      <w:r>
        <w:rPr>
          <w:rFonts w:asciiTheme="minorHAnsi" w:hAnsiTheme="minorHAnsi" w:eastAsiaTheme="minorEastAsia" w:cstheme="minorBidi"/>
          <w:b/>
          <w:sz w:val="28"/>
          <w:szCs w:val="22"/>
          <w:highlight w:val="yellow"/>
        </w:rPr>
        <w:t>的同学需</w:t>
      </w:r>
      <w:r>
        <w:rPr>
          <w:rFonts w:hint="eastAsia" w:asciiTheme="minorHAnsi" w:hAnsiTheme="minorHAnsi" w:eastAsiaTheme="minorEastAsia" w:cstheme="minorBidi"/>
          <w:b/>
          <w:sz w:val="28"/>
          <w:szCs w:val="22"/>
          <w:highlight w:val="yellow"/>
        </w:rPr>
        <w:t>推荐1名</w:t>
      </w:r>
      <w:r>
        <w:rPr>
          <w:rFonts w:asciiTheme="minorHAnsi" w:hAnsiTheme="minorHAnsi" w:eastAsiaTheme="minorEastAsia" w:cstheme="minorBidi"/>
          <w:b/>
          <w:sz w:val="28"/>
          <w:szCs w:val="22"/>
          <w:highlight w:val="yellow"/>
        </w:rPr>
        <w:t>以上参加二次答辩</w:t>
      </w:r>
      <w:r>
        <w:rPr>
          <w:rFonts w:hint="eastAsia" w:asciiTheme="minorHAnsi" w:hAnsiTheme="minorHAnsi" w:eastAsiaTheme="minorEastAsia" w:cstheme="minorBidi"/>
          <w:b/>
          <w:sz w:val="28"/>
          <w:szCs w:val="22"/>
          <w:highlight w:val="yellow"/>
        </w:rPr>
        <w:t>，</w:t>
      </w:r>
      <w:r>
        <w:rPr>
          <w:rFonts w:asciiTheme="minorHAnsi" w:hAnsiTheme="minorHAnsi" w:eastAsiaTheme="minorEastAsia" w:cstheme="minorBidi"/>
          <w:b/>
          <w:sz w:val="28"/>
          <w:szCs w:val="22"/>
          <w:highlight w:val="yellow"/>
        </w:rPr>
        <w:t>二次答辩时间</w:t>
      </w:r>
      <w:r>
        <w:rPr>
          <w:rFonts w:hint="eastAsia" w:asciiTheme="minorHAnsi" w:hAnsiTheme="minorHAnsi" w:eastAsiaTheme="minorEastAsia" w:cstheme="minorBidi"/>
          <w:b/>
          <w:sz w:val="28"/>
          <w:szCs w:val="22"/>
          <w:highlight w:val="yellow"/>
        </w:rPr>
        <w:t>6月</w:t>
      </w:r>
      <w:r>
        <w:rPr>
          <w:rFonts w:hint="eastAsia" w:asciiTheme="minorHAnsi" w:hAnsiTheme="minorHAnsi" w:eastAsiaTheme="minorEastAsia" w:cstheme="minorBidi"/>
          <w:b/>
          <w:sz w:val="28"/>
          <w:szCs w:val="22"/>
          <w:highlight w:val="yellow"/>
          <w:lang w:val="en-US" w:eastAsia="zh-CN"/>
        </w:rPr>
        <w:t>9</w:t>
      </w:r>
      <w:r>
        <w:rPr>
          <w:rFonts w:hint="eastAsia" w:asciiTheme="minorHAnsi" w:hAnsiTheme="minorHAnsi" w:eastAsiaTheme="minorEastAsia" w:cstheme="minorBidi"/>
          <w:b/>
          <w:sz w:val="28"/>
          <w:szCs w:val="22"/>
          <w:highlight w:val="yellow"/>
        </w:rPr>
        <w:t>日</w:t>
      </w:r>
      <w:r>
        <w:rPr>
          <w:rFonts w:asciiTheme="minorHAnsi" w:hAnsiTheme="minorHAnsi" w:eastAsiaTheme="minorEastAsia" w:cstheme="minorBidi"/>
          <w:b/>
          <w:sz w:val="28"/>
          <w:szCs w:val="22"/>
          <w:highlight w:val="yellow"/>
        </w:rPr>
        <w:t>。</w:t>
      </w:r>
    </w:p>
    <w:p>
      <w:pPr>
        <w:spacing w:line="360" w:lineRule="auto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>9</w:t>
      </w:r>
      <w:r>
        <w:rPr>
          <w:rFonts w:hint="eastAsia"/>
          <w:b/>
          <w:sz w:val="28"/>
        </w:rPr>
        <w:t>. 所有毕业</w:t>
      </w:r>
      <w:r>
        <w:rPr>
          <w:b/>
          <w:sz w:val="28"/>
        </w:rPr>
        <w:t>设计的电子档（</w:t>
      </w:r>
      <w:r>
        <w:rPr>
          <w:rFonts w:hint="eastAsia"/>
          <w:b/>
          <w:sz w:val="28"/>
          <w:lang w:eastAsia="zh-CN"/>
        </w:rPr>
        <w:t>任务书、</w:t>
      </w:r>
      <w:r>
        <w:rPr>
          <w:b/>
          <w:sz w:val="28"/>
        </w:rPr>
        <w:t>开题报告，中期检查，</w:t>
      </w:r>
      <w:r>
        <w:rPr>
          <w:rFonts w:hint="eastAsia"/>
          <w:b/>
          <w:sz w:val="28"/>
        </w:rPr>
        <w:t>中英文</w:t>
      </w:r>
      <w:r>
        <w:rPr>
          <w:b/>
          <w:sz w:val="28"/>
        </w:rPr>
        <w:t>翻译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论文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  <w:lang w:eastAsia="zh-CN"/>
        </w:rPr>
        <w:t>查重报告、</w:t>
      </w:r>
      <w:r>
        <w:rPr>
          <w:b/>
          <w:sz w:val="28"/>
        </w:rPr>
        <w:t>源代码、数据库</w:t>
      </w:r>
      <w:r>
        <w:rPr>
          <w:rFonts w:hint="eastAsia"/>
          <w:b/>
          <w:sz w:val="28"/>
          <w:lang w:eastAsia="zh-CN"/>
        </w:rPr>
        <w:t>、答辩</w:t>
      </w:r>
      <w:r>
        <w:rPr>
          <w:rFonts w:hint="eastAsia"/>
          <w:b/>
          <w:sz w:val="28"/>
          <w:lang w:val="en-US" w:eastAsia="zh-CN"/>
        </w:rPr>
        <w:t>ppt</w:t>
      </w:r>
      <w:r>
        <w:rPr>
          <w:b/>
          <w:sz w:val="28"/>
        </w:rPr>
        <w:t>）需打包发</w:t>
      </w:r>
      <w:r>
        <w:rPr>
          <w:rFonts w:hint="eastAsia"/>
          <w:b/>
          <w:sz w:val="28"/>
          <w:lang w:eastAsia="zh-CN"/>
        </w:rPr>
        <w:t>作为附件上传并发</w:t>
      </w:r>
      <w:r>
        <w:rPr>
          <w:b/>
          <w:sz w:val="28"/>
        </w:rPr>
        <w:t>给指导</w:t>
      </w:r>
      <w:r>
        <w:rPr>
          <w:rFonts w:hint="eastAsia"/>
          <w:b/>
          <w:sz w:val="28"/>
          <w:lang w:eastAsia="zh-CN"/>
        </w:rPr>
        <w:t>老师（文件名：</w:t>
      </w:r>
      <w:r>
        <w:rPr>
          <w:rFonts w:hint="eastAsia"/>
          <w:b/>
          <w:sz w:val="28"/>
          <w:lang w:val="en-US" w:eastAsia="zh-CN"/>
        </w:rPr>
        <w:t xml:space="preserve"> 专业+学号+姓名.ppt如：计算机3120602022张三.rar, J计算机3120602022李四.rar)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6CDC"/>
    <w:multiLevelType w:val="multilevel"/>
    <w:tmpl w:val="1EF26CDC"/>
    <w:lvl w:ilvl="0" w:tentative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90" w:hanging="420"/>
      </w:pPr>
    </w:lvl>
    <w:lvl w:ilvl="2" w:tentative="0">
      <w:start w:val="1"/>
      <w:numFmt w:val="lowerRoman"/>
      <w:lvlText w:val="%3."/>
      <w:lvlJc w:val="right"/>
      <w:pPr>
        <w:ind w:left="2010" w:hanging="420"/>
      </w:pPr>
    </w:lvl>
    <w:lvl w:ilvl="3" w:tentative="0">
      <w:start w:val="1"/>
      <w:numFmt w:val="decimal"/>
      <w:lvlText w:val="%4."/>
      <w:lvlJc w:val="left"/>
      <w:pPr>
        <w:ind w:left="2430" w:hanging="420"/>
      </w:pPr>
    </w:lvl>
    <w:lvl w:ilvl="4" w:tentative="0">
      <w:start w:val="1"/>
      <w:numFmt w:val="lowerLetter"/>
      <w:lvlText w:val="%5)"/>
      <w:lvlJc w:val="left"/>
      <w:pPr>
        <w:ind w:left="2850" w:hanging="420"/>
      </w:pPr>
    </w:lvl>
    <w:lvl w:ilvl="5" w:tentative="0">
      <w:start w:val="1"/>
      <w:numFmt w:val="lowerRoman"/>
      <w:lvlText w:val="%6."/>
      <w:lvlJc w:val="right"/>
      <w:pPr>
        <w:ind w:left="3270" w:hanging="420"/>
      </w:pPr>
    </w:lvl>
    <w:lvl w:ilvl="6" w:tentative="0">
      <w:start w:val="1"/>
      <w:numFmt w:val="decimal"/>
      <w:lvlText w:val="%7."/>
      <w:lvlJc w:val="left"/>
      <w:pPr>
        <w:ind w:left="3690" w:hanging="420"/>
      </w:pPr>
    </w:lvl>
    <w:lvl w:ilvl="7" w:tentative="0">
      <w:start w:val="1"/>
      <w:numFmt w:val="lowerLetter"/>
      <w:lvlText w:val="%8)"/>
      <w:lvlJc w:val="left"/>
      <w:pPr>
        <w:ind w:left="4110" w:hanging="420"/>
      </w:pPr>
    </w:lvl>
    <w:lvl w:ilvl="8" w:tentative="0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BB"/>
    <w:rsid w:val="000F65BB"/>
    <w:rsid w:val="00475E7E"/>
    <w:rsid w:val="007F1B5D"/>
    <w:rsid w:val="009F2A08"/>
    <w:rsid w:val="00A17A53"/>
    <w:rsid w:val="00AB1198"/>
    <w:rsid w:val="00B23988"/>
    <w:rsid w:val="00B72A45"/>
    <w:rsid w:val="00B92D73"/>
    <w:rsid w:val="00BA4BCE"/>
    <w:rsid w:val="00C412D7"/>
    <w:rsid w:val="00C6285F"/>
    <w:rsid w:val="00CB0903"/>
    <w:rsid w:val="00DB1793"/>
    <w:rsid w:val="00DC3C54"/>
    <w:rsid w:val="00E00534"/>
    <w:rsid w:val="00F6259B"/>
    <w:rsid w:val="23745AE0"/>
    <w:rsid w:val="3494434E"/>
    <w:rsid w:val="3B457B92"/>
    <w:rsid w:val="7369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List Paragraph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719</Characters>
  <Lines>5</Lines>
  <Paragraphs>1</Paragraphs>
  <ScaleCrop>false</ScaleCrop>
  <LinksUpToDate>false</LinksUpToDate>
  <CharactersWithSpaces>843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2017-05-31T00:23:00Z</dcterms:created>
  <dc:creator>PYQ</dc:creator>
  <cp:lastModifiedBy>PYQ</cp:lastModifiedBy>
  <dcterms:modified xsi:type="dcterms:W3CDTF">2017-05-31T09:53:55Z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