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sz w:val="24"/>
        </w:rPr>
      </w:pPr>
    </w:p>
    <w:p>
      <w:pPr>
        <w:snapToGrid w:val="0"/>
        <w:spacing w:line="360" w:lineRule="auto"/>
        <w:jc w:val="center"/>
        <w:rPr>
          <w:rFonts w:hint="eastAsia" w:ascii="Calibri" w:hAnsi="Calibri" w:eastAsia="宋体" w:cs="Times New Roman"/>
          <w:b/>
          <w:bCs/>
          <w:kern w:val="2"/>
          <w:sz w:val="24"/>
          <w:szCs w:val="22"/>
          <w:lang w:val="en-US" w:eastAsia="zh-CN" w:bidi="ar-SA"/>
        </w:rPr>
      </w:pPr>
      <w:r>
        <w:rPr>
          <w:rFonts w:ascii="Calibri" w:hAnsi="Calibri" w:eastAsia="宋体" w:cs="Times New Roman"/>
          <w:kern w:val="2"/>
          <w:sz w:val="21"/>
          <w:szCs w:val="22"/>
          <w:lang w:val="en-US" w:eastAsia="zh-CN" w:bidi="ar-SA"/>
        </w:rPr>
        <w:drawing>
          <wp:anchor distT="0" distB="0" distL="114300" distR="114300" simplePos="0" relativeHeight="251658240" behindDoc="0" locked="0" layoutInCell="1" allowOverlap="1">
            <wp:simplePos x="0" y="0"/>
            <wp:positionH relativeFrom="column">
              <wp:posOffset>-449580</wp:posOffset>
            </wp:positionH>
            <wp:positionV relativeFrom="paragraph">
              <wp:posOffset>252095</wp:posOffset>
            </wp:positionV>
            <wp:extent cx="1180465" cy="1223010"/>
            <wp:effectExtent l="0" t="0" r="635" b="15240"/>
            <wp:wrapSquare wrapText="bothSides"/>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r:embed="rId6">
                      <a:lum/>
                    </a:blip>
                    <a:stretch>
                      <a:fillRect/>
                    </a:stretch>
                  </pic:blipFill>
                  <pic:spPr>
                    <a:xfrm>
                      <a:off x="0" y="0"/>
                      <a:ext cx="1180465" cy="1223010"/>
                    </a:xfrm>
                    <a:prstGeom prst="rect">
                      <a:avLst/>
                    </a:prstGeom>
                    <a:noFill/>
                    <a:ln w="9525">
                      <a:noFill/>
                    </a:ln>
                  </pic:spPr>
                </pic:pic>
              </a:graphicData>
            </a:graphic>
          </wp:anchor>
        </w:drawing>
      </w:r>
      <w:r>
        <w:rPr>
          <w:rFonts w:hint="eastAsia" w:ascii="Calibri" w:hAnsi="Calibri" w:eastAsia="宋体" w:cs="Times New Roman"/>
          <w:b/>
          <w:bCs/>
          <w:kern w:val="2"/>
          <w:sz w:val="24"/>
          <w:szCs w:val="22"/>
          <w:lang w:val="en-US" w:eastAsia="zh-CN" w:bidi="ar-SA"/>
        </w:rPr>
        <w:drawing>
          <wp:inline distT="0" distB="0" distL="114300" distR="114300">
            <wp:extent cx="4809490" cy="1120140"/>
            <wp:effectExtent l="0" t="0" r="10160" b="3810"/>
            <wp:docPr id="1" name="图片 1" descr="JD"/>
            <wp:cNvGraphicFramePr/>
            <a:graphic xmlns:a="http://schemas.openxmlformats.org/drawingml/2006/main">
              <a:graphicData uri="http://schemas.openxmlformats.org/drawingml/2006/picture">
                <pic:pic xmlns:pic="http://schemas.openxmlformats.org/drawingml/2006/picture">
                  <pic:nvPicPr>
                    <pic:cNvPr id="1" name="图片 1" descr="JD"/>
                    <pic:cNvPicPr/>
                  </pic:nvPicPr>
                  <pic:blipFill>
                    <a:blip r:embed="rId7">
                      <a:lum/>
                    </a:blip>
                    <a:stretch>
                      <a:fillRect/>
                    </a:stretch>
                  </pic:blipFill>
                  <pic:spPr>
                    <a:xfrm>
                      <a:off x="0" y="0"/>
                      <a:ext cx="4809490" cy="1120140"/>
                    </a:xfrm>
                    <a:prstGeom prst="rect">
                      <a:avLst/>
                    </a:prstGeom>
                    <a:noFill/>
                    <a:ln w="9525">
                      <a:noFill/>
                    </a:ln>
                  </pic:spPr>
                </pic:pic>
              </a:graphicData>
            </a:graphic>
          </wp:inline>
        </w:drawing>
      </w:r>
    </w:p>
    <w:p>
      <w:pPr>
        <w:snapToGrid w:val="0"/>
        <w:spacing w:line="360" w:lineRule="auto"/>
        <w:jc w:val="center"/>
        <w:rPr>
          <w:rFonts w:hint="eastAsia"/>
          <w:b/>
          <w:bCs/>
          <w:sz w:val="48"/>
          <w:szCs w:val="48"/>
        </w:rPr>
      </w:pPr>
      <w:r>
        <w:rPr>
          <w:rFonts w:hint="eastAsia"/>
          <w:b/>
          <w:bCs/>
          <w:sz w:val="48"/>
          <w:szCs w:val="48"/>
          <w:u w:val="single"/>
        </w:rPr>
        <w:t>J</w:t>
      </w:r>
      <w:r>
        <w:rPr>
          <w:rFonts w:hint="eastAsia"/>
          <w:b/>
          <w:bCs/>
          <w:sz w:val="24"/>
          <w:u w:val="single"/>
        </w:rPr>
        <w:t xml:space="preserve"> </w:t>
      </w:r>
      <w:r>
        <w:rPr>
          <w:rFonts w:hint="eastAsia"/>
          <w:b/>
          <w:bCs/>
          <w:sz w:val="48"/>
          <w:szCs w:val="48"/>
          <w:u w:val="single"/>
        </w:rPr>
        <w:t>I A N G S U  U N I V E R S I T Y</w:t>
      </w:r>
    </w:p>
    <w:p>
      <w:pPr>
        <w:spacing w:line="360" w:lineRule="auto"/>
        <w:rPr>
          <w:rFonts w:hint="eastAsia"/>
          <w:b/>
          <w:bCs/>
          <w:sz w:val="44"/>
          <w:szCs w:val="44"/>
        </w:rPr>
      </w:pPr>
      <w:r>
        <w:rPr>
          <w:rFonts w:hint="eastAsia"/>
          <w:b/>
          <w:bCs/>
          <w:sz w:val="44"/>
          <w:szCs w:val="44"/>
          <w:lang w:val="en-US" w:eastAsia="zh-CN"/>
        </w:rPr>
        <w:t xml:space="preserve">         </w:t>
      </w:r>
      <w:r>
        <w:rPr>
          <w:rFonts w:hint="eastAsia"/>
          <w:b/>
          <w:bCs/>
          <w:sz w:val="44"/>
          <w:szCs w:val="44"/>
        </w:rPr>
        <w:t>本   科   毕   业   论   文</w:t>
      </w:r>
    </w:p>
    <w:p>
      <w:pPr>
        <w:spacing w:line="360" w:lineRule="auto"/>
        <w:ind w:firstLine="1325" w:firstLineChars="300"/>
        <w:rPr>
          <w:rFonts w:hint="eastAsia"/>
          <w:b/>
          <w:bCs/>
          <w:sz w:val="44"/>
          <w:szCs w:val="44"/>
        </w:rPr>
      </w:pPr>
      <w:r>
        <w:rPr>
          <w:rFonts w:hint="eastAsia"/>
          <w:b/>
          <w:bCs/>
          <w:sz w:val="44"/>
          <w:szCs w:val="44"/>
        </w:rPr>
        <w:t xml:space="preserve"> </w:t>
      </w:r>
    </w:p>
    <w:p>
      <w:pPr>
        <w:spacing w:line="360" w:lineRule="auto"/>
        <w:ind w:firstLine="1325" w:firstLineChars="300"/>
        <w:rPr>
          <w:rFonts w:hint="eastAsia"/>
          <w:b/>
          <w:bCs/>
          <w:sz w:val="44"/>
          <w:szCs w:val="44"/>
        </w:rPr>
      </w:pPr>
    </w:p>
    <w:p>
      <w:pPr>
        <w:adjustRightInd/>
        <w:snapToGrid/>
        <w:spacing w:line="360" w:lineRule="auto"/>
        <w:ind w:right="0"/>
        <w:jc w:val="center"/>
        <w:textAlignment w:val="auto"/>
        <w:outlineLvl w:val="9"/>
        <w:rPr>
          <w:rFonts w:hint="eastAsia"/>
          <w:color w:val="000000"/>
          <w:sz w:val="24"/>
        </w:rPr>
      </w:pPr>
      <w:r>
        <w:rPr>
          <w:rFonts w:hint="eastAsia" w:ascii="黑体" w:hAnsi="黑体" w:eastAsia="黑体" w:cs="黑体"/>
          <w:sz w:val="44"/>
          <w:szCs w:val="44"/>
          <w:lang w:val="en-US" w:eastAsia="zh-CN"/>
        </w:rPr>
        <w:t xml:space="preserve">  </w:t>
      </w:r>
      <w:r>
        <w:rPr>
          <w:rFonts w:hint="eastAsia" w:ascii="黑体" w:hAnsi="黑体" w:eastAsia="黑体" w:cs="黑体"/>
          <w:sz w:val="44"/>
          <w:szCs w:val="44"/>
        </w:rPr>
        <w:t>基于</w:t>
      </w:r>
      <w:r>
        <w:rPr>
          <w:rFonts w:hint="eastAsia" w:ascii="黑体" w:hAnsi="黑体" w:eastAsia="黑体" w:cs="黑体"/>
          <w:sz w:val="44"/>
          <w:szCs w:val="44"/>
          <w:lang w:val="en-US" w:eastAsia="zh-CN"/>
        </w:rPr>
        <w:t>ViBe算法的视频浓缩系统设计</w:t>
      </w:r>
    </w:p>
    <w:p>
      <w:pPr>
        <w:spacing w:line="360" w:lineRule="auto"/>
        <w:jc w:val="center"/>
        <w:rPr>
          <w:rFonts w:hint="eastAsia"/>
          <w:b/>
          <w:sz w:val="24"/>
        </w:rPr>
      </w:pPr>
    </w:p>
    <w:p>
      <w:pPr>
        <w:spacing w:line="360" w:lineRule="auto"/>
        <w:ind w:firstLine="482" w:firstLineChars="200"/>
        <w:jc w:val="center"/>
        <w:rPr>
          <w:rFonts w:hint="eastAsia"/>
          <w:b/>
          <w:sz w:val="32"/>
          <w:szCs w:val="32"/>
        </w:rPr>
      </w:pPr>
      <w:r>
        <w:rPr>
          <w:rFonts w:hint="eastAsia"/>
          <w:b/>
          <w:sz w:val="32"/>
          <w:szCs w:val="32"/>
        </w:rPr>
        <w:t>Design of Video Enrichment System Based on ViBe Algorithm</w:t>
      </w:r>
    </w:p>
    <w:p>
      <w:pPr>
        <w:spacing w:line="360" w:lineRule="auto"/>
        <w:ind w:firstLine="482" w:firstLineChars="200"/>
        <w:jc w:val="center"/>
        <w:rPr>
          <w:rFonts w:hint="eastAsia"/>
          <w:b/>
          <w:sz w:val="24"/>
        </w:rPr>
      </w:pPr>
    </w:p>
    <w:p>
      <w:pPr>
        <w:spacing w:line="360" w:lineRule="auto"/>
        <w:ind w:firstLine="1820" w:firstLineChars="650"/>
        <w:rPr>
          <w:rFonts w:hint="eastAsia"/>
          <w:sz w:val="28"/>
          <w:szCs w:val="28"/>
          <w:u w:val="single"/>
        </w:rPr>
      </w:pPr>
      <w:r>
        <w:rPr>
          <w:rFonts w:hint="eastAsia"/>
          <w:sz w:val="28"/>
          <w:szCs w:val="28"/>
        </w:rPr>
        <w:t>学院名称：</w:t>
      </w:r>
      <w:r>
        <w:rPr>
          <w:rFonts w:hint="eastAsia"/>
          <w:sz w:val="28"/>
          <w:szCs w:val="28"/>
          <w:u w:val="single"/>
        </w:rPr>
        <w:t xml:space="preserve">  </w:t>
      </w:r>
      <w:r>
        <w:rPr>
          <w:rFonts w:hint="eastAsia" w:ascii="Calibri" w:hAnsi="Calibri" w:eastAsia="宋体" w:cs="Times New Roman"/>
          <w:sz w:val="28"/>
          <w:szCs w:val="28"/>
          <w:u w:val="single"/>
        </w:rPr>
        <w:t>计算机科学技术与通信工程</w:t>
      </w:r>
      <w:r>
        <w:rPr>
          <w:rFonts w:hint="eastAsia"/>
          <w:sz w:val="28"/>
          <w:szCs w:val="28"/>
          <w:u w:val="single"/>
        </w:rPr>
        <w:t xml:space="preserve">   </w:t>
      </w:r>
    </w:p>
    <w:p>
      <w:pPr>
        <w:spacing w:line="360" w:lineRule="auto"/>
        <w:ind w:firstLine="1820" w:firstLineChars="650"/>
        <w:rPr>
          <w:rFonts w:hint="eastAsia"/>
          <w:sz w:val="28"/>
          <w:szCs w:val="28"/>
          <w:u w:val="single"/>
        </w:rPr>
      </w:pPr>
      <w:r>
        <w:rPr>
          <w:rFonts w:hint="eastAsia"/>
          <w:sz w:val="28"/>
          <w:szCs w:val="28"/>
        </w:rPr>
        <w:t>专业班级：</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r>
        <w:rPr>
          <w:rFonts w:hint="eastAsia"/>
          <w:sz w:val="28"/>
          <w:szCs w:val="28"/>
          <w:u w:val="single"/>
          <w:lang w:val="en-US" w:eastAsia="zh-CN"/>
        </w:rPr>
        <w:t>计算机1301</w:t>
      </w:r>
      <w:r>
        <w:rPr>
          <w:rFonts w:hint="eastAsia"/>
          <w:sz w:val="28"/>
          <w:szCs w:val="28"/>
          <w:u w:val="single"/>
        </w:rPr>
        <w:t xml:space="preserve">       </w:t>
      </w:r>
    </w:p>
    <w:p>
      <w:pPr>
        <w:spacing w:line="360" w:lineRule="auto"/>
        <w:ind w:firstLine="1820" w:firstLineChars="650"/>
        <w:rPr>
          <w:rFonts w:hint="eastAsia"/>
          <w:sz w:val="28"/>
          <w:szCs w:val="28"/>
          <w:u w:val="single"/>
        </w:rPr>
      </w:pPr>
      <w:r>
        <w:rPr>
          <w:rFonts w:hint="eastAsia"/>
          <w:sz w:val="28"/>
          <w:szCs w:val="28"/>
        </w:rPr>
        <w:t>学生姓名：</w:t>
      </w:r>
      <w:r>
        <w:rPr>
          <w:rFonts w:hint="eastAsia"/>
          <w:sz w:val="28"/>
          <w:szCs w:val="28"/>
          <w:u w:val="single"/>
        </w:rPr>
        <w:t xml:space="preserve">       </w:t>
      </w:r>
      <w:r>
        <w:rPr>
          <w:rFonts w:hint="eastAsia"/>
          <w:sz w:val="28"/>
          <w:szCs w:val="28"/>
          <w:u w:val="single"/>
          <w:lang w:val="en-US" w:eastAsia="zh-CN"/>
        </w:rPr>
        <w:t xml:space="preserve">   金洪影   </w:t>
      </w:r>
      <w:r>
        <w:rPr>
          <w:rFonts w:hint="eastAsia"/>
          <w:sz w:val="28"/>
          <w:szCs w:val="28"/>
          <w:u w:val="single"/>
        </w:rPr>
        <w:t xml:space="preserve">          </w:t>
      </w:r>
    </w:p>
    <w:p>
      <w:pPr>
        <w:spacing w:line="360" w:lineRule="auto"/>
        <w:rPr>
          <w:rFonts w:hint="eastAsia"/>
          <w:sz w:val="28"/>
          <w:szCs w:val="28"/>
          <w:u w:val="single"/>
        </w:rPr>
      </w:pPr>
      <w:r>
        <w:rPr>
          <w:rFonts w:hint="eastAsia"/>
          <w:sz w:val="28"/>
          <w:szCs w:val="28"/>
          <w:lang w:val="en-US" w:eastAsia="zh-CN"/>
        </w:rPr>
        <w:t xml:space="preserve">             </w:t>
      </w:r>
      <w:r>
        <w:rPr>
          <w:rFonts w:hint="eastAsia"/>
          <w:sz w:val="28"/>
          <w:szCs w:val="28"/>
        </w:rPr>
        <w:t>指导教师姓名：</w:t>
      </w:r>
      <w:r>
        <w:rPr>
          <w:rFonts w:hint="eastAsia"/>
          <w:sz w:val="28"/>
          <w:szCs w:val="28"/>
          <w:u w:val="single"/>
        </w:rPr>
        <w:t xml:space="preserve">      </w:t>
      </w:r>
      <w:r>
        <w:rPr>
          <w:rFonts w:hint="eastAsia" w:ascii="Calibri" w:hAnsi="Calibri" w:eastAsia="宋体" w:cs="Times New Roman"/>
          <w:sz w:val="28"/>
          <w:szCs w:val="28"/>
          <w:u w:val="single"/>
        </w:rPr>
        <w:t>詹永照</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p>
    <w:p>
      <w:pPr>
        <w:spacing w:line="360" w:lineRule="auto"/>
        <w:ind w:firstLine="1820" w:firstLineChars="650"/>
        <w:rPr>
          <w:rFonts w:hint="eastAsia"/>
          <w:sz w:val="28"/>
          <w:szCs w:val="28"/>
        </w:rPr>
      </w:pPr>
      <w:r>
        <w:rPr>
          <w:rFonts w:hint="eastAsia"/>
          <w:sz w:val="28"/>
          <w:szCs w:val="28"/>
        </w:rPr>
        <w:t>指导教师职称：</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lang w:eastAsia="zh-CN"/>
        </w:rPr>
        <w:t>教授</w:t>
      </w:r>
      <w:r>
        <w:rPr>
          <w:rFonts w:hint="eastAsia"/>
          <w:sz w:val="28"/>
          <w:szCs w:val="28"/>
          <w:u w:val="single"/>
          <w:lang w:val="en-US" w:eastAsia="zh-CN"/>
        </w:rPr>
        <w:t xml:space="preserve">        </w:t>
      </w:r>
      <w:r>
        <w:rPr>
          <w:rFonts w:hint="eastAsia"/>
          <w:sz w:val="28"/>
          <w:szCs w:val="28"/>
          <w:u w:val="single"/>
        </w:rPr>
        <w:t xml:space="preserve">      </w:t>
      </w:r>
    </w:p>
    <w:p>
      <w:pPr>
        <w:spacing w:line="360" w:lineRule="auto"/>
        <w:jc w:val="center"/>
        <w:rPr>
          <w:rFonts w:hint="eastAsia"/>
          <w:sz w:val="24"/>
        </w:rPr>
      </w:pPr>
    </w:p>
    <w:p>
      <w:pPr>
        <w:spacing w:line="360" w:lineRule="auto"/>
        <w:jc w:val="center"/>
        <w:rPr>
          <w:rFonts w:hint="eastAsia"/>
          <w:sz w:val="24"/>
        </w:rPr>
        <w:sectPr>
          <w:headerReference r:id="rId3" w:type="default"/>
          <w:footerReference r:id="rId4" w:type="default"/>
          <w:endnotePr>
            <w:numFmt w:val="decimal"/>
          </w:endnotePr>
          <w:pgSz w:w="11906" w:h="16838"/>
          <w:pgMar w:top="1417" w:right="1134" w:bottom="1134" w:left="1417" w:header="851" w:footer="992" w:gutter="0"/>
          <w:pgNumType w:fmt="decimal" w:start="1"/>
          <w:cols w:space="720" w:num="1"/>
          <w:rtlGutter w:val="0"/>
          <w:docGrid w:type="lines" w:linePitch="332" w:charSpace="0"/>
        </w:sectPr>
      </w:pPr>
      <w:r>
        <w:rPr>
          <w:rFonts w:hint="eastAsia"/>
          <w:sz w:val="24"/>
          <w:lang w:val="en-US" w:eastAsia="zh-CN"/>
        </w:rPr>
        <w:t>2017</w:t>
      </w:r>
      <w:r>
        <w:rPr>
          <w:rFonts w:hint="eastAsia"/>
          <w:sz w:val="24"/>
        </w:rPr>
        <w:t xml:space="preserve">年   </w:t>
      </w:r>
      <w:r>
        <w:rPr>
          <w:rFonts w:hint="eastAsia"/>
          <w:sz w:val="24"/>
          <w:lang w:val="en-US" w:eastAsia="zh-CN"/>
        </w:rPr>
        <w:t>6</w:t>
      </w:r>
      <w:r>
        <w:rPr>
          <w:rFonts w:hint="eastAsia"/>
          <w:sz w:val="24"/>
        </w:rPr>
        <w:t xml:space="preserve">   月</w:t>
      </w:r>
    </w:p>
    <w:p>
      <w:pPr>
        <w:widowControl w:val="0"/>
        <w:wordWrap/>
        <w:adjustRightInd/>
        <w:snapToGrid/>
        <w:spacing w:before="312" w:beforeLines="100" w:after="312" w:afterLines="100" w:line="360" w:lineRule="auto"/>
        <w:ind w:left="0" w:leftChars="0" w:right="0" w:firstLine="0" w:firstLineChars="0"/>
        <w:jc w:val="center"/>
        <w:textAlignment w:val="auto"/>
        <w:outlineLvl w:val="9"/>
        <w:rPr>
          <w:rFonts w:hint="eastAsia" w:ascii="Times New Roman" w:hAnsi="Times New Roman" w:eastAsia="黑体" w:cs="黑体"/>
          <w:sz w:val="36"/>
          <w:szCs w:val="36"/>
        </w:rPr>
      </w:pPr>
      <w:bookmarkStart w:id="2" w:name="_GoBack"/>
      <w:r>
        <w:rPr>
          <w:rFonts w:hint="eastAsia" w:ascii="黑体" w:hAnsi="黑体" w:eastAsia="黑体" w:cs="黑体"/>
          <w:sz w:val="36"/>
          <w:szCs w:val="36"/>
        </w:rPr>
        <w:t>基于</w:t>
      </w:r>
      <w:r>
        <w:rPr>
          <w:rFonts w:hint="eastAsia" w:ascii="黑体" w:hAnsi="黑体" w:eastAsia="黑体" w:cs="黑体"/>
          <w:sz w:val="36"/>
          <w:szCs w:val="36"/>
          <w:lang w:val="en-US" w:eastAsia="zh-CN"/>
        </w:rPr>
        <w:t>ViBe算法的视频浓缩系统设计</w:t>
      </w:r>
    </w:p>
    <w:bookmarkEnd w:id="2"/>
    <w:p>
      <w:pPr>
        <w:spacing w:line="360" w:lineRule="auto"/>
        <w:jc w:val="center"/>
        <w:rPr>
          <w:rFonts w:hint="eastAsia" w:ascii="Times New Roman" w:hAnsi="Times New Roman"/>
          <w:sz w:val="24"/>
        </w:rPr>
      </w:pPr>
      <w:r>
        <w:rPr>
          <w:rFonts w:hint="eastAsia" w:ascii="Times New Roman" w:hAnsi="Times New Roman"/>
          <w:sz w:val="24"/>
        </w:rPr>
        <w:t>专业班级：</w:t>
      </w:r>
      <w:r>
        <w:rPr>
          <w:rFonts w:hint="eastAsia"/>
          <w:sz w:val="24"/>
          <w:lang w:val="en-US" w:eastAsia="zh-CN"/>
        </w:rPr>
        <w:t>计算机</w:t>
      </w:r>
      <w:r>
        <w:rPr>
          <w:rFonts w:hint="eastAsia" w:ascii="Times New Roman" w:hAnsi="Times New Roman"/>
          <w:sz w:val="24"/>
          <w:lang w:val="en-US" w:eastAsia="zh-CN"/>
        </w:rPr>
        <w:t>1101</w:t>
      </w:r>
      <w:r>
        <w:rPr>
          <w:rFonts w:hint="eastAsia" w:ascii="Times New Roman" w:hAnsi="Times New Roman"/>
          <w:sz w:val="24"/>
        </w:rPr>
        <w:t xml:space="preserve">      学生姓名：</w:t>
      </w:r>
      <w:r>
        <w:rPr>
          <w:rFonts w:hint="eastAsia"/>
          <w:sz w:val="24"/>
          <w:lang w:val="en-US" w:eastAsia="zh-CN"/>
        </w:rPr>
        <w:t>金洪影</w:t>
      </w:r>
    </w:p>
    <w:p>
      <w:pPr>
        <w:spacing w:line="360" w:lineRule="auto"/>
        <w:jc w:val="both"/>
        <w:rPr>
          <w:rFonts w:hint="eastAsia" w:ascii="Times New Roman" w:hAnsi="Times New Roman" w:cs="Times New Roman"/>
          <w:sz w:val="24"/>
          <w:szCs w:val="24"/>
          <w:lang w:eastAsia="zh-CN"/>
        </w:rPr>
      </w:pPr>
      <w:r>
        <w:rPr>
          <w:rFonts w:hint="eastAsia"/>
          <w:sz w:val="24"/>
          <w:lang w:val="en-US" w:eastAsia="zh-CN"/>
        </w:rPr>
        <w:t xml:space="preserve">              </w:t>
      </w:r>
      <w:r>
        <w:rPr>
          <w:rFonts w:hint="eastAsia" w:ascii="Times New Roman" w:hAnsi="Times New Roman"/>
          <w:sz w:val="24"/>
        </w:rPr>
        <w:t>指导教师：</w:t>
      </w:r>
      <w:r>
        <w:rPr>
          <w:rFonts w:hint="eastAsia" w:ascii="Times New Roman" w:hAnsi="Times New Roman"/>
          <w:sz w:val="24"/>
          <w:lang w:eastAsia="zh-CN"/>
        </w:rPr>
        <w:t>詹永照</w:t>
      </w:r>
      <w:r>
        <w:rPr>
          <w:rFonts w:hint="eastAsia" w:ascii="Times New Roman" w:hAnsi="Times New Roman"/>
          <w:sz w:val="24"/>
        </w:rPr>
        <w:t xml:space="preserve">     </w:t>
      </w:r>
      <w:r>
        <w:rPr>
          <w:rFonts w:hint="eastAsia" w:ascii="Times New Roman" w:hAnsi="Times New Roman"/>
          <w:sz w:val="24"/>
          <w:lang w:val="en-US" w:eastAsia="zh-CN"/>
        </w:rPr>
        <w:t xml:space="preserve">   </w:t>
      </w:r>
      <w:r>
        <w:rPr>
          <w:rFonts w:hint="eastAsia"/>
          <w:sz w:val="24"/>
          <w:lang w:val="en-US" w:eastAsia="zh-CN"/>
        </w:rPr>
        <w:t xml:space="preserve">  </w:t>
      </w:r>
      <w:r>
        <w:rPr>
          <w:rFonts w:hint="eastAsia" w:ascii="Times New Roman" w:hAnsi="Times New Roman"/>
          <w:sz w:val="24"/>
          <w:szCs w:val="24"/>
        </w:rPr>
        <w:t>职称：</w:t>
      </w:r>
      <w:r>
        <w:rPr>
          <w:rFonts w:hint="eastAsia" w:ascii="Times New Roman" w:hAnsi="Times New Roman" w:cs="Times New Roman"/>
          <w:sz w:val="24"/>
          <w:szCs w:val="24"/>
          <w:lang w:eastAsia="zh-CN"/>
        </w:rPr>
        <w:t>教授</w:t>
      </w:r>
    </w:p>
    <w:p>
      <w:pPr>
        <w:spacing w:line="360" w:lineRule="auto"/>
        <w:jc w:val="both"/>
        <w:rPr>
          <w:rFonts w:hint="eastAsia" w:cs="Times New Roman"/>
          <w:sz w:val="24"/>
          <w:szCs w:val="24"/>
          <w:lang w:val="en-US" w:eastAsia="zh-CN"/>
        </w:rPr>
      </w:pPr>
      <w:r>
        <w:rPr>
          <w:rFonts w:hint="eastAsia" w:cs="Times New Roman"/>
          <w:sz w:val="24"/>
          <w:szCs w:val="24"/>
          <w:lang w:val="en-US" w:eastAsia="zh-CN"/>
        </w:rPr>
        <w:t>摘要</w:t>
      </w:r>
    </w:p>
    <w:p>
      <w:pPr>
        <w:spacing w:line="360" w:lineRule="auto"/>
        <w:jc w:val="both"/>
        <w:rPr>
          <w:rFonts w:hint="eastAsia" w:cs="Times New Roman"/>
          <w:sz w:val="24"/>
          <w:szCs w:val="24"/>
          <w:lang w:val="en-US" w:eastAsia="zh-CN"/>
        </w:rPr>
      </w:pPr>
    </w:p>
    <w:p>
      <w:pPr>
        <w:spacing w:line="360" w:lineRule="auto"/>
        <w:jc w:val="both"/>
        <w:rPr>
          <w:rFonts w:hint="eastAsia" w:cs="Times New Roman"/>
          <w:sz w:val="24"/>
          <w:szCs w:val="24"/>
          <w:lang w:val="en-US" w:eastAsia="zh-CN"/>
        </w:rPr>
      </w:pPr>
    </w:p>
    <w:p>
      <w:pPr>
        <w:spacing w:line="360" w:lineRule="auto"/>
        <w:jc w:val="both"/>
        <w:rPr>
          <w:rFonts w:hint="eastAsia" w:cs="Times New Roman"/>
          <w:sz w:val="24"/>
          <w:szCs w:val="24"/>
          <w:lang w:val="en-US" w:eastAsia="zh-CN"/>
        </w:rPr>
      </w:pPr>
    </w:p>
    <w:p>
      <w:pPr>
        <w:spacing w:line="360" w:lineRule="auto"/>
        <w:jc w:val="both"/>
        <w:rPr>
          <w:rFonts w:hint="eastAsia" w:cs="Times New Roman"/>
          <w:sz w:val="24"/>
          <w:szCs w:val="24"/>
          <w:lang w:val="en-US" w:eastAsia="zh-CN"/>
        </w:rPr>
      </w:pPr>
    </w:p>
    <w:p>
      <w:pPr>
        <w:spacing w:line="360" w:lineRule="auto"/>
        <w:jc w:val="both"/>
        <w:rPr>
          <w:rFonts w:hint="eastAsia" w:cs="Times New Roman"/>
          <w:sz w:val="24"/>
          <w:szCs w:val="24"/>
          <w:lang w:val="en-US" w:eastAsia="zh-CN"/>
        </w:rPr>
      </w:pPr>
    </w:p>
    <w:p>
      <w:pPr>
        <w:spacing w:line="360" w:lineRule="auto"/>
        <w:jc w:val="both"/>
        <w:rPr>
          <w:rFonts w:hint="eastAsia" w:cs="Times New Roman"/>
          <w:sz w:val="24"/>
          <w:szCs w:val="24"/>
          <w:lang w:val="en-US" w:eastAsia="zh-CN"/>
        </w:rPr>
      </w:pPr>
    </w:p>
    <w:p>
      <w:pPr>
        <w:spacing w:line="360" w:lineRule="auto"/>
        <w:jc w:val="both"/>
        <w:rPr>
          <w:rFonts w:hint="eastAsia" w:cs="Times New Roman"/>
          <w:sz w:val="24"/>
          <w:szCs w:val="24"/>
          <w:lang w:val="en-US" w:eastAsia="zh-CN"/>
        </w:rPr>
      </w:pPr>
    </w:p>
    <w:p>
      <w:pPr>
        <w:spacing w:line="360" w:lineRule="auto"/>
        <w:jc w:val="both"/>
        <w:rPr>
          <w:rFonts w:hint="eastAsia" w:cs="Times New Roman"/>
          <w:sz w:val="24"/>
          <w:szCs w:val="24"/>
          <w:lang w:val="en-US" w:eastAsia="zh-CN"/>
        </w:rPr>
      </w:pPr>
    </w:p>
    <w:p>
      <w:pPr>
        <w:spacing w:line="360" w:lineRule="auto"/>
        <w:jc w:val="both"/>
        <w:rPr>
          <w:rFonts w:hint="eastAsia" w:cs="Times New Roman"/>
          <w:sz w:val="24"/>
          <w:szCs w:val="24"/>
          <w:lang w:val="en-US" w:eastAsia="zh-CN"/>
        </w:rPr>
      </w:pPr>
    </w:p>
    <w:p>
      <w:pPr>
        <w:spacing w:line="360" w:lineRule="auto"/>
        <w:jc w:val="both"/>
        <w:rPr>
          <w:rFonts w:hint="eastAsia" w:cs="Times New Roman"/>
          <w:sz w:val="24"/>
          <w:szCs w:val="24"/>
          <w:lang w:val="en-US" w:eastAsia="zh-CN"/>
        </w:rPr>
      </w:pPr>
    </w:p>
    <w:p>
      <w:pPr>
        <w:spacing w:line="360" w:lineRule="auto"/>
        <w:jc w:val="both"/>
        <w:rPr>
          <w:rFonts w:hint="eastAsia" w:cs="Times New Roman"/>
          <w:sz w:val="24"/>
          <w:szCs w:val="24"/>
          <w:lang w:val="en-US" w:eastAsia="zh-CN"/>
        </w:rPr>
      </w:pPr>
    </w:p>
    <w:p>
      <w:pPr>
        <w:spacing w:line="360" w:lineRule="auto"/>
        <w:jc w:val="both"/>
        <w:rPr>
          <w:rFonts w:hint="eastAsia" w:cs="Times New Roman"/>
          <w:sz w:val="24"/>
          <w:szCs w:val="24"/>
          <w:lang w:val="en-US" w:eastAsia="zh-CN"/>
        </w:rPr>
      </w:pPr>
    </w:p>
    <w:p>
      <w:pPr>
        <w:spacing w:line="360" w:lineRule="auto"/>
        <w:jc w:val="both"/>
        <w:rPr>
          <w:rFonts w:hint="eastAsia" w:cs="Times New Roman"/>
          <w:sz w:val="24"/>
          <w:szCs w:val="24"/>
          <w:lang w:val="en-US" w:eastAsia="zh-CN"/>
        </w:rPr>
      </w:pPr>
    </w:p>
    <w:p>
      <w:pPr>
        <w:spacing w:line="360" w:lineRule="auto"/>
        <w:jc w:val="both"/>
        <w:rPr>
          <w:rFonts w:hint="eastAsia" w:cs="Times New Roman"/>
          <w:sz w:val="24"/>
          <w:szCs w:val="24"/>
          <w:lang w:val="en-US" w:eastAsia="zh-CN"/>
        </w:rPr>
      </w:pPr>
    </w:p>
    <w:p>
      <w:pPr>
        <w:spacing w:line="360" w:lineRule="auto"/>
        <w:jc w:val="both"/>
        <w:rPr>
          <w:rFonts w:hint="eastAsia" w:cs="Times New Roman"/>
          <w:sz w:val="24"/>
          <w:szCs w:val="24"/>
          <w:lang w:val="en-US" w:eastAsia="zh-CN"/>
        </w:rPr>
      </w:pPr>
    </w:p>
    <w:p>
      <w:pPr>
        <w:spacing w:line="360" w:lineRule="auto"/>
        <w:jc w:val="both"/>
        <w:rPr>
          <w:rFonts w:hint="eastAsia" w:cs="Times New Roman"/>
          <w:sz w:val="24"/>
          <w:szCs w:val="24"/>
          <w:lang w:val="en-US" w:eastAsia="zh-CN"/>
        </w:rPr>
      </w:pPr>
    </w:p>
    <w:p>
      <w:pPr>
        <w:spacing w:line="360" w:lineRule="auto"/>
        <w:jc w:val="both"/>
        <w:rPr>
          <w:rFonts w:hint="eastAsia" w:cs="Times New Roman"/>
          <w:sz w:val="24"/>
          <w:szCs w:val="24"/>
          <w:lang w:val="en-US" w:eastAsia="zh-CN"/>
        </w:rPr>
      </w:pPr>
    </w:p>
    <w:p>
      <w:pPr>
        <w:spacing w:line="360" w:lineRule="auto"/>
        <w:jc w:val="both"/>
        <w:rPr>
          <w:rFonts w:hint="eastAsia" w:cs="Times New Roman"/>
          <w:sz w:val="24"/>
          <w:szCs w:val="24"/>
          <w:lang w:val="en-US" w:eastAsia="zh-CN"/>
        </w:rPr>
      </w:pPr>
    </w:p>
    <w:p>
      <w:pPr>
        <w:spacing w:line="360" w:lineRule="auto"/>
        <w:jc w:val="both"/>
        <w:rPr>
          <w:rFonts w:hint="eastAsia" w:cs="Times New Roman"/>
          <w:sz w:val="24"/>
          <w:szCs w:val="24"/>
          <w:lang w:val="en-US" w:eastAsia="zh-CN"/>
        </w:rPr>
      </w:pPr>
    </w:p>
    <w:p>
      <w:pPr>
        <w:spacing w:line="360" w:lineRule="auto"/>
        <w:jc w:val="both"/>
        <w:rPr>
          <w:rFonts w:hint="eastAsia" w:cs="Times New Roman"/>
          <w:sz w:val="24"/>
          <w:szCs w:val="24"/>
          <w:lang w:val="en-US" w:eastAsia="zh-CN"/>
        </w:rPr>
      </w:pPr>
    </w:p>
    <w:p>
      <w:pPr>
        <w:spacing w:line="360" w:lineRule="auto"/>
        <w:jc w:val="both"/>
        <w:rPr>
          <w:rFonts w:hint="eastAsia" w:cs="Times New Roman"/>
          <w:sz w:val="24"/>
          <w:szCs w:val="24"/>
          <w:lang w:val="en-US" w:eastAsia="zh-CN"/>
        </w:rPr>
      </w:pPr>
    </w:p>
    <w:p>
      <w:pPr>
        <w:spacing w:line="360" w:lineRule="auto"/>
        <w:jc w:val="both"/>
        <w:rPr>
          <w:rFonts w:hint="eastAsia" w:cs="Times New Roman"/>
          <w:sz w:val="24"/>
          <w:szCs w:val="24"/>
          <w:lang w:val="en-US" w:eastAsia="zh-CN"/>
        </w:rPr>
      </w:pPr>
    </w:p>
    <w:p>
      <w:pPr>
        <w:spacing w:line="360" w:lineRule="auto"/>
        <w:jc w:val="both"/>
        <w:rPr>
          <w:rFonts w:hint="eastAsia" w:cs="Times New Roman"/>
          <w:sz w:val="24"/>
          <w:szCs w:val="24"/>
          <w:lang w:val="en-US" w:eastAsia="zh-CN"/>
        </w:rPr>
      </w:pPr>
    </w:p>
    <w:p>
      <w:pPr>
        <w:spacing w:line="360" w:lineRule="auto"/>
        <w:jc w:val="both"/>
        <w:rPr>
          <w:rFonts w:hint="eastAsia" w:cs="Times New Roman"/>
          <w:sz w:val="24"/>
          <w:szCs w:val="24"/>
          <w:lang w:val="en-US" w:eastAsia="zh-CN"/>
        </w:rPr>
      </w:pPr>
    </w:p>
    <w:p>
      <w:pPr>
        <w:pStyle w:val="2"/>
        <w:keepNext/>
        <w:keepLines/>
        <w:widowControl w:val="0"/>
        <w:wordWrap/>
        <w:adjustRightInd/>
        <w:snapToGrid/>
        <w:spacing w:before="312" w:beforeLines="100" w:after="312" w:afterLines="100" w:line="576" w:lineRule="auto"/>
        <w:ind w:left="0" w:leftChars="0" w:right="0" w:firstLine="0" w:firstLineChars="0"/>
        <w:jc w:val="center"/>
        <w:textAlignment w:val="auto"/>
        <w:outlineLvl w:val="0"/>
        <w:rPr>
          <w:rFonts w:hint="eastAsia" w:ascii="Times New Roman" w:hAnsi="Times New Roman"/>
          <w:b w:val="0"/>
          <w:bCs/>
          <w:lang w:val="en-US" w:eastAsia="zh-CN"/>
        </w:rPr>
      </w:pPr>
      <w:bookmarkStart w:id="0" w:name="_Toc14783"/>
      <w:r>
        <w:rPr>
          <w:rFonts w:hint="eastAsia" w:ascii="Times New Roman" w:hAnsi="Times New Roman"/>
          <w:b w:val="0"/>
          <w:bCs/>
          <w:lang w:val="en-US" w:eastAsia="zh-CN"/>
        </w:rPr>
        <w:t>第一章 绪论</w:t>
      </w:r>
      <w:bookmarkEnd w:id="0"/>
    </w:p>
    <w:p>
      <w:pPr>
        <w:pStyle w:val="3"/>
        <w:rPr>
          <w:rFonts w:hint="eastAsia" w:ascii="Times New Roman" w:hAnsi="Times New Roman"/>
          <w:b w:val="0"/>
          <w:bCs/>
          <w:lang w:val="en-US" w:eastAsia="zh-CN"/>
        </w:rPr>
      </w:pPr>
      <w:bookmarkStart w:id="1" w:name="_Toc10918"/>
      <w:r>
        <w:rPr>
          <w:rFonts w:hint="eastAsia" w:ascii="Times New Roman" w:hAnsi="Times New Roman"/>
          <w:b w:val="0"/>
          <w:bCs/>
          <w:lang w:val="en-US" w:eastAsia="zh-CN"/>
        </w:rPr>
        <w:t>1.1 研究背景及意义</w:t>
      </w:r>
      <w:bookmarkEnd w:id="1"/>
    </w:p>
    <w:p>
      <w:pPr>
        <w:spacing w:line="360" w:lineRule="auto"/>
        <w:jc w:val="both"/>
        <w:rPr>
          <w:rFonts w:hint="eastAsia" w:ascii="宋体" w:hAnsi="宋体" w:eastAsia="宋体" w:cs="宋体"/>
          <w:sz w:val="21"/>
          <w:szCs w:val="21"/>
        </w:rPr>
      </w:pPr>
      <w:r>
        <w:rPr>
          <w:rFonts w:hint="eastAsia" w:cs="Times New Roman"/>
          <w:sz w:val="24"/>
          <w:szCs w:val="24"/>
          <w:lang w:val="en-US" w:eastAsia="zh-CN"/>
        </w:rPr>
        <w:t xml:space="preserve">    近年来，人</w:t>
      </w:r>
      <w:r>
        <w:rPr>
          <w:rFonts w:hint="eastAsia"/>
          <w:lang w:val="en-US" w:eastAsia="zh-CN"/>
        </w:rPr>
        <w:t>们的生活水平得到了迅速的提高，与此同时，社会也变得越来越复杂，社会中的信息量日益庞大，如何从如此繁重的信息中提取出有用的信息就成了我们所要面对的一个现实问题。随着社会中监控设备的普及，监控得到的视频信息也变得越来越多，在监控时实时分析庞大的视觉信息，然后保存其中重要的信息逐渐受到广大人民的重视</w:t>
      </w:r>
      <w:r>
        <w:rPr>
          <w:rFonts w:hint="eastAsia" w:cs="Times New Roman"/>
          <w:sz w:val="24"/>
          <w:szCs w:val="24"/>
          <w:lang w:val="en-US" w:eastAsia="zh-CN"/>
        </w:rPr>
        <w:t xml:space="preserve"> 。在城市交通、安全监控的应用中，</w:t>
      </w:r>
      <w:r>
        <w:rPr>
          <w:rFonts w:hint="eastAsia" w:ascii="宋体" w:hAnsi="宋体"/>
          <w:szCs w:val="24"/>
        </w:rPr>
        <w:t>视频数据急速增长</w:t>
      </w:r>
      <w:r>
        <w:rPr>
          <w:rFonts w:hint="eastAsia" w:ascii="宋体" w:hAnsi="宋体"/>
          <w:szCs w:val="24"/>
          <w:lang w:eastAsia="zh-CN"/>
        </w:rPr>
        <w:t>，视频信息已</w:t>
      </w:r>
      <w:r>
        <w:rPr>
          <w:rFonts w:hint="eastAsia" w:ascii="宋体" w:hAnsi="宋体"/>
          <w:szCs w:val="24"/>
          <w:lang w:val="en-US" w:eastAsia="zh-CN"/>
        </w:rPr>
        <w:t>然</w:t>
      </w:r>
      <w:r>
        <w:rPr>
          <w:rFonts w:hint="eastAsia" w:ascii="宋体" w:hAnsi="宋体"/>
          <w:szCs w:val="24"/>
          <w:lang w:eastAsia="zh-CN"/>
        </w:rPr>
        <w:t>成为一个海量数据</w:t>
      </w:r>
      <w:r>
        <w:rPr>
          <w:rFonts w:hint="eastAsia" w:ascii="宋体" w:hAnsi="宋体"/>
          <w:szCs w:val="24"/>
          <w:lang w:val="en-US" w:eastAsia="zh-CN"/>
        </w:rPr>
        <w:t>资源</w:t>
      </w:r>
      <w:r>
        <w:rPr>
          <w:rFonts w:hint="eastAsia" w:ascii="宋体" w:hAnsi="宋体"/>
          <w:szCs w:val="24"/>
          <w:lang w:eastAsia="zh-CN"/>
        </w:rPr>
        <w:t>。海量的视频</w:t>
      </w:r>
      <w:r>
        <w:rPr>
          <w:rFonts w:hint="eastAsia" w:ascii="宋体" w:hAnsi="宋体"/>
          <w:szCs w:val="24"/>
          <w:lang w:val="en-US" w:eastAsia="zh-CN"/>
        </w:rPr>
        <w:t>数量</w:t>
      </w:r>
      <w:r>
        <w:rPr>
          <w:rFonts w:hint="eastAsia" w:ascii="宋体" w:hAnsi="宋体"/>
          <w:szCs w:val="24"/>
          <w:lang w:eastAsia="zh-CN"/>
        </w:rPr>
        <w:t>给视频的存储和归档带了巨大压力，同时监控视频在时空上存在冗余，</w:t>
      </w:r>
      <w:r>
        <w:rPr>
          <w:rFonts w:hint="eastAsia" w:ascii="宋体" w:hAnsi="宋体"/>
          <w:szCs w:val="24"/>
          <w:lang w:val="en-US" w:eastAsia="zh-CN"/>
        </w:rPr>
        <w:t>降低了</w:t>
      </w:r>
      <w:r>
        <w:rPr>
          <w:rFonts w:hint="eastAsia" w:ascii="宋体" w:hAnsi="宋体"/>
          <w:szCs w:val="24"/>
          <w:lang w:eastAsia="zh-CN"/>
        </w:rPr>
        <w:t>了工作人员调阅视频的</w:t>
      </w:r>
      <w:r>
        <w:rPr>
          <w:rFonts w:hint="eastAsia" w:ascii="宋体" w:hAnsi="宋体"/>
          <w:szCs w:val="24"/>
          <w:lang w:val="en-US" w:eastAsia="zh-CN"/>
        </w:rPr>
        <w:t>速度并加大了其</w:t>
      </w:r>
      <w:r>
        <w:rPr>
          <w:rFonts w:hint="eastAsia" w:ascii="宋体" w:hAnsi="宋体"/>
          <w:szCs w:val="24"/>
          <w:lang w:eastAsia="zh-CN"/>
        </w:rPr>
        <w:t>难度。因此考虑通过视频浓缩技术对原始视频体积和长度进行压缩</w:t>
      </w:r>
      <w:r>
        <w:rPr>
          <w:rFonts w:hint="eastAsia" w:ascii="宋体" w:hAnsi="宋体"/>
          <w:szCs w:val="24"/>
          <w:lang w:val="en-US" w:eastAsia="zh-CN"/>
        </w:rPr>
        <w:t>，从而</w:t>
      </w:r>
      <w:r>
        <w:rPr>
          <w:rFonts w:hint="eastAsia" w:ascii="宋体" w:hAnsi="宋体" w:eastAsia="宋体" w:cs="宋体"/>
          <w:sz w:val="21"/>
          <w:szCs w:val="21"/>
        </w:rPr>
        <w:t>达到减少视频存储压力，降低人工查阅的难度的目标。</w:t>
      </w:r>
    </w:p>
    <w:p>
      <w:pPr>
        <w:numPr>
          <w:ilvl w:val="0"/>
          <w:numId w:val="0"/>
        </w:numPr>
        <w:ind w:firstLine="420"/>
        <w:rPr>
          <w:rFonts w:hint="eastAsia"/>
          <w:lang w:val="en-US" w:eastAsia="zh-CN"/>
        </w:rPr>
      </w:pPr>
      <w:r>
        <w:rPr>
          <w:rFonts w:hint="eastAsia"/>
          <w:lang w:val="en-US" w:eastAsia="zh-CN"/>
        </w:rPr>
        <w:t>监控系统的发展过程经历了三个发展发展阶段，分别是第一代的全模拟（VCR），第二代的部分数字化（DVR/NVR）和第三代的全数字化系统。虽然在这个过程中视频监控系统设备的性能得到了很大的提高，但是其还是存在一些缺点和限制，比如在一些比较敏感的场所，如银行、机场、交通要道等，从安全的角度出发，管理者需要对其进行全天候的监控，从而可以发现一些突发的异常状况，然后对其采取相应的措施。但是这也就相应地产生了一个问题，即监视者体力下降的同时会出现注意力分散、反应速度慢、身体疲劳等情况，进而影响工作效率。</w:t>
      </w:r>
    </w:p>
    <w:p>
      <w:pPr>
        <w:ind w:firstLine="480" w:firstLineChars="200"/>
        <w:rPr>
          <w:sz w:val="24"/>
        </w:rPr>
      </w:pPr>
      <w:r>
        <w:rPr>
          <w:rFonts w:hint="eastAsia" w:eastAsiaTheme="minorEastAsia"/>
          <w:lang w:val="en-US" w:eastAsia="zh-CN"/>
        </w:rPr>
        <w:t xml:space="preserve"> </w:t>
      </w:r>
      <w:r>
        <w:rPr>
          <w:rFonts w:hint="eastAsia"/>
          <w:sz w:val="24"/>
        </w:rPr>
        <w:t>背景差分</w:t>
      </w:r>
      <w:r>
        <w:rPr>
          <w:rFonts w:hint="eastAsia"/>
          <w:sz w:val="24"/>
          <w:lang w:eastAsia="zh-CN"/>
        </w:rPr>
        <w:t>（</w:t>
      </w:r>
      <w:r>
        <w:rPr>
          <w:rFonts w:hint="eastAsia"/>
          <w:sz w:val="24"/>
          <w:lang w:val="en-US" w:eastAsia="zh-CN"/>
        </w:rPr>
        <w:t>BS</w:t>
      </w:r>
      <w:r>
        <w:rPr>
          <w:rFonts w:hint="eastAsia"/>
          <w:sz w:val="24"/>
          <w:lang w:eastAsia="zh-CN"/>
        </w:rPr>
        <w:t>）</w:t>
      </w:r>
      <w:r>
        <w:rPr>
          <w:rFonts w:hint="eastAsia"/>
          <w:sz w:val="24"/>
        </w:rPr>
        <w:t xml:space="preserve">技术是自动视频分析的关键技术之一，特别是在视频监控领域。 </w:t>
      </w:r>
      <w:r>
        <w:rPr>
          <w:rFonts w:hint="eastAsia" w:eastAsiaTheme="minorEastAsia"/>
          <w:lang w:val="en-US" w:eastAsia="zh-CN"/>
        </w:rPr>
        <w:t>早期静态背景模型可能适用于在受限室内环境中分析短视频序列，但该模型对于大多数实际情况是无效的; 因此需要更复杂的模型。 此外，运动的检测往往只是理解现场的第一步。 例如，用于检测无人看管行李区、步态识别、人脸检测、人数统计、交通监控等风光背景时，检测到的运动可能会被表征和过滤。</w:t>
      </w:r>
      <w:r>
        <w:rPr>
          <w:rFonts w:hint="eastAsia"/>
          <w:sz w:val="24"/>
        </w:rPr>
        <w:t>过去几年里，已经开发了各种BS方法（参考[24,9,4,2,3]），每个方法都有自己的特点，长处和弱点。评估允许识别这些特征，并有助于专注于剩余的问题。虽然文献重要，但是文献缺乏对近期BS方法的综合评价。一个原因可能是在自然视频序列生成定性高地面真相（GT）数据方面付出了巨大努力。因此，一些评估仅使用几个标记的框架或判断对象层面的性能，是相当容易的。然而，像素级的评估提供了更多的洞察力量和弱点。存在克服手动GT注释的几种技术。除了人力专家对分割结果的劳动密集和高度主观判断外，还开发出不依赖于GT数据[5,10]或自动生成它们的各种方法[12]。不幸的是，这种方法不适用于对视频监控中出现的挑战评估BS性能（参见第3节）。为了解决GT数据采集的问题，我们提出使用人工数据。为了应对“综合数据可能不会忠实地代表真实数据的全面数据”的问题[9]，我们使用典型的视频监控场景，高质量的3D模型和具有全局照明的现代光线跟踪技术用于逼真的图像合成。因此，我们能够生成高质量的像素级GT数据，并与别人分开评估挑战。基于引入的数据集，我们通过后处理来评估9种BS方法的性能。这包括一些多模式的方法，能够应对动态背景。在现有评估中几乎没有比较这种方法。此外，我们能够应对近期评估文献（例如阴影和噪音）几乎没有涵盖的挑战。图2示出了作为许多视频监控应用中的后续处理步骤的基础的BS的典型结构（例如，[14]）。如图所示，BS的主要任务是将输入帧与背景模型进行比较。请注意，我们忽略了诸如图像配准，颜色转换等输入的任何预处理。该模型描述了场景的背景区域，并且通常由颜色信息等特征的分布来表示。前景检测的过程根据输入帧和背景模型的相似度确定图像的哪些区域属于前景类。该分类的结果是二进制前景掩码。</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NBEF H+ Adv P 4 D F 60 E">
    <w:altName w:val="宋体"/>
    <w:panose1 w:val="00000000000000000000"/>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10" w:usb3="00000000" w:csb0="00040000"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Viner Hand ITC">
    <w:panose1 w:val="03070502030502020203"/>
    <w:charset w:val="00"/>
    <w:family w:val="auto"/>
    <w:pitch w:val="default"/>
    <w:sig w:usb0="00000003" w:usb1="00000000" w:usb2="00000000" w:usb3="00000000" w:csb0="20000001" w:csb1="0000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687" w:usb1="00000000" w:usb2="00000000" w:usb3="00000000" w:csb0="2000009F" w:csb1="00000000"/>
  </w:font>
  <w:font w:name="SSJ-PK74820000001-Identity-H">
    <w:altName w:val="宋体"/>
    <w:panose1 w:val="00000000000000000000"/>
    <w:charset w:val="86"/>
    <w:family w:val="auto"/>
    <w:pitch w:val="default"/>
    <w:sig w:usb0="00000000" w:usb1="00000000" w:usb2="00000000" w:usb3="00000000" w:csb0="00040000" w:csb1="00000000"/>
  </w:font>
  <w:font w:name="E-B1X-PK7481fb-Identity-H">
    <w:altName w:val="宋体"/>
    <w:panose1 w:val="00000000000000000000"/>
    <w:charset w:val="86"/>
    <w:family w:val="auto"/>
    <w:pitch w:val="default"/>
    <w:sig w:usb0="00000000" w:usb1="00000000" w:usb2="00000000" w:usb3="00000000" w:csb0="00040000" w:csb1="00000000"/>
  </w:font>
  <w:font w:name="Arial">
    <w:panose1 w:val="020B0604020202020204"/>
    <w:charset w:val="00"/>
    <w:family w:val="auto"/>
    <w:pitch w:val="default"/>
    <w:sig w:usb0="E0002EFF" w:usb1="C0007843" w:usb2="00000009" w:usb3="00000000" w:csb0="400001FF" w:csb1="FFFF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MSY10">
    <w:altName w:val="宋体"/>
    <w:panose1 w:val="00000000000000000000"/>
    <w:charset w:val="86"/>
    <w:family w:val="auto"/>
    <w:pitch w:val="default"/>
    <w:sig w:usb0="00000000" w:usb1="00000000" w:usb2="00000000" w:usb3="00000000" w:csb0="00040000" w:csb1="00000000"/>
  </w:font>
  <w:font w:name="CMR10">
    <w:altName w:val="Segoe Print"/>
    <w:panose1 w:val="00000000000000000000"/>
    <w:charset w:val="00"/>
    <w:family w:val="auto"/>
    <w:pitch w:val="default"/>
    <w:sig w:usb0="00000000" w:usb1="00000000" w:usb2="00000000" w:usb3="00000000" w:csb0="00000001" w:csb1="00000000"/>
  </w:font>
  <w:font w:name="CMMI10">
    <w:altName w:val="Yu Gothic"/>
    <w:panose1 w:val="00000000000000000000"/>
    <w:charset w:val="80"/>
    <w:family w:val="auto"/>
    <w:pitch w:val="default"/>
    <w:sig w:usb0="00000000" w:usb1="00000000" w:usb2="00000000" w:usb3="00000000" w:csb0="00020000" w:csb1="00000000"/>
  </w:font>
  <w:font w:name="CMR7">
    <w:altName w:val="Segoe Print"/>
    <w:panose1 w:val="00000000000000000000"/>
    <w:charset w:val="00"/>
    <w:family w:val="swiss"/>
    <w:pitch w:val="default"/>
    <w:sig w:usb0="00000000" w:usb1="00000000" w:usb2="00000000" w:usb3="00000000" w:csb0="00000001" w:csb1="00000000"/>
  </w:font>
  <w:font w:name="CMMI7">
    <w:altName w:val="Segoe Print"/>
    <w:panose1 w:val="00000000000000000000"/>
    <w:charset w:val="00"/>
    <w:family w:val="swiss"/>
    <w:pitch w:val="default"/>
    <w:sig w:usb0="00000000" w:usb1="00000000" w:usb2="00000000" w:usb3="00000000" w:csb0="00000001" w:csb1="00000000"/>
  </w:font>
  <w:font w:name="Yu Gothic">
    <w:panose1 w:val="020B0400000000000000"/>
    <w:charset w:val="80"/>
    <w:family w:val="auto"/>
    <w:pitch w:val="default"/>
    <w:sig w:usb0="E00002FF" w:usb1="2AC7FDFF" w:usb2="00000016" w:usb3="00000000" w:csb0="2002009F" w:csb1="00000000"/>
  </w:font>
  <w:font w:name="Heiti SC Light">
    <w:altName w:val="Microsoft YaHei UI Light"/>
    <w:panose1 w:val="02000000000000000000"/>
    <w:charset w:val="50"/>
    <w:family w:val="auto"/>
    <w:pitch w:val="default"/>
    <w:sig w:usb0="00000000" w:usb1="00000000" w:usb2="00000010" w:usb3="00000000" w:csb0="003E0000" w:csb1="00000000"/>
  </w:font>
  <w:font w:name="Microsoft YaHei UI Light">
    <w:panose1 w:val="020B0502040204020203"/>
    <w:charset w:val="86"/>
    <w:family w:val="auto"/>
    <w:pitch w:val="default"/>
    <w:sig w:usb0="80000287" w:usb1="28CF0010" w:usb2="00000016" w:usb3="00000000" w:csb0="0004001F" w:csb1="00000000"/>
  </w:font>
  <w:font w:name="Calibri Light">
    <w:panose1 w:val="020F0302020204030204"/>
    <w:charset w:val="00"/>
    <w:family w:val="swiss"/>
    <w:pitch w:val="default"/>
    <w:sig w:usb0="E0002AFF" w:usb1="C000247B" w:usb2="00000009" w:usb3="00000000" w:csb0="200001FF" w:csb1="00000000"/>
  </w:font>
  <w:font w:name="NimbusRomNo9L-Regu">
    <w:altName w:val="Segoe Print"/>
    <w:panose1 w:val="00000000000000000000"/>
    <w:charset w:val="00"/>
    <w:family w:val="auto"/>
    <w:pitch w:val="default"/>
    <w:sig w:usb0="00000000" w:usb1="00000000" w:usb2="00000000" w:usb3="00000000" w:csb0="00000001" w:csb1="00000000"/>
  </w:font>
  <w:font w:name="NimbusRomNo9L-ReguItal">
    <w:altName w:val="Segoe Print"/>
    <w:panose1 w:val="00000000000000000000"/>
    <w:charset w:val="00"/>
    <w:family w:val="auto"/>
    <w:pitch w:val="default"/>
    <w:sig w:usb0="00000000" w:usb1="00000000" w:usb2="00000000" w:usb3="00000000" w:csb0="00000001" w:csb1="0000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numFmt w:val="decimal"/>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C0115C"/>
    <w:rsid w:val="1A8B0E05"/>
    <w:rsid w:val="24722A1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tabs>
        <w:tab w:val="center" w:pos="3990"/>
        <w:tab w:val="right" w:pos="7980"/>
      </w:tabs>
      <w:spacing w:line="360" w:lineRule="auto"/>
      <w:jc w:val="both"/>
    </w:pPr>
    <w:rPr>
      <w:rFonts w:ascii="Times New Roman" w:hAnsi="Times New Roman" w:eastAsia="宋体" w:cs="Times New Roman"/>
      <w:kern w:val="2"/>
      <w:sz w:val="24"/>
      <w:szCs w:val="22"/>
      <w:lang w:val="en-US" w:eastAsia="zh-CN" w:bidi="ar-SA"/>
    </w:rPr>
  </w:style>
  <w:style w:type="paragraph" w:styleId="2">
    <w:name w:val="heading 1"/>
    <w:basedOn w:val="1"/>
    <w:next w:val="1"/>
    <w:qFormat/>
    <w:uiPriority w:val="0"/>
    <w:pPr>
      <w:keepNext/>
      <w:keepLines/>
      <w:widowControl w:val="0"/>
      <w:spacing w:before="100" w:beforeLines="100" w:beforeAutospacing="0" w:after="100" w:afterLines="100" w:afterAutospacing="0" w:line="360" w:lineRule="auto"/>
      <w:ind w:left="0" w:right="0"/>
      <w:jc w:val="center"/>
      <w:outlineLvl w:val="0"/>
    </w:pPr>
    <w:rPr>
      <w:rFonts w:eastAsia="黑体" w:cs="Calibri"/>
      <w:kern w:val="44"/>
      <w:sz w:val="28"/>
      <w:szCs w:val="44"/>
    </w:rPr>
  </w:style>
  <w:style w:type="paragraph" w:styleId="3">
    <w:name w:val="heading 2"/>
    <w:basedOn w:val="1"/>
    <w:next w:val="1"/>
    <w:unhideWhenUsed/>
    <w:qFormat/>
    <w:uiPriority w:val="0"/>
    <w:pPr>
      <w:keepNext/>
      <w:keepLines/>
      <w:spacing w:before="100" w:beforeLines="100" w:beforeAutospacing="0" w:after="100" w:afterLines="100" w:afterAutospacing="0" w:line="360" w:lineRule="auto"/>
      <w:outlineLvl w:val="1"/>
    </w:pPr>
    <w:rPr>
      <w:rFonts w:ascii="Arial" w:hAnsi="Arial" w:eastAsia="黑体"/>
      <w:sz w:val="28"/>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 w:val="clear" w:pos="3990"/>
        <w:tab w:val="clear" w:pos="7980"/>
      </w:tabs>
      <w:snapToGrid w:val="0"/>
      <w:jc w:val="left"/>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2017-05-04T06:59:00Z</dcterms:created>
  <dc:creator>jing</dc:creator>
  <cp:lastModifiedBy>jing</cp:lastModifiedBy>
  <dcterms:modified xsi:type="dcterms:W3CDTF">2017-05-12T10:20:12Z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