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223FA" w:rsidP="00B223FA" w:rsidRDefault="00B223FA" w14:paraId="46929368" w14:textId="3D4DAB59">
      <w:pPr>
        <w:jc w:val="center"/>
        <w:rPr>
          <w:b/>
          <w:bCs/>
          <w:noProof/>
          <w:sz w:val="36"/>
          <w:szCs w:val="36"/>
        </w:rPr>
      </w:pPr>
      <w:r w:rsidRPr="00B223FA">
        <w:rPr>
          <w:b/>
          <w:bCs/>
          <w:noProof/>
          <w:sz w:val="36"/>
          <w:szCs w:val="36"/>
        </w:rPr>
        <w:t>DTR PROD MOUNT ISSUE</w:t>
      </w:r>
    </w:p>
    <w:p w:rsidRPr="00B223FA" w:rsidR="00B223FA" w:rsidP="00B223FA" w:rsidRDefault="00B223FA" w14:paraId="67B34953" w14:textId="77777777">
      <w:pPr>
        <w:jc w:val="center"/>
        <w:rPr>
          <w:b/>
          <w:bCs/>
          <w:noProof/>
          <w:sz w:val="36"/>
          <w:szCs w:val="36"/>
        </w:rPr>
      </w:pPr>
    </w:p>
    <w:p w:rsidR="00197BCB" w:rsidRDefault="008D5CDB" w14:paraId="1BE55749" w14:textId="1FE8F1D7">
      <w:pPr>
        <w:rPr>
          <w:noProof/>
        </w:rPr>
      </w:pPr>
      <w:r>
        <w:rPr>
          <w:noProof/>
        </w:rPr>
        <w:t>If there is any alert mail saying ‘</w:t>
      </w:r>
      <w:r>
        <w:rPr>
          <w:rFonts w:ascii="Georgia" w:hAnsi="Georgia"/>
          <w:color w:val="000000"/>
          <w:shd w:val="clear" w:color="auto" w:fill="E5EDF9"/>
        </w:rPr>
        <w:t>p1l00590g:Colo1_LX_MOUNT-/MNT/DOCKER_Critical:Used_percent was 80.10 %”</w:t>
      </w:r>
    </w:p>
    <w:p w:rsidRPr="004070B3" w:rsidR="004070B3" w:rsidRDefault="004070B3" w14:paraId="4512C05B" w14:textId="356CF834">
      <w:pPr>
        <w:rPr>
          <w:noProof/>
        </w:rPr>
      </w:pPr>
      <w:r>
        <w:rPr>
          <w:noProof/>
        </w:rPr>
        <w:t>We have to perform below steps to resolve mount issue:</w:t>
      </w:r>
    </w:p>
    <w:p w:rsidRPr="00914A8E" w:rsidR="00B223FA" w:rsidRDefault="00B223FA" w14:paraId="3AEC6619" w14:textId="05C0809D">
      <w:pPr>
        <w:rPr>
          <w:b/>
          <w:bCs/>
          <w:i/>
          <w:iCs/>
          <w:noProof/>
        </w:rPr>
      </w:pPr>
      <w:r w:rsidRPr="00914A8E">
        <w:rPr>
          <w:b/>
          <w:bCs/>
          <w:i/>
          <w:iCs/>
          <w:noProof/>
        </w:rPr>
        <w:t xml:space="preserve">NOTE: We have to perform below steps only after </w:t>
      </w:r>
      <w:r w:rsidR="00914A8E">
        <w:rPr>
          <w:b/>
          <w:bCs/>
          <w:i/>
          <w:iCs/>
          <w:noProof/>
        </w:rPr>
        <w:t>checking</w:t>
      </w:r>
      <w:r w:rsidRPr="00914A8E">
        <w:rPr>
          <w:b/>
          <w:bCs/>
          <w:i/>
          <w:iCs/>
          <w:noProof/>
        </w:rPr>
        <w:t xml:space="preserve"> with Sasikanth, Kapil and Naveen</w:t>
      </w:r>
    </w:p>
    <w:p w:rsidR="008D5CDB" w:rsidP="008D5CDB" w:rsidRDefault="008D5CDB" w14:paraId="0B5DCD74" w14:textId="36827B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/mnt/docker/docker/contai</w:t>
      </w:r>
      <w:r w:rsidR="00417516">
        <w:rPr>
          <w:noProof/>
        </w:rPr>
        <w:t>ners</w:t>
      </w:r>
      <w:bookmarkStart w:name="_GoBack" w:id="0"/>
      <w:bookmarkEnd w:id="0"/>
    </w:p>
    <w:p w:rsidR="00CA187E" w:rsidRDefault="00197BCB" w14:paraId="6E31F2BC" w14:textId="5B0ED0AA">
      <w:r w:rsidR="00197BCB">
        <w:drawing>
          <wp:inline wp14:editId="6FEC2158" wp14:anchorId="54C34C35">
            <wp:extent cx="5467348" cy="192405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b60a0b87c92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4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CB" w:rsidRDefault="00197BCB" w14:paraId="6267E76B" w14:textId="67A7891B"/>
    <w:p w:rsidR="008D5CDB" w:rsidP="00E6447F" w:rsidRDefault="008D5CDB" w14:paraId="2143CC25" w14:textId="1FAE75B1">
      <w:pPr>
        <w:pStyle w:val="ListParagraph"/>
        <w:numPr>
          <w:ilvl w:val="0"/>
          <w:numId w:val="1"/>
        </w:numPr>
      </w:pPr>
      <w:r>
        <w:t>Check</w:t>
      </w:r>
      <w:r w:rsidR="00E6447F">
        <w:t xml:space="preserve"> the size of containers using du -sch *</w:t>
      </w:r>
      <w:r w:rsidR="003E46A6">
        <w:t xml:space="preserve"> :</w:t>
      </w:r>
    </w:p>
    <w:p w:rsidR="00197BCB" w:rsidRDefault="00197BCB" w14:paraId="109C4D6E" w14:textId="031F3BFB">
      <w:r w:rsidR="00197BCB">
        <w:drawing>
          <wp:inline wp14:editId="05D26D06" wp14:anchorId="22ADDCCC">
            <wp:extent cx="5943600" cy="1229360"/>
            <wp:effectExtent l="0" t="0" r="0" b="889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d4e0007b46a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CB" w:rsidRDefault="00105ADB" w14:paraId="604CC953" w14:textId="5FE47C6A">
      <w:r w:rsidR="00105ADB">
        <w:drawing>
          <wp:inline wp14:editId="4B1E1152" wp14:anchorId="5B85E904">
            <wp:extent cx="5734052" cy="2771775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f7022b00c7e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CB" w:rsidRDefault="00197BCB" w14:paraId="6D5CAF67" w14:textId="39B1E0B1"/>
    <w:p w:rsidR="00105ADB" w:rsidP="00E6447F" w:rsidRDefault="00E6447F" w14:paraId="2232A9F7" w14:textId="4BEC788A">
      <w:pPr>
        <w:pStyle w:val="ListParagraph"/>
        <w:numPr>
          <w:ilvl w:val="0"/>
          <w:numId w:val="1"/>
        </w:numPr>
      </w:pPr>
      <w:r>
        <w:t>Check container with highest size</w:t>
      </w:r>
      <w:r w:rsidR="003E46A6">
        <w:t xml:space="preserve"> using docker ps and grep that container</w:t>
      </w:r>
      <w:r w:rsidR="00B223FA">
        <w:t>,</w:t>
      </w:r>
      <w:r>
        <w:t xml:space="preserve"> which image and command it is using</w:t>
      </w:r>
      <w:r w:rsidR="00417516">
        <w:t>. Please proceed with the clean-up if it is only DTR registry, rethink and nginx. If there is any other container occupying large space please discuss with team on that.</w:t>
      </w:r>
    </w:p>
    <w:p w:rsidR="00105ADB" w:rsidRDefault="00105ADB" w14:paraId="383B2800" w14:textId="7E1BE814">
      <w:r w:rsidR="00105ADB">
        <w:drawing>
          <wp:inline wp14:editId="03D479DE" wp14:anchorId="4632D35A">
            <wp:extent cx="5943600" cy="434340"/>
            <wp:effectExtent l="0" t="0" r="0" b="381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ad682e413db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DB" w:rsidP="00E6447F" w:rsidRDefault="00E6447F" w14:paraId="0FA345BF" w14:textId="70889B00">
      <w:pPr>
        <w:pStyle w:val="ListParagraph"/>
        <w:numPr>
          <w:ilvl w:val="0"/>
          <w:numId w:val="1"/>
        </w:numPr>
      </w:pPr>
      <w:r>
        <w:t xml:space="preserve">CD into </w:t>
      </w:r>
      <w:r w:rsidR="00B223FA">
        <w:t xml:space="preserve">that </w:t>
      </w:r>
      <w:r w:rsidR="003E46A6">
        <w:t>container:</w:t>
      </w:r>
    </w:p>
    <w:p w:rsidR="00105ADB" w:rsidRDefault="00105ADB" w14:paraId="4A641C32" w14:textId="4028BB00">
      <w:r w:rsidR="00105ADB">
        <w:drawing>
          <wp:inline wp14:editId="5B06A996" wp14:anchorId="1C0A2AE5">
            <wp:extent cx="5943600" cy="1136650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129f392c65de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516" w:rsidR="00E6447F" w:rsidP="00E6447F" w:rsidRDefault="00E6447F" w14:paraId="759ABDE6" w14:textId="2332194D">
      <w:pPr>
        <w:pStyle w:val="ListParagraph"/>
        <w:numPr>
          <w:ilvl w:val="0"/>
          <w:numId w:val="1"/>
        </w:numPr>
        <w:rPr>
          <w:i/>
        </w:rPr>
      </w:pPr>
      <w:r>
        <w:t xml:space="preserve">We have to empty .json file using </w:t>
      </w:r>
      <w:r w:rsidR="00417516">
        <w:br/>
      </w:r>
      <w:r w:rsidRPr="00417516">
        <w:rPr>
          <w:i/>
        </w:rPr>
        <w:t>echo “”</w:t>
      </w:r>
      <w:r w:rsidRPr="00417516" w:rsidR="00417516">
        <w:rPr>
          <w:i/>
        </w:rPr>
        <w:t>&gt;</w:t>
      </w:r>
      <w:r w:rsidRPr="00417516">
        <w:rPr>
          <w:i/>
        </w:rPr>
        <w:t>filename</w:t>
      </w:r>
      <w:r w:rsidRPr="00417516" w:rsidR="00417516">
        <w:rPr>
          <w:i/>
        </w:rPr>
        <w:t>-</w:t>
      </w:r>
      <w:r w:rsidRPr="00417516">
        <w:rPr>
          <w:i/>
        </w:rPr>
        <w:t>json</w:t>
      </w:r>
      <w:r w:rsidRPr="00417516" w:rsidR="00417516">
        <w:rPr>
          <w:i/>
        </w:rPr>
        <w:t>.log</w:t>
      </w:r>
    </w:p>
    <w:p w:rsidR="00E6447F" w:rsidRDefault="00B223FA" w14:paraId="19E394A6" w14:textId="30CEB48C"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Note:</w:t>
      </w:r>
      <w:r w:rsidR="0041751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Please take a peer review from anyone experienced with this activity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before running this command as it will </w:t>
      </w:r>
      <w:r w:rsidR="0041751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clear up the files content</w:t>
      </w:r>
    </w:p>
    <w:sectPr w:rsidR="00E644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3B6" w:rsidP="00B223FA" w:rsidRDefault="00F103B6" w14:paraId="0DEF3B6F" w14:textId="77777777">
      <w:pPr>
        <w:spacing w:after="0" w:line="240" w:lineRule="auto"/>
      </w:pPr>
      <w:r>
        <w:separator/>
      </w:r>
    </w:p>
  </w:endnote>
  <w:endnote w:type="continuationSeparator" w:id="0">
    <w:p w:rsidR="00F103B6" w:rsidP="00B223FA" w:rsidRDefault="00F103B6" w14:paraId="63DB7D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3B6" w:rsidP="00B223FA" w:rsidRDefault="00F103B6" w14:paraId="033B8C29" w14:textId="77777777">
      <w:pPr>
        <w:spacing w:after="0" w:line="240" w:lineRule="auto"/>
      </w:pPr>
      <w:r>
        <w:separator/>
      </w:r>
    </w:p>
  </w:footnote>
  <w:footnote w:type="continuationSeparator" w:id="0">
    <w:p w:rsidR="00F103B6" w:rsidP="00B223FA" w:rsidRDefault="00F103B6" w14:paraId="2F012AA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31620"/>
    <w:multiLevelType w:val="hybridMultilevel"/>
    <w:tmpl w:val="03F4F7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CB"/>
    <w:rsid w:val="00105ADB"/>
    <w:rsid w:val="00197BCB"/>
    <w:rsid w:val="001E7C95"/>
    <w:rsid w:val="003E46A6"/>
    <w:rsid w:val="004070B3"/>
    <w:rsid w:val="00417516"/>
    <w:rsid w:val="00887B48"/>
    <w:rsid w:val="008D5CDB"/>
    <w:rsid w:val="00914A8E"/>
    <w:rsid w:val="00B223FA"/>
    <w:rsid w:val="00E6447F"/>
    <w:rsid w:val="00F103B6"/>
    <w:rsid w:val="6FE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145127"/>
  <w15:chartTrackingRefBased/>
  <w15:docId w15:val="{467552ED-D9D8-4945-B69F-01670E0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6.png" Id="R1b60a0b87c924b9b" /><Relationship Type="http://schemas.openxmlformats.org/officeDocument/2006/relationships/image" Target="/media/image7.png" Id="R9d4e0007b46a4dec" /><Relationship Type="http://schemas.openxmlformats.org/officeDocument/2006/relationships/image" Target="/media/image8.png" Id="R3f7022b00c7e4050" /><Relationship Type="http://schemas.openxmlformats.org/officeDocument/2006/relationships/image" Target="/media/image9.png" Id="R6ad682e413db4b13" /><Relationship Type="http://schemas.openxmlformats.org/officeDocument/2006/relationships/image" Target="/media/imagea.png" Id="R129f392c65de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9FFF1-F655-46F0-8B07-8BB3FF9440C4}"/>
</file>

<file path=customXml/itemProps2.xml><?xml version="1.0" encoding="utf-8"?>
<ds:datastoreItem xmlns:ds="http://schemas.openxmlformats.org/officeDocument/2006/customXml" ds:itemID="{20621683-2FF3-4BB9-8670-F9F88E1D1897}"/>
</file>

<file path=customXml/itemProps3.xml><?xml version="1.0" encoding="utf-8"?>
<ds:datastoreItem xmlns:ds="http://schemas.openxmlformats.org/officeDocument/2006/customXml" ds:itemID="{04D311DB-360F-47AF-8C9B-3EE9533376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Infosys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Yadav</dc:creator>
  <cp:keywords/>
  <dc:description/>
  <cp:lastModifiedBy>Vootla, Rajashekhar</cp:lastModifiedBy>
  <cp:revision>3</cp:revision>
  <dcterms:created xsi:type="dcterms:W3CDTF">2020-11-23T02:05:00Z</dcterms:created>
  <dcterms:modified xsi:type="dcterms:W3CDTF">2021-08-03T13:34:10Z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