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Arial" w:cs="Arial" w:hAnsi="Arial" w:eastAsia="Arial"/>
          <w:sz w:val="24"/>
          <w:szCs w:val="24"/>
        </w:rPr>
      </w:pPr>
      <w:r>
        <w:rPr>
          <w:rFonts w:ascii="Arial" w:hAnsi="Arial"/>
          <w:sz w:val="24"/>
          <w:szCs w:val="24"/>
          <w:rtl w:val="0"/>
          <w:lang w:val="en-US"/>
        </w:rPr>
        <w:t>DNA Computing</w:t>
      </w:r>
    </w:p>
    <w:p>
      <w:pPr>
        <w:pStyle w:val="Body"/>
        <w:jc w:val="both"/>
        <w:rPr>
          <w:rFonts w:ascii="Arial" w:cs="Arial" w:hAnsi="Arial" w:eastAsia="Arial"/>
          <w:sz w:val="24"/>
          <w:szCs w:val="24"/>
        </w:rPr>
      </w:pPr>
    </w:p>
    <w:p>
      <w:pPr>
        <w:pStyle w:val="Body"/>
        <w:jc w:val="both"/>
        <w:rPr>
          <w:rFonts w:ascii="Arial" w:cs="Arial" w:hAnsi="Arial" w:eastAsia="Arial"/>
          <w:sz w:val="24"/>
          <w:szCs w:val="24"/>
        </w:rPr>
      </w:pPr>
    </w:p>
    <w:p>
      <w:pPr>
        <w:pStyle w:val="Body"/>
        <w:jc w:val="both"/>
        <w:rPr>
          <w:rFonts w:ascii="Arial" w:cs="Arial" w:hAnsi="Arial" w:eastAsia="Arial"/>
          <w:sz w:val="24"/>
          <w:szCs w:val="24"/>
        </w:rPr>
      </w:pPr>
      <w:r>
        <w:rPr>
          <w:rFonts w:ascii="Arial" w:hAnsi="Arial"/>
          <w:sz w:val="24"/>
          <w:szCs w:val="24"/>
          <w:rtl w:val="0"/>
          <w:lang w:val="en-US"/>
        </w:rPr>
        <w:t>Cannot imagine a day without checking your email or an posting amazing pic from holidays on your social media account? This is just a tiny part of information technologies impact on our daily routine. Everyone should agree that IT nowadays is much more than that. Have you ever thought what would happen if two major things on which our future is based on - science and information technologies - would merge? And here the DNA computing takes the place.</w:t>
      </w:r>
    </w:p>
    <w:p>
      <w:pPr>
        <w:pStyle w:val="Body"/>
        <w:jc w:val="both"/>
        <w:rPr>
          <w:rFonts w:ascii="Arial" w:cs="Arial" w:hAnsi="Arial" w:eastAsia="Arial"/>
          <w:sz w:val="24"/>
          <w:szCs w:val="24"/>
        </w:rPr>
      </w:pPr>
    </w:p>
    <w:p>
      <w:pPr>
        <w:pStyle w:val="Default"/>
        <w:bidi w:val="0"/>
        <w:spacing w:line="320" w:lineRule="atLeast"/>
        <w:ind w:left="0" w:right="0" w:firstLine="0"/>
        <w:jc w:val="both"/>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DNA computing</w:t>
      </w:r>
      <w:r>
        <w:rPr>
          <w:rFonts w:ascii="Arial" w:hAnsi="Arial" w:hint="default"/>
          <w:sz w:val="24"/>
          <w:szCs w:val="24"/>
          <w:shd w:val="clear" w:color="auto" w:fill="ffffff"/>
          <w:rtl w:val="0"/>
        </w:rPr>
        <w:t> </w:t>
      </w:r>
      <w:r>
        <w:rPr>
          <w:rFonts w:ascii="Arial" w:hAnsi="Arial"/>
          <w:sz w:val="24"/>
          <w:szCs w:val="24"/>
          <w:shd w:val="clear" w:color="auto" w:fill="ffffff"/>
          <w:rtl w:val="0"/>
          <w:lang w:val="en-US"/>
        </w:rPr>
        <w:t>is a branch of</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"https://en.wikipedia.org/wiki/Computing"</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lang w:val="en-US"/>
        </w:rPr>
        <w:t>computing</w:t>
      </w:r>
      <w:r>
        <w:rPr>
          <w:rFonts w:ascii="Arial" w:cs="Arial" w:hAnsi="Arial" w:eastAsia="Arial"/>
          <w:sz w:val="24"/>
          <w:szCs w:val="24"/>
          <w:shd w:val="clear" w:color="auto" w:fill="ffffff"/>
          <w:rtl w:val="0"/>
        </w:rPr>
        <w:fldChar w:fldCharType="end" w:fldLock="0"/>
      </w:r>
      <w:r>
        <w:rPr>
          <w:rFonts w:ascii="Arial" w:hAnsi="Arial" w:hint="default"/>
          <w:sz w:val="24"/>
          <w:szCs w:val="24"/>
          <w:shd w:val="clear" w:color="auto" w:fill="ffffff"/>
          <w:rtl w:val="0"/>
        </w:rPr>
        <w:t> </w:t>
      </w:r>
      <w:r>
        <w:rPr>
          <w:rFonts w:ascii="Arial" w:hAnsi="Arial"/>
          <w:sz w:val="24"/>
          <w:szCs w:val="24"/>
          <w:shd w:val="clear" w:color="auto" w:fill="ffffff"/>
          <w:rtl w:val="0"/>
          <w:lang w:val="en-US"/>
        </w:rPr>
        <w:t>which uses</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"https://en.wikipedia.org/wiki/DNA"</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rPr>
        <w:t>DNA</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rPr>
        <w:t>,</w:t>
      </w:r>
      <w:r>
        <w:rPr>
          <w:rFonts w:ascii="Arial" w:hAnsi="Arial" w:hint="default"/>
          <w:sz w:val="24"/>
          <w:szCs w:val="24"/>
          <w:shd w:val="clear" w:color="auto" w:fill="ffffff"/>
          <w:rtl w:val="0"/>
        </w:rPr>
        <w:t> </w:t>
      </w:r>
      <w:r>
        <w:rPr>
          <w:rFonts w:ascii="Arial" w:hAnsi="Arial"/>
          <w:sz w:val="24"/>
          <w:szCs w:val="24"/>
          <w:shd w:val="clear" w:color="auto" w:fill="ffffff"/>
          <w:rtl w:val="0"/>
          <w:lang w:val="en-US"/>
        </w:rPr>
        <w:t>biological</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"https://www.britannica.com/science/molecule"</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rPr>
        <w:t>molecules</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 instead of the traditional silicon-based</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"https://en.wikipedia.org/wiki/Computer"</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lang w:val="it-IT"/>
        </w:rPr>
        <w:t>computer</w:t>
      </w:r>
      <w:r>
        <w:rPr>
          <w:rFonts w:ascii="Arial" w:cs="Arial" w:hAnsi="Arial" w:eastAsia="Arial"/>
          <w:sz w:val="24"/>
          <w:szCs w:val="24"/>
          <w:shd w:val="clear" w:color="auto" w:fill="ffffff"/>
          <w:rtl w:val="0"/>
        </w:rPr>
        <w:fldChar w:fldCharType="end" w:fldLock="0"/>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"https://en.wikipedia.org/wiki/Technology"</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lang w:val="de-DE"/>
        </w:rPr>
        <w:t>technologies</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rPr>
        <w:t>.</w:t>
      </w:r>
      <w:r>
        <w:rPr>
          <w:rFonts w:ascii="Arial" w:hAnsi="Arial" w:hint="default"/>
          <w:sz w:val="24"/>
          <w:szCs w:val="24"/>
          <w:shd w:val="clear" w:color="auto" w:fill="ffffff"/>
          <w:rtl w:val="0"/>
        </w:rPr>
        <w:t> </w:t>
      </w:r>
      <w:r>
        <w:rPr>
          <w:rFonts w:ascii="Arial" w:hAnsi="Arial"/>
          <w:sz w:val="24"/>
          <w:szCs w:val="24"/>
          <w:shd w:val="clear" w:color="auto" w:fill="ffffff"/>
          <w:rtl w:val="0"/>
          <w:lang w:val="en-US"/>
        </w:rPr>
        <w:t xml:space="preserve"> </w:t>
      </w:r>
      <w:r>
        <w:rPr>
          <w:rFonts w:ascii="Arial" w:hAnsi="Arial"/>
          <w:sz w:val="24"/>
          <w:szCs w:val="24"/>
          <w:shd w:val="clear" w:color="auto" w:fill="ffffff"/>
          <w:rtl w:val="0"/>
          <w:lang w:val="en-US"/>
        </w:rPr>
        <w:t>The organisation and complexity of all living beings is based on a coding system functioning with four key components of the</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"https://en.wikipedia.org/wiki/DNA_molecule"</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rPr>
        <w:t>DNA-molecule</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 Because of this, the DNA is very suited as a medium for data processing</w:t>
      </w:r>
      <w:r>
        <w:rPr>
          <w:rFonts w:ascii="Arial" w:hAnsi="Arial"/>
          <w:sz w:val="24"/>
          <w:szCs w:val="24"/>
          <w:shd w:val="clear" w:color="auto" w:fill="ffffff"/>
          <w:rtl w:val="0"/>
          <w:lang w:val="en-US"/>
        </w:rPr>
        <w:t xml:space="preserve">. </w:t>
      </w:r>
      <w:r>
        <w:rPr>
          <w:rFonts w:ascii="Arial" w:hAnsi="Arial"/>
          <w:sz w:val="24"/>
          <w:szCs w:val="24"/>
          <w:shd w:val="clear" w:color="auto" w:fill="ffffff"/>
          <w:rtl w:val="0"/>
          <w:lang w:val="en-US"/>
        </w:rPr>
        <w:t>According to different calculations a DNA-computer with one liter of fluid containing six grams of DNA could potentially have a memory capacity of 3072</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"https://en.wikipedia.org/wiki/Exabyte"</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rPr>
        <w:t>exabytes</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 The theoretical maximum data transfer speed would also be enormous due to the massive</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"https://en.wikipedia.org/wiki/Parallel_computing"</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rPr>
        <w:t>parallelism</w:t>
      </w:r>
      <w:r>
        <w:rPr>
          <w:rFonts w:ascii="Arial" w:cs="Arial" w:hAnsi="Arial" w:eastAsia="Arial"/>
          <w:sz w:val="24"/>
          <w:szCs w:val="24"/>
          <w:shd w:val="clear" w:color="auto" w:fill="ffffff"/>
          <w:rtl w:val="0"/>
        </w:rPr>
        <w:fldChar w:fldCharType="end" w:fldLock="0"/>
      </w:r>
      <w:r>
        <w:rPr>
          <w:rFonts w:ascii="Arial" w:hAnsi="Arial" w:hint="default"/>
          <w:sz w:val="24"/>
          <w:szCs w:val="24"/>
          <w:shd w:val="clear" w:color="auto" w:fill="ffffff"/>
          <w:rtl w:val="0"/>
        </w:rPr>
        <w:t> </w:t>
      </w:r>
      <w:r>
        <w:rPr>
          <w:rFonts w:ascii="Arial" w:hAnsi="Arial"/>
          <w:sz w:val="24"/>
          <w:szCs w:val="24"/>
          <w:shd w:val="clear" w:color="auto" w:fill="ffffff"/>
          <w:rtl w:val="0"/>
          <w:lang w:val="en-US"/>
        </w:rPr>
        <w:t>of the calculations.</w:t>
      </w:r>
      <w:r>
        <w:rPr>
          <w:rFonts w:ascii="Arial" w:hAnsi="Arial" w:hint="default"/>
          <w:sz w:val="24"/>
          <w:szCs w:val="24"/>
          <w:shd w:val="clear" w:color="auto" w:fill="ffffff"/>
          <w:rtl w:val="0"/>
        </w:rPr>
        <w:t> </w:t>
      </w:r>
    </w:p>
    <w:p>
      <w:pPr>
        <w:pStyle w:val="Body"/>
        <w:jc w:val="both"/>
        <w:rPr>
          <w:rFonts w:ascii="Arial" w:cs="Arial" w:hAnsi="Arial" w:eastAsia="Arial"/>
          <w:sz w:val="24"/>
          <w:szCs w:val="24"/>
        </w:rPr>
      </w:pPr>
    </w:p>
    <w:p>
      <w:pPr>
        <w:pStyle w:val="Default"/>
        <w:bidi w:val="0"/>
        <w:spacing w:line="360" w:lineRule="atLeast"/>
        <w:ind w:left="0" w:right="0" w:firstLine="0"/>
        <w:jc w:val="both"/>
        <w:rPr>
          <w:rFonts w:ascii="Arial" w:cs="Arial" w:hAnsi="Arial" w:eastAsia="Arial"/>
          <w:sz w:val="24"/>
          <w:szCs w:val="24"/>
          <w:shd w:val="clear" w:color="auto" w:fill="ffffff"/>
          <w:rtl w:val="0"/>
        </w:rPr>
      </w:pPr>
      <w:r>
        <w:rPr>
          <w:rFonts w:ascii="Arial" w:hAnsi="Arial"/>
          <w:sz w:val="24"/>
          <w:szCs w:val="24"/>
          <w:shd w:val="clear" w:color="auto" w:fill="ffffff"/>
          <w:rtl w:val="0"/>
        </w:rPr>
        <w:t>In</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"https://www.britannica.com/science/DNA"</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rPr>
        <w:t>DNA</w:t>
      </w:r>
      <w:r>
        <w:rPr>
          <w:rFonts w:ascii="Arial" w:cs="Arial" w:hAnsi="Arial" w:eastAsia="Arial"/>
          <w:sz w:val="24"/>
          <w:szCs w:val="24"/>
          <w:shd w:val="clear" w:color="auto" w:fill="ffffff"/>
          <w:rtl w:val="0"/>
        </w:rPr>
        <w:fldChar w:fldCharType="end" w:fldLock="0"/>
      </w:r>
      <w:r>
        <w:rPr>
          <w:rFonts w:ascii="Arial" w:hAnsi="Arial" w:hint="default"/>
          <w:sz w:val="24"/>
          <w:szCs w:val="24"/>
          <w:shd w:val="clear" w:color="auto" w:fill="ffffff"/>
          <w:rtl w:val="0"/>
        </w:rPr>
        <w:t> </w:t>
      </w:r>
      <w:r>
        <w:rPr>
          <w:rFonts w:ascii="Arial" w:hAnsi="Arial"/>
          <w:sz w:val="24"/>
          <w:szCs w:val="24"/>
          <w:shd w:val="clear" w:color="auto" w:fill="ffffff"/>
          <w:rtl w:val="0"/>
          <w:lang w:val="en-US"/>
        </w:rPr>
        <w:t xml:space="preserve">computing, information is represented using the four-character genetic alphabet (A </w:t>
      </w:r>
      <w:r>
        <w:rPr>
          <w:rFonts w:ascii="Arial" w:hAnsi="Arial"/>
          <w:sz w:val="24"/>
          <w:szCs w:val="24"/>
          <w:shd w:val="clear" w:color="auto" w:fill="ffffff"/>
          <w:rtl w:val="0"/>
          <w:lang w:val="en-US"/>
        </w:rPr>
        <w:t>(</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"https://www.britannica.com/science/adenine"</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rPr>
        <w:t>adenine</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w:t>
      </w:r>
      <w:r>
        <w:rPr>
          <w:rFonts w:ascii="Arial" w:hAnsi="Arial"/>
          <w:sz w:val="24"/>
          <w:szCs w:val="24"/>
          <w:shd w:val="clear" w:color="auto" w:fill="ffffff"/>
          <w:rtl w:val="0"/>
          <w:lang w:val="de-DE"/>
        </w:rPr>
        <w:t xml:space="preserve">, G </w:t>
      </w:r>
      <w:r>
        <w:rPr>
          <w:rFonts w:ascii="Arial" w:hAnsi="Arial"/>
          <w:sz w:val="24"/>
          <w:szCs w:val="24"/>
          <w:shd w:val="clear" w:color="auto" w:fill="ffffff"/>
          <w:rtl w:val="0"/>
          <w:lang w:val="en-US"/>
        </w:rPr>
        <w:t>(</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"https://www.britannica.com/science/guanine"</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lang w:val="it-IT"/>
        </w:rPr>
        <w:t>guanine</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w:t>
      </w:r>
      <w:r>
        <w:rPr>
          <w:rFonts w:ascii="Arial" w:hAnsi="Arial"/>
          <w:sz w:val="24"/>
          <w:szCs w:val="24"/>
          <w:shd w:val="clear" w:color="auto" w:fill="ffffff"/>
          <w:rtl w:val="0"/>
        </w:rPr>
        <w:t xml:space="preserve">, C </w:t>
      </w:r>
      <w:r>
        <w:rPr>
          <w:rFonts w:ascii="Arial" w:hAnsi="Arial"/>
          <w:sz w:val="24"/>
          <w:szCs w:val="24"/>
          <w:shd w:val="clear" w:color="auto" w:fill="ffffff"/>
          <w:rtl w:val="0"/>
          <w:lang w:val="en-US"/>
        </w:rPr>
        <w:t>(</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"https://www.britannica.com/science/cytosine"</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rPr>
        <w:t>cytosine</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w:t>
      </w:r>
      <w:r>
        <w:rPr>
          <w:rFonts w:ascii="Arial" w:hAnsi="Arial"/>
          <w:sz w:val="24"/>
          <w:szCs w:val="24"/>
          <w:shd w:val="clear" w:color="auto" w:fill="ffffff"/>
          <w:rtl w:val="0"/>
          <w:lang w:val="en-US"/>
        </w:rPr>
        <w:t xml:space="preserve">, and T </w:t>
      </w:r>
      <w:r>
        <w:rPr>
          <w:rFonts w:ascii="Arial" w:hAnsi="Arial"/>
          <w:sz w:val="24"/>
          <w:szCs w:val="24"/>
          <w:shd w:val="clear" w:color="auto" w:fill="ffffff"/>
          <w:rtl w:val="0"/>
          <w:lang w:val="en-US"/>
        </w:rPr>
        <w:t>(</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"https://www.britannica.com/science/thymine"</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rPr>
        <w:t>thymine</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w:t>
      </w:r>
      <w:r>
        <w:rPr>
          <w:rFonts w:ascii="Arial" w:hAnsi="Arial"/>
          <w:sz w:val="24"/>
          <w:szCs w:val="24"/>
          <w:shd w:val="clear" w:color="auto" w:fill="ffffff"/>
          <w:rtl w:val="0"/>
          <w:lang w:val="en-US"/>
        </w:rPr>
        <w:t>), rather than the</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"https://www.britannica.com/science/binary-number-system"</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lang w:val="en-US"/>
        </w:rPr>
        <w:t>binary</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alphabet (1 and 0) used by traditional computers. This is achievable because short DNA</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"https://www.britannica.com/science/molecule"</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rPr>
        <w:t>molecules</w:t>
      </w:r>
      <w:r>
        <w:rPr>
          <w:rFonts w:ascii="Arial" w:cs="Arial" w:hAnsi="Arial" w:eastAsia="Arial"/>
          <w:sz w:val="24"/>
          <w:szCs w:val="24"/>
          <w:shd w:val="clear" w:color="auto" w:fill="ffffff"/>
          <w:rtl w:val="0"/>
        </w:rPr>
        <w:fldChar w:fldCharType="end" w:fldLock="0"/>
      </w:r>
      <w:r>
        <w:rPr>
          <w:rFonts w:ascii="Arial" w:hAnsi="Arial" w:hint="default"/>
          <w:sz w:val="24"/>
          <w:szCs w:val="24"/>
          <w:shd w:val="clear" w:color="auto" w:fill="ffffff"/>
          <w:rtl w:val="0"/>
        </w:rPr>
        <w:t> </w:t>
      </w:r>
      <w:r>
        <w:rPr>
          <w:rFonts w:ascii="Arial" w:hAnsi="Arial"/>
          <w:sz w:val="24"/>
          <w:szCs w:val="24"/>
          <w:shd w:val="clear" w:color="auto" w:fill="ffffff"/>
          <w:rtl w:val="0"/>
          <w:lang w:val="en-US"/>
        </w:rPr>
        <w:t>of any arbitrary sequence may be synthesized to order. An algorithm</w:t>
      </w:r>
      <w:r>
        <w:rPr>
          <w:rFonts w:ascii="Arial" w:hAnsi="Arial" w:hint="default"/>
          <w:sz w:val="24"/>
          <w:szCs w:val="24"/>
          <w:shd w:val="clear" w:color="auto" w:fill="ffffff"/>
          <w:rtl w:val="0"/>
        </w:rPr>
        <w:t>’</w:t>
      </w:r>
      <w:r>
        <w:rPr>
          <w:rFonts w:ascii="Arial" w:hAnsi="Arial"/>
          <w:sz w:val="24"/>
          <w:szCs w:val="24"/>
          <w:shd w:val="clear" w:color="auto" w:fill="ffffff"/>
          <w:rtl w:val="0"/>
          <w:lang w:val="en-US"/>
        </w:rPr>
        <w:t>s input is therefore represented by DNA molecules with specific sequences, the instructions are carried out by laboratory operations on the molecules (sorting them according to length or chopping strands containing a certain subsequence), and the result is defined as some property of the final set of molecules (the presence or absence of a specific sequence).</w:t>
      </w:r>
    </w:p>
    <w:p>
      <w:pPr>
        <w:pStyle w:val="Default"/>
        <w:bidi w:val="0"/>
        <w:spacing w:line="360" w:lineRule="atLeast"/>
        <w:ind w:left="0" w:right="0" w:firstLine="0"/>
        <w:jc w:val="both"/>
        <w:rPr>
          <w:rFonts w:ascii="Arial" w:cs="Arial" w:hAnsi="Arial" w:eastAsia="Arial"/>
          <w:sz w:val="24"/>
          <w:szCs w:val="24"/>
          <w:shd w:val="clear" w:color="auto" w:fill="ffffff"/>
          <w:rtl w:val="0"/>
        </w:rPr>
      </w:pPr>
    </w:p>
    <w:p>
      <w:pPr>
        <w:pStyle w:val="Default"/>
        <w:bidi w:val="0"/>
        <w:spacing w:line="360" w:lineRule="atLeast"/>
        <w:ind w:left="0" w:right="0" w:firstLine="0"/>
        <w:jc w:val="both"/>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By harnessing the power of molecules, new forms of information-processing technology are possible that are evolvable, self-replicating, self-repairing, and responsive. The possible applications of this emerging technology will have an impact on many areas, including intelligent medical diagnostics and drug delivery,</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"https://www.britannica.com/science/tissue-engineering"</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lang w:val="en-US"/>
        </w:rPr>
        <w:t>tissue engineering</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 energy, and the</w:t>
      </w:r>
      <w:r>
        <w:rPr>
          <w:rFonts w:ascii="Arial" w:hAnsi="Arial" w:hint="default"/>
          <w:sz w:val="24"/>
          <w:szCs w:val="24"/>
          <w:shd w:val="clear" w:color="auto" w:fill="ffffff"/>
          <w:rtl w:val="0"/>
        </w:rPr>
        <w:t> </w:t>
      </w:r>
      <w:r>
        <w:rPr>
          <w:rStyle w:val="Hyperlink.0"/>
          <w:rFonts w:ascii="Arial" w:cs="Arial" w:hAnsi="Arial" w:eastAsia="Arial"/>
          <w:sz w:val="24"/>
          <w:szCs w:val="24"/>
          <w:shd w:val="clear" w:color="auto" w:fill="ffffff"/>
          <w:rtl w:val="0"/>
        </w:rPr>
        <w:fldChar w:fldCharType="begin" w:fldLock="0"/>
      </w:r>
      <w:r>
        <w:rPr>
          <w:rStyle w:val="Hyperlink.0"/>
          <w:rFonts w:ascii="Arial" w:cs="Arial" w:hAnsi="Arial" w:eastAsia="Arial"/>
          <w:sz w:val="24"/>
          <w:szCs w:val="24"/>
          <w:shd w:val="clear" w:color="auto" w:fill="ffffff"/>
          <w:rtl w:val="0"/>
        </w:rPr>
        <w:instrText xml:space="preserve"> HYPERLINK "https://www.merriam-webster.com/dictionary/environment"</w:instrText>
      </w:r>
      <w:r>
        <w:rPr>
          <w:rStyle w:val="Hyperlink.0"/>
          <w:rFonts w:ascii="Arial" w:cs="Arial" w:hAnsi="Arial" w:eastAsia="Arial"/>
          <w:sz w:val="24"/>
          <w:szCs w:val="24"/>
          <w:shd w:val="clear" w:color="auto" w:fill="ffffff"/>
          <w:rtl w:val="0"/>
        </w:rPr>
        <w:fldChar w:fldCharType="separate" w:fldLock="0"/>
      </w:r>
      <w:r>
        <w:rPr>
          <w:rStyle w:val="Hyperlink.0"/>
          <w:rFonts w:ascii="Arial" w:hAnsi="Arial"/>
          <w:sz w:val="24"/>
          <w:szCs w:val="24"/>
          <w:shd w:val="clear" w:color="auto" w:fill="ffffff"/>
          <w:rtl w:val="0"/>
          <w:lang w:val="en-US"/>
        </w:rPr>
        <w:t>environment</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w:t>
      </w:r>
    </w:p>
    <w:p>
      <w:pPr>
        <w:pStyle w:val="Body"/>
        <w:jc w:val="both"/>
      </w:pPr>
      <w:r>
        <w:rPr>
          <w:rFonts w:ascii="Arial" w:cs="Arial" w:hAnsi="Arial" w:eastAsia="Arial"/>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