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p>
      <w:pPr>
        <w:pStyle w:val="CaptionedFigure"/>
      </w:pPr>
      <w:r>
        <w:drawing>
          <wp:inline>
            <wp:extent cx="3733800" cy="2562212"/>
            <wp:effectExtent b="0" l="0" r="0" t="0"/>
            <wp:docPr descr="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Декларации модели «Накорми студентов»</w:t>
            </w:r>
          </w:p>
        </w:tc>
      </w:tr>
    </w:tbl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2562212"/>
            <wp:effectExtent b="0" l="0" r="0" t="0"/>
            <wp:docPr descr="Модель «Накорми студентов»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p>
      <w:pPr>
        <w:pStyle w:val="CaptionedFigure"/>
      </w:pPr>
      <w:r>
        <w:drawing>
          <wp:inline>
            <wp:extent cx="3733800" cy="2222720"/>
            <wp:effectExtent b="0" l="0" r="0" t="0"/>
            <wp:docPr descr="Запуск модели «Накорми студентов»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«Накорми студентов»</w:t>
      </w:r>
    </w:p>
    <w:bookmarkStart w:id="33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pStyle w:val="Compact"/>
        <w:numPr>
          <w:ilvl w:val="0"/>
          <w:numId w:val="1002"/>
        </w:numPr>
      </w:pPr>
      <w:r>
        <w:t xml:space="preserve">В графе есть 4 узла и 3 дуги (4 состояния и 3 перехода).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pStyle w:val="Compact"/>
        <w:numPr>
          <w:ilvl w:val="0"/>
          <w:numId w:val="1002"/>
        </w:numPr>
      </w:pPr>
      <w:r>
        <w:t xml:space="preserve">Также указаны границы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равная 4.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4.</w:t>
      </w:r>
    </w:p>
    <w:p>
      <w:pPr>
        <w:pStyle w:val="Compact"/>
        <w:numPr>
          <w:ilvl w:val="0"/>
          <w:numId w:val="1002"/>
        </w:numPr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p>
      <w:pPr>
        <w:pStyle w:val="CaptionedFigure"/>
      </w:pPr>
      <w:r>
        <w:drawing>
          <wp:inline>
            <wp:extent cx="3733800" cy="2306658"/>
            <wp:effectExtent b="0" l="0" r="0" t="0"/>
            <wp:docPr descr="Пространство состояний для модели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Герра Максимиано</dc:creator>
  <cp:keywords/>
  <dcterms:created xsi:type="dcterms:W3CDTF">2025-06-15T16:40:42Z</dcterms:created>
  <dcterms:modified xsi:type="dcterms:W3CDTF">2025-06-15T16:40:42Z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bib/cite.bib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«Накорми студентов»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