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A027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38B0">
        <w:rPr>
          <w:rFonts w:ascii="宋体" w:eastAsia="宋体" w:hAnsi="宋体" w:cs="宋体"/>
          <w:b/>
          <w:bCs/>
          <w:kern w:val="0"/>
          <w:sz w:val="36"/>
          <w:szCs w:val="36"/>
        </w:rPr>
        <w:t>SRC-2022-346 | 麦当劳供应商和商家均存在token未授权直接登陆+token可解密遍历+token设计缺陷</w:t>
      </w:r>
    </w:p>
    <w:p w14:paraId="05FCACD9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38B0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497FA88B" w14:textId="77777777" w:rsidR="00C038B0" w:rsidRPr="00C038B0" w:rsidRDefault="00C038B0" w:rsidP="00C038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4171C0AD" w14:textId="77777777" w:rsidR="00C038B0" w:rsidRPr="00C038B0" w:rsidRDefault="00C038B0" w:rsidP="00C038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43F98111" w14:textId="77777777" w:rsidR="00C038B0" w:rsidRPr="00C038B0" w:rsidRDefault="00C038B0" w:rsidP="00C038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55D9494F" w14:textId="77777777" w:rsidR="00C038B0" w:rsidRPr="00C038B0" w:rsidRDefault="00C038B0" w:rsidP="00C038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已忽略</w:t>
      </w:r>
    </w:p>
    <w:p w14:paraId="0BDE3744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38B0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66FADDD4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提交时间：2022-01-25 01:07:51</w:t>
      </w:r>
    </w:p>
    <w:p w14:paraId="411CFBB6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漏洞类型：Web漏洞</w:t>
      </w:r>
    </w:p>
    <w:p w14:paraId="0FF14BF6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36FBE3DA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7860E09C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38B0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3795A647" w14:textId="77777777" w:rsidR="00C038B0" w:rsidRPr="00C038B0" w:rsidRDefault="00C038B0" w:rsidP="00C038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一下两个链接为供应商和商家，均存在此漏洞</w:t>
      </w:r>
    </w:p>
    <w:p w14:paraId="0318B0F6" w14:textId="77777777" w:rsidR="00C038B0" w:rsidRPr="00C038B0" w:rsidRDefault="00C038B0" w:rsidP="00C038B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https://scdigital.mcd.com.cn/store/#/store/</w:t>
      </w:r>
    </w:p>
    <w:p w14:paraId="65498590" w14:textId="77777777" w:rsidR="00C038B0" w:rsidRPr="00C038B0" w:rsidRDefault="00C038B0" w:rsidP="00C038B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https://scdigital.mcd.com.cn/supplier/#/supplier/</w:t>
      </w:r>
    </w:p>
    <w:p w14:paraId="5095C7FF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265496" w14:textId="32DB7521" w:rsidR="00C038B0" w:rsidRPr="00C038B0" w:rsidRDefault="00C038B0" w:rsidP="00C038B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lastRenderedPageBreak/>
        <w:t>我们在登陆框随便输入账号密码，点击登陆，返回数据里面就有token</w:t>
      </w:r>
      <w:r w:rsidRPr="00C038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FDA9AB" wp14:editId="4AAB90B6">
            <wp:extent cx="5274310" cy="2646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B4E3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3363BA" w14:textId="27203ADB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2.接下来就是伪造token，我们在请求头里面填上token，但token名要改为SCToken3.</w:t>
      </w:r>
      <w:r w:rsidRPr="00C038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62FA76" wp14:editId="39D1225E">
            <wp:extent cx="5274310" cy="2401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8254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3.把url路径的login改为index，直接访问，发现有商家名，能正常访问库存，token未授权访问成功</w:t>
      </w:r>
    </w:p>
    <w:p w14:paraId="15E5AD5B" w14:textId="333A855A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2F45BA" wp14:editId="3B4077A3">
            <wp:extent cx="5274310" cy="1991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318F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D208F3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AE2F7D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60A6BF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3.然后我们来解密遍历token</w:t>
      </w:r>
    </w:p>
    <w:p w14:paraId="00E9F383" w14:textId="59EBC1C0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92C7A3" wp14:editId="73E2ABF5">
            <wp:extent cx="5274310" cy="1358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A176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4.    token能成功通过base64解密出来，id也出来了，我们可以直接遍历token的id来达到爆破登陆的效果</w:t>
      </w:r>
    </w:p>
    <w:p w14:paraId="0052008B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EB76D9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3B5AAF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5.最后说一下token设计缺陷</w:t>
      </w:r>
    </w:p>
    <w:p w14:paraId="5812AEB5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6.我们先用正常token或账号登陆，登陆成功后我们更改token</w:t>
      </w:r>
    </w:p>
    <w:p w14:paraId="5FC54C5D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7.token中的商户名称和tokenid可以乱改，我们还是能照常操作</w:t>
      </w:r>
    </w:p>
    <w:p w14:paraId="2F0F7A3B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8.下面是我自定义的不存在的token：</w:t>
      </w:r>
    </w:p>
    <w:p w14:paraId="7FD0F93B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    MTombHQ7aW1nJmd0O3VzZXIxOiZsdDtpbWcmZ3Q7OjAtKi8q</w:t>
      </w:r>
    </w:p>
    <w:p w14:paraId="0EF6376F" w14:textId="7958482A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r w:rsidRPr="00C038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01949A" wp14:editId="6A632A3D">
            <wp:extent cx="5274310" cy="202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5F7D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9.我们先登陆进后台后，再把正常token替换为此token，依然能正常操作页面</w:t>
      </w:r>
    </w:p>
    <w:p w14:paraId="609100CC" w14:textId="1A93762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AEB05C" wp14:editId="07F69A8B">
            <wp:extent cx="5274310" cy="270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6967" w14:textId="77777777" w:rsidR="00C038B0" w:rsidRPr="00C038B0" w:rsidRDefault="00C038B0" w:rsidP="00C038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8B0">
        <w:rPr>
          <w:rFonts w:ascii="宋体" w:eastAsia="宋体" w:hAnsi="宋体" w:cs="宋体"/>
          <w:kern w:val="0"/>
          <w:sz w:val="24"/>
          <w:szCs w:val="24"/>
        </w:rPr>
        <w:t>10.这里可能会问，我token值随便改是不是也能正常操作，我试了下是不行的，但是只要按上图给出的规则即可随便伪造并操作页面</w:t>
      </w:r>
    </w:p>
    <w:p w14:paraId="7BE3A7BE" w14:textId="77777777" w:rsidR="00AA4952" w:rsidRDefault="00AA4952"/>
    <w:sectPr w:rsidR="00AA4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2049"/>
    <w:multiLevelType w:val="multilevel"/>
    <w:tmpl w:val="952A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857CA"/>
    <w:multiLevelType w:val="multilevel"/>
    <w:tmpl w:val="7340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13726"/>
    <w:multiLevelType w:val="multilevel"/>
    <w:tmpl w:val="FAC6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E3"/>
    <w:rsid w:val="00A611E3"/>
    <w:rsid w:val="00AA4952"/>
    <w:rsid w:val="00C0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FF048-1ED5-449A-AEE8-86EBA4ED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38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38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38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38B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C0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C0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C0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C0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C038B0"/>
  </w:style>
  <w:style w:type="paragraph" w:customStyle="1" w:styleId="contentcoins">
    <w:name w:val="content_coins"/>
    <w:basedOn w:val="a"/>
    <w:rsid w:val="00C0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3</cp:revision>
  <dcterms:created xsi:type="dcterms:W3CDTF">2022-02-16T09:19:00Z</dcterms:created>
  <dcterms:modified xsi:type="dcterms:W3CDTF">2022-02-16T09:19:00Z</dcterms:modified>
</cp:coreProperties>
</file>