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92EB" w14:textId="33B27A33" w:rsidR="00E9603A" w:rsidRDefault="005910AE">
      <w:pPr>
        <w:pStyle w:val="Textoindependiente"/>
        <w:spacing w:line="434" w:lineRule="exact"/>
        <w:ind w:left="119"/>
      </w:pPr>
      <w:r>
        <w:t>Universidad Rafael Landívar</w:t>
      </w:r>
    </w:p>
    <w:p w14:paraId="5856021C" w14:textId="77777777" w:rsidR="00E9603A" w:rsidRDefault="005910AE">
      <w:pPr>
        <w:pStyle w:val="Textoindependiente"/>
        <w:spacing w:line="432" w:lineRule="exact"/>
        <w:ind w:left="119"/>
      </w:pPr>
      <w:r>
        <w:t>Introducción</w:t>
      </w:r>
      <w:r>
        <w:rPr>
          <w:spacing w:val="-9"/>
        </w:rPr>
        <w:t xml:space="preserve"> </w:t>
      </w:r>
      <w:r>
        <w:t>al</w:t>
      </w:r>
      <w:r>
        <w:rPr>
          <w:spacing w:val="-13"/>
        </w:rPr>
        <w:t xml:space="preserve"> </w:t>
      </w:r>
      <w:r>
        <w:t>Pensamiento</w:t>
      </w:r>
      <w:r>
        <w:rPr>
          <w:spacing w:val="-13"/>
        </w:rPr>
        <w:t xml:space="preserve"> </w:t>
      </w:r>
      <w:r>
        <w:t>Computacional</w:t>
      </w:r>
    </w:p>
    <w:p w14:paraId="769BC39C" w14:textId="77777777" w:rsidR="00E9603A" w:rsidRDefault="00000000">
      <w:pPr>
        <w:pStyle w:val="Textoindependiente"/>
        <w:spacing w:line="436" w:lineRule="exact"/>
        <w:ind w:left="119"/>
      </w:pPr>
      <w:r>
        <w:pict w14:anchorId="20EE49D4">
          <v:rect id="_x0000_s1034" style="position:absolute;left:0;text-align:left;margin-left:215.75pt;margin-top:17.3pt;width:698.5pt;height:52.1pt;z-index:15731200;mso-position-horizontal-relative:page" filled="f" strokecolor="#2e528f" strokeweight="1pt">
            <v:textbox>
              <w:txbxContent>
                <w:p w14:paraId="6C796895" w14:textId="31BDC3DC" w:rsidR="005910AE" w:rsidRDefault="00A4298B">
                  <w:pPr>
                    <w:rPr>
                      <w:lang w:val="en-US"/>
                    </w:rPr>
                  </w:pPr>
                  <w:r>
                    <w:rPr>
                      <w:lang w:val="en-US"/>
                    </w:rPr>
                    <w:t>Sebastian Echeverria 1138122</w:t>
                  </w:r>
                  <w:r w:rsidR="00556499">
                    <w:rPr>
                      <w:lang w:val="en-US"/>
                    </w:rPr>
                    <w:tab/>
                  </w:r>
                  <w:r w:rsidR="00556499">
                    <w:rPr>
                      <w:lang w:val="en-US"/>
                    </w:rPr>
                    <w:tab/>
                  </w:r>
                  <w:r w:rsidR="00556499" w:rsidRPr="00556499">
                    <w:rPr>
                      <w:lang w:val="en-US"/>
                    </w:rPr>
                    <w:t xml:space="preserve">Mario </w:t>
                  </w:r>
                  <w:proofErr w:type="spellStart"/>
                  <w:r w:rsidR="00556499" w:rsidRPr="00556499">
                    <w:rPr>
                      <w:lang w:val="en-US"/>
                    </w:rPr>
                    <w:t>Santizo</w:t>
                  </w:r>
                  <w:proofErr w:type="spellEnd"/>
                  <w:r w:rsidR="00556499" w:rsidRPr="00556499">
                    <w:rPr>
                      <w:lang w:val="en-US"/>
                    </w:rPr>
                    <w:t xml:space="preserve"> 1096122</w:t>
                  </w:r>
                </w:p>
                <w:p w14:paraId="03023D99" w14:textId="683DBB60" w:rsidR="00A4298B" w:rsidRDefault="00556499">
                  <w:pPr>
                    <w:rPr>
                      <w:lang w:val="en-US"/>
                    </w:rPr>
                  </w:pPr>
                  <w:r w:rsidRPr="00556499">
                    <w:rPr>
                      <w:lang w:val="en-US"/>
                    </w:rPr>
                    <w:t xml:space="preserve">Bryant </w:t>
                  </w:r>
                  <w:proofErr w:type="spellStart"/>
                  <w:r w:rsidRPr="00556499">
                    <w:rPr>
                      <w:lang w:val="en-US"/>
                    </w:rPr>
                    <w:t>Tó</w:t>
                  </w:r>
                  <w:proofErr w:type="spellEnd"/>
                  <w:r w:rsidRPr="00556499">
                    <w:rPr>
                      <w:lang w:val="en-US"/>
                    </w:rPr>
                    <w:t xml:space="preserve"> 1253622</w:t>
                  </w:r>
                  <w:r>
                    <w:rPr>
                      <w:lang w:val="en-US"/>
                    </w:rPr>
                    <w:tab/>
                  </w:r>
                  <w:r>
                    <w:rPr>
                      <w:lang w:val="en-US"/>
                    </w:rPr>
                    <w:tab/>
                  </w:r>
                  <w:r>
                    <w:rPr>
                      <w:lang w:val="en-US"/>
                    </w:rPr>
                    <w:tab/>
                  </w:r>
                  <w:r w:rsidRPr="00556499">
                    <w:rPr>
                      <w:lang w:val="en-US"/>
                    </w:rPr>
                    <w:t xml:space="preserve">Javier </w:t>
                  </w:r>
                  <w:proofErr w:type="spellStart"/>
                  <w:r w:rsidRPr="00556499">
                    <w:rPr>
                      <w:lang w:val="en-US"/>
                    </w:rPr>
                    <w:t>Ruano</w:t>
                  </w:r>
                  <w:proofErr w:type="spellEnd"/>
                  <w:r w:rsidRPr="00556499">
                    <w:rPr>
                      <w:lang w:val="en-US"/>
                    </w:rPr>
                    <w:t xml:space="preserve"> 1207022</w:t>
                  </w:r>
                </w:p>
                <w:p w14:paraId="2458EF3B" w14:textId="77777777" w:rsidR="00556499" w:rsidRPr="00A4298B" w:rsidRDefault="00556499">
                  <w:pPr>
                    <w:rPr>
                      <w:lang w:val="en-US"/>
                    </w:rPr>
                  </w:pPr>
                </w:p>
              </w:txbxContent>
            </v:textbox>
            <w10:wrap anchorx="page"/>
          </v:rect>
        </w:pict>
      </w:r>
      <w:r w:rsidR="005910AE">
        <w:t>Desafío</w:t>
      </w:r>
      <w:r w:rsidR="005910AE">
        <w:rPr>
          <w:spacing w:val="-1"/>
        </w:rPr>
        <w:t xml:space="preserve"> </w:t>
      </w:r>
      <w:r w:rsidR="005910AE">
        <w:t>1</w:t>
      </w:r>
    </w:p>
    <w:p w14:paraId="50AC36E6" w14:textId="77777777" w:rsidR="00E9603A" w:rsidRDefault="005910AE">
      <w:pPr>
        <w:pStyle w:val="Textoindependiente"/>
        <w:spacing w:before="207"/>
        <w:ind w:left="119"/>
      </w:pPr>
      <w:r>
        <w:t>Integrantes</w:t>
      </w:r>
      <w:r>
        <w:rPr>
          <w:spacing w:val="-9"/>
        </w:rPr>
        <w:t xml:space="preserve"> </w:t>
      </w:r>
      <w:r>
        <w:t>del</w:t>
      </w:r>
      <w:r>
        <w:rPr>
          <w:spacing w:val="-8"/>
        </w:rPr>
        <w:t xml:space="preserve"> </w:t>
      </w:r>
      <w:r>
        <w:t>equipo:</w:t>
      </w:r>
    </w:p>
    <w:p w14:paraId="79C2FFE0" w14:textId="77777777" w:rsidR="00E9603A" w:rsidRDefault="005910AE">
      <w:pPr>
        <w:pStyle w:val="Textoindependiente"/>
        <w:spacing w:before="262"/>
        <w:ind w:left="119"/>
      </w:pPr>
      <w:r>
        <w:br w:type="column"/>
      </w:r>
      <w:r>
        <w:t>Fecha:</w:t>
      </w:r>
    </w:p>
    <w:p w14:paraId="48DF2AE9" w14:textId="77777777" w:rsidR="00E9603A" w:rsidRDefault="00E9603A">
      <w:pPr>
        <w:sectPr w:rsidR="00E9603A">
          <w:type w:val="continuous"/>
          <w:pgSz w:w="19200" w:h="10800" w:orient="landscape"/>
          <w:pgMar w:top="160" w:right="800" w:bottom="280" w:left="500" w:header="720" w:footer="720" w:gutter="0"/>
          <w:cols w:num="2" w:space="720" w:equalWidth="0">
            <w:col w:w="6623" w:space="6759"/>
            <w:col w:w="4518"/>
          </w:cols>
        </w:sectPr>
      </w:pPr>
    </w:p>
    <w:p w14:paraId="347E1445" w14:textId="77777777" w:rsidR="00E9603A" w:rsidRDefault="00000000">
      <w:pPr>
        <w:pStyle w:val="Textoindependiente"/>
        <w:rPr>
          <w:sz w:val="20"/>
        </w:rPr>
      </w:pPr>
      <w:r>
        <w:pict w14:anchorId="70931C95">
          <v:rect id="_x0000_s1033" style="position:absolute;margin-left:759.85pt;margin-top:9.35pt;width:154.2pt;height:52.1pt;z-index:15731712;mso-position-horizontal-relative:page;mso-position-vertical-relative:page" filled="f" strokecolor="#2e528f" strokeweight="1pt">
            <v:textbox>
              <w:txbxContent>
                <w:p w14:paraId="15B0922F" w14:textId="6EF73F14" w:rsidR="005910AE" w:rsidRPr="005910AE" w:rsidRDefault="005910AE" w:rsidP="005910AE">
                  <w:pPr>
                    <w:jc w:val="center"/>
                    <w:rPr>
                      <w:sz w:val="48"/>
                      <w:szCs w:val="48"/>
                      <w:lang w:val="en-US"/>
                    </w:rPr>
                  </w:pPr>
                  <w:r>
                    <w:rPr>
                      <w:sz w:val="48"/>
                      <w:szCs w:val="48"/>
                      <w:lang w:val="en-US"/>
                    </w:rPr>
                    <w:t>13/08/2022</w:t>
                  </w:r>
                </w:p>
              </w:txbxContent>
            </v:textbox>
            <w10:wrap anchorx="page" anchory="page"/>
          </v:rect>
        </w:pict>
      </w:r>
    </w:p>
    <w:p w14:paraId="63DC7CEC" w14:textId="77777777" w:rsidR="00E9603A" w:rsidRDefault="00E9603A">
      <w:pPr>
        <w:pStyle w:val="Textoindependiente"/>
        <w:spacing w:before="1"/>
        <w:rPr>
          <w:sz w:val="22"/>
        </w:rPr>
      </w:pPr>
    </w:p>
    <w:p w14:paraId="1CB14C1E" w14:textId="6CE4C737" w:rsidR="00E9603A" w:rsidRDefault="00556499">
      <w:pPr>
        <w:ind w:left="282"/>
        <w:rPr>
          <w:sz w:val="20"/>
        </w:rPr>
      </w:pPr>
      <w:r>
        <w:rPr>
          <w:sz w:val="36"/>
        </w:rPr>
        <w:pict w14:anchorId="69B1116A">
          <v:shapetype id="_x0000_t202" coordsize="21600,21600" o:spt="202" path="m,l,21600r21600,l21600,xe">
            <v:stroke joinstyle="miter"/>
            <v:path gradientshapeok="t" o:connecttype="rect"/>
          </v:shapetype>
          <v:shape id="_x0000_s1026" type="#_x0000_t202" style="position:absolute;left:0;text-align:left;margin-left:42pt;margin-top:168.15pt;width:874.7pt;height:215.2pt;z-index:-15726592;mso-wrap-distance-left:0;mso-wrap-distance-right:0;mso-position-horizontal-relative:page" filled="f" strokecolor="#2e528f" strokeweight="1pt">
            <v:textbox style="mso-next-textbox:#_x0000_s1026" inset="0,0,0,0">
              <w:txbxContent>
                <w:p w14:paraId="00F5F73B" w14:textId="77777777" w:rsidR="00E9603A" w:rsidRDefault="005910AE">
                  <w:pPr>
                    <w:pStyle w:val="Textoindependiente"/>
                    <w:spacing w:before="53"/>
                    <w:ind w:left="255"/>
                  </w:pPr>
                  <w:r>
                    <w:t>¿Qué</w:t>
                  </w:r>
                  <w:r>
                    <w:rPr>
                      <w:spacing w:val="-6"/>
                    </w:rPr>
                    <w:t xml:space="preserve"> </w:t>
                  </w:r>
                  <w:r>
                    <w:t>aprendieron?</w:t>
                  </w:r>
                </w:p>
                <w:p w14:paraId="68327A7A" w14:textId="3FB41726" w:rsidR="00A4298B" w:rsidRPr="00A4298B" w:rsidRDefault="00A4298B" w:rsidP="00A4298B">
                  <w:pPr>
                    <w:pStyle w:val="Textoindependiente"/>
                    <w:numPr>
                      <w:ilvl w:val="0"/>
                      <w:numId w:val="4"/>
                    </w:numPr>
                    <w:rPr>
                      <w:sz w:val="28"/>
                      <w:szCs w:val="28"/>
                    </w:rPr>
                  </w:pPr>
                  <w:r>
                    <w:rPr>
                      <w:sz w:val="28"/>
                      <w:szCs w:val="28"/>
                    </w:rPr>
                    <w:t xml:space="preserve">En mi opinión hoy se aprendió que no todos pensamos de la misma manera, al final del día todos tenemos formas diferentes de arreglar los problemas, unos siendo más directos y eficientes mientras que otros son </w:t>
                  </w:r>
                  <w:r w:rsidR="00556499">
                    <w:rPr>
                      <w:sz w:val="28"/>
                      <w:szCs w:val="28"/>
                    </w:rPr>
                    <w:t>más</w:t>
                  </w:r>
                  <w:r>
                    <w:rPr>
                      <w:sz w:val="28"/>
                      <w:szCs w:val="28"/>
                    </w:rPr>
                    <w:t xml:space="preserve"> lentos o </w:t>
                  </w:r>
                  <w:r w:rsidR="00556499">
                    <w:rPr>
                      <w:sz w:val="28"/>
                      <w:szCs w:val="28"/>
                    </w:rPr>
                    <w:t>más</w:t>
                  </w:r>
                  <w:r>
                    <w:rPr>
                      <w:sz w:val="28"/>
                      <w:szCs w:val="28"/>
                    </w:rPr>
                    <w:t xml:space="preserve"> </w:t>
                  </w:r>
                  <w:r w:rsidR="00556499">
                    <w:rPr>
                      <w:sz w:val="28"/>
                      <w:szCs w:val="28"/>
                    </w:rPr>
                    <w:t>complicados,</w:t>
                  </w:r>
                  <w:r>
                    <w:rPr>
                      <w:sz w:val="28"/>
                      <w:szCs w:val="28"/>
                    </w:rPr>
                    <w:t xml:space="preserve"> pero al final del día todos lo resolvemos de forma diferente.</w:t>
                  </w:r>
                </w:p>
                <w:p w14:paraId="6F15B821" w14:textId="77777777" w:rsidR="00E9603A" w:rsidRDefault="005910AE">
                  <w:pPr>
                    <w:pStyle w:val="Textoindependiente"/>
                    <w:ind w:left="255"/>
                  </w:pPr>
                  <w:r>
                    <w:t>¿Qué</w:t>
                  </w:r>
                  <w:r>
                    <w:rPr>
                      <w:spacing w:val="-5"/>
                    </w:rPr>
                    <w:t xml:space="preserve"> </w:t>
                  </w:r>
                  <w:r>
                    <w:t>fue</w:t>
                  </w:r>
                  <w:r>
                    <w:rPr>
                      <w:spacing w:val="-4"/>
                    </w:rPr>
                    <w:t xml:space="preserve"> </w:t>
                  </w:r>
                  <w:r>
                    <w:t>interesante?</w:t>
                  </w:r>
                </w:p>
                <w:p w14:paraId="6F6B1C29" w14:textId="7390F082" w:rsidR="00E9603A" w:rsidRPr="00A4298B" w:rsidRDefault="00A4298B" w:rsidP="00A4298B">
                  <w:pPr>
                    <w:pStyle w:val="Textoindependiente"/>
                    <w:numPr>
                      <w:ilvl w:val="0"/>
                      <w:numId w:val="4"/>
                    </w:numPr>
                    <w:rPr>
                      <w:sz w:val="28"/>
                      <w:szCs w:val="28"/>
                    </w:rPr>
                  </w:pPr>
                  <w:r w:rsidRPr="00A4298B">
                    <w:rPr>
                      <w:sz w:val="28"/>
                      <w:szCs w:val="28"/>
                    </w:rPr>
                    <w:t xml:space="preserve">Lo mas interesante fue la </w:t>
                  </w:r>
                  <w:r>
                    <w:rPr>
                      <w:sz w:val="28"/>
                      <w:szCs w:val="28"/>
                    </w:rPr>
                    <w:t>idea de como hacer que la solución fuera convergente, ya que hablamos sobre que la forma de hacerlos seria utilizando menos materiales los cuales terminan limitando la creatividad de cada persona.</w:t>
                  </w:r>
                </w:p>
                <w:p w14:paraId="7B244B8D" w14:textId="5EE6C87C" w:rsidR="00E9603A" w:rsidRDefault="005910AE">
                  <w:pPr>
                    <w:pStyle w:val="Textoindependiente"/>
                    <w:ind w:left="255"/>
                  </w:pPr>
                  <w:r>
                    <w:t>¿Qué dudas</w:t>
                  </w:r>
                  <w:r>
                    <w:rPr>
                      <w:spacing w:val="1"/>
                    </w:rPr>
                    <w:t xml:space="preserve"> </w:t>
                  </w:r>
                  <w:r>
                    <w:t>quedan?</w:t>
                  </w:r>
                </w:p>
                <w:p w14:paraId="56A62B1E" w14:textId="53555747" w:rsidR="00A4298B" w:rsidRPr="00A4298B" w:rsidRDefault="00A4298B" w:rsidP="00A4298B">
                  <w:pPr>
                    <w:pStyle w:val="Textoindependiente"/>
                    <w:numPr>
                      <w:ilvl w:val="0"/>
                      <w:numId w:val="4"/>
                    </w:numPr>
                    <w:rPr>
                      <w:sz w:val="28"/>
                      <w:szCs w:val="28"/>
                    </w:rPr>
                  </w:pPr>
                  <w:r>
                    <w:rPr>
                      <w:sz w:val="28"/>
                      <w:szCs w:val="28"/>
                    </w:rPr>
                    <w:t>A mi parecer con lo único que me queda duda es querer probar esa teoría de</w:t>
                  </w:r>
                  <w:r w:rsidR="00556499">
                    <w:rPr>
                      <w:sz w:val="28"/>
                      <w:szCs w:val="28"/>
                    </w:rPr>
                    <w:t xml:space="preserve"> que a menor materiales es mas probable que todos lo resolvamos de la misma manera.</w:t>
                  </w:r>
                </w:p>
              </w:txbxContent>
            </v:textbox>
            <w10:wrap type="topAndBottom" anchorx="page"/>
          </v:shape>
        </w:pict>
      </w:r>
      <w:r w:rsidR="00000000">
        <w:rPr>
          <w:position w:val="3"/>
          <w:sz w:val="20"/>
        </w:rPr>
      </w:r>
      <w:r w:rsidR="00000000">
        <w:rPr>
          <w:position w:val="3"/>
          <w:sz w:val="20"/>
        </w:rPr>
        <w:pict w14:anchorId="198B4382">
          <v:shape id="_x0000_s1037" type="#_x0000_t202" style="width:230.05pt;height:159.6pt;mso-left-percent:-10001;mso-top-percent:-10001;mso-position-horizontal:absolute;mso-position-horizontal-relative:char;mso-position-vertical:absolute;mso-position-vertical-relative:line;mso-left-percent:-10001;mso-top-percent:-10001" filled="f" strokecolor="#2e528f" strokeweight="1pt">
            <v:textbox inset="0,0,0,0">
              <w:txbxContent>
                <w:p w14:paraId="48F60CDD" w14:textId="77777777" w:rsidR="00E9603A" w:rsidRDefault="005910AE">
                  <w:pPr>
                    <w:pStyle w:val="Textoindependiente"/>
                    <w:spacing w:before="160" w:line="436" w:lineRule="exact"/>
                    <w:ind w:left="255"/>
                  </w:pPr>
                  <w:r>
                    <w:t>Etapas</w:t>
                  </w:r>
                  <w:r>
                    <w:rPr>
                      <w:spacing w:val="-5"/>
                    </w:rPr>
                    <w:t xml:space="preserve"> </w:t>
                  </w:r>
                  <w:r>
                    <w:t>de</w:t>
                  </w:r>
                  <w:r>
                    <w:rPr>
                      <w:spacing w:val="-5"/>
                    </w:rPr>
                    <w:t xml:space="preserve"> </w:t>
                  </w:r>
                  <w:r>
                    <w:t>la</w:t>
                  </w:r>
                  <w:r>
                    <w:rPr>
                      <w:spacing w:val="-3"/>
                    </w:rPr>
                    <w:t xml:space="preserve"> </w:t>
                  </w:r>
                  <w:r>
                    <w:t>resolución</w:t>
                  </w:r>
                  <w:r>
                    <w:rPr>
                      <w:spacing w:val="-1"/>
                    </w:rPr>
                    <w:t xml:space="preserve"> </w:t>
                  </w:r>
                  <w:r>
                    <w:t>de</w:t>
                  </w:r>
                </w:p>
                <w:p w14:paraId="22584FB5" w14:textId="77777777" w:rsidR="00E9603A" w:rsidRDefault="005910AE">
                  <w:pPr>
                    <w:pStyle w:val="Textoindependiente"/>
                    <w:spacing w:line="436" w:lineRule="exact"/>
                    <w:ind w:left="255"/>
                  </w:pPr>
                  <w:r>
                    <w:t>problemas</w:t>
                  </w:r>
                  <w:r>
                    <w:rPr>
                      <w:spacing w:val="-4"/>
                    </w:rPr>
                    <w:t xml:space="preserve"> </w:t>
                  </w:r>
                  <w:r>
                    <w:t>que</w:t>
                  </w:r>
                  <w:r>
                    <w:rPr>
                      <w:spacing w:val="-1"/>
                    </w:rPr>
                    <w:t xml:space="preserve"> </w:t>
                  </w:r>
                  <w:r>
                    <w:t>se</w:t>
                  </w:r>
                  <w:r>
                    <w:rPr>
                      <w:spacing w:val="-6"/>
                    </w:rPr>
                    <w:t xml:space="preserve"> </w:t>
                  </w:r>
                  <w:r>
                    <w:t>aplicó</w:t>
                  </w:r>
                </w:p>
                <w:p w14:paraId="30F688EE" w14:textId="77777777" w:rsidR="00E9603A" w:rsidRDefault="005910AE">
                  <w:pPr>
                    <w:pStyle w:val="Textoindependiente"/>
                    <w:numPr>
                      <w:ilvl w:val="0"/>
                      <w:numId w:val="3"/>
                    </w:numPr>
                    <w:tabs>
                      <w:tab w:val="left" w:pos="585"/>
                    </w:tabs>
                    <w:spacing w:before="171" w:line="436" w:lineRule="exact"/>
                  </w:pPr>
                  <w:r>
                    <w:t>Comprender</w:t>
                  </w:r>
                  <w:r>
                    <w:rPr>
                      <w:spacing w:val="-4"/>
                    </w:rPr>
                    <w:t xml:space="preserve"> </w:t>
                  </w:r>
                  <w:r>
                    <w:t>el</w:t>
                  </w:r>
                  <w:r>
                    <w:rPr>
                      <w:spacing w:val="-3"/>
                    </w:rPr>
                    <w:t xml:space="preserve"> </w:t>
                  </w:r>
                  <w:r>
                    <w:t>problema.</w:t>
                  </w:r>
                </w:p>
                <w:p w14:paraId="7CEFD272" w14:textId="77777777" w:rsidR="00E9603A" w:rsidRDefault="005910AE">
                  <w:pPr>
                    <w:pStyle w:val="Textoindependiente"/>
                    <w:numPr>
                      <w:ilvl w:val="0"/>
                      <w:numId w:val="3"/>
                    </w:numPr>
                    <w:tabs>
                      <w:tab w:val="left" w:pos="585"/>
                    </w:tabs>
                    <w:spacing w:line="432" w:lineRule="exact"/>
                  </w:pPr>
                  <w:r>
                    <w:t>Elaborar</w:t>
                  </w:r>
                  <w:r>
                    <w:rPr>
                      <w:spacing w:val="-7"/>
                    </w:rPr>
                    <w:t xml:space="preserve"> </w:t>
                  </w:r>
                  <w:r>
                    <w:t>el</w:t>
                  </w:r>
                  <w:r>
                    <w:rPr>
                      <w:spacing w:val="-6"/>
                    </w:rPr>
                    <w:t xml:space="preserve"> </w:t>
                  </w:r>
                  <w:r>
                    <w:t>plan.</w:t>
                  </w:r>
                </w:p>
                <w:p w14:paraId="17696444" w14:textId="77777777" w:rsidR="00E9603A" w:rsidRDefault="005910AE">
                  <w:pPr>
                    <w:pStyle w:val="Textoindependiente"/>
                    <w:numPr>
                      <w:ilvl w:val="0"/>
                      <w:numId w:val="3"/>
                    </w:numPr>
                    <w:tabs>
                      <w:tab w:val="left" w:pos="585"/>
                    </w:tabs>
                    <w:spacing w:line="432" w:lineRule="exact"/>
                  </w:pPr>
                  <w:r>
                    <w:t>Ejecutar</w:t>
                  </w:r>
                  <w:r>
                    <w:rPr>
                      <w:spacing w:val="-8"/>
                    </w:rPr>
                    <w:t xml:space="preserve"> </w:t>
                  </w:r>
                  <w:r>
                    <w:t>el</w:t>
                  </w:r>
                  <w:r>
                    <w:rPr>
                      <w:spacing w:val="-7"/>
                    </w:rPr>
                    <w:t xml:space="preserve"> </w:t>
                  </w:r>
                  <w:r>
                    <w:t>plan.</w:t>
                  </w:r>
                </w:p>
                <w:p w14:paraId="41383A21" w14:textId="77777777" w:rsidR="00E9603A" w:rsidRDefault="005910AE">
                  <w:pPr>
                    <w:pStyle w:val="Textoindependiente"/>
                    <w:numPr>
                      <w:ilvl w:val="0"/>
                      <w:numId w:val="3"/>
                    </w:numPr>
                    <w:tabs>
                      <w:tab w:val="left" w:pos="585"/>
                    </w:tabs>
                    <w:spacing w:line="436" w:lineRule="exact"/>
                  </w:pPr>
                  <w:r>
                    <w:t>Revisar</w:t>
                  </w:r>
                  <w:r>
                    <w:rPr>
                      <w:spacing w:val="-3"/>
                    </w:rPr>
                    <w:t xml:space="preserve"> </w:t>
                  </w:r>
                  <w:r>
                    <w:t>y</w:t>
                  </w:r>
                  <w:r>
                    <w:rPr>
                      <w:spacing w:val="-5"/>
                    </w:rPr>
                    <w:t xml:space="preserve"> </w:t>
                  </w:r>
                  <w:r>
                    <w:t>verificar</w:t>
                  </w:r>
                  <w:r>
                    <w:rPr>
                      <w:spacing w:val="-4"/>
                    </w:rPr>
                    <w:t xml:space="preserve"> </w:t>
                  </w:r>
                  <w:r>
                    <w:t>el</w:t>
                  </w:r>
                  <w:r>
                    <w:rPr>
                      <w:spacing w:val="-3"/>
                    </w:rPr>
                    <w:t xml:space="preserve"> </w:t>
                  </w:r>
                  <w:r>
                    <w:t>plan.</w:t>
                  </w:r>
                </w:p>
              </w:txbxContent>
            </v:textbox>
            <w10:anchorlock/>
          </v:shape>
        </w:pict>
      </w:r>
      <w:r w:rsidR="005910AE">
        <w:rPr>
          <w:rFonts w:ascii="Times New Roman"/>
          <w:spacing w:val="13"/>
          <w:position w:val="3"/>
          <w:sz w:val="20"/>
        </w:rPr>
        <w:t xml:space="preserve"> </w:t>
      </w:r>
      <w:r w:rsidR="00000000">
        <w:rPr>
          <w:spacing w:val="13"/>
          <w:sz w:val="20"/>
        </w:rPr>
      </w:r>
      <w:r w:rsidR="00000000">
        <w:rPr>
          <w:spacing w:val="13"/>
          <w:sz w:val="20"/>
        </w:rPr>
        <w:pict w14:anchorId="18168097">
          <v:shape id="_x0000_s1036" type="#_x0000_t202" style="width:149.4pt;height:159.6pt;mso-left-percent:-10001;mso-top-percent:-10001;mso-position-horizontal:absolute;mso-position-horizontal-relative:char;mso-position-vertical:absolute;mso-position-vertical-relative:line;mso-left-percent:-10001;mso-top-percent:-10001" filled="f" strokecolor="#2e528f" strokeweight="1pt">
            <v:textbox inset="0,0,0,0">
              <w:txbxContent>
                <w:p w14:paraId="0FEB6027" w14:textId="77777777" w:rsidR="00E9603A" w:rsidRDefault="005910AE">
                  <w:pPr>
                    <w:pStyle w:val="Textoindependiente"/>
                    <w:spacing w:before="176"/>
                    <w:ind w:left="246"/>
                  </w:pPr>
                  <w:r>
                    <w:t>Técnicas</w:t>
                  </w:r>
                  <w:r>
                    <w:rPr>
                      <w:spacing w:val="-19"/>
                    </w:rPr>
                    <w:t xml:space="preserve"> </w:t>
                  </w:r>
                  <w:r>
                    <w:t>aplicadas</w:t>
                  </w:r>
                </w:p>
                <w:p w14:paraId="53D469C5" w14:textId="77777777" w:rsidR="00E9603A" w:rsidRDefault="005910AE">
                  <w:pPr>
                    <w:pStyle w:val="Textoindependiente"/>
                    <w:numPr>
                      <w:ilvl w:val="0"/>
                      <w:numId w:val="2"/>
                    </w:numPr>
                    <w:tabs>
                      <w:tab w:val="left" w:pos="698"/>
                    </w:tabs>
                    <w:spacing w:before="133" w:line="436" w:lineRule="exact"/>
                  </w:pPr>
                  <w:r>
                    <w:t>Reflexión.</w:t>
                  </w:r>
                </w:p>
                <w:p w14:paraId="16EA8DD9" w14:textId="77777777" w:rsidR="00E9603A" w:rsidRDefault="005910AE">
                  <w:pPr>
                    <w:pStyle w:val="Textoindependiente"/>
                    <w:numPr>
                      <w:ilvl w:val="0"/>
                      <w:numId w:val="2"/>
                    </w:numPr>
                    <w:tabs>
                      <w:tab w:val="left" w:pos="698"/>
                    </w:tabs>
                    <w:spacing w:line="432" w:lineRule="exact"/>
                  </w:pPr>
                  <w:r>
                    <w:t>Análisis.</w:t>
                  </w:r>
                </w:p>
                <w:p w14:paraId="3F508B29" w14:textId="77777777" w:rsidR="00E9603A" w:rsidRDefault="005910AE">
                  <w:pPr>
                    <w:pStyle w:val="Textoindependiente"/>
                    <w:numPr>
                      <w:ilvl w:val="0"/>
                      <w:numId w:val="2"/>
                    </w:numPr>
                    <w:tabs>
                      <w:tab w:val="left" w:pos="698"/>
                    </w:tabs>
                    <w:spacing w:line="432" w:lineRule="exact"/>
                  </w:pPr>
                  <w:r>
                    <w:t>Diseño.</w:t>
                  </w:r>
                </w:p>
                <w:p w14:paraId="0FF768C2" w14:textId="77777777" w:rsidR="00E9603A" w:rsidRDefault="005910AE">
                  <w:pPr>
                    <w:pStyle w:val="Textoindependiente"/>
                    <w:numPr>
                      <w:ilvl w:val="0"/>
                      <w:numId w:val="2"/>
                    </w:numPr>
                    <w:tabs>
                      <w:tab w:val="left" w:pos="698"/>
                    </w:tabs>
                    <w:spacing w:line="432" w:lineRule="exact"/>
                  </w:pPr>
                  <w:r>
                    <w:t>Programación.</w:t>
                  </w:r>
                </w:p>
                <w:p w14:paraId="217A8B2F" w14:textId="77777777" w:rsidR="00E9603A" w:rsidRDefault="005910AE">
                  <w:pPr>
                    <w:pStyle w:val="Textoindependiente"/>
                    <w:numPr>
                      <w:ilvl w:val="0"/>
                      <w:numId w:val="2"/>
                    </w:numPr>
                    <w:tabs>
                      <w:tab w:val="left" w:pos="698"/>
                    </w:tabs>
                    <w:spacing w:line="436" w:lineRule="exact"/>
                  </w:pPr>
                  <w:r>
                    <w:t>Aplicación.</w:t>
                  </w:r>
                </w:p>
              </w:txbxContent>
            </v:textbox>
            <w10:anchorlock/>
          </v:shape>
        </w:pict>
      </w:r>
      <w:r w:rsidR="005910AE">
        <w:rPr>
          <w:rFonts w:ascii="Times New Roman"/>
          <w:spacing w:val="54"/>
          <w:sz w:val="20"/>
        </w:rPr>
        <w:t xml:space="preserve"> </w:t>
      </w:r>
      <w:r w:rsidR="00000000">
        <w:rPr>
          <w:spacing w:val="54"/>
          <w:position w:val="1"/>
          <w:sz w:val="20"/>
        </w:rPr>
      </w:r>
      <w:r w:rsidR="00000000">
        <w:rPr>
          <w:spacing w:val="54"/>
          <w:position w:val="1"/>
          <w:sz w:val="20"/>
        </w:rPr>
        <w:pict w14:anchorId="3FDE8105">
          <v:shape id="_x0000_s1035" type="#_x0000_t202" style="width:165.5pt;height:159.6pt;mso-left-percent:-10001;mso-top-percent:-10001;mso-position-horizontal:absolute;mso-position-horizontal-relative:char;mso-position-vertical:absolute;mso-position-vertical-relative:line;mso-left-percent:-10001;mso-top-percent:-10001" filled="f" strokecolor="#2e528f" strokeweight="1pt">
            <v:textbox inset="0,0,0,0">
              <w:txbxContent>
                <w:p w14:paraId="56B9D77F" w14:textId="77777777" w:rsidR="00E9603A" w:rsidRDefault="005910AE">
                  <w:pPr>
                    <w:pStyle w:val="Textoindependiente"/>
                    <w:spacing w:before="189"/>
                    <w:ind w:left="224"/>
                  </w:pPr>
                  <w:r>
                    <w:t>Actitudes</w:t>
                  </w:r>
                  <w:r>
                    <w:rPr>
                      <w:spacing w:val="-3"/>
                    </w:rPr>
                    <w:t xml:space="preserve"> </w:t>
                  </w:r>
                  <w:r>
                    <w:t>aplicadas</w:t>
                  </w:r>
                </w:p>
                <w:p w14:paraId="328D09DD" w14:textId="77777777" w:rsidR="00E9603A" w:rsidRDefault="005910AE">
                  <w:pPr>
                    <w:pStyle w:val="Textoindependiente"/>
                    <w:numPr>
                      <w:ilvl w:val="0"/>
                      <w:numId w:val="1"/>
                    </w:numPr>
                    <w:tabs>
                      <w:tab w:val="left" w:pos="676"/>
                    </w:tabs>
                    <w:spacing w:before="188" w:line="436" w:lineRule="exact"/>
                  </w:pPr>
                  <w:r>
                    <w:t>Perseverancia.</w:t>
                  </w:r>
                </w:p>
                <w:p w14:paraId="67C03E3F" w14:textId="77777777" w:rsidR="00E9603A" w:rsidRDefault="005910AE">
                  <w:pPr>
                    <w:pStyle w:val="Textoindependiente"/>
                    <w:numPr>
                      <w:ilvl w:val="0"/>
                      <w:numId w:val="1"/>
                    </w:numPr>
                    <w:tabs>
                      <w:tab w:val="left" w:pos="676"/>
                    </w:tabs>
                    <w:spacing w:line="432" w:lineRule="exact"/>
                  </w:pPr>
                  <w:r>
                    <w:t>Experimentación.</w:t>
                  </w:r>
                </w:p>
                <w:p w14:paraId="5520E45B" w14:textId="77777777" w:rsidR="00E9603A" w:rsidRDefault="005910AE">
                  <w:pPr>
                    <w:pStyle w:val="Textoindependiente"/>
                    <w:numPr>
                      <w:ilvl w:val="0"/>
                      <w:numId w:val="1"/>
                    </w:numPr>
                    <w:tabs>
                      <w:tab w:val="left" w:pos="676"/>
                    </w:tabs>
                    <w:spacing w:line="436" w:lineRule="exact"/>
                  </w:pPr>
                  <w:r>
                    <w:t>Creatividad.</w:t>
                  </w:r>
                </w:p>
              </w:txbxContent>
            </v:textbox>
            <w10:anchorlock/>
          </v:shape>
        </w:pict>
      </w:r>
      <w:r w:rsidR="005910AE">
        <w:rPr>
          <w:rFonts w:ascii="Times New Roman"/>
          <w:spacing w:val="130"/>
          <w:position w:val="1"/>
          <w:sz w:val="20"/>
        </w:rPr>
        <w:t xml:space="preserve"> </w:t>
      </w:r>
      <w:r w:rsidR="00000000">
        <w:rPr>
          <w:spacing w:val="130"/>
          <w:position w:val="1"/>
          <w:sz w:val="20"/>
        </w:rPr>
      </w:r>
      <w:r w:rsidR="00000000">
        <w:rPr>
          <w:spacing w:val="130"/>
          <w:position w:val="1"/>
          <w:sz w:val="20"/>
        </w:rPr>
        <w:pict w14:anchorId="1CD9C6EC">
          <v:group id="_x0000_s1027" style="width:306.3pt;height:160.6pt;mso-position-horizontal-relative:char;mso-position-vertical-relative:line" coordsize="6126,3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Interfaz de usuario gráfica, Texto, Aplicación  Descripción generada automáticamente" style="position:absolute;left:168;top:913;width:5739;height:2022">
              <v:imagedata r:id="rId8" o:title=""/>
            </v:shape>
            <v:shape id="_x0000_s1028" type="#_x0000_t202" style="position:absolute;left:10;top:10;width:6106;height:3192" filled="f" strokecolor="#2e528f" strokeweight="1pt">
              <v:textbox inset="0,0,0,0">
                <w:txbxContent>
                  <w:p w14:paraId="1F882045" w14:textId="77777777" w:rsidR="00E9603A" w:rsidRDefault="005910AE">
                    <w:pPr>
                      <w:spacing w:before="30"/>
                      <w:ind w:left="22"/>
                      <w:rPr>
                        <w:sz w:val="36"/>
                      </w:rPr>
                    </w:pPr>
                    <w:r>
                      <w:rPr>
                        <w:sz w:val="36"/>
                      </w:rPr>
                      <w:t>Tipo</w:t>
                    </w:r>
                    <w:r>
                      <w:rPr>
                        <w:spacing w:val="-3"/>
                        <w:sz w:val="36"/>
                      </w:rPr>
                      <w:t xml:space="preserve"> </w:t>
                    </w:r>
                    <w:r>
                      <w:rPr>
                        <w:sz w:val="36"/>
                      </w:rPr>
                      <w:t>de</w:t>
                    </w:r>
                    <w:r>
                      <w:rPr>
                        <w:spacing w:val="-2"/>
                        <w:sz w:val="36"/>
                      </w:rPr>
                      <w:t xml:space="preserve"> </w:t>
                    </w:r>
                    <w:r>
                      <w:rPr>
                        <w:sz w:val="36"/>
                      </w:rPr>
                      <w:t>pensamiento</w:t>
                    </w:r>
                    <w:r>
                      <w:rPr>
                        <w:spacing w:val="-8"/>
                        <w:sz w:val="36"/>
                      </w:rPr>
                      <w:t xml:space="preserve"> </w:t>
                    </w:r>
                    <w:r>
                      <w:rPr>
                        <w:sz w:val="36"/>
                      </w:rPr>
                      <w:t>utilizado y</w:t>
                    </w:r>
                    <w:r>
                      <w:rPr>
                        <w:spacing w:val="-5"/>
                        <w:sz w:val="36"/>
                      </w:rPr>
                      <w:t xml:space="preserve"> </w:t>
                    </w:r>
                    <w:r>
                      <w:rPr>
                        <w:sz w:val="36"/>
                      </w:rPr>
                      <w:t>cómo</w:t>
                    </w:r>
                  </w:p>
                </w:txbxContent>
              </v:textbox>
            </v:shape>
            <w10:anchorlock/>
          </v:group>
        </w:pict>
      </w:r>
    </w:p>
    <w:p w14:paraId="1F574A42" w14:textId="0372F9C6" w:rsidR="00556499" w:rsidRDefault="00556499">
      <w:pPr>
        <w:pStyle w:val="Textoindependiente"/>
        <w:rPr>
          <w:sz w:val="13"/>
        </w:rPr>
      </w:pPr>
      <w:r>
        <w:rPr>
          <w:sz w:val="13"/>
        </w:rPr>
        <w:br w:type="page"/>
      </w:r>
    </w:p>
    <w:p w14:paraId="777F4DEC" w14:textId="3D913128" w:rsidR="00556499" w:rsidRDefault="00556499">
      <w:pPr>
        <w:pStyle w:val="Textoindependiente"/>
        <w:rPr>
          <w:sz w:val="13"/>
        </w:rPr>
      </w:pPr>
      <w:r>
        <w:rPr>
          <w:noProof/>
          <w:sz w:val="13"/>
        </w:rPr>
        <w:lastRenderedPageBreak/>
        <w:drawing>
          <wp:inline distT="0" distB="0" distL="0" distR="0" wp14:anchorId="4052ADBD" wp14:editId="730A3798">
            <wp:extent cx="8839199" cy="66294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49020" cy="6636766"/>
                    </a:xfrm>
                    <a:prstGeom prst="rect">
                      <a:avLst/>
                    </a:prstGeom>
                    <a:noFill/>
                    <a:ln>
                      <a:noFill/>
                    </a:ln>
                  </pic:spPr>
                </pic:pic>
              </a:graphicData>
            </a:graphic>
          </wp:inline>
        </w:drawing>
      </w:r>
    </w:p>
    <w:sectPr w:rsidR="00556499">
      <w:type w:val="continuous"/>
      <w:pgSz w:w="19200" w:h="10800" w:orient="landscape"/>
      <w:pgMar w:top="160" w:right="80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65999" w14:textId="77777777" w:rsidR="00DC1E46" w:rsidRDefault="00DC1E46" w:rsidP="00556499">
      <w:r>
        <w:separator/>
      </w:r>
    </w:p>
  </w:endnote>
  <w:endnote w:type="continuationSeparator" w:id="0">
    <w:p w14:paraId="58742186" w14:textId="77777777" w:rsidR="00DC1E46" w:rsidRDefault="00DC1E46" w:rsidP="0055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320D1" w14:textId="77777777" w:rsidR="00DC1E46" w:rsidRDefault="00DC1E46" w:rsidP="00556499">
      <w:r>
        <w:separator/>
      </w:r>
    </w:p>
  </w:footnote>
  <w:footnote w:type="continuationSeparator" w:id="0">
    <w:p w14:paraId="25AD96AD" w14:textId="77777777" w:rsidR="00DC1E46" w:rsidRDefault="00DC1E46" w:rsidP="00556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E760A"/>
    <w:multiLevelType w:val="hybridMultilevel"/>
    <w:tmpl w:val="83CEEA82"/>
    <w:lvl w:ilvl="0" w:tplc="283E544A">
      <w:numFmt w:val="bullet"/>
      <w:lvlText w:val=""/>
      <w:lvlJc w:val="left"/>
      <w:pPr>
        <w:ind w:left="697" w:hanging="452"/>
      </w:pPr>
      <w:rPr>
        <w:rFonts w:ascii="Wingdings" w:eastAsia="Wingdings" w:hAnsi="Wingdings" w:cs="Wingdings" w:hint="default"/>
        <w:w w:val="100"/>
        <w:sz w:val="36"/>
        <w:szCs w:val="36"/>
        <w:lang w:val="es-ES" w:eastAsia="en-US" w:bidi="ar-SA"/>
      </w:rPr>
    </w:lvl>
    <w:lvl w:ilvl="1" w:tplc="F898851A">
      <w:numFmt w:val="bullet"/>
      <w:lvlText w:val="•"/>
      <w:lvlJc w:val="left"/>
      <w:pPr>
        <w:ind w:left="926" w:hanging="452"/>
      </w:pPr>
      <w:rPr>
        <w:rFonts w:hint="default"/>
        <w:lang w:val="es-ES" w:eastAsia="en-US" w:bidi="ar-SA"/>
      </w:rPr>
    </w:lvl>
    <w:lvl w:ilvl="2" w:tplc="B3A8C7E8">
      <w:numFmt w:val="bullet"/>
      <w:lvlText w:val="•"/>
      <w:lvlJc w:val="left"/>
      <w:pPr>
        <w:ind w:left="1153" w:hanging="452"/>
      </w:pPr>
      <w:rPr>
        <w:rFonts w:hint="default"/>
        <w:lang w:val="es-ES" w:eastAsia="en-US" w:bidi="ar-SA"/>
      </w:rPr>
    </w:lvl>
    <w:lvl w:ilvl="3" w:tplc="CB2AA86C">
      <w:numFmt w:val="bullet"/>
      <w:lvlText w:val="•"/>
      <w:lvlJc w:val="left"/>
      <w:pPr>
        <w:ind w:left="1380" w:hanging="452"/>
      </w:pPr>
      <w:rPr>
        <w:rFonts w:hint="default"/>
        <w:lang w:val="es-ES" w:eastAsia="en-US" w:bidi="ar-SA"/>
      </w:rPr>
    </w:lvl>
    <w:lvl w:ilvl="4" w:tplc="D3367640">
      <w:numFmt w:val="bullet"/>
      <w:lvlText w:val="•"/>
      <w:lvlJc w:val="left"/>
      <w:pPr>
        <w:ind w:left="1607" w:hanging="452"/>
      </w:pPr>
      <w:rPr>
        <w:rFonts w:hint="default"/>
        <w:lang w:val="es-ES" w:eastAsia="en-US" w:bidi="ar-SA"/>
      </w:rPr>
    </w:lvl>
    <w:lvl w:ilvl="5" w:tplc="CF6858FA">
      <w:numFmt w:val="bullet"/>
      <w:lvlText w:val="•"/>
      <w:lvlJc w:val="left"/>
      <w:pPr>
        <w:ind w:left="1834" w:hanging="452"/>
      </w:pPr>
      <w:rPr>
        <w:rFonts w:hint="default"/>
        <w:lang w:val="es-ES" w:eastAsia="en-US" w:bidi="ar-SA"/>
      </w:rPr>
    </w:lvl>
    <w:lvl w:ilvl="6" w:tplc="D44E5D0A">
      <w:numFmt w:val="bullet"/>
      <w:lvlText w:val="•"/>
      <w:lvlJc w:val="left"/>
      <w:pPr>
        <w:ind w:left="2060" w:hanging="452"/>
      </w:pPr>
      <w:rPr>
        <w:rFonts w:hint="default"/>
        <w:lang w:val="es-ES" w:eastAsia="en-US" w:bidi="ar-SA"/>
      </w:rPr>
    </w:lvl>
    <w:lvl w:ilvl="7" w:tplc="D4E6F88E">
      <w:numFmt w:val="bullet"/>
      <w:lvlText w:val="•"/>
      <w:lvlJc w:val="left"/>
      <w:pPr>
        <w:ind w:left="2287" w:hanging="452"/>
      </w:pPr>
      <w:rPr>
        <w:rFonts w:hint="default"/>
        <w:lang w:val="es-ES" w:eastAsia="en-US" w:bidi="ar-SA"/>
      </w:rPr>
    </w:lvl>
    <w:lvl w:ilvl="8" w:tplc="E398C700">
      <w:numFmt w:val="bullet"/>
      <w:lvlText w:val="•"/>
      <w:lvlJc w:val="left"/>
      <w:pPr>
        <w:ind w:left="2514" w:hanging="452"/>
      </w:pPr>
      <w:rPr>
        <w:rFonts w:hint="default"/>
        <w:lang w:val="es-ES" w:eastAsia="en-US" w:bidi="ar-SA"/>
      </w:rPr>
    </w:lvl>
  </w:abstractNum>
  <w:abstractNum w:abstractNumId="1" w15:restartNumberingAfterBreak="0">
    <w:nsid w:val="512B35CA"/>
    <w:multiLevelType w:val="hybridMultilevel"/>
    <w:tmpl w:val="A5D677A2"/>
    <w:lvl w:ilvl="0" w:tplc="24A2BE7E">
      <w:numFmt w:val="bullet"/>
      <w:lvlText w:val=""/>
      <w:lvlJc w:val="left"/>
      <w:pPr>
        <w:ind w:left="675" w:hanging="452"/>
      </w:pPr>
      <w:rPr>
        <w:rFonts w:ascii="Wingdings" w:eastAsia="Wingdings" w:hAnsi="Wingdings" w:cs="Wingdings" w:hint="default"/>
        <w:w w:val="100"/>
        <w:sz w:val="36"/>
        <w:szCs w:val="36"/>
        <w:lang w:val="es-ES" w:eastAsia="en-US" w:bidi="ar-SA"/>
      </w:rPr>
    </w:lvl>
    <w:lvl w:ilvl="1" w:tplc="75860A42">
      <w:numFmt w:val="bullet"/>
      <w:lvlText w:val="•"/>
      <w:lvlJc w:val="left"/>
      <w:pPr>
        <w:ind w:left="940" w:hanging="452"/>
      </w:pPr>
      <w:rPr>
        <w:rFonts w:hint="default"/>
        <w:lang w:val="es-ES" w:eastAsia="en-US" w:bidi="ar-SA"/>
      </w:rPr>
    </w:lvl>
    <w:lvl w:ilvl="2" w:tplc="006EB52E">
      <w:numFmt w:val="bullet"/>
      <w:lvlText w:val="•"/>
      <w:lvlJc w:val="left"/>
      <w:pPr>
        <w:ind w:left="1201" w:hanging="452"/>
      </w:pPr>
      <w:rPr>
        <w:rFonts w:hint="default"/>
        <w:lang w:val="es-ES" w:eastAsia="en-US" w:bidi="ar-SA"/>
      </w:rPr>
    </w:lvl>
    <w:lvl w:ilvl="3" w:tplc="36B29F28">
      <w:numFmt w:val="bullet"/>
      <w:lvlText w:val="•"/>
      <w:lvlJc w:val="left"/>
      <w:pPr>
        <w:ind w:left="1462" w:hanging="452"/>
      </w:pPr>
      <w:rPr>
        <w:rFonts w:hint="default"/>
        <w:lang w:val="es-ES" w:eastAsia="en-US" w:bidi="ar-SA"/>
      </w:rPr>
    </w:lvl>
    <w:lvl w:ilvl="4" w:tplc="72E661EC">
      <w:numFmt w:val="bullet"/>
      <w:lvlText w:val="•"/>
      <w:lvlJc w:val="left"/>
      <w:pPr>
        <w:ind w:left="1723" w:hanging="452"/>
      </w:pPr>
      <w:rPr>
        <w:rFonts w:hint="default"/>
        <w:lang w:val="es-ES" w:eastAsia="en-US" w:bidi="ar-SA"/>
      </w:rPr>
    </w:lvl>
    <w:lvl w:ilvl="5" w:tplc="2264B03C">
      <w:numFmt w:val="bullet"/>
      <w:lvlText w:val="•"/>
      <w:lvlJc w:val="left"/>
      <w:pPr>
        <w:ind w:left="1984" w:hanging="452"/>
      </w:pPr>
      <w:rPr>
        <w:rFonts w:hint="default"/>
        <w:lang w:val="es-ES" w:eastAsia="en-US" w:bidi="ar-SA"/>
      </w:rPr>
    </w:lvl>
    <w:lvl w:ilvl="6" w:tplc="5EC2AC1E">
      <w:numFmt w:val="bullet"/>
      <w:lvlText w:val="•"/>
      <w:lvlJc w:val="left"/>
      <w:pPr>
        <w:ind w:left="2245" w:hanging="452"/>
      </w:pPr>
      <w:rPr>
        <w:rFonts w:hint="default"/>
        <w:lang w:val="es-ES" w:eastAsia="en-US" w:bidi="ar-SA"/>
      </w:rPr>
    </w:lvl>
    <w:lvl w:ilvl="7" w:tplc="7A3E1002">
      <w:numFmt w:val="bullet"/>
      <w:lvlText w:val="•"/>
      <w:lvlJc w:val="left"/>
      <w:pPr>
        <w:ind w:left="2506" w:hanging="452"/>
      </w:pPr>
      <w:rPr>
        <w:rFonts w:hint="default"/>
        <w:lang w:val="es-ES" w:eastAsia="en-US" w:bidi="ar-SA"/>
      </w:rPr>
    </w:lvl>
    <w:lvl w:ilvl="8" w:tplc="5E6814F4">
      <w:numFmt w:val="bullet"/>
      <w:lvlText w:val="•"/>
      <w:lvlJc w:val="left"/>
      <w:pPr>
        <w:ind w:left="2767" w:hanging="452"/>
      </w:pPr>
      <w:rPr>
        <w:rFonts w:hint="default"/>
        <w:lang w:val="es-ES" w:eastAsia="en-US" w:bidi="ar-SA"/>
      </w:rPr>
    </w:lvl>
  </w:abstractNum>
  <w:abstractNum w:abstractNumId="2" w15:restartNumberingAfterBreak="0">
    <w:nsid w:val="56B4024A"/>
    <w:multiLevelType w:val="hybridMultilevel"/>
    <w:tmpl w:val="8A8A576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2396B79"/>
    <w:multiLevelType w:val="hybridMultilevel"/>
    <w:tmpl w:val="9D0093AE"/>
    <w:lvl w:ilvl="0" w:tplc="FCA4B724">
      <w:numFmt w:val="bullet"/>
      <w:lvlText w:val=""/>
      <w:lvlJc w:val="left"/>
      <w:pPr>
        <w:ind w:left="584" w:hanging="452"/>
      </w:pPr>
      <w:rPr>
        <w:rFonts w:ascii="Wingdings" w:eastAsia="Wingdings" w:hAnsi="Wingdings" w:cs="Wingdings" w:hint="default"/>
        <w:w w:val="100"/>
        <w:sz w:val="36"/>
        <w:szCs w:val="36"/>
        <w:lang w:val="es-ES" w:eastAsia="en-US" w:bidi="ar-SA"/>
      </w:rPr>
    </w:lvl>
    <w:lvl w:ilvl="1" w:tplc="685AB242">
      <w:numFmt w:val="bullet"/>
      <w:lvlText w:val="•"/>
      <w:lvlJc w:val="left"/>
      <w:pPr>
        <w:ind w:left="980" w:hanging="452"/>
      </w:pPr>
      <w:rPr>
        <w:rFonts w:hint="default"/>
        <w:lang w:val="es-ES" w:eastAsia="en-US" w:bidi="ar-SA"/>
      </w:rPr>
    </w:lvl>
    <w:lvl w:ilvl="2" w:tplc="3E8CFB64">
      <w:numFmt w:val="bullet"/>
      <w:lvlText w:val="•"/>
      <w:lvlJc w:val="left"/>
      <w:pPr>
        <w:ind w:left="1380" w:hanging="452"/>
      </w:pPr>
      <w:rPr>
        <w:rFonts w:hint="default"/>
        <w:lang w:val="es-ES" w:eastAsia="en-US" w:bidi="ar-SA"/>
      </w:rPr>
    </w:lvl>
    <w:lvl w:ilvl="3" w:tplc="CA98A2C2">
      <w:numFmt w:val="bullet"/>
      <w:lvlText w:val="•"/>
      <w:lvlJc w:val="left"/>
      <w:pPr>
        <w:ind w:left="1780" w:hanging="452"/>
      </w:pPr>
      <w:rPr>
        <w:rFonts w:hint="default"/>
        <w:lang w:val="es-ES" w:eastAsia="en-US" w:bidi="ar-SA"/>
      </w:rPr>
    </w:lvl>
    <w:lvl w:ilvl="4" w:tplc="80689592">
      <w:numFmt w:val="bullet"/>
      <w:lvlText w:val="•"/>
      <w:lvlJc w:val="left"/>
      <w:pPr>
        <w:ind w:left="2180" w:hanging="452"/>
      </w:pPr>
      <w:rPr>
        <w:rFonts w:hint="default"/>
        <w:lang w:val="es-ES" w:eastAsia="en-US" w:bidi="ar-SA"/>
      </w:rPr>
    </w:lvl>
    <w:lvl w:ilvl="5" w:tplc="6832C4AE">
      <w:numFmt w:val="bullet"/>
      <w:lvlText w:val="•"/>
      <w:lvlJc w:val="left"/>
      <w:pPr>
        <w:ind w:left="2580" w:hanging="452"/>
      </w:pPr>
      <w:rPr>
        <w:rFonts w:hint="default"/>
        <w:lang w:val="es-ES" w:eastAsia="en-US" w:bidi="ar-SA"/>
      </w:rPr>
    </w:lvl>
    <w:lvl w:ilvl="6" w:tplc="CAEA11F2">
      <w:numFmt w:val="bullet"/>
      <w:lvlText w:val="•"/>
      <w:lvlJc w:val="left"/>
      <w:pPr>
        <w:ind w:left="2980" w:hanging="452"/>
      </w:pPr>
      <w:rPr>
        <w:rFonts w:hint="default"/>
        <w:lang w:val="es-ES" w:eastAsia="en-US" w:bidi="ar-SA"/>
      </w:rPr>
    </w:lvl>
    <w:lvl w:ilvl="7" w:tplc="BF689CD0">
      <w:numFmt w:val="bullet"/>
      <w:lvlText w:val="•"/>
      <w:lvlJc w:val="left"/>
      <w:pPr>
        <w:ind w:left="3380" w:hanging="452"/>
      </w:pPr>
      <w:rPr>
        <w:rFonts w:hint="default"/>
        <w:lang w:val="es-ES" w:eastAsia="en-US" w:bidi="ar-SA"/>
      </w:rPr>
    </w:lvl>
    <w:lvl w:ilvl="8" w:tplc="43F0DD6A">
      <w:numFmt w:val="bullet"/>
      <w:lvlText w:val="•"/>
      <w:lvlJc w:val="left"/>
      <w:pPr>
        <w:ind w:left="3780" w:hanging="452"/>
      </w:pPr>
      <w:rPr>
        <w:rFonts w:hint="default"/>
        <w:lang w:val="es-ES" w:eastAsia="en-US" w:bidi="ar-SA"/>
      </w:rPr>
    </w:lvl>
  </w:abstractNum>
  <w:num w:numId="1" w16cid:durableId="653529055">
    <w:abstractNumId w:val="1"/>
  </w:num>
  <w:num w:numId="2" w16cid:durableId="59985261">
    <w:abstractNumId w:val="0"/>
  </w:num>
  <w:num w:numId="3" w16cid:durableId="1045253053">
    <w:abstractNumId w:val="3"/>
  </w:num>
  <w:num w:numId="4" w16cid:durableId="437482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603A"/>
    <w:rsid w:val="00556499"/>
    <w:rsid w:val="005910AE"/>
    <w:rsid w:val="00A4298B"/>
    <w:rsid w:val="00DC1E46"/>
    <w:rsid w:val="00E96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4500BE5"/>
  <w15:docId w15:val="{E4BB852F-5604-43DE-9907-6BF2F268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56499"/>
    <w:pPr>
      <w:tabs>
        <w:tab w:val="center" w:pos="4680"/>
        <w:tab w:val="right" w:pos="9360"/>
      </w:tabs>
    </w:pPr>
  </w:style>
  <w:style w:type="character" w:customStyle="1" w:styleId="EncabezadoCar">
    <w:name w:val="Encabezado Car"/>
    <w:basedOn w:val="Fuentedeprrafopredeter"/>
    <w:link w:val="Encabezado"/>
    <w:uiPriority w:val="99"/>
    <w:rsid w:val="00556499"/>
    <w:rPr>
      <w:rFonts w:ascii="Calibri" w:eastAsia="Calibri" w:hAnsi="Calibri" w:cs="Calibri"/>
      <w:lang w:val="es-ES"/>
    </w:rPr>
  </w:style>
  <w:style w:type="paragraph" w:styleId="Piedepgina">
    <w:name w:val="footer"/>
    <w:basedOn w:val="Normal"/>
    <w:link w:val="PiedepginaCar"/>
    <w:uiPriority w:val="99"/>
    <w:unhideWhenUsed/>
    <w:rsid w:val="00556499"/>
    <w:pPr>
      <w:tabs>
        <w:tab w:val="center" w:pos="4680"/>
        <w:tab w:val="right" w:pos="9360"/>
      </w:tabs>
    </w:pPr>
  </w:style>
  <w:style w:type="character" w:customStyle="1" w:styleId="PiedepginaCar">
    <w:name w:val="Pie de página Car"/>
    <w:basedOn w:val="Fuentedeprrafopredeter"/>
    <w:link w:val="Piedepgina"/>
    <w:uiPriority w:val="99"/>
    <w:rsid w:val="00556499"/>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876FA-7383-4CD0-8403-00C6D17B7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36</Words>
  <Characters>202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Presentación de PowerPoint</vt:lpstr>
    </vt:vector>
  </TitlesOfParts>
  <Company/>
  <LinksUpToDate>false</LinksUpToDate>
  <CharactersWithSpaces>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Presentación de PowerPoint</dc:title>
  <dc:creator>Hilda Flores</dc:creator>
  <cp:lastModifiedBy>Sebastian Echeverria Flores</cp:lastModifiedBy>
  <cp:revision>3</cp:revision>
  <dcterms:created xsi:type="dcterms:W3CDTF">2022-08-12T17:12:00Z</dcterms:created>
  <dcterms:modified xsi:type="dcterms:W3CDTF">2022-08-13T19:39:00Z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2022-06-14T00:00:00Z</vt:filetime>
  </property>
  <property fmtid="{D5CDD505-2E9C-101B-9397-08002B2CF9AE}" pid="3" name="Creator">
    <vt:lpwstr>Microsoft® PowerPoint® para Microsoft 365</vt:lpwstr>
  </property>
  <property fmtid="{D5CDD505-2E9C-101B-9397-08002B2CF9AE}" pid="4" name="LastSaved">
    <vt:filetime>2022-08-12T00:00:00Z</vt:filetime>
  </property>
</Properties>
</file>