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4857329"/>
        <w:docPartObj>
          <w:docPartGallery w:val="Cover Pages"/>
          <w:docPartUnique/>
        </w:docPartObj>
      </w:sdtPr>
      <w:sdtContent>
        <w:p w14:paraId="2539A6CC" w14:textId="0878056B" w:rsidR="00220AB7" w:rsidRPr="00FC4F71" w:rsidRDefault="00220AB7" w:rsidP="004B6D69">
          <w:pPr>
            <w:ind w:left="5"/>
          </w:pPr>
          <w:r w:rsidRPr="00FC4F71">
            <w:rPr>
              <w:noProof/>
            </w:rPr>
            <w:drawing>
              <wp:anchor distT="0" distB="0" distL="114300" distR="114300" simplePos="0" relativeHeight="251658240" behindDoc="0" locked="0" layoutInCell="1" allowOverlap="0" wp14:anchorId="56D98D6A" wp14:editId="73130AEC">
                <wp:simplePos x="0" y="0"/>
                <wp:positionH relativeFrom="column">
                  <wp:posOffset>3331845</wp:posOffset>
                </wp:positionH>
                <wp:positionV relativeFrom="paragraph">
                  <wp:posOffset>-39370</wp:posOffset>
                </wp:positionV>
                <wp:extent cx="2978150" cy="1047750"/>
                <wp:effectExtent l="0" t="0" r="0" b="0"/>
                <wp:wrapSquare wrapText="bothSides"/>
                <wp:docPr id="1216945222" name="Picture 1"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ign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150" cy="1047750"/>
                        </a:xfrm>
                        <a:prstGeom prst="rect">
                          <a:avLst/>
                        </a:prstGeom>
                        <a:noFill/>
                      </pic:spPr>
                    </pic:pic>
                  </a:graphicData>
                </a:graphic>
                <wp14:sizeRelH relativeFrom="page">
                  <wp14:pctWidth>0</wp14:pctWidth>
                </wp14:sizeRelH>
                <wp14:sizeRelV relativeFrom="page">
                  <wp14:pctHeight>0</wp14:pctHeight>
                </wp14:sizeRelV>
              </wp:anchor>
            </w:drawing>
          </w:r>
          <w:r w:rsidRPr="00FC4F71">
            <w:t xml:space="preserve">Universidad Rafael Landívar   </w:t>
          </w:r>
        </w:p>
        <w:p w14:paraId="2FC0B980" w14:textId="77777777" w:rsidR="00220AB7" w:rsidRPr="00FC4F71" w:rsidRDefault="00220AB7" w:rsidP="004B6D69">
          <w:pPr>
            <w:ind w:left="5"/>
          </w:pPr>
          <w:r w:rsidRPr="00FC4F71">
            <w:t xml:space="preserve">Facultad de ingeniería  </w:t>
          </w:r>
        </w:p>
        <w:p w14:paraId="0F9931BA" w14:textId="77777777" w:rsidR="00220AB7" w:rsidRPr="00FC4F71" w:rsidRDefault="00220AB7" w:rsidP="004B6D69">
          <w:pPr>
            <w:ind w:left="5"/>
          </w:pPr>
          <w:r w:rsidRPr="00FC4F71">
            <w:t xml:space="preserve">Ingeniería en Informática y Sistemas  </w:t>
          </w:r>
        </w:p>
        <w:p w14:paraId="03157854" w14:textId="77777777" w:rsidR="00220AB7" w:rsidRPr="00FC4F71" w:rsidRDefault="00220AB7" w:rsidP="004B6D69">
          <w:pPr>
            <w:ind w:left="5"/>
          </w:pPr>
          <w:r w:rsidRPr="00FC4F71">
            <w:t xml:space="preserve">FISICA II sección: 16 </w:t>
          </w:r>
        </w:p>
        <w:p w14:paraId="69B5D421" w14:textId="77777777" w:rsidR="00220AB7" w:rsidRPr="00FC4F71" w:rsidRDefault="00220AB7" w:rsidP="004B6D69">
          <w:pPr>
            <w:spacing w:after="222"/>
            <w:ind w:left="5"/>
          </w:pPr>
          <w:r w:rsidRPr="00FC4F71">
            <w:t xml:space="preserve">Catedrático:  Ing. Julio Cesar Morales Marroquín  </w:t>
          </w:r>
        </w:p>
        <w:p w14:paraId="7F97D6DF" w14:textId="23DBE5A3" w:rsidR="00220AB7" w:rsidRPr="00FC4F71" w:rsidRDefault="00220AB7" w:rsidP="004B6D69">
          <w:pPr>
            <w:spacing w:after="204"/>
            <w:ind w:left="5"/>
          </w:pPr>
        </w:p>
        <w:p w14:paraId="7F1B1488" w14:textId="6B8570D0" w:rsidR="00220AB7" w:rsidRPr="00FC4F71" w:rsidRDefault="00220AB7" w:rsidP="004B6D69">
          <w:pPr>
            <w:spacing w:after="209"/>
            <w:ind w:left="5"/>
          </w:pPr>
        </w:p>
        <w:p w14:paraId="4CEF986C" w14:textId="7C6A396E" w:rsidR="00220AB7" w:rsidRPr="00FC4F71" w:rsidRDefault="00220AB7" w:rsidP="004B6D69">
          <w:pPr>
            <w:spacing w:after="207"/>
            <w:ind w:left="5"/>
          </w:pPr>
        </w:p>
        <w:p w14:paraId="1EB73A2F" w14:textId="52FD4905" w:rsidR="00220AB7" w:rsidRPr="00FC4F71" w:rsidRDefault="00220AB7" w:rsidP="004B6D69">
          <w:pPr>
            <w:spacing w:after="209"/>
            <w:ind w:left="5"/>
          </w:pPr>
        </w:p>
        <w:p w14:paraId="763FD378" w14:textId="65F4F321" w:rsidR="00220AB7" w:rsidRPr="00FC4F71" w:rsidRDefault="00220AB7" w:rsidP="004B6D69">
          <w:pPr>
            <w:spacing w:after="397"/>
            <w:ind w:left="5"/>
          </w:pPr>
        </w:p>
        <w:p w14:paraId="09A09DDB" w14:textId="080E0DD3" w:rsidR="00220AB7" w:rsidRPr="00FC4F71" w:rsidRDefault="00220AB7" w:rsidP="004B6D69">
          <w:pPr>
            <w:spacing w:after="244"/>
            <w:ind w:right="174"/>
            <w:jc w:val="center"/>
          </w:pPr>
          <w:r w:rsidRPr="00FC4F71">
            <w:rPr>
              <w:sz w:val="40"/>
            </w:rPr>
            <w:t xml:space="preserve">Practica </w:t>
          </w:r>
          <w:r w:rsidR="00592A41">
            <w:rPr>
              <w:sz w:val="40"/>
            </w:rPr>
            <w:t>2</w:t>
          </w:r>
        </w:p>
        <w:p w14:paraId="01348E23" w14:textId="013CBC2C" w:rsidR="00220AB7" w:rsidRPr="00FC4F71" w:rsidRDefault="00592A41" w:rsidP="00592A41">
          <w:pPr>
            <w:spacing w:after="44"/>
            <w:ind w:right="172"/>
            <w:jc w:val="center"/>
          </w:pPr>
          <w:r w:rsidRPr="00592A41">
            <w:rPr>
              <w:sz w:val="44"/>
            </w:rPr>
            <w:t>DINÁMICA DE LA ROTACIÓN MOMENTO DE INERCIA DE UN CONJUNTO DE DISCOS</w:t>
          </w:r>
          <w:r w:rsidR="00220AB7" w:rsidRPr="00FC4F71">
            <w:t xml:space="preserve"> </w:t>
          </w:r>
        </w:p>
        <w:p w14:paraId="583D8617" w14:textId="57C45597" w:rsidR="00220AB7" w:rsidRPr="00FC4F71" w:rsidRDefault="00220AB7" w:rsidP="004B6D69">
          <w:pPr>
            <w:spacing w:after="175"/>
            <w:ind w:left="5"/>
          </w:pPr>
        </w:p>
        <w:p w14:paraId="4B4E1518" w14:textId="39224740" w:rsidR="00220AB7" w:rsidRPr="00FC4F71" w:rsidRDefault="00220AB7" w:rsidP="004B6D69">
          <w:pPr>
            <w:spacing w:after="177"/>
            <w:ind w:right="120"/>
            <w:jc w:val="right"/>
          </w:pPr>
        </w:p>
        <w:p w14:paraId="0D8C1EE0" w14:textId="6306312C" w:rsidR="00220AB7" w:rsidRPr="00FC4F71" w:rsidRDefault="00220AB7" w:rsidP="004B6D69">
          <w:pPr>
            <w:spacing w:after="172"/>
            <w:ind w:right="120"/>
            <w:jc w:val="right"/>
          </w:pPr>
        </w:p>
        <w:p w14:paraId="53893318" w14:textId="357882A1" w:rsidR="00220AB7" w:rsidRPr="00FC4F71" w:rsidRDefault="00220AB7" w:rsidP="004B6D69">
          <w:pPr>
            <w:spacing w:after="177"/>
            <w:ind w:right="120"/>
            <w:jc w:val="right"/>
          </w:pPr>
        </w:p>
        <w:p w14:paraId="4E11A403" w14:textId="3B73170A" w:rsidR="00220AB7" w:rsidRPr="00FC4F71" w:rsidRDefault="00220AB7" w:rsidP="00FC4F71">
          <w:pPr>
            <w:spacing w:after="177"/>
            <w:ind w:right="120"/>
            <w:jc w:val="right"/>
          </w:pPr>
        </w:p>
        <w:p w14:paraId="15CDD82A" w14:textId="18CDB362" w:rsidR="00220AB7" w:rsidRPr="00FC4F71" w:rsidRDefault="00220AB7" w:rsidP="004B6D69">
          <w:pPr>
            <w:spacing w:after="204"/>
            <w:jc w:val="right"/>
          </w:pPr>
        </w:p>
        <w:p w14:paraId="14EA8B44" w14:textId="77777777" w:rsidR="00220AB7" w:rsidRPr="00FC4F71" w:rsidRDefault="00220AB7" w:rsidP="004B6D69">
          <w:pPr>
            <w:spacing w:after="248"/>
            <w:jc w:val="right"/>
          </w:pPr>
        </w:p>
        <w:p w14:paraId="04ED788A" w14:textId="49D68C34" w:rsidR="00220AB7" w:rsidRPr="00FC4F71" w:rsidRDefault="00220AB7" w:rsidP="004B6D69">
          <w:pPr>
            <w:spacing w:after="248"/>
            <w:jc w:val="right"/>
          </w:pPr>
        </w:p>
        <w:p w14:paraId="2535E887" w14:textId="77777777" w:rsidR="00220AB7" w:rsidRPr="00FC4F71" w:rsidRDefault="00220AB7" w:rsidP="004B6D69">
          <w:pPr>
            <w:spacing w:after="238" w:line="265" w:lineRule="auto"/>
            <w:ind w:right="344"/>
            <w:jc w:val="right"/>
          </w:pPr>
          <w:r w:rsidRPr="00FC4F71">
            <w:t xml:space="preserve">Echeverria Flores, Sebastian 1138122 </w:t>
          </w:r>
        </w:p>
        <w:p w14:paraId="202644D5" w14:textId="77777777" w:rsidR="00220AB7" w:rsidRPr="00FC4F71" w:rsidRDefault="00220AB7" w:rsidP="004B6D69">
          <w:pPr>
            <w:spacing w:after="238" w:line="265" w:lineRule="auto"/>
            <w:ind w:right="346"/>
            <w:jc w:val="right"/>
          </w:pPr>
          <w:r w:rsidRPr="00FC4F71">
            <w:t xml:space="preserve">Andres Aldana 1038421 </w:t>
          </w:r>
        </w:p>
        <w:p w14:paraId="58308FA5" w14:textId="5AFBC86E" w:rsidR="00220AB7" w:rsidRPr="00FC4F71" w:rsidRDefault="00220AB7" w:rsidP="00FC4F71">
          <w:pPr>
            <w:spacing w:after="160" w:line="259" w:lineRule="auto"/>
            <w:ind w:left="0" w:firstLine="0"/>
            <w:jc w:val="center"/>
          </w:pPr>
          <w:r w:rsidRPr="00FC4F71">
            <w:t>Guatemala, 1 de febrero del 2024</w:t>
          </w:r>
          <w:r w:rsidRPr="00FC4F71">
            <w:br w:type="page"/>
          </w:r>
        </w:p>
      </w:sdtContent>
    </w:sdt>
    <w:sdt>
      <w:sdtPr>
        <w:rPr>
          <w:rFonts w:ascii="Times New Roman" w:eastAsia="Times New Roman" w:hAnsi="Times New Roman" w:cs="Times New Roman"/>
          <w:color w:val="000000"/>
          <w:kern w:val="2"/>
          <w:sz w:val="24"/>
          <w:szCs w:val="22"/>
          <w:lang w:val="es-GT"/>
        </w:rPr>
        <w:id w:val="-1013535391"/>
        <w:docPartObj>
          <w:docPartGallery w:val="Table of Contents"/>
          <w:docPartUnique/>
        </w:docPartObj>
      </w:sdtPr>
      <w:sdtEndPr>
        <w:rPr>
          <w:b/>
          <w:bCs/>
        </w:rPr>
      </w:sdtEndPr>
      <w:sdtContent>
        <w:p w14:paraId="3051B62B" w14:textId="44DA5B48" w:rsidR="00FC4F71" w:rsidRPr="00FC4F71" w:rsidRDefault="009150F3">
          <w:pPr>
            <w:pStyle w:val="TOCHeading"/>
            <w:rPr>
              <w:lang w:val="es-GT"/>
            </w:rPr>
          </w:pPr>
          <w:r>
            <w:rPr>
              <w:lang w:val="es-GT"/>
            </w:rPr>
            <w:t>Indice</w:t>
          </w:r>
        </w:p>
        <w:p w14:paraId="70B1AF00" w14:textId="6DF0F108" w:rsidR="00C416CB" w:rsidRDefault="00FC4F71">
          <w:pPr>
            <w:pStyle w:val="TOC1"/>
            <w:tabs>
              <w:tab w:val="right" w:leader="dot" w:pos="9350"/>
            </w:tabs>
            <w:rPr>
              <w:rFonts w:asciiTheme="minorHAnsi" w:eastAsiaTheme="minorEastAsia" w:hAnsiTheme="minorHAnsi" w:cstheme="minorBidi"/>
              <w:noProof/>
              <w:color w:val="auto"/>
              <w:sz w:val="22"/>
              <w:lang w:val="en-US"/>
            </w:rPr>
          </w:pPr>
          <w:r w:rsidRPr="00FC4F71">
            <w:fldChar w:fldCharType="begin"/>
          </w:r>
          <w:r w:rsidRPr="00FC4F71">
            <w:instrText xml:space="preserve"> TOC \o "1-3" \h \z \u </w:instrText>
          </w:r>
          <w:r w:rsidRPr="00FC4F71">
            <w:fldChar w:fldCharType="separate"/>
          </w:r>
          <w:hyperlink w:anchor="_Toc159536082" w:history="1">
            <w:r w:rsidR="00C416CB" w:rsidRPr="00507E70">
              <w:rPr>
                <w:rStyle w:val="Hyperlink"/>
                <w:noProof/>
              </w:rPr>
              <w:t>Resumen</w:t>
            </w:r>
            <w:r w:rsidR="00C416CB">
              <w:rPr>
                <w:noProof/>
                <w:webHidden/>
              </w:rPr>
              <w:tab/>
            </w:r>
            <w:r w:rsidR="00C416CB">
              <w:rPr>
                <w:noProof/>
                <w:webHidden/>
              </w:rPr>
              <w:fldChar w:fldCharType="begin"/>
            </w:r>
            <w:r w:rsidR="00C416CB">
              <w:rPr>
                <w:noProof/>
                <w:webHidden/>
              </w:rPr>
              <w:instrText xml:space="preserve"> PAGEREF _Toc159536082 \h </w:instrText>
            </w:r>
            <w:r w:rsidR="00C416CB">
              <w:rPr>
                <w:noProof/>
                <w:webHidden/>
              </w:rPr>
            </w:r>
            <w:r w:rsidR="00C416CB">
              <w:rPr>
                <w:noProof/>
                <w:webHidden/>
              </w:rPr>
              <w:fldChar w:fldCharType="separate"/>
            </w:r>
            <w:r w:rsidR="00C416CB">
              <w:rPr>
                <w:noProof/>
                <w:webHidden/>
              </w:rPr>
              <w:t>1</w:t>
            </w:r>
            <w:r w:rsidR="00C416CB">
              <w:rPr>
                <w:noProof/>
                <w:webHidden/>
              </w:rPr>
              <w:fldChar w:fldCharType="end"/>
            </w:r>
          </w:hyperlink>
        </w:p>
        <w:p w14:paraId="6B93832A" w14:textId="1810AC12" w:rsidR="00C416CB" w:rsidRDefault="00C416CB">
          <w:pPr>
            <w:pStyle w:val="TOC1"/>
            <w:tabs>
              <w:tab w:val="right" w:leader="dot" w:pos="9350"/>
            </w:tabs>
            <w:rPr>
              <w:rFonts w:asciiTheme="minorHAnsi" w:eastAsiaTheme="minorEastAsia" w:hAnsiTheme="minorHAnsi" w:cstheme="minorBidi"/>
              <w:noProof/>
              <w:color w:val="auto"/>
              <w:sz w:val="22"/>
              <w:lang w:val="en-US"/>
            </w:rPr>
          </w:pPr>
          <w:hyperlink w:anchor="_Toc159536083" w:history="1">
            <w:r w:rsidRPr="00507E70">
              <w:rPr>
                <w:rStyle w:val="Hyperlink"/>
                <w:noProof/>
              </w:rPr>
              <w:t>Fundamentos Teóricos</w:t>
            </w:r>
            <w:r>
              <w:rPr>
                <w:noProof/>
                <w:webHidden/>
              </w:rPr>
              <w:tab/>
            </w:r>
            <w:r>
              <w:rPr>
                <w:noProof/>
                <w:webHidden/>
              </w:rPr>
              <w:fldChar w:fldCharType="begin"/>
            </w:r>
            <w:r>
              <w:rPr>
                <w:noProof/>
                <w:webHidden/>
              </w:rPr>
              <w:instrText xml:space="preserve"> PAGEREF _Toc159536083 \h </w:instrText>
            </w:r>
            <w:r>
              <w:rPr>
                <w:noProof/>
                <w:webHidden/>
              </w:rPr>
            </w:r>
            <w:r>
              <w:rPr>
                <w:noProof/>
                <w:webHidden/>
              </w:rPr>
              <w:fldChar w:fldCharType="separate"/>
            </w:r>
            <w:r>
              <w:rPr>
                <w:noProof/>
                <w:webHidden/>
              </w:rPr>
              <w:t>2</w:t>
            </w:r>
            <w:r>
              <w:rPr>
                <w:noProof/>
                <w:webHidden/>
              </w:rPr>
              <w:fldChar w:fldCharType="end"/>
            </w:r>
          </w:hyperlink>
        </w:p>
        <w:p w14:paraId="151BDF51" w14:textId="3FB19293"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84" w:history="1">
            <w:r w:rsidRPr="00507E70">
              <w:rPr>
                <w:rStyle w:val="Hyperlink"/>
                <w:noProof/>
              </w:rPr>
              <w:t>Cinemática:</w:t>
            </w:r>
            <w:r>
              <w:rPr>
                <w:noProof/>
                <w:webHidden/>
              </w:rPr>
              <w:tab/>
            </w:r>
            <w:r>
              <w:rPr>
                <w:noProof/>
                <w:webHidden/>
              </w:rPr>
              <w:fldChar w:fldCharType="begin"/>
            </w:r>
            <w:r>
              <w:rPr>
                <w:noProof/>
                <w:webHidden/>
              </w:rPr>
              <w:instrText xml:space="preserve"> PAGEREF _Toc159536084 \h </w:instrText>
            </w:r>
            <w:r>
              <w:rPr>
                <w:noProof/>
                <w:webHidden/>
              </w:rPr>
            </w:r>
            <w:r>
              <w:rPr>
                <w:noProof/>
                <w:webHidden/>
              </w:rPr>
              <w:fldChar w:fldCharType="separate"/>
            </w:r>
            <w:r>
              <w:rPr>
                <w:noProof/>
                <w:webHidden/>
              </w:rPr>
              <w:t>2</w:t>
            </w:r>
            <w:r>
              <w:rPr>
                <w:noProof/>
                <w:webHidden/>
              </w:rPr>
              <w:fldChar w:fldCharType="end"/>
            </w:r>
          </w:hyperlink>
        </w:p>
        <w:p w14:paraId="6952E00B" w14:textId="2E493098"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85" w:history="1">
            <w:r w:rsidRPr="00507E70">
              <w:rPr>
                <w:rStyle w:val="Hyperlink"/>
                <w:noProof/>
              </w:rPr>
              <w:t>Movimiento Circular:</w:t>
            </w:r>
            <w:r>
              <w:rPr>
                <w:noProof/>
                <w:webHidden/>
              </w:rPr>
              <w:tab/>
            </w:r>
            <w:r>
              <w:rPr>
                <w:noProof/>
                <w:webHidden/>
              </w:rPr>
              <w:fldChar w:fldCharType="begin"/>
            </w:r>
            <w:r>
              <w:rPr>
                <w:noProof/>
                <w:webHidden/>
              </w:rPr>
              <w:instrText xml:space="preserve"> PAGEREF _Toc159536085 \h </w:instrText>
            </w:r>
            <w:r>
              <w:rPr>
                <w:noProof/>
                <w:webHidden/>
              </w:rPr>
            </w:r>
            <w:r>
              <w:rPr>
                <w:noProof/>
                <w:webHidden/>
              </w:rPr>
              <w:fldChar w:fldCharType="separate"/>
            </w:r>
            <w:r>
              <w:rPr>
                <w:noProof/>
                <w:webHidden/>
              </w:rPr>
              <w:t>2</w:t>
            </w:r>
            <w:r>
              <w:rPr>
                <w:noProof/>
                <w:webHidden/>
              </w:rPr>
              <w:fldChar w:fldCharType="end"/>
            </w:r>
          </w:hyperlink>
        </w:p>
        <w:p w14:paraId="2B69F9FD" w14:textId="6C15F470"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86" w:history="1">
            <w:r w:rsidRPr="00507E70">
              <w:rPr>
                <w:rStyle w:val="Hyperlink"/>
                <w:noProof/>
              </w:rPr>
              <w:t>Movimiento de Rotación:</w:t>
            </w:r>
            <w:r>
              <w:rPr>
                <w:noProof/>
                <w:webHidden/>
              </w:rPr>
              <w:tab/>
            </w:r>
            <w:r>
              <w:rPr>
                <w:noProof/>
                <w:webHidden/>
              </w:rPr>
              <w:fldChar w:fldCharType="begin"/>
            </w:r>
            <w:r>
              <w:rPr>
                <w:noProof/>
                <w:webHidden/>
              </w:rPr>
              <w:instrText xml:space="preserve"> PAGEREF _Toc159536086 \h </w:instrText>
            </w:r>
            <w:r>
              <w:rPr>
                <w:noProof/>
                <w:webHidden/>
              </w:rPr>
            </w:r>
            <w:r>
              <w:rPr>
                <w:noProof/>
                <w:webHidden/>
              </w:rPr>
              <w:fldChar w:fldCharType="separate"/>
            </w:r>
            <w:r>
              <w:rPr>
                <w:noProof/>
                <w:webHidden/>
              </w:rPr>
              <w:t>2</w:t>
            </w:r>
            <w:r>
              <w:rPr>
                <w:noProof/>
                <w:webHidden/>
              </w:rPr>
              <w:fldChar w:fldCharType="end"/>
            </w:r>
          </w:hyperlink>
        </w:p>
        <w:p w14:paraId="1BA81948" w14:textId="79ECB3CE"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87" w:history="1">
            <w:r w:rsidRPr="00507E70">
              <w:rPr>
                <w:rStyle w:val="Hyperlink"/>
                <w:noProof/>
              </w:rPr>
              <w:t>Posición angular:</w:t>
            </w:r>
            <w:r>
              <w:rPr>
                <w:noProof/>
                <w:webHidden/>
              </w:rPr>
              <w:tab/>
            </w:r>
            <w:r>
              <w:rPr>
                <w:noProof/>
                <w:webHidden/>
              </w:rPr>
              <w:fldChar w:fldCharType="begin"/>
            </w:r>
            <w:r>
              <w:rPr>
                <w:noProof/>
                <w:webHidden/>
              </w:rPr>
              <w:instrText xml:space="preserve"> PAGEREF _Toc159536087 \h </w:instrText>
            </w:r>
            <w:r>
              <w:rPr>
                <w:noProof/>
                <w:webHidden/>
              </w:rPr>
            </w:r>
            <w:r>
              <w:rPr>
                <w:noProof/>
                <w:webHidden/>
              </w:rPr>
              <w:fldChar w:fldCharType="separate"/>
            </w:r>
            <w:r>
              <w:rPr>
                <w:noProof/>
                <w:webHidden/>
              </w:rPr>
              <w:t>2</w:t>
            </w:r>
            <w:r>
              <w:rPr>
                <w:noProof/>
                <w:webHidden/>
              </w:rPr>
              <w:fldChar w:fldCharType="end"/>
            </w:r>
          </w:hyperlink>
        </w:p>
        <w:p w14:paraId="1ADEA5BE" w14:textId="01776915"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88" w:history="1">
            <w:r w:rsidRPr="00507E70">
              <w:rPr>
                <w:rStyle w:val="Hyperlink"/>
                <w:noProof/>
              </w:rPr>
              <w:t>Velocidad Angular:</w:t>
            </w:r>
            <w:r>
              <w:rPr>
                <w:noProof/>
                <w:webHidden/>
              </w:rPr>
              <w:tab/>
            </w:r>
            <w:r>
              <w:rPr>
                <w:noProof/>
                <w:webHidden/>
              </w:rPr>
              <w:fldChar w:fldCharType="begin"/>
            </w:r>
            <w:r>
              <w:rPr>
                <w:noProof/>
                <w:webHidden/>
              </w:rPr>
              <w:instrText xml:space="preserve"> PAGEREF _Toc159536088 \h </w:instrText>
            </w:r>
            <w:r>
              <w:rPr>
                <w:noProof/>
                <w:webHidden/>
              </w:rPr>
            </w:r>
            <w:r>
              <w:rPr>
                <w:noProof/>
                <w:webHidden/>
              </w:rPr>
              <w:fldChar w:fldCharType="separate"/>
            </w:r>
            <w:r>
              <w:rPr>
                <w:noProof/>
                <w:webHidden/>
              </w:rPr>
              <w:t>2</w:t>
            </w:r>
            <w:r>
              <w:rPr>
                <w:noProof/>
                <w:webHidden/>
              </w:rPr>
              <w:fldChar w:fldCharType="end"/>
            </w:r>
          </w:hyperlink>
        </w:p>
        <w:p w14:paraId="6A89218B" w14:textId="6E80584D"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89" w:history="1">
            <w:r w:rsidRPr="00507E70">
              <w:rPr>
                <w:rStyle w:val="Hyperlink"/>
                <w:noProof/>
              </w:rPr>
              <w:t>Velocidad Tangencial:</w:t>
            </w:r>
            <w:r>
              <w:rPr>
                <w:noProof/>
                <w:webHidden/>
              </w:rPr>
              <w:tab/>
            </w:r>
            <w:r>
              <w:rPr>
                <w:noProof/>
                <w:webHidden/>
              </w:rPr>
              <w:fldChar w:fldCharType="begin"/>
            </w:r>
            <w:r>
              <w:rPr>
                <w:noProof/>
                <w:webHidden/>
              </w:rPr>
              <w:instrText xml:space="preserve"> PAGEREF _Toc159536089 \h </w:instrText>
            </w:r>
            <w:r>
              <w:rPr>
                <w:noProof/>
                <w:webHidden/>
              </w:rPr>
            </w:r>
            <w:r>
              <w:rPr>
                <w:noProof/>
                <w:webHidden/>
              </w:rPr>
              <w:fldChar w:fldCharType="separate"/>
            </w:r>
            <w:r>
              <w:rPr>
                <w:noProof/>
                <w:webHidden/>
              </w:rPr>
              <w:t>2</w:t>
            </w:r>
            <w:r>
              <w:rPr>
                <w:noProof/>
                <w:webHidden/>
              </w:rPr>
              <w:fldChar w:fldCharType="end"/>
            </w:r>
          </w:hyperlink>
        </w:p>
        <w:p w14:paraId="29D8C231" w14:textId="40CFA5C5"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90" w:history="1">
            <w:r w:rsidRPr="00507E70">
              <w:rPr>
                <w:rStyle w:val="Hyperlink"/>
                <w:noProof/>
              </w:rPr>
              <w:t>Aceleración Tangencial:</w:t>
            </w:r>
            <w:r>
              <w:rPr>
                <w:noProof/>
                <w:webHidden/>
              </w:rPr>
              <w:tab/>
            </w:r>
            <w:r>
              <w:rPr>
                <w:noProof/>
                <w:webHidden/>
              </w:rPr>
              <w:fldChar w:fldCharType="begin"/>
            </w:r>
            <w:r>
              <w:rPr>
                <w:noProof/>
                <w:webHidden/>
              </w:rPr>
              <w:instrText xml:space="preserve"> PAGEREF _Toc159536090 \h </w:instrText>
            </w:r>
            <w:r>
              <w:rPr>
                <w:noProof/>
                <w:webHidden/>
              </w:rPr>
            </w:r>
            <w:r>
              <w:rPr>
                <w:noProof/>
                <w:webHidden/>
              </w:rPr>
              <w:fldChar w:fldCharType="separate"/>
            </w:r>
            <w:r>
              <w:rPr>
                <w:noProof/>
                <w:webHidden/>
              </w:rPr>
              <w:t>2</w:t>
            </w:r>
            <w:r>
              <w:rPr>
                <w:noProof/>
                <w:webHidden/>
              </w:rPr>
              <w:fldChar w:fldCharType="end"/>
            </w:r>
          </w:hyperlink>
        </w:p>
        <w:p w14:paraId="7B9E8C77" w14:textId="0F5D4CFB"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91" w:history="1">
            <w:r w:rsidRPr="00507E70">
              <w:rPr>
                <w:rStyle w:val="Hyperlink"/>
                <w:noProof/>
              </w:rPr>
              <w:t>Aceleración Centrípeta:</w:t>
            </w:r>
            <w:r>
              <w:rPr>
                <w:noProof/>
                <w:webHidden/>
              </w:rPr>
              <w:tab/>
            </w:r>
            <w:r>
              <w:rPr>
                <w:noProof/>
                <w:webHidden/>
              </w:rPr>
              <w:fldChar w:fldCharType="begin"/>
            </w:r>
            <w:r>
              <w:rPr>
                <w:noProof/>
                <w:webHidden/>
              </w:rPr>
              <w:instrText xml:space="preserve"> PAGEREF _Toc159536091 \h </w:instrText>
            </w:r>
            <w:r>
              <w:rPr>
                <w:noProof/>
                <w:webHidden/>
              </w:rPr>
            </w:r>
            <w:r>
              <w:rPr>
                <w:noProof/>
                <w:webHidden/>
              </w:rPr>
              <w:fldChar w:fldCharType="separate"/>
            </w:r>
            <w:r>
              <w:rPr>
                <w:noProof/>
                <w:webHidden/>
              </w:rPr>
              <w:t>2</w:t>
            </w:r>
            <w:r>
              <w:rPr>
                <w:noProof/>
                <w:webHidden/>
              </w:rPr>
              <w:fldChar w:fldCharType="end"/>
            </w:r>
          </w:hyperlink>
        </w:p>
        <w:p w14:paraId="0C7FBA0E" w14:textId="1B534DEE"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92" w:history="1">
            <w:r w:rsidRPr="00507E70">
              <w:rPr>
                <w:rStyle w:val="Hyperlink"/>
                <w:noProof/>
              </w:rPr>
              <w:t>Momento de inercia:</w:t>
            </w:r>
            <w:r>
              <w:rPr>
                <w:noProof/>
                <w:webHidden/>
              </w:rPr>
              <w:tab/>
            </w:r>
            <w:r>
              <w:rPr>
                <w:noProof/>
                <w:webHidden/>
              </w:rPr>
              <w:fldChar w:fldCharType="begin"/>
            </w:r>
            <w:r>
              <w:rPr>
                <w:noProof/>
                <w:webHidden/>
              </w:rPr>
              <w:instrText xml:space="preserve"> PAGEREF _Toc159536092 \h </w:instrText>
            </w:r>
            <w:r>
              <w:rPr>
                <w:noProof/>
                <w:webHidden/>
              </w:rPr>
            </w:r>
            <w:r>
              <w:rPr>
                <w:noProof/>
                <w:webHidden/>
              </w:rPr>
              <w:fldChar w:fldCharType="separate"/>
            </w:r>
            <w:r>
              <w:rPr>
                <w:noProof/>
                <w:webHidden/>
              </w:rPr>
              <w:t>2</w:t>
            </w:r>
            <w:r>
              <w:rPr>
                <w:noProof/>
                <w:webHidden/>
              </w:rPr>
              <w:fldChar w:fldCharType="end"/>
            </w:r>
          </w:hyperlink>
        </w:p>
        <w:p w14:paraId="1B115247" w14:textId="115540EA"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93" w:history="1">
            <w:r w:rsidRPr="00507E70">
              <w:rPr>
                <w:rStyle w:val="Hyperlink"/>
                <w:noProof/>
              </w:rPr>
              <w:t>Torque:</w:t>
            </w:r>
            <w:r>
              <w:rPr>
                <w:noProof/>
                <w:webHidden/>
              </w:rPr>
              <w:tab/>
            </w:r>
            <w:r>
              <w:rPr>
                <w:noProof/>
                <w:webHidden/>
              </w:rPr>
              <w:fldChar w:fldCharType="begin"/>
            </w:r>
            <w:r>
              <w:rPr>
                <w:noProof/>
                <w:webHidden/>
              </w:rPr>
              <w:instrText xml:space="preserve"> PAGEREF _Toc159536093 \h </w:instrText>
            </w:r>
            <w:r>
              <w:rPr>
                <w:noProof/>
                <w:webHidden/>
              </w:rPr>
            </w:r>
            <w:r>
              <w:rPr>
                <w:noProof/>
                <w:webHidden/>
              </w:rPr>
              <w:fldChar w:fldCharType="separate"/>
            </w:r>
            <w:r>
              <w:rPr>
                <w:noProof/>
                <w:webHidden/>
              </w:rPr>
              <w:t>3</w:t>
            </w:r>
            <w:r>
              <w:rPr>
                <w:noProof/>
                <w:webHidden/>
              </w:rPr>
              <w:fldChar w:fldCharType="end"/>
            </w:r>
          </w:hyperlink>
        </w:p>
        <w:p w14:paraId="028E2133" w14:textId="5F05D79D"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94" w:history="1">
            <w:r w:rsidRPr="00507E70">
              <w:rPr>
                <w:rStyle w:val="Hyperlink"/>
                <w:noProof/>
              </w:rPr>
              <w:t>Teorema de ejes paralelos</w:t>
            </w:r>
            <w:r>
              <w:rPr>
                <w:noProof/>
                <w:webHidden/>
              </w:rPr>
              <w:tab/>
            </w:r>
            <w:r>
              <w:rPr>
                <w:noProof/>
                <w:webHidden/>
              </w:rPr>
              <w:fldChar w:fldCharType="begin"/>
            </w:r>
            <w:r>
              <w:rPr>
                <w:noProof/>
                <w:webHidden/>
              </w:rPr>
              <w:instrText xml:space="preserve"> PAGEREF _Toc159536094 \h </w:instrText>
            </w:r>
            <w:r>
              <w:rPr>
                <w:noProof/>
                <w:webHidden/>
              </w:rPr>
            </w:r>
            <w:r>
              <w:rPr>
                <w:noProof/>
                <w:webHidden/>
              </w:rPr>
              <w:fldChar w:fldCharType="separate"/>
            </w:r>
            <w:r>
              <w:rPr>
                <w:noProof/>
                <w:webHidden/>
              </w:rPr>
              <w:t>3</w:t>
            </w:r>
            <w:r>
              <w:rPr>
                <w:noProof/>
                <w:webHidden/>
              </w:rPr>
              <w:fldChar w:fldCharType="end"/>
            </w:r>
          </w:hyperlink>
        </w:p>
        <w:p w14:paraId="219C45DF" w14:textId="3451B6E4"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95" w:history="1">
            <w:r w:rsidRPr="00507E70">
              <w:rPr>
                <w:rStyle w:val="Hyperlink"/>
                <w:noProof/>
              </w:rPr>
              <w:t>Cuerpo rígido:</w:t>
            </w:r>
            <w:r>
              <w:rPr>
                <w:noProof/>
                <w:webHidden/>
              </w:rPr>
              <w:tab/>
            </w:r>
            <w:r>
              <w:rPr>
                <w:noProof/>
                <w:webHidden/>
              </w:rPr>
              <w:fldChar w:fldCharType="begin"/>
            </w:r>
            <w:r>
              <w:rPr>
                <w:noProof/>
                <w:webHidden/>
              </w:rPr>
              <w:instrText xml:space="preserve"> PAGEREF _Toc159536095 \h </w:instrText>
            </w:r>
            <w:r>
              <w:rPr>
                <w:noProof/>
                <w:webHidden/>
              </w:rPr>
            </w:r>
            <w:r>
              <w:rPr>
                <w:noProof/>
                <w:webHidden/>
              </w:rPr>
              <w:fldChar w:fldCharType="separate"/>
            </w:r>
            <w:r>
              <w:rPr>
                <w:noProof/>
                <w:webHidden/>
              </w:rPr>
              <w:t>3</w:t>
            </w:r>
            <w:r>
              <w:rPr>
                <w:noProof/>
                <w:webHidden/>
              </w:rPr>
              <w:fldChar w:fldCharType="end"/>
            </w:r>
          </w:hyperlink>
        </w:p>
        <w:p w14:paraId="0331332A" w14:textId="2411718F" w:rsidR="00C416CB" w:rsidRDefault="00C416CB">
          <w:pPr>
            <w:pStyle w:val="TOC1"/>
            <w:tabs>
              <w:tab w:val="right" w:leader="dot" w:pos="9350"/>
            </w:tabs>
            <w:rPr>
              <w:rFonts w:asciiTheme="minorHAnsi" w:eastAsiaTheme="minorEastAsia" w:hAnsiTheme="minorHAnsi" w:cstheme="minorBidi"/>
              <w:noProof/>
              <w:color w:val="auto"/>
              <w:sz w:val="22"/>
              <w:lang w:val="en-US"/>
            </w:rPr>
          </w:pPr>
          <w:hyperlink w:anchor="_Toc159536096" w:history="1">
            <w:r w:rsidRPr="00507E70">
              <w:rPr>
                <w:rStyle w:val="Hyperlink"/>
                <w:noProof/>
              </w:rPr>
              <w:t>Diseño Experimental</w:t>
            </w:r>
            <w:r>
              <w:rPr>
                <w:noProof/>
                <w:webHidden/>
              </w:rPr>
              <w:tab/>
            </w:r>
            <w:r>
              <w:rPr>
                <w:noProof/>
                <w:webHidden/>
              </w:rPr>
              <w:fldChar w:fldCharType="begin"/>
            </w:r>
            <w:r>
              <w:rPr>
                <w:noProof/>
                <w:webHidden/>
              </w:rPr>
              <w:instrText xml:space="preserve"> PAGEREF _Toc159536096 \h </w:instrText>
            </w:r>
            <w:r>
              <w:rPr>
                <w:noProof/>
                <w:webHidden/>
              </w:rPr>
            </w:r>
            <w:r>
              <w:rPr>
                <w:noProof/>
                <w:webHidden/>
              </w:rPr>
              <w:fldChar w:fldCharType="separate"/>
            </w:r>
            <w:r>
              <w:rPr>
                <w:noProof/>
                <w:webHidden/>
              </w:rPr>
              <w:t>4</w:t>
            </w:r>
            <w:r>
              <w:rPr>
                <w:noProof/>
                <w:webHidden/>
              </w:rPr>
              <w:fldChar w:fldCharType="end"/>
            </w:r>
          </w:hyperlink>
        </w:p>
        <w:p w14:paraId="118490C0" w14:textId="0A9305BC"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97" w:history="1">
            <w:r w:rsidRPr="00507E70">
              <w:rPr>
                <w:rStyle w:val="Hyperlink"/>
                <w:noProof/>
              </w:rPr>
              <w:t>Materiales</w:t>
            </w:r>
            <w:r>
              <w:rPr>
                <w:noProof/>
                <w:webHidden/>
              </w:rPr>
              <w:tab/>
            </w:r>
            <w:r>
              <w:rPr>
                <w:noProof/>
                <w:webHidden/>
              </w:rPr>
              <w:fldChar w:fldCharType="begin"/>
            </w:r>
            <w:r>
              <w:rPr>
                <w:noProof/>
                <w:webHidden/>
              </w:rPr>
              <w:instrText xml:space="preserve"> PAGEREF _Toc159536097 \h </w:instrText>
            </w:r>
            <w:r>
              <w:rPr>
                <w:noProof/>
                <w:webHidden/>
              </w:rPr>
            </w:r>
            <w:r>
              <w:rPr>
                <w:noProof/>
                <w:webHidden/>
              </w:rPr>
              <w:fldChar w:fldCharType="separate"/>
            </w:r>
            <w:r>
              <w:rPr>
                <w:noProof/>
                <w:webHidden/>
              </w:rPr>
              <w:t>4</w:t>
            </w:r>
            <w:r>
              <w:rPr>
                <w:noProof/>
                <w:webHidden/>
              </w:rPr>
              <w:fldChar w:fldCharType="end"/>
            </w:r>
          </w:hyperlink>
        </w:p>
        <w:p w14:paraId="25B1DBF6" w14:textId="1FC150A3"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98" w:history="1">
            <w:r w:rsidRPr="00507E70">
              <w:rPr>
                <w:rStyle w:val="Hyperlink"/>
                <w:noProof/>
              </w:rPr>
              <w:t>Equipo</w:t>
            </w:r>
            <w:r>
              <w:rPr>
                <w:noProof/>
                <w:webHidden/>
              </w:rPr>
              <w:tab/>
            </w:r>
            <w:r>
              <w:rPr>
                <w:noProof/>
                <w:webHidden/>
              </w:rPr>
              <w:fldChar w:fldCharType="begin"/>
            </w:r>
            <w:r>
              <w:rPr>
                <w:noProof/>
                <w:webHidden/>
              </w:rPr>
              <w:instrText xml:space="preserve"> PAGEREF _Toc159536098 \h </w:instrText>
            </w:r>
            <w:r>
              <w:rPr>
                <w:noProof/>
                <w:webHidden/>
              </w:rPr>
            </w:r>
            <w:r>
              <w:rPr>
                <w:noProof/>
                <w:webHidden/>
              </w:rPr>
              <w:fldChar w:fldCharType="separate"/>
            </w:r>
            <w:r>
              <w:rPr>
                <w:noProof/>
                <w:webHidden/>
              </w:rPr>
              <w:t>4</w:t>
            </w:r>
            <w:r>
              <w:rPr>
                <w:noProof/>
                <w:webHidden/>
              </w:rPr>
              <w:fldChar w:fldCharType="end"/>
            </w:r>
          </w:hyperlink>
        </w:p>
        <w:p w14:paraId="33503E6A" w14:textId="50CE8CE3"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099" w:history="1">
            <w:r w:rsidRPr="00507E70">
              <w:rPr>
                <w:rStyle w:val="Hyperlink"/>
                <w:noProof/>
              </w:rPr>
              <w:t>Pasos</w:t>
            </w:r>
            <w:r>
              <w:rPr>
                <w:noProof/>
                <w:webHidden/>
              </w:rPr>
              <w:tab/>
            </w:r>
            <w:r>
              <w:rPr>
                <w:noProof/>
                <w:webHidden/>
              </w:rPr>
              <w:fldChar w:fldCharType="begin"/>
            </w:r>
            <w:r>
              <w:rPr>
                <w:noProof/>
                <w:webHidden/>
              </w:rPr>
              <w:instrText xml:space="preserve"> PAGEREF _Toc159536099 \h </w:instrText>
            </w:r>
            <w:r>
              <w:rPr>
                <w:noProof/>
                <w:webHidden/>
              </w:rPr>
            </w:r>
            <w:r>
              <w:rPr>
                <w:noProof/>
                <w:webHidden/>
              </w:rPr>
              <w:fldChar w:fldCharType="separate"/>
            </w:r>
            <w:r>
              <w:rPr>
                <w:noProof/>
                <w:webHidden/>
              </w:rPr>
              <w:t>5</w:t>
            </w:r>
            <w:r>
              <w:rPr>
                <w:noProof/>
                <w:webHidden/>
              </w:rPr>
              <w:fldChar w:fldCharType="end"/>
            </w:r>
          </w:hyperlink>
        </w:p>
        <w:p w14:paraId="28773E61" w14:textId="54028F5A" w:rsidR="00C416CB" w:rsidRDefault="00C416CB">
          <w:pPr>
            <w:pStyle w:val="TOC1"/>
            <w:tabs>
              <w:tab w:val="right" w:leader="dot" w:pos="9350"/>
            </w:tabs>
            <w:rPr>
              <w:rFonts w:asciiTheme="minorHAnsi" w:eastAsiaTheme="minorEastAsia" w:hAnsiTheme="minorHAnsi" w:cstheme="minorBidi"/>
              <w:noProof/>
              <w:color w:val="auto"/>
              <w:sz w:val="22"/>
              <w:lang w:val="en-US"/>
            </w:rPr>
          </w:pPr>
          <w:hyperlink w:anchor="_Toc159536100" w:history="1">
            <w:r w:rsidRPr="00507E70">
              <w:rPr>
                <w:rStyle w:val="Hyperlink"/>
                <w:noProof/>
              </w:rPr>
              <w:t>Datos Obtenidos</w:t>
            </w:r>
            <w:r>
              <w:rPr>
                <w:noProof/>
                <w:webHidden/>
              </w:rPr>
              <w:tab/>
            </w:r>
            <w:r>
              <w:rPr>
                <w:noProof/>
                <w:webHidden/>
              </w:rPr>
              <w:fldChar w:fldCharType="begin"/>
            </w:r>
            <w:r>
              <w:rPr>
                <w:noProof/>
                <w:webHidden/>
              </w:rPr>
              <w:instrText xml:space="preserve"> PAGEREF _Toc159536100 \h </w:instrText>
            </w:r>
            <w:r>
              <w:rPr>
                <w:noProof/>
                <w:webHidden/>
              </w:rPr>
            </w:r>
            <w:r>
              <w:rPr>
                <w:noProof/>
                <w:webHidden/>
              </w:rPr>
              <w:fldChar w:fldCharType="separate"/>
            </w:r>
            <w:r>
              <w:rPr>
                <w:noProof/>
                <w:webHidden/>
              </w:rPr>
              <w:t>6</w:t>
            </w:r>
            <w:r>
              <w:rPr>
                <w:noProof/>
                <w:webHidden/>
              </w:rPr>
              <w:fldChar w:fldCharType="end"/>
            </w:r>
          </w:hyperlink>
        </w:p>
        <w:p w14:paraId="01A0C8DD" w14:textId="67BE166C"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101" w:history="1">
            <w:r w:rsidRPr="00507E70">
              <w:rPr>
                <w:rStyle w:val="Hyperlink"/>
                <w:noProof/>
              </w:rPr>
              <w:t>Tabla 1.1 Datos obtenidos del experimento</w:t>
            </w:r>
            <w:r>
              <w:rPr>
                <w:noProof/>
                <w:webHidden/>
              </w:rPr>
              <w:tab/>
            </w:r>
            <w:r>
              <w:rPr>
                <w:noProof/>
                <w:webHidden/>
              </w:rPr>
              <w:fldChar w:fldCharType="begin"/>
            </w:r>
            <w:r>
              <w:rPr>
                <w:noProof/>
                <w:webHidden/>
              </w:rPr>
              <w:instrText xml:space="preserve"> PAGEREF _Toc159536101 \h </w:instrText>
            </w:r>
            <w:r>
              <w:rPr>
                <w:noProof/>
                <w:webHidden/>
              </w:rPr>
            </w:r>
            <w:r>
              <w:rPr>
                <w:noProof/>
                <w:webHidden/>
              </w:rPr>
              <w:fldChar w:fldCharType="separate"/>
            </w:r>
            <w:r>
              <w:rPr>
                <w:noProof/>
                <w:webHidden/>
              </w:rPr>
              <w:t>6</w:t>
            </w:r>
            <w:r>
              <w:rPr>
                <w:noProof/>
                <w:webHidden/>
              </w:rPr>
              <w:fldChar w:fldCharType="end"/>
            </w:r>
          </w:hyperlink>
        </w:p>
        <w:p w14:paraId="10466D8D" w14:textId="7A522B4F"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102" w:history="1">
            <w:r w:rsidRPr="00507E70">
              <w:rPr>
                <w:rStyle w:val="Hyperlink"/>
                <w:noProof/>
              </w:rPr>
              <w:t>Tabla 1.2 Datos obtenidos de los discos del sistema.</w:t>
            </w:r>
            <w:r>
              <w:rPr>
                <w:noProof/>
                <w:webHidden/>
              </w:rPr>
              <w:tab/>
            </w:r>
            <w:r>
              <w:rPr>
                <w:noProof/>
                <w:webHidden/>
              </w:rPr>
              <w:fldChar w:fldCharType="begin"/>
            </w:r>
            <w:r>
              <w:rPr>
                <w:noProof/>
                <w:webHidden/>
              </w:rPr>
              <w:instrText xml:space="preserve"> PAGEREF _Toc159536102 \h </w:instrText>
            </w:r>
            <w:r>
              <w:rPr>
                <w:noProof/>
                <w:webHidden/>
              </w:rPr>
            </w:r>
            <w:r>
              <w:rPr>
                <w:noProof/>
                <w:webHidden/>
              </w:rPr>
              <w:fldChar w:fldCharType="separate"/>
            </w:r>
            <w:r>
              <w:rPr>
                <w:noProof/>
                <w:webHidden/>
              </w:rPr>
              <w:t>6</w:t>
            </w:r>
            <w:r>
              <w:rPr>
                <w:noProof/>
                <w:webHidden/>
              </w:rPr>
              <w:fldChar w:fldCharType="end"/>
            </w:r>
          </w:hyperlink>
        </w:p>
        <w:p w14:paraId="78E57497" w14:textId="6AB23962" w:rsidR="00C416CB" w:rsidRDefault="00C416CB">
          <w:pPr>
            <w:pStyle w:val="TOC1"/>
            <w:tabs>
              <w:tab w:val="right" w:leader="dot" w:pos="9350"/>
            </w:tabs>
            <w:rPr>
              <w:rFonts w:asciiTheme="minorHAnsi" w:eastAsiaTheme="minorEastAsia" w:hAnsiTheme="minorHAnsi" w:cstheme="minorBidi"/>
              <w:noProof/>
              <w:color w:val="auto"/>
              <w:sz w:val="22"/>
              <w:lang w:val="en-US"/>
            </w:rPr>
          </w:pPr>
          <w:hyperlink w:anchor="_Toc159536103" w:history="1">
            <w:r w:rsidRPr="00507E70">
              <w:rPr>
                <w:rStyle w:val="Hyperlink"/>
                <w:noProof/>
              </w:rPr>
              <w:t>Cálculos Efectuados y resultados</w:t>
            </w:r>
            <w:r>
              <w:rPr>
                <w:noProof/>
                <w:webHidden/>
              </w:rPr>
              <w:tab/>
            </w:r>
            <w:r>
              <w:rPr>
                <w:noProof/>
                <w:webHidden/>
              </w:rPr>
              <w:fldChar w:fldCharType="begin"/>
            </w:r>
            <w:r>
              <w:rPr>
                <w:noProof/>
                <w:webHidden/>
              </w:rPr>
              <w:instrText xml:space="preserve"> PAGEREF _Toc159536103 \h </w:instrText>
            </w:r>
            <w:r>
              <w:rPr>
                <w:noProof/>
                <w:webHidden/>
              </w:rPr>
            </w:r>
            <w:r>
              <w:rPr>
                <w:noProof/>
                <w:webHidden/>
              </w:rPr>
              <w:fldChar w:fldCharType="separate"/>
            </w:r>
            <w:r>
              <w:rPr>
                <w:noProof/>
                <w:webHidden/>
              </w:rPr>
              <w:t>7</w:t>
            </w:r>
            <w:r>
              <w:rPr>
                <w:noProof/>
                <w:webHidden/>
              </w:rPr>
              <w:fldChar w:fldCharType="end"/>
            </w:r>
          </w:hyperlink>
        </w:p>
        <w:p w14:paraId="15B6BD4E" w14:textId="6F357BA8"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104" w:history="1">
            <w:r w:rsidRPr="00507E70">
              <w:rPr>
                <w:rStyle w:val="Hyperlink"/>
                <w:noProof/>
              </w:rPr>
              <w:t>Masa de los discos</w:t>
            </w:r>
            <w:r>
              <w:rPr>
                <w:noProof/>
                <w:webHidden/>
              </w:rPr>
              <w:tab/>
            </w:r>
            <w:r>
              <w:rPr>
                <w:noProof/>
                <w:webHidden/>
              </w:rPr>
              <w:fldChar w:fldCharType="begin"/>
            </w:r>
            <w:r>
              <w:rPr>
                <w:noProof/>
                <w:webHidden/>
              </w:rPr>
              <w:instrText xml:space="preserve"> PAGEREF _Toc159536104 \h </w:instrText>
            </w:r>
            <w:r>
              <w:rPr>
                <w:noProof/>
                <w:webHidden/>
              </w:rPr>
            </w:r>
            <w:r>
              <w:rPr>
                <w:noProof/>
                <w:webHidden/>
              </w:rPr>
              <w:fldChar w:fldCharType="separate"/>
            </w:r>
            <w:r>
              <w:rPr>
                <w:noProof/>
                <w:webHidden/>
              </w:rPr>
              <w:t>7</w:t>
            </w:r>
            <w:r>
              <w:rPr>
                <w:noProof/>
                <w:webHidden/>
              </w:rPr>
              <w:fldChar w:fldCharType="end"/>
            </w:r>
          </w:hyperlink>
        </w:p>
        <w:p w14:paraId="1E891F8C" w14:textId="2FEE0F7B"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105" w:history="1">
            <w:r w:rsidRPr="00507E70">
              <w:rPr>
                <w:rStyle w:val="Hyperlink"/>
                <w:noProof/>
              </w:rPr>
              <w:t>volúmen de cada disco</w:t>
            </w:r>
            <w:r>
              <w:rPr>
                <w:noProof/>
                <w:webHidden/>
              </w:rPr>
              <w:tab/>
            </w:r>
            <w:r>
              <w:rPr>
                <w:noProof/>
                <w:webHidden/>
              </w:rPr>
              <w:fldChar w:fldCharType="begin"/>
            </w:r>
            <w:r>
              <w:rPr>
                <w:noProof/>
                <w:webHidden/>
              </w:rPr>
              <w:instrText xml:space="preserve"> PAGEREF _Toc159536105 \h </w:instrText>
            </w:r>
            <w:r>
              <w:rPr>
                <w:noProof/>
                <w:webHidden/>
              </w:rPr>
            </w:r>
            <w:r>
              <w:rPr>
                <w:noProof/>
                <w:webHidden/>
              </w:rPr>
              <w:fldChar w:fldCharType="separate"/>
            </w:r>
            <w:r>
              <w:rPr>
                <w:noProof/>
                <w:webHidden/>
              </w:rPr>
              <w:t>7</w:t>
            </w:r>
            <w:r>
              <w:rPr>
                <w:noProof/>
                <w:webHidden/>
              </w:rPr>
              <w:fldChar w:fldCharType="end"/>
            </w:r>
          </w:hyperlink>
        </w:p>
        <w:p w14:paraId="0D8BF8E8" w14:textId="2AE37B1E"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106" w:history="1">
            <w:r w:rsidRPr="00507E70">
              <w:rPr>
                <w:rStyle w:val="Hyperlink"/>
                <w:noProof/>
              </w:rPr>
              <w:t>Volumen</w:t>
            </w:r>
            <w:r>
              <w:rPr>
                <w:noProof/>
                <w:webHidden/>
              </w:rPr>
              <w:tab/>
            </w:r>
            <w:r>
              <w:rPr>
                <w:noProof/>
                <w:webHidden/>
              </w:rPr>
              <w:fldChar w:fldCharType="begin"/>
            </w:r>
            <w:r>
              <w:rPr>
                <w:noProof/>
                <w:webHidden/>
              </w:rPr>
              <w:instrText xml:space="preserve"> PAGEREF _Toc159536106 \h </w:instrText>
            </w:r>
            <w:r>
              <w:rPr>
                <w:noProof/>
                <w:webHidden/>
              </w:rPr>
            </w:r>
            <w:r>
              <w:rPr>
                <w:noProof/>
                <w:webHidden/>
              </w:rPr>
              <w:fldChar w:fldCharType="separate"/>
            </w:r>
            <w:r>
              <w:rPr>
                <w:noProof/>
                <w:webHidden/>
              </w:rPr>
              <w:t>7</w:t>
            </w:r>
            <w:r>
              <w:rPr>
                <w:noProof/>
                <w:webHidden/>
              </w:rPr>
              <w:fldChar w:fldCharType="end"/>
            </w:r>
          </w:hyperlink>
        </w:p>
        <w:p w14:paraId="4DD894DA" w14:textId="633C1A02" w:rsidR="00C416CB" w:rsidRDefault="00C416CB">
          <w:pPr>
            <w:pStyle w:val="TOC3"/>
            <w:tabs>
              <w:tab w:val="right" w:leader="dot" w:pos="9350"/>
            </w:tabs>
            <w:rPr>
              <w:noProof/>
            </w:rPr>
          </w:pPr>
          <w:hyperlink w:anchor="_Toc159536107" w:history="1">
            <w:r w:rsidRPr="00507E70">
              <w:rPr>
                <w:rStyle w:val="Hyperlink"/>
                <w:noProof/>
              </w:rPr>
              <w:t>Plato 4</w:t>
            </w:r>
            <w:r>
              <w:rPr>
                <w:noProof/>
                <w:webHidden/>
              </w:rPr>
              <w:tab/>
            </w:r>
            <w:r>
              <w:rPr>
                <w:noProof/>
                <w:webHidden/>
              </w:rPr>
              <w:fldChar w:fldCharType="begin"/>
            </w:r>
            <w:r>
              <w:rPr>
                <w:noProof/>
                <w:webHidden/>
              </w:rPr>
              <w:instrText xml:space="preserve"> PAGEREF _Toc159536107 \h </w:instrText>
            </w:r>
            <w:r>
              <w:rPr>
                <w:noProof/>
                <w:webHidden/>
              </w:rPr>
            </w:r>
            <w:r>
              <w:rPr>
                <w:noProof/>
                <w:webHidden/>
              </w:rPr>
              <w:fldChar w:fldCharType="separate"/>
            </w:r>
            <w:r>
              <w:rPr>
                <w:noProof/>
                <w:webHidden/>
              </w:rPr>
              <w:t>7</w:t>
            </w:r>
            <w:r>
              <w:rPr>
                <w:noProof/>
                <w:webHidden/>
              </w:rPr>
              <w:fldChar w:fldCharType="end"/>
            </w:r>
          </w:hyperlink>
        </w:p>
        <w:p w14:paraId="08D34E5C" w14:textId="1473A762" w:rsidR="00C416CB" w:rsidRDefault="00C416CB">
          <w:pPr>
            <w:pStyle w:val="TOC3"/>
            <w:tabs>
              <w:tab w:val="right" w:leader="dot" w:pos="9350"/>
            </w:tabs>
            <w:rPr>
              <w:noProof/>
            </w:rPr>
          </w:pPr>
          <w:hyperlink w:anchor="_Toc159536108" w:history="1">
            <w:r w:rsidRPr="00507E70">
              <w:rPr>
                <w:rStyle w:val="Hyperlink"/>
                <w:noProof/>
              </w:rPr>
              <w:t>Plato 3</w:t>
            </w:r>
            <w:r>
              <w:rPr>
                <w:noProof/>
                <w:webHidden/>
              </w:rPr>
              <w:tab/>
            </w:r>
            <w:r>
              <w:rPr>
                <w:noProof/>
                <w:webHidden/>
              </w:rPr>
              <w:fldChar w:fldCharType="begin"/>
            </w:r>
            <w:r>
              <w:rPr>
                <w:noProof/>
                <w:webHidden/>
              </w:rPr>
              <w:instrText xml:space="preserve"> PAGEREF _Toc159536108 \h </w:instrText>
            </w:r>
            <w:r>
              <w:rPr>
                <w:noProof/>
                <w:webHidden/>
              </w:rPr>
            </w:r>
            <w:r>
              <w:rPr>
                <w:noProof/>
                <w:webHidden/>
              </w:rPr>
              <w:fldChar w:fldCharType="separate"/>
            </w:r>
            <w:r>
              <w:rPr>
                <w:noProof/>
                <w:webHidden/>
              </w:rPr>
              <w:t>7</w:t>
            </w:r>
            <w:r>
              <w:rPr>
                <w:noProof/>
                <w:webHidden/>
              </w:rPr>
              <w:fldChar w:fldCharType="end"/>
            </w:r>
          </w:hyperlink>
        </w:p>
        <w:p w14:paraId="2D71C6C3" w14:textId="0E60ABDB" w:rsidR="00C416CB" w:rsidRDefault="00C416CB">
          <w:pPr>
            <w:pStyle w:val="TOC3"/>
            <w:tabs>
              <w:tab w:val="right" w:leader="dot" w:pos="9350"/>
            </w:tabs>
            <w:rPr>
              <w:noProof/>
            </w:rPr>
          </w:pPr>
          <w:hyperlink w:anchor="_Toc159536109" w:history="1">
            <w:r w:rsidRPr="00507E70">
              <w:rPr>
                <w:rStyle w:val="Hyperlink"/>
                <w:noProof/>
              </w:rPr>
              <w:t>Plato 2</w:t>
            </w:r>
            <w:r>
              <w:rPr>
                <w:noProof/>
                <w:webHidden/>
              </w:rPr>
              <w:tab/>
            </w:r>
            <w:r>
              <w:rPr>
                <w:noProof/>
                <w:webHidden/>
              </w:rPr>
              <w:fldChar w:fldCharType="begin"/>
            </w:r>
            <w:r>
              <w:rPr>
                <w:noProof/>
                <w:webHidden/>
              </w:rPr>
              <w:instrText xml:space="preserve"> PAGEREF _Toc159536109 \h </w:instrText>
            </w:r>
            <w:r>
              <w:rPr>
                <w:noProof/>
                <w:webHidden/>
              </w:rPr>
            </w:r>
            <w:r>
              <w:rPr>
                <w:noProof/>
                <w:webHidden/>
              </w:rPr>
              <w:fldChar w:fldCharType="separate"/>
            </w:r>
            <w:r>
              <w:rPr>
                <w:noProof/>
                <w:webHidden/>
              </w:rPr>
              <w:t>7</w:t>
            </w:r>
            <w:r>
              <w:rPr>
                <w:noProof/>
                <w:webHidden/>
              </w:rPr>
              <w:fldChar w:fldCharType="end"/>
            </w:r>
          </w:hyperlink>
        </w:p>
        <w:p w14:paraId="00E2E82E" w14:textId="79E23A48" w:rsidR="00C416CB" w:rsidRDefault="00C416CB">
          <w:pPr>
            <w:pStyle w:val="TOC3"/>
            <w:tabs>
              <w:tab w:val="right" w:leader="dot" w:pos="9350"/>
            </w:tabs>
            <w:rPr>
              <w:noProof/>
            </w:rPr>
          </w:pPr>
          <w:hyperlink w:anchor="_Toc159536110" w:history="1">
            <w:r w:rsidRPr="00507E70">
              <w:rPr>
                <w:rStyle w:val="Hyperlink"/>
                <w:noProof/>
              </w:rPr>
              <w:t>Plato 1</w:t>
            </w:r>
            <w:r>
              <w:rPr>
                <w:noProof/>
                <w:webHidden/>
              </w:rPr>
              <w:tab/>
            </w:r>
            <w:r>
              <w:rPr>
                <w:noProof/>
                <w:webHidden/>
              </w:rPr>
              <w:fldChar w:fldCharType="begin"/>
            </w:r>
            <w:r>
              <w:rPr>
                <w:noProof/>
                <w:webHidden/>
              </w:rPr>
              <w:instrText xml:space="preserve"> PAGEREF _Toc159536110 \h </w:instrText>
            </w:r>
            <w:r>
              <w:rPr>
                <w:noProof/>
                <w:webHidden/>
              </w:rPr>
            </w:r>
            <w:r>
              <w:rPr>
                <w:noProof/>
                <w:webHidden/>
              </w:rPr>
              <w:fldChar w:fldCharType="separate"/>
            </w:r>
            <w:r>
              <w:rPr>
                <w:noProof/>
                <w:webHidden/>
              </w:rPr>
              <w:t>8</w:t>
            </w:r>
            <w:r>
              <w:rPr>
                <w:noProof/>
                <w:webHidden/>
              </w:rPr>
              <w:fldChar w:fldCharType="end"/>
            </w:r>
          </w:hyperlink>
        </w:p>
        <w:p w14:paraId="1BF1EF2D" w14:textId="78DEBF26" w:rsidR="00C416CB" w:rsidRDefault="00C416CB">
          <w:pPr>
            <w:pStyle w:val="TOC2"/>
            <w:tabs>
              <w:tab w:val="right" w:leader="dot" w:pos="9350"/>
            </w:tabs>
            <w:rPr>
              <w:rFonts w:asciiTheme="minorHAnsi" w:eastAsiaTheme="minorEastAsia" w:hAnsiTheme="minorHAnsi" w:cstheme="minorBidi"/>
              <w:noProof/>
              <w:color w:val="auto"/>
              <w:sz w:val="22"/>
              <w:lang w:val="en-US"/>
            </w:rPr>
          </w:pPr>
          <w:hyperlink w:anchor="_Toc159536111" w:history="1">
            <w:r w:rsidRPr="00507E70">
              <w:rPr>
                <w:rStyle w:val="Hyperlink"/>
                <w:noProof/>
              </w:rPr>
              <w:t>Incerteza tiempo promedio</w:t>
            </w:r>
            <w:r>
              <w:rPr>
                <w:noProof/>
                <w:webHidden/>
              </w:rPr>
              <w:tab/>
            </w:r>
            <w:r>
              <w:rPr>
                <w:noProof/>
                <w:webHidden/>
              </w:rPr>
              <w:fldChar w:fldCharType="begin"/>
            </w:r>
            <w:r>
              <w:rPr>
                <w:noProof/>
                <w:webHidden/>
              </w:rPr>
              <w:instrText xml:space="preserve"> PAGEREF _Toc159536111 \h </w:instrText>
            </w:r>
            <w:r>
              <w:rPr>
                <w:noProof/>
                <w:webHidden/>
              </w:rPr>
            </w:r>
            <w:r>
              <w:rPr>
                <w:noProof/>
                <w:webHidden/>
              </w:rPr>
              <w:fldChar w:fldCharType="separate"/>
            </w:r>
            <w:r>
              <w:rPr>
                <w:noProof/>
                <w:webHidden/>
              </w:rPr>
              <w:t>8</w:t>
            </w:r>
            <w:r>
              <w:rPr>
                <w:noProof/>
                <w:webHidden/>
              </w:rPr>
              <w:fldChar w:fldCharType="end"/>
            </w:r>
          </w:hyperlink>
        </w:p>
        <w:p w14:paraId="2B71493F" w14:textId="0F5C1FCF" w:rsidR="00C416CB" w:rsidRDefault="00C416CB">
          <w:pPr>
            <w:pStyle w:val="TOC1"/>
            <w:tabs>
              <w:tab w:val="right" w:leader="dot" w:pos="9350"/>
            </w:tabs>
            <w:rPr>
              <w:rFonts w:asciiTheme="minorHAnsi" w:eastAsiaTheme="minorEastAsia" w:hAnsiTheme="minorHAnsi" w:cstheme="minorBidi"/>
              <w:noProof/>
              <w:color w:val="auto"/>
              <w:sz w:val="22"/>
              <w:lang w:val="en-US"/>
            </w:rPr>
          </w:pPr>
          <w:hyperlink w:anchor="_Toc159536112" w:history="1">
            <w:r w:rsidRPr="00507E70">
              <w:rPr>
                <w:rStyle w:val="Hyperlink"/>
                <w:noProof/>
              </w:rPr>
              <w:t>Conclusiones</w:t>
            </w:r>
            <w:r>
              <w:rPr>
                <w:noProof/>
                <w:webHidden/>
              </w:rPr>
              <w:tab/>
            </w:r>
            <w:r>
              <w:rPr>
                <w:noProof/>
                <w:webHidden/>
              </w:rPr>
              <w:fldChar w:fldCharType="begin"/>
            </w:r>
            <w:r>
              <w:rPr>
                <w:noProof/>
                <w:webHidden/>
              </w:rPr>
              <w:instrText xml:space="preserve"> PAGEREF _Toc159536112 \h </w:instrText>
            </w:r>
            <w:r>
              <w:rPr>
                <w:noProof/>
                <w:webHidden/>
              </w:rPr>
            </w:r>
            <w:r>
              <w:rPr>
                <w:noProof/>
                <w:webHidden/>
              </w:rPr>
              <w:fldChar w:fldCharType="separate"/>
            </w:r>
            <w:r>
              <w:rPr>
                <w:noProof/>
                <w:webHidden/>
              </w:rPr>
              <w:t>10</w:t>
            </w:r>
            <w:r>
              <w:rPr>
                <w:noProof/>
                <w:webHidden/>
              </w:rPr>
              <w:fldChar w:fldCharType="end"/>
            </w:r>
          </w:hyperlink>
        </w:p>
        <w:p w14:paraId="3413C832" w14:textId="2AB54BD7" w:rsidR="00C416CB" w:rsidRDefault="00C416CB">
          <w:pPr>
            <w:pStyle w:val="TOC1"/>
            <w:tabs>
              <w:tab w:val="right" w:leader="dot" w:pos="9350"/>
            </w:tabs>
            <w:rPr>
              <w:rFonts w:asciiTheme="minorHAnsi" w:eastAsiaTheme="minorEastAsia" w:hAnsiTheme="minorHAnsi" w:cstheme="minorBidi"/>
              <w:noProof/>
              <w:color w:val="auto"/>
              <w:sz w:val="22"/>
              <w:lang w:val="en-US"/>
            </w:rPr>
          </w:pPr>
          <w:hyperlink w:anchor="_Toc159536113" w:history="1">
            <w:r w:rsidRPr="00507E70">
              <w:rPr>
                <w:rStyle w:val="Hyperlink"/>
                <w:noProof/>
              </w:rPr>
              <w:t>Referencia</w:t>
            </w:r>
            <w:r>
              <w:rPr>
                <w:noProof/>
                <w:webHidden/>
              </w:rPr>
              <w:tab/>
            </w:r>
            <w:r>
              <w:rPr>
                <w:noProof/>
                <w:webHidden/>
              </w:rPr>
              <w:fldChar w:fldCharType="begin"/>
            </w:r>
            <w:r>
              <w:rPr>
                <w:noProof/>
                <w:webHidden/>
              </w:rPr>
              <w:instrText xml:space="preserve"> PAGEREF _Toc159536113 \h </w:instrText>
            </w:r>
            <w:r>
              <w:rPr>
                <w:noProof/>
                <w:webHidden/>
              </w:rPr>
            </w:r>
            <w:r>
              <w:rPr>
                <w:noProof/>
                <w:webHidden/>
              </w:rPr>
              <w:fldChar w:fldCharType="separate"/>
            </w:r>
            <w:r>
              <w:rPr>
                <w:noProof/>
                <w:webHidden/>
              </w:rPr>
              <w:t>11</w:t>
            </w:r>
            <w:r>
              <w:rPr>
                <w:noProof/>
                <w:webHidden/>
              </w:rPr>
              <w:fldChar w:fldCharType="end"/>
            </w:r>
          </w:hyperlink>
        </w:p>
        <w:p w14:paraId="49C6662A" w14:textId="75F4013D" w:rsidR="00FC4F71" w:rsidRPr="00FC4F71" w:rsidRDefault="00FC4F71">
          <w:r w:rsidRPr="00FC4F71">
            <w:rPr>
              <w:b/>
              <w:bCs/>
            </w:rPr>
            <w:fldChar w:fldCharType="end"/>
          </w:r>
        </w:p>
      </w:sdtContent>
    </w:sdt>
    <w:p w14:paraId="4A50A3B6" w14:textId="77777777" w:rsidR="00FC4F71" w:rsidRPr="00FC4F71" w:rsidRDefault="00FC4F71">
      <w:pPr>
        <w:sectPr w:rsidR="00FC4F71" w:rsidRPr="00FC4F71" w:rsidSect="00001310">
          <w:footerReference w:type="default" r:id="rId9"/>
          <w:footerReference w:type="first" r:id="rId10"/>
          <w:pgSz w:w="12240" w:h="15840"/>
          <w:pgMar w:top="1440" w:right="1440" w:bottom="1440" w:left="1440" w:header="720" w:footer="720" w:gutter="0"/>
          <w:pgNumType w:start="0"/>
          <w:cols w:space="720"/>
          <w:titlePg/>
          <w:docGrid w:linePitch="360"/>
        </w:sectPr>
      </w:pPr>
    </w:p>
    <w:p w14:paraId="7EDAA6B0" w14:textId="2728A153" w:rsidR="004C3C87" w:rsidRDefault="00FC4F71" w:rsidP="00FC4F71">
      <w:pPr>
        <w:pStyle w:val="Heading1"/>
      </w:pPr>
      <w:bookmarkStart w:id="0" w:name="_Toc159536082"/>
      <w:r w:rsidRPr="00FC4F71">
        <w:lastRenderedPageBreak/>
        <w:t>Resumen</w:t>
      </w:r>
      <w:bookmarkEnd w:id="0"/>
    </w:p>
    <w:p w14:paraId="38428BDD" w14:textId="29038B91" w:rsidR="00D83788" w:rsidRDefault="00592A41">
      <w:pPr>
        <w:spacing w:after="160" w:line="259" w:lineRule="auto"/>
        <w:ind w:left="0" w:firstLine="0"/>
        <w:jc w:val="left"/>
      </w:pPr>
      <w:r w:rsidRPr="00592A41">
        <w:t>En este experimento de laboratorio se estudiaron las características del movimiento de un conjunto de discos, iniciado por una masa colgante. Se estableció un punto de referencia en el disco giratorio midiendo su altura, y se registraron los tiempos que la masa colgante tardaba en caer desde diferentes alturas. A partir de estos datos, se calcularon la aceleración tangencial (a) y la velocidad tangencial (V). También se tuvo en cuenta el radio de cada disco para calcular la masa de los 3 discos restantes. Este análisis permitió determinar el momento de inercia total del sistema, utilizando el momento de torsión generado por la masa. Se asumió que la inercia y la fricción en el eje eran insignificantes. Finalmente, se comparó la predicción teórica del momento de inercia con los resultados experimentales obtenidos.</w:t>
      </w:r>
    </w:p>
    <w:p w14:paraId="761152C5" w14:textId="64194395"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2F1B36B3" w14:textId="4CD72E20" w:rsidR="00FC4F71" w:rsidRPr="00FC4F71" w:rsidRDefault="00FC4F71" w:rsidP="00FC4F71">
      <w:pPr>
        <w:pStyle w:val="Heading1"/>
      </w:pPr>
      <w:bookmarkStart w:id="1" w:name="_Toc159536083"/>
      <w:r>
        <w:lastRenderedPageBreak/>
        <w:t>Fundamentos Teóricos</w:t>
      </w:r>
      <w:bookmarkEnd w:id="1"/>
    </w:p>
    <w:p w14:paraId="6BFC63DE" w14:textId="77777777" w:rsidR="00D83788" w:rsidRDefault="00D83788" w:rsidP="002E09A8">
      <w:pPr>
        <w:pStyle w:val="Heading2"/>
      </w:pPr>
      <w:bookmarkStart w:id="2" w:name="_Toc159536084"/>
      <w:r>
        <w:t>Cinemática:</w:t>
      </w:r>
      <w:bookmarkEnd w:id="2"/>
      <w:r>
        <w:t xml:space="preserve"> </w:t>
      </w:r>
    </w:p>
    <w:p w14:paraId="4C901988" w14:textId="1653D2AC" w:rsidR="00D83788" w:rsidRDefault="002E09A8" w:rsidP="00D83788">
      <w:pPr>
        <w:ind w:left="0" w:firstLine="0"/>
      </w:pPr>
      <w:r>
        <w:t>E</w:t>
      </w:r>
      <w:r w:rsidRPr="002E09A8">
        <w:t>s la rama que se encarga de estudiar el movimiento de los cuerpos sin considerar las fuerzas que lo causan. Se centra en describir y analizar aspectos como la posición, la velocidad, la aceleración, y el tiempo, así como las relaciones matemáticas entre ellos. En resumen, la cinemática se enfoca en cómo los objetos se mueven y cambian de posición en el espacio, sin preocuparse por las causas subyacentes de esos movimientos.</w:t>
      </w:r>
      <w:r w:rsidR="008708ED">
        <w:t xml:space="preserve"> (</w:t>
      </w:r>
      <w:proofErr w:type="spellStart"/>
      <w:r w:rsidR="008708ED">
        <w:t>Leskow</w:t>
      </w:r>
      <w:proofErr w:type="spellEnd"/>
      <w:r w:rsidR="008708ED">
        <w:t>, 2021)</w:t>
      </w:r>
    </w:p>
    <w:p w14:paraId="54A66AE0" w14:textId="50E06E60" w:rsidR="001D73F3" w:rsidRDefault="001D73F3" w:rsidP="002E09A8">
      <w:pPr>
        <w:pStyle w:val="Heading2"/>
      </w:pPr>
      <w:bookmarkStart w:id="3" w:name="_Toc159536085"/>
      <w:r>
        <w:t>Movimiento Circular:</w:t>
      </w:r>
      <w:bookmarkEnd w:id="3"/>
    </w:p>
    <w:p w14:paraId="47187027" w14:textId="4CADA4B2" w:rsidR="001D73F3" w:rsidRDefault="002E09A8" w:rsidP="00D83788">
      <w:pPr>
        <w:ind w:left="0" w:firstLine="0"/>
      </w:pPr>
      <w:r w:rsidRPr="002E09A8">
        <w:t>Es un tipo de movimiento en el que un objeto se mueve a lo largo de una trayectoria circular o curvilínea.</w:t>
      </w:r>
      <w:r w:rsidR="008708ED">
        <w:t xml:space="preserve"> (</w:t>
      </w:r>
      <w:r w:rsidR="008708ED">
        <w:rPr>
          <w:i/>
          <w:iCs/>
        </w:rPr>
        <w:t>Movimiento: Movimiento Circular</w:t>
      </w:r>
      <w:r w:rsidR="008708ED">
        <w:t>, s. f.)</w:t>
      </w:r>
    </w:p>
    <w:p w14:paraId="4F30672C" w14:textId="77777777" w:rsidR="00D83788" w:rsidRDefault="00D83788" w:rsidP="002E09A8">
      <w:pPr>
        <w:pStyle w:val="Heading2"/>
      </w:pPr>
      <w:bookmarkStart w:id="4" w:name="_Toc159536086"/>
      <w:r>
        <w:t>Movimiento de Rotación:</w:t>
      </w:r>
      <w:bookmarkEnd w:id="4"/>
      <w:r>
        <w:t xml:space="preserve"> </w:t>
      </w:r>
    </w:p>
    <w:p w14:paraId="0EF2EAFD" w14:textId="2E1E9F99" w:rsidR="00D83788" w:rsidRDefault="002E09A8" w:rsidP="00D83788">
      <w:r w:rsidRPr="002E09A8">
        <w:t>Es un tipo de movimiento en el que un objeto gira alrededor de un eje fijo.</w:t>
      </w:r>
      <w:r w:rsidR="008708ED">
        <w:t xml:space="preserve"> (</w:t>
      </w:r>
      <w:proofErr w:type="spellStart"/>
      <w:r w:rsidR="008708ED">
        <w:rPr>
          <w:i/>
          <w:iCs/>
        </w:rPr>
        <w:t>Dináminca</w:t>
      </w:r>
      <w:proofErr w:type="spellEnd"/>
      <w:r w:rsidR="008708ED">
        <w:rPr>
          <w:i/>
          <w:iCs/>
        </w:rPr>
        <w:t xml:space="preserve"> de Rotación: Apuntes Bachillerato | </w:t>
      </w:r>
      <w:proofErr w:type="spellStart"/>
      <w:r w:rsidR="008708ED">
        <w:rPr>
          <w:i/>
          <w:iCs/>
        </w:rPr>
        <w:t>StudySmarter</w:t>
      </w:r>
      <w:proofErr w:type="spellEnd"/>
      <w:r w:rsidR="008708ED">
        <w:t>, s. f.)</w:t>
      </w:r>
    </w:p>
    <w:p w14:paraId="1D0E1CFD" w14:textId="018451E0" w:rsidR="001D73F3" w:rsidRDefault="001D73F3" w:rsidP="002E09A8">
      <w:pPr>
        <w:pStyle w:val="Heading2"/>
      </w:pPr>
      <w:bookmarkStart w:id="5" w:name="_Toc159536087"/>
      <w:r>
        <w:t>Posición angular:</w:t>
      </w:r>
      <w:bookmarkEnd w:id="5"/>
    </w:p>
    <w:p w14:paraId="2B9E754E" w14:textId="53626F94" w:rsidR="001D73F3" w:rsidRDefault="002E09A8" w:rsidP="00D83788">
      <w:r w:rsidRPr="002E09A8">
        <w:t>Es una medida del ángulo que un objeto ha rotado en torno a un punto de referencia.</w:t>
      </w:r>
      <w:r w:rsidR="008708ED">
        <w:t xml:space="preserve"> (</w:t>
      </w:r>
      <w:proofErr w:type="spellStart"/>
      <w:r w:rsidR="008708ED">
        <w:t>Ingenierizando</w:t>
      </w:r>
      <w:proofErr w:type="spellEnd"/>
      <w:r w:rsidR="008708ED">
        <w:t>, 2023)</w:t>
      </w:r>
    </w:p>
    <w:p w14:paraId="182DA3E2" w14:textId="77777777" w:rsidR="00D83788" w:rsidRDefault="00D83788" w:rsidP="002E09A8">
      <w:pPr>
        <w:pStyle w:val="Heading2"/>
      </w:pPr>
      <w:bookmarkStart w:id="6" w:name="_Toc159536088"/>
      <w:r>
        <w:t>Velocidad Angular:</w:t>
      </w:r>
      <w:bookmarkEnd w:id="6"/>
      <w:r>
        <w:t xml:space="preserve"> </w:t>
      </w:r>
    </w:p>
    <w:p w14:paraId="29F4E2E1" w14:textId="042476B5" w:rsidR="00D83788" w:rsidRDefault="002E09A8" w:rsidP="00D83788">
      <w:r w:rsidRPr="002E09A8">
        <w:t>Es la velocidad con la que un objeto rota alrededor de un eje fijo. Se mide en radianes por segundo (rad/s).</w:t>
      </w:r>
      <w:r w:rsidR="008708ED">
        <w:t xml:space="preserve"> (De Expertos En Ciencia y Tecnología, 2023)</w:t>
      </w:r>
    </w:p>
    <w:p w14:paraId="32B09A0C" w14:textId="77777777" w:rsidR="00D83788" w:rsidRDefault="00D83788" w:rsidP="002E09A8">
      <w:pPr>
        <w:pStyle w:val="Heading2"/>
      </w:pPr>
      <w:bookmarkStart w:id="7" w:name="_Toc159536089"/>
      <w:r>
        <w:t>Velocidad Tangencial:</w:t>
      </w:r>
      <w:bookmarkEnd w:id="7"/>
      <w:r>
        <w:t xml:space="preserve"> </w:t>
      </w:r>
    </w:p>
    <w:p w14:paraId="3C127CB3" w14:textId="391AFA00" w:rsidR="00D83788" w:rsidRDefault="002E09A8" w:rsidP="00D83788">
      <w:r w:rsidRPr="002E09A8">
        <w:t>Es la velocidad de un objeto en movimiento circular en un punto específico de su trayectoria, tangente a la circunferencia en ese punto.</w:t>
      </w:r>
      <w:r w:rsidR="005638FC">
        <w:t xml:space="preserve"> (</w:t>
      </w:r>
      <w:proofErr w:type="spellStart"/>
      <w:r w:rsidR="005638FC">
        <w:t>Ingenierizando</w:t>
      </w:r>
      <w:proofErr w:type="spellEnd"/>
      <w:r w:rsidR="005638FC">
        <w:t>, 2023b)</w:t>
      </w:r>
    </w:p>
    <w:p w14:paraId="2C46BDAA" w14:textId="77777777" w:rsidR="00D83788" w:rsidRDefault="00D83788" w:rsidP="002E09A8">
      <w:pPr>
        <w:pStyle w:val="Heading2"/>
      </w:pPr>
      <w:bookmarkStart w:id="8" w:name="_Toc159536090"/>
      <w:r>
        <w:t>Aceleración Tangencial:</w:t>
      </w:r>
      <w:bookmarkEnd w:id="8"/>
      <w:r>
        <w:t xml:space="preserve"> </w:t>
      </w:r>
    </w:p>
    <w:p w14:paraId="30E6E60B" w14:textId="32496068" w:rsidR="00D83788" w:rsidRDefault="002E09A8" w:rsidP="00D83788">
      <w:pPr>
        <w:ind w:left="0" w:firstLine="0"/>
      </w:pPr>
      <w:r w:rsidRPr="002E09A8">
        <w:t>Es la tasa de cambio de la velocidad tangencial de un objeto en movimiento circular.</w:t>
      </w:r>
      <w:r w:rsidR="005638FC">
        <w:t xml:space="preserve"> (Porto &amp; Gardey, 2023)</w:t>
      </w:r>
    </w:p>
    <w:p w14:paraId="2514122F" w14:textId="77777777" w:rsidR="00D83788" w:rsidRDefault="00D83788" w:rsidP="002E09A8">
      <w:pPr>
        <w:pStyle w:val="Heading2"/>
      </w:pPr>
      <w:bookmarkStart w:id="9" w:name="_Toc159536091"/>
      <w:r>
        <w:t>Aceleración Centrípeta:</w:t>
      </w:r>
      <w:bookmarkEnd w:id="9"/>
      <w:r>
        <w:t xml:space="preserve"> </w:t>
      </w:r>
    </w:p>
    <w:p w14:paraId="0E0A54EB" w14:textId="4498D0F7" w:rsidR="00D83788" w:rsidRDefault="002E09A8" w:rsidP="00D83788">
      <w:r w:rsidRPr="002E09A8">
        <w:t>Es la aceleración dirigida hacia el centro de la trayectoria circular que experimenta un objeto en movimiento circular. Es responsable de mantener al objeto en su trayectoria curva.</w:t>
      </w:r>
      <w:r w:rsidR="005638FC">
        <w:t xml:space="preserve"> (</w:t>
      </w:r>
      <w:r w:rsidR="005638FC">
        <w:rPr>
          <w:i/>
          <w:iCs/>
        </w:rPr>
        <w:t xml:space="preserve">¿Qué Es la Aceleración Centrípeta? (Artículo) | Khan </w:t>
      </w:r>
      <w:proofErr w:type="spellStart"/>
      <w:r w:rsidR="005638FC">
        <w:rPr>
          <w:i/>
          <w:iCs/>
        </w:rPr>
        <w:t>Academy</w:t>
      </w:r>
      <w:proofErr w:type="spellEnd"/>
      <w:r w:rsidR="005638FC">
        <w:t>, s. f.)</w:t>
      </w:r>
    </w:p>
    <w:p w14:paraId="3D68658E" w14:textId="77777777" w:rsidR="00D83788" w:rsidRDefault="00D83788" w:rsidP="002E09A8">
      <w:pPr>
        <w:pStyle w:val="Heading2"/>
      </w:pPr>
      <w:bookmarkStart w:id="10" w:name="_Toc159536092"/>
      <w:r>
        <w:t>Momento de inercia:</w:t>
      </w:r>
      <w:bookmarkEnd w:id="10"/>
    </w:p>
    <w:p w14:paraId="690CDC8A" w14:textId="621CA6CE" w:rsidR="00D83788" w:rsidRDefault="002E09A8" w:rsidP="00D83788">
      <w:r w:rsidRPr="002E09A8">
        <w:t>Es una medida de la resistencia de un objeto a cambiar su estado de rotación. Depende de la distribución de masa y la distancia al eje de rotación.</w:t>
      </w:r>
      <w:r w:rsidR="005638FC">
        <w:t xml:space="preserve"> (</w:t>
      </w:r>
      <w:r w:rsidR="005638FC">
        <w:rPr>
          <w:i/>
          <w:iCs/>
        </w:rPr>
        <w:t xml:space="preserve">Momento de Inercia: Concepto, Ecuación | </w:t>
      </w:r>
      <w:proofErr w:type="spellStart"/>
      <w:r w:rsidR="005638FC">
        <w:rPr>
          <w:i/>
          <w:iCs/>
        </w:rPr>
        <w:t>StudySmarter</w:t>
      </w:r>
      <w:proofErr w:type="spellEnd"/>
      <w:r w:rsidR="005638FC">
        <w:t>, s. f.)</w:t>
      </w:r>
    </w:p>
    <w:p w14:paraId="2D757FD0" w14:textId="47678780" w:rsidR="00D83788" w:rsidRDefault="00D83788" w:rsidP="002E09A8">
      <w:pPr>
        <w:pStyle w:val="Heading2"/>
      </w:pPr>
      <w:bookmarkStart w:id="11" w:name="_Toc159536093"/>
      <w:r>
        <w:lastRenderedPageBreak/>
        <w:t>Torque:</w:t>
      </w:r>
      <w:bookmarkEnd w:id="11"/>
    </w:p>
    <w:p w14:paraId="6F9E79BD" w14:textId="63633C81" w:rsidR="00D83788" w:rsidRDefault="002E09A8" w:rsidP="00D83788">
      <w:r w:rsidRPr="002E09A8">
        <w:t>Es una medida de la tendencia de una fuerza a hacer girar un objeto alrededor de un eje. Se calcula como el producto de la fuerza aplicada y la distancia perpendicular al punto de aplicación de la fuerza desde el eje de rotación.</w:t>
      </w:r>
      <w:r w:rsidR="005638FC">
        <w:t xml:space="preserve"> (</w:t>
      </w:r>
      <w:r w:rsidR="005638FC">
        <w:rPr>
          <w:i/>
          <w:iCs/>
        </w:rPr>
        <w:t xml:space="preserve">Torca (Artículo) | Torca y Momento Angular | Khan </w:t>
      </w:r>
      <w:proofErr w:type="spellStart"/>
      <w:r w:rsidR="005638FC">
        <w:rPr>
          <w:i/>
          <w:iCs/>
        </w:rPr>
        <w:t>Academy</w:t>
      </w:r>
      <w:proofErr w:type="spellEnd"/>
      <w:r w:rsidR="005638FC">
        <w:t>, s. f.)</w:t>
      </w:r>
    </w:p>
    <w:p w14:paraId="19946307" w14:textId="580C8FBA" w:rsidR="00AF2403" w:rsidRDefault="00AF2403" w:rsidP="002E09A8">
      <w:pPr>
        <w:pStyle w:val="Heading2"/>
      </w:pPr>
      <w:r>
        <w:tab/>
      </w:r>
      <w:bookmarkStart w:id="12" w:name="_Toc159536094"/>
      <w:r>
        <w:t>Teorema de ejes paralelos</w:t>
      </w:r>
      <w:bookmarkEnd w:id="12"/>
    </w:p>
    <w:p w14:paraId="6F664245" w14:textId="445B179C" w:rsidR="00AF2403" w:rsidRDefault="002E09A8" w:rsidP="00D83788">
      <w:r w:rsidRPr="002E09A8">
        <w:t>Este teorema establece que el momento de inercia de un objeto respecto a un eje que pasa por su centro de masa es igual a la suma del momento de inercia respecto a un eje paralelo más el producto de la masa total y el cuadrado de la distancia entre los ejes.</w:t>
      </w:r>
      <w:r w:rsidR="005638FC">
        <w:t xml:space="preserve"> (Santos, 2023)</w:t>
      </w:r>
    </w:p>
    <w:p w14:paraId="0FB514B3" w14:textId="77777777" w:rsidR="00D83788" w:rsidRDefault="00D83788" w:rsidP="002E09A8">
      <w:pPr>
        <w:pStyle w:val="Heading2"/>
      </w:pPr>
      <w:bookmarkStart w:id="13" w:name="_Toc159536095"/>
      <w:r>
        <w:t>Cuerpo rígido:</w:t>
      </w:r>
      <w:bookmarkEnd w:id="13"/>
    </w:p>
    <w:p w14:paraId="07E9CAF1" w14:textId="5891ED4E" w:rsidR="00FC4F71" w:rsidRDefault="002E09A8" w:rsidP="00D83788">
      <w:pPr>
        <w:ind w:left="0" w:firstLine="0"/>
      </w:pPr>
      <w:r w:rsidRPr="002E09A8">
        <w:t>Es un objeto físico cuyas dimensiones y forma no cambian con el tiempo, es decir, mantiene su estructura y no se deforma bajo la acción de fuerzas externas.</w:t>
      </w:r>
      <w:r w:rsidR="005638FC">
        <w:t xml:space="preserve"> (Porto &amp; Merino, 2021)</w:t>
      </w:r>
    </w:p>
    <w:p w14:paraId="72DD3D23"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05F30CAD" w14:textId="11A144E8" w:rsidR="00FC4F71" w:rsidRPr="00FC4F71" w:rsidRDefault="00FC4F71" w:rsidP="00FC4F71">
      <w:pPr>
        <w:pStyle w:val="Heading1"/>
      </w:pPr>
      <w:bookmarkStart w:id="14" w:name="_Toc159536096"/>
      <w:r>
        <w:lastRenderedPageBreak/>
        <w:t>Diseño Experimental</w:t>
      </w:r>
      <w:bookmarkEnd w:id="14"/>
    </w:p>
    <w:p w14:paraId="5AE5C885" w14:textId="71B33316" w:rsidR="009D430B" w:rsidRDefault="009D430B" w:rsidP="009D430B">
      <w:r w:rsidRPr="009D430B">
        <w:t>Se emplearon los siguientes equipos y materiales para llevar a cabo la práctica con éxito</w:t>
      </w:r>
      <w:r>
        <w:t>:</w:t>
      </w:r>
    </w:p>
    <w:p w14:paraId="378F0D03" w14:textId="47E94416" w:rsidR="00FC4F71" w:rsidRDefault="00F06846" w:rsidP="00F06846">
      <w:pPr>
        <w:pStyle w:val="Heading2"/>
      </w:pPr>
      <w:bookmarkStart w:id="15" w:name="_Toc159536097"/>
      <w:r>
        <w:t>Materiales</w:t>
      </w:r>
      <w:bookmarkEnd w:id="15"/>
    </w:p>
    <w:p w14:paraId="5C58F46C" w14:textId="0820BE81" w:rsidR="00F06846" w:rsidRDefault="00F06846" w:rsidP="00F06846">
      <w:pPr>
        <w:pStyle w:val="ListParagraph"/>
        <w:numPr>
          <w:ilvl w:val="0"/>
          <w:numId w:val="1"/>
        </w:numPr>
      </w:pPr>
      <w:proofErr w:type="spellStart"/>
      <w:r>
        <w:t>Masking</w:t>
      </w:r>
      <w:proofErr w:type="spellEnd"/>
      <w:r>
        <w:t xml:space="preserve"> tape 2.5’’</w:t>
      </w:r>
    </w:p>
    <w:p w14:paraId="0C1DEE35" w14:textId="78B463BC" w:rsidR="00F06846" w:rsidRDefault="00F06846" w:rsidP="00F06846">
      <w:pPr>
        <w:pStyle w:val="ListParagraph"/>
        <w:numPr>
          <w:ilvl w:val="0"/>
          <w:numId w:val="1"/>
        </w:numPr>
      </w:pPr>
      <w:r>
        <w:t>1.5m de hilo</w:t>
      </w:r>
    </w:p>
    <w:p w14:paraId="65DFB10A" w14:textId="2E8FB45B" w:rsidR="00F06846" w:rsidRPr="00F06846" w:rsidRDefault="00F06846" w:rsidP="00F06846"/>
    <w:p w14:paraId="68E44122" w14:textId="3711D50C" w:rsidR="00F06846" w:rsidRDefault="00F06846" w:rsidP="00F06846">
      <w:pPr>
        <w:pStyle w:val="Heading2"/>
      </w:pPr>
      <w:bookmarkStart w:id="16" w:name="_Toc159536098"/>
      <w:r>
        <w:t>Equipo</w:t>
      </w:r>
      <w:bookmarkEnd w:id="16"/>
    </w:p>
    <w:p w14:paraId="058F00CD" w14:textId="3C341E73" w:rsidR="00F06846" w:rsidRDefault="00F06846" w:rsidP="00F06846">
      <w:pPr>
        <w:pStyle w:val="ListParagraph"/>
        <w:numPr>
          <w:ilvl w:val="0"/>
          <w:numId w:val="1"/>
        </w:numPr>
      </w:pPr>
      <w:r>
        <w:t>Juego de discos giratorios con su eje</w:t>
      </w:r>
    </w:p>
    <w:p w14:paraId="0BB2200D" w14:textId="37B6A27A" w:rsidR="00F06846" w:rsidRDefault="00F06846" w:rsidP="00F06846">
      <w:pPr>
        <w:pStyle w:val="ListParagraph"/>
        <w:numPr>
          <w:ilvl w:val="0"/>
          <w:numId w:val="1"/>
        </w:numPr>
      </w:pPr>
      <w:r>
        <w:t>Cronometro</w:t>
      </w:r>
    </w:p>
    <w:p w14:paraId="62D55377" w14:textId="36EA8937" w:rsidR="00F06846" w:rsidRDefault="00F06846" w:rsidP="00F06846">
      <w:pPr>
        <w:pStyle w:val="ListParagraph"/>
        <w:numPr>
          <w:ilvl w:val="0"/>
          <w:numId w:val="1"/>
        </w:numPr>
      </w:pPr>
      <w:r>
        <w:t>Soporte universal</w:t>
      </w:r>
    </w:p>
    <w:p w14:paraId="45C4EBAB" w14:textId="70A228BF" w:rsidR="00F06846" w:rsidRDefault="00F06846" w:rsidP="00F06846">
      <w:pPr>
        <w:pStyle w:val="ListParagraph"/>
        <w:numPr>
          <w:ilvl w:val="0"/>
          <w:numId w:val="1"/>
        </w:numPr>
      </w:pPr>
      <w:r>
        <w:t>Regla de madera de un metro</w:t>
      </w:r>
    </w:p>
    <w:p w14:paraId="098EBBAB" w14:textId="087DF142" w:rsidR="00F06846" w:rsidRDefault="00F06846" w:rsidP="00F06846">
      <w:pPr>
        <w:pStyle w:val="ListParagraph"/>
        <w:numPr>
          <w:ilvl w:val="0"/>
          <w:numId w:val="1"/>
        </w:numPr>
      </w:pPr>
      <w:r>
        <w:t>9 masas de diferentes pesos, con su gancho.</w:t>
      </w:r>
    </w:p>
    <w:p w14:paraId="4449A842" w14:textId="2B7AB546" w:rsidR="00F06846" w:rsidRDefault="00F06846" w:rsidP="00F06846">
      <w:pPr>
        <w:pStyle w:val="ListParagraph"/>
        <w:numPr>
          <w:ilvl w:val="0"/>
          <w:numId w:val="1"/>
        </w:numPr>
      </w:pPr>
      <w:r>
        <w:t>Nuez doble</w:t>
      </w:r>
    </w:p>
    <w:p w14:paraId="2C10C7CC" w14:textId="3D2A58AF" w:rsidR="00F06846" w:rsidRDefault="00F06846" w:rsidP="00F06846">
      <w:pPr>
        <w:pStyle w:val="ListParagraph"/>
        <w:numPr>
          <w:ilvl w:val="0"/>
          <w:numId w:val="1"/>
        </w:numPr>
      </w:pPr>
      <w:r>
        <w:t>Sargento</w:t>
      </w:r>
    </w:p>
    <w:p w14:paraId="36CD8DE1" w14:textId="1F158A93" w:rsidR="00F06846" w:rsidRDefault="00F06846" w:rsidP="00F06846">
      <w:pPr>
        <w:pStyle w:val="ListParagraph"/>
        <w:numPr>
          <w:ilvl w:val="0"/>
          <w:numId w:val="1"/>
        </w:numPr>
      </w:pPr>
      <w:r>
        <w:t>Calibrador Vernier</w:t>
      </w:r>
    </w:p>
    <w:p w14:paraId="66585132" w14:textId="12252D87" w:rsidR="00F06846" w:rsidRDefault="00F06846" w:rsidP="00F06846">
      <w:pPr>
        <w:pStyle w:val="ListParagraph"/>
        <w:numPr>
          <w:ilvl w:val="0"/>
          <w:numId w:val="1"/>
        </w:numPr>
      </w:pPr>
      <w:r>
        <w:t>Balanza</w:t>
      </w:r>
    </w:p>
    <w:p w14:paraId="64C25D57" w14:textId="2C952630" w:rsidR="008C52BE" w:rsidRDefault="008C52BE" w:rsidP="008C52BE">
      <w:r>
        <w:t>Foto 1.1: Equipo Montado</w:t>
      </w:r>
    </w:p>
    <w:p w14:paraId="5ED1DC83" w14:textId="1DE0F8C2" w:rsidR="008C52BE" w:rsidRPr="00F06846" w:rsidRDefault="008C52BE" w:rsidP="008C52BE">
      <w:pPr>
        <w:jc w:val="center"/>
      </w:pPr>
      <w:r>
        <w:rPr>
          <w:noProof/>
        </w:rPr>
        <w:drawing>
          <wp:inline distT="0" distB="0" distL="0" distR="0" wp14:anchorId="19907D79" wp14:editId="0809A28A">
            <wp:extent cx="1863725" cy="3991914"/>
            <wp:effectExtent l="0" t="0" r="0" b="0"/>
            <wp:docPr id="981306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9415" cy="4004101"/>
                    </a:xfrm>
                    <a:prstGeom prst="rect">
                      <a:avLst/>
                    </a:prstGeom>
                    <a:noFill/>
                  </pic:spPr>
                </pic:pic>
              </a:graphicData>
            </a:graphic>
          </wp:inline>
        </w:drawing>
      </w:r>
    </w:p>
    <w:p w14:paraId="299880B7" w14:textId="4750F667" w:rsidR="008045BD" w:rsidRDefault="00986AD7" w:rsidP="005638FC">
      <w:pPr>
        <w:pStyle w:val="Heading2"/>
      </w:pPr>
      <w:r>
        <w:lastRenderedPageBreak/>
        <w:tab/>
      </w:r>
      <w:bookmarkStart w:id="17" w:name="_Toc159536099"/>
      <w:r>
        <w:t>Pasos</w:t>
      </w:r>
      <w:bookmarkEnd w:id="17"/>
    </w:p>
    <w:p w14:paraId="2FB2ED7B" w14:textId="77777777" w:rsidR="00592A41" w:rsidRPr="00592A41" w:rsidRDefault="00592A41" w:rsidP="00592A41">
      <w:pPr>
        <w:numPr>
          <w:ilvl w:val="0"/>
          <w:numId w:val="2"/>
        </w:numPr>
        <w:tabs>
          <w:tab w:val="left" w:pos="1095"/>
        </w:tabs>
        <w:spacing w:after="160" w:line="259" w:lineRule="auto"/>
        <w:jc w:val="left"/>
      </w:pPr>
      <w:r w:rsidRPr="00592A41">
        <w:t xml:space="preserve">Montar el equipo según se muestra en la figura 1 y según las instrucciones del profesor, enrollando el cáñamo en el segundo disco y fijando el extremo </w:t>
      </w:r>
      <w:proofErr w:type="gramStart"/>
      <w:r w:rsidRPr="00592A41">
        <w:t>del mismo</w:t>
      </w:r>
      <w:proofErr w:type="gramEnd"/>
      <w:r w:rsidRPr="00592A41">
        <w:t xml:space="preserve"> en la masa colgante (se sugiere un gancho de 50 g).</w:t>
      </w:r>
    </w:p>
    <w:p w14:paraId="7E4D499E" w14:textId="77777777" w:rsidR="00592A41" w:rsidRPr="00592A41" w:rsidRDefault="00592A41" w:rsidP="00592A41">
      <w:pPr>
        <w:numPr>
          <w:ilvl w:val="0"/>
          <w:numId w:val="2"/>
        </w:numPr>
        <w:tabs>
          <w:tab w:val="left" w:pos="1095"/>
        </w:tabs>
        <w:spacing w:after="160" w:line="259" w:lineRule="auto"/>
        <w:jc w:val="left"/>
      </w:pPr>
      <w:r w:rsidRPr="00592A41">
        <w:t>Medir una altura de un metro desde la base de la masa colgante en el disco hasta el suelo.</w:t>
      </w:r>
    </w:p>
    <w:p w14:paraId="760E2C9A" w14:textId="77777777" w:rsidR="00592A41" w:rsidRPr="00592A41" w:rsidRDefault="00592A41" w:rsidP="00592A41">
      <w:pPr>
        <w:numPr>
          <w:ilvl w:val="0"/>
          <w:numId w:val="2"/>
        </w:numPr>
        <w:tabs>
          <w:tab w:val="left" w:pos="1095"/>
        </w:tabs>
        <w:spacing w:after="160" w:line="259" w:lineRule="auto"/>
        <w:jc w:val="left"/>
      </w:pPr>
      <w:r w:rsidRPr="00592A41">
        <w:t>Liberar el sistema desde el reposo y medir el tiempo que tarda en caer, realizando esta medición en cinco ocasiones.</w:t>
      </w:r>
    </w:p>
    <w:p w14:paraId="18D21A0A" w14:textId="210B54A2" w:rsidR="00592A41" w:rsidRPr="00592A41" w:rsidRDefault="00592A41" w:rsidP="00592A41">
      <w:pPr>
        <w:numPr>
          <w:ilvl w:val="0"/>
          <w:numId w:val="2"/>
        </w:numPr>
        <w:tabs>
          <w:tab w:val="left" w:pos="1095"/>
        </w:tabs>
        <w:spacing w:after="160" w:line="259" w:lineRule="auto"/>
        <w:jc w:val="left"/>
      </w:pPr>
      <w:r w:rsidRPr="00592A41">
        <w:t xml:space="preserve">Repetir el paso anterior añadiendo </w:t>
      </w:r>
      <w:r>
        <w:t>peso</w:t>
      </w:r>
      <w:r w:rsidRPr="00592A41">
        <w:t xml:space="preserve"> en cada ocasión, hasta </w:t>
      </w:r>
      <w:r>
        <w:t>ya no tener más discos que agregar</w:t>
      </w:r>
      <w:r w:rsidRPr="00592A41">
        <w:t>.</w:t>
      </w:r>
    </w:p>
    <w:p w14:paraId="4F3DC27B" w14:textId="77777777" w:rsidR="00592A41" w:rsidRPr="00592A41" w:rsidRDefault="00592A41" w:rsidP="00592A41">
      <w:pPr>
        <w:numPr>
          <w:ilvl w:val="0"/>
          <w:numId w:val="2"/>
        </w:numPr>
        <w:tabs>
          <w:tab w:val="left" w:pos="1095"/>
        </w:tabs>
        <w:spacing w:after="160" w:line="259" w:lineRule="auto"/>
        <w:jc w:val="left"/>
      </w:pPr>
      <w:r w:rsidRPr="00592A41">
        <w:t>Utilizar la tabla 1 para registrar las mediciones con sus respectivas incertezas y calcular el tiempo promedio en cada medición.</w:t>
      </w:r>
    </w:p>
    <w:p w14:paraId="0F5AC227" w14:textId="77777777" w:rsidR="00592A41" w:rsidRPr="00592A41" w:rsidRDefault="00592A41" w:rsidP="00592A41">
      <w:pPr>
        <w:numPr>
          <w:ilvl w:val="0"/>
          <w:numId w:val="2"/>
        </w:numPr>
        <w:tabs>
          <w:tab w:val="left" w:pos="1095"/>
        </w:tabs>
        <w:spacing w:after="160" w:line="259" w:lineRule="auto"/>
        <w:jc w:val="left"/>
      </w:pPr>
      <w:r w:rsidRPr="00592A41">
        <w:t>Completar la tabla 2 con los valores obtenidos del análisis de datos anterior.</w:t>
      </w:r>
    </w:p>
    <w:p w14:paraId="27D70100" w14:textId="77777777" w:rsidR="00592A41" w:rsidRPr="00592A41" w:rsidRDefault="00592A41" w:rsidP="00592A41">
      <w:pPr>
        <w:numPr>
          <w:ilvl w:val="0"/>
          <w:numId w:val="2"/>
        </w:numPr>
        <w:tabs>
          <w:tab w:val="left" w:pos="1095"/>
        </w:tabs>
        <w:spacing w:after="160" w:line="259" w:lineRule="auto"/>
        <w:jc w:val="left"/>
      </w:pPr>
      <w:r w:rsidRPr="00592A41">
        <w:t>Calcular la aceleración angular para cada masa utilizando las expresiones de cinemática de rotación.</w:t>
      </w:r>
    </w:p>
    <w:p w14:paraId="7E4E24A1" w14:textId="77777777" w:rsidR="00592A41" w:rsidRPr="00592A41" w:rsidRDefault="00592A41" w:rsidP="00592A41">
      <w:pPr>
        <w:numPr>
          <w:ilvl w:val="0"/>
          <w:numId w:val="2"/>
        </w:numPr>
        <w:tabs>
          <w:tab w:val="left" w:pos="1095"/>
        </w:tabs>
        <w:spacing w:after="160" w:line="259" w:lineRule="auto"/>
        <w:jc w:val="left"/>
      </w:pPr>
      <w:r w:rsidRPr="00592A41">
        <w:t>En Excel, elaborar un gráfico de torque versus aceleración tangencial "a" y angular α en el analizador de datos, e interpretar el valor de la pendiente para su posterior comparación.</w:t>
      </w:r>
    </w:p>
    <w:p w14:paraId="16E02735" w14:textId="77777777" w:rsidR="00592A41" w:rsidRPr="00592A41" w:rsidRDefault="00592A41" w:rsidP="00592A41">
      <w:pPr>
        <w:numPr>
          <w:ilvl w:val="0"/>
          <w:numId w:val="2"/>
        </w:numPr>
        <w:tabs>
          <w:tab w:val="left" w:pos="1095"/>
        </w:tabs>
        <w:spacing w:after="160" w:line="259" w:lineRule="auto"/>
        <w:jc w:val="left"/>
      </w:pPr>
      <w:r w:rsidRPr="00592A41">
        <w:t>Medir el radio de cada uno de los tres discos restantes en comparación con el de mayor diámetro, calculando su volumen, masa y momento de inercia In en cada disco, y anotar estos resultados en la tabla 3.</w:t>
      </w:r>
    </w:p>
    <w:p w14:paraId="304CD354" w14:textId="77777777" w:rsidR="00592A41" w:rsidRPr="00592A41" w:rsidRDefault="00592A41" w:rsidP="00592A41">
      <w:pPr>
        <w:numPr>
          <w:ilvl w:val="0"/>
          <w:numId w:val="2"/>
        </w:numPr>
        <w:tabs>
          <w:tab w:val="left" w:pos="1095"/>
        </w:tabs>
        <w:spacing w:after="160" w:line="259" w:lineRule="auto"/>
        <w:jc w:val="left"/>
      </w:pPr>
      <w:r w:rsidRPr="00592A41">
        <w:t>Comparar el valor del momento de inercia obtenido en la tabla 2 mediante el análisis gráfico con el valor obtenido en la tabla 3, teniendo en cuenta sus respectivas incertezas.</w:t>
      </w:r>
    </w:p>
    <w:p w14:paraId="751975BA" w14:textId="77777777" w:rsidR="00592A41" w:rsidRDefault="00592A41" w:rsidP="00986AD7">
      <w:pPr>
        <w:tabs>
          <w:tab w:val="left" w:pos="1095"/>
        </w:tabs>
        <w:spacing w:after="160" w:line="259" w:lineRule="auto"/>
        <w:ind w:left="0" w:firstLine="0"/>
        <w:jc w:val="left"/>
      </w:pPr>
    </w:p>
    <w:p w14:paraId="2E5818FB" w14:textId="37935108"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048C7B80" w14:textId="2C7F6525" w:rsidR="00FC4F71" w:rsidRPr="00FC4F71" w:rsidRDefault="00FC4F71" w:rsidP="00FC4F71">
      <w:pPr>
        <w:pStyle w:val="Heading1"/>
      </w:pPr>
      <w:bookmarkStart w:id="18" w:name="_Toc159536100"/>
      <w:r>
        <w:lastRenderedPageBreak/>
        <w:t>Datos Obtenidos</w:t>
      </w:r>
      <w:bookmarkEnd w:id="18"/>
    </w:p>
    <w:p w14:paraId="324ACCD0" w14:textId="5F709E8F" w:rsidR="00701A49" w:rsidRDefault="00701A49" w:rsidP="00E03B96">
      <w:pPr>
        <w:pStyle w:val="Heading2"/>
      </w:pPr>
      <w:bookmarkStart w:id="19" w:name="_Toc159536101"/>
      <w:r>
        <w:t>Tabla 1.1 Datos obtenidos del experimento</w:t>
      </w:r>
      <w:bookmarkEnd w:id="19"/>
    </w:p>
    <w:tbl>
      <w:tblPr>
        <w:tblW w:w="9167" w:type="dxa"/>
        <w:tblInd w:w="113" w:type="dxa"/>
        <w:tblLook w:val="04A0" w:firstRow="1" w:lastRow="0" w:firstColumn="1" w:lastColumn="0" w:noHBand="0" w:noVBand="1"/>
      </w:tblPr>
      <w:tblGrid>
        <w:gridCol w:w="1200"/>
        <w:gridCol w:w="955"/>
        <w:gridCol w:w="1080"/>
        <w:gridCol w:w="716"/>
        <w:gridCol w:w="716"/>
        <w:gridCol w:w="716"/>
        <w:gridCol w:w="716"/>
        <w:gridCol w:w="716"/>
        <w:gridCol w:w="1200"/>
        <w:gridCol w:w="1152"/>
      </w:tblGrid>
      <w:tr w:rsidR="00701A49" w:rsidRPr="00701A49" w14:paraId="1BBF0B44" w14:textId="77777777" w:rsidTr="00701A49">
        <w:trPr>
          <w:trHeight w:val="9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52BB2"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No.</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722A1E88"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masa M (kg)</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4E24390"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proofErr w:type="spellStart"/>
            <w:r w:rsidRPr="00701A49">
              <w:rPr>
                <w:rFonts w:ascii="Calibri" w:hAnsi="Calibri" w:cs="Calibri"/>
                <w:kern w:val="0"/>
                <w:sz w:val="22"/>
                <w:lang w:val="en-US"/>
                <w14:ligatures w14:val="none"/>
              </w:rPr>
              <w:t>Incerteza</w:t>
            </w:r>
            <w:proofErr w:type="spellEnd"/>
            <w:r w:rsidRPr="00701A49">
              <w:rPr>
                <w:rFonts w:ascii="Calibri" w:hAnsi="Calibri" w:cs="Calibri"/>
                <w:kern w:val="0"/>
                <w:sz w:val="22"/>
                <w:lang w:val="en-US"/>
                <w14:ligatures w14:val="none"/>
              </w:rPr>
              <w:t xml:space="preserve"> M</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0746C468"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T1</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40E97C22"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T2</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584C0096"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T3</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76BF6B55"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T4</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28858AD9"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T5</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62C811F"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t (</w:t>
            </w:r>
            <w:proofErr w:type="spellStart"/>
            <w:r w:rsidRPr="00701A49">
              <w:rPr>
                <w:rFonts w:ascii="Calibri" w:hAnsi="Calibri" w:cs="Calibri"/>
                <w:kern w:val="0"/>
                <w:sz w:val="22"/>
                <w:lang w:val="en-US"/>
                <w14:ligatures w14:val="none"/>
              </w:rPr>
              <w:t>tiempo</w:t>
            </w:r>
            <w:proofErr w:type="spellEnd"/>
            <w:r w:rsidRPr="00701A49">
              <w:rPr>
                <w:rFonts w:ascii="Calibri" w:hAnsi="Calibri" w:cs="Calibri"/>
                <w:kern w:val="0"/>
                <w:sz w:val="22"/>
                <w:lang w:val="en-US"/>
                <w14:ligatures w14:val="none"/>
              </w:rPr>
              <w:t xml:space="preserve"> </w:t>
            </w:r>
            <w:proofErr w:type="spellStart"/>
            <w:r w:rsidRPr="00701A49">
              <w:rPr>
                <w:rFonts w:ascii="Calibri" w:hAnsi="Calibri" w:cs="Calibri"/>
                <w:kern w:val="0"/>
                <w:sz w:val="22"/>
                <w:lang w:val="en-US"/>
                <w14:ligatures w14:val="none"/>
              </w:rPr>
              <w:t>promedio</w:t>
            </w:r>
            <w:proofErr w:type="spellEnd"/>
            <w:r w:rsidRPr="00701A49">
              <w:rPr>
                <w:rFonts w:ascii="Calibri" w:hAnsi="Calibri" w:cs="Calibri"/>
                <w:kern w:val="0"/>
                <w:sz w:val="22"/>
                <w:lang w:val="en-US"/>
                <w14:ligatures w14:val="none"/>
              </w:rPr>
              <w:t>) (s)</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14625762"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proofErr w:type="spellStart"/>
            <w:r w:rsidRPr="00701A49">
              <w:rPr>
                <w:rFonts w:ascii="Calibri" w:hAnsi="Calibri" w:cs="Calibri"/>
                <w:kern w:val="0"/>
                <w:sz w:val="22"/>
                <w:lang w:val="en-US"/>
                <w14:ligatures w14:val="none"/>
              </w:rPr>
              <w:t>Incerteza</w:t>
            </w:r>
            <w:proofErr w:type="spellEnd"/>
          </w:p>
        </w:tc>
      </w:tr>
      <w:tr w:rsidR="00701A49" w:rsidRPr="00701A49" w14:paraId="394BB015"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0002E"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1</w:t>
            </w:r>
          </w:p>
        </w:tc>
        <w:tc>
          <w:tcPr>
            <w:tcW w:w="955" w:type="dxa"/>
            <w:tcBorders>
              <w:top w:val="nil"/>
              <w:left w:val="nil"/>
              <w:bottom w:val="single" w:sz="4" w:space="0" w:color="auto"/>
              <w:right w:val="single" w:sz="4" w:space="0" w:color="auto"/>
            </w:tcBorders>
            <w:shd w:val="clear" w:color="auto" w:fill="auto"/>
            <w:noWrap/>
            <w:vAlign w:val="bottom"/>
            <w:hideMark/>
          </w:tcPr>
          <w:p w14:paraId="65B39B55"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0.0684</w:t>
            </w:r>
          </w:p>
        </w:tc>
        <w:tc>
          <w:tcPr>
            <w:tcW w:w="1080" w:type="dxa"/>
            <w:tcBorders>
              <w:top w:val="nil"/>
              <w:left w:val="nil"/>
              <w:bottom w:val="single" w:sz="4" w:space="0" w:color="auto"/>
              <w:right w:val="single" w:sz="4" w:space="0" w:color="auto"/>
            </w:tcBorders>
            <w:shd w:val="clear" w:color="auto" w:fill="auto"/>
            <w:noWrap/>
            <w:vAlign w:val="bottom"/>
            <w:hideMark/>
          </w:tcPr>
          <w:p w14:paraId="365AF5AE"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5A8FD9F8"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7.13</w:t>
            </w:r>
          </w:p>
        </w:tc>
        <w:tc>
          <w:tcPr>
            <w:tcW w:w="716" w:type="dxa"/>
            <w:tcBorders>
              <w:top w:val="nil"/>
              <w:left w:val="nil"/>
              <w:bottom w:val="single" w:sz="4" w:space="0" w:color="auto"/>
              <w:right w:val="single" w:sz="4" w:space="0" w:color="auto"/>
            </w:tcBorders>
            <w:shd w:val="clear" w:color="auto" w:fill="auto"/>
            <w:noWrap/>
            <w:vAlign w:val="bottom"/>
            <w:hideMark/>
          </w:tcPr>
          <w:p w14:paraId="5BA9DD0D"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6.4</w:t>
            </w:r>
          </w:p>
        </w:tc>
        <w:tc>
          <w:tcPr>
            <w:tcW w:w="716" w:type="dxa"/>
            <w:tcBorders>
              <w:top w:val="nil"/>
              <w:left w:val="nil"/>
              <w:bottom w:val="single" w:sz="4" w:space="0" w:color="auto"/>
              <w:right w:val="single" w:sz="4" w:space="0" w:color="auto"/>
            </w:tcBorders>
            <w:shd w:val="clear" w:color="auto" w:fill="auto"/>
            <w:noWrap/>
            <w:vAlign w:val="bottom"/>
            <w:hideMark/>
          </w:tcPr>
          <w:p w14:paraId="1E923363"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6.68</w:t>
            </w:r>
          </w:p>
        </w:tc>
        <w:tc>
          <w:tcPr>
            <w:tcW w:w="716" w:type="dxa"/>
            <w:tcBorders>
              <w:top w:val="nil"/>
              <w:left w:val="nil"/>
              <w:bottom w:val="single" w:sz="4" w:space="0" w:color="auto"/>
              <w:right w:val="single" w:sz="4" w:space="0" w:color="auto"/>
            </w:tcBorders>
            <w:shd w:val="clear" w:color="auto" w:fill="auto"/>
            <w:noWrap/>
            <w:vAlign w:val="bottom"/>
            <w:hideMark/>
          </w:tcPr>
          <w:p w14:paraId="69CA1383"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6.62</w:t>
            </w:r>
          </w:p>
        </w:tc>
        <w:tc>
          <w:tcPr>
            <w:tcW w:w="716" w:type="dxa"/>
            <w:tcBorders>
              <w:top w:val="nil"/>
              <w:left w:val="nil"/>
              <w:bottom w:val="single" w:sz="4" w:space="0" w:color="auto"/>
              <w:right w:val="single" w:sz="4" w:space="0" w:color="auto"/>
            </w:tcBorders>
            <w:shd w:val="clear" w:color="auto" w:fill="auto"/>
            <w:noWrap/>
            <w:vAlign w:val="bottom"/>
            <w:hideMark/>
          </w:tcPr>
          <w:p w14:paraId="085B6B6D"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6.83</w:t>
            </w:r>
          </w:p>
        </w:tc>
        <w:tc>
          <w:tcPr>
            <w:tcW w:w="1200" w:type="dxa"/>
            <w:tcBorders>
              <w:top w:val="nil"/>
              <w:left w:val="nil"/>
              <w:bottom w:val="single" w:sz="4" w:space="0" w:color="auto"/>
              <w:right w:val="single" w:sz="4" w:space="0" w:color="auto"/>
            </w:tcBorders>
            <w:shd w:val="clear" w:color="auto" w:fill="auto"/>
            <w:noWrap/>
            <w:vAlign w:val="bottom"/>
            <w:hideMark/>
          </w:tcPr>
          <w:p w14:paraId="3634D81D"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6.732</w:t>
            </w:r>
          </w:p>
        </w:tc>
        <w:tc>
          <w:tcPr>
            <w:tcW w:w="1152" w:type="dxa"/>
            <w:tcBorders>
              <w:top w:val="nil"/>
              <w:left w:val="nil"/>
              <w:bottom w:val="single" w:sz="4" w:space="0" w:color="auto"/>
              <w:right w:val="single" w:sz="4" w:space="0" w:color="auto"/>
            </w:tcBorders>
            <w:shd w:val="clear" w:color="auto" w:fill="auto"/>
            <w:noWrap/>
            <w:vAlign w:val="bottom"/>
            <w:hideMark/>
          </w:tcPr>
          <w:p w14:paraId="2453AE1F"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0.121</w:t>
            </w:r>
          </w:p>
        </w:tc>
      </w:tr>
      <w:tr w:rsidR="00701A49" w:rsidRPr="00701A49" w14:paraId="5DF85CAA"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EE0C9"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2</w:t>
            </w:r>
          </w:p>
        </w:tc>
        <w:tc>
          <w:tcPr>
            <w:tcW w:w="955" w:type="dxa"/>
            <w:tcBorders>
              <w:top w:val="nil"/>
              <w:left w:val="nil"/>
              <w:bottom w:val="single" w:sz="4" w:space="0" w:color="auto"/>
              <w:right w:val="single" w:sz="4" w:space="0" w:color="auto"/>
            </w:tcBorders>
            <w:shd w:val="clear" w:color="auto" w:fill="auto"/>
            <w:noWrap/>
            <w:vAlign w:val="bottom"/>
            <w:hideMark/>
          </w:tcPr>
          <w:p w14:paraId="7AF2399C"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0.0886</w:t>
            </w:r>
          </w:p>
        </w:tc>
        <w:tc>
          <w:tcPr>
            <w:tcW w:w="1080" w:type="dxa"/>
            <w:tcBorders>
              <w:top w:val="nil"/>
              <w:left w:val="nil"/>
              <w:bottom w:val="single" w:sz="4" w:space="0" w:color="auto"/>
              <w:right w:val="single" w:sz="4" w:space="0" w:color="auto"/>
            </w:tcBorders>
            <w:shd w:val="clear" w:color="auto" w:fill="auto"/>
            <w:noWrap/>
            <w:vAlign w:val="bottom"/>
            <w:hideMark/>
          </w:tcPr>
          <w:p w14:paraId="39991786"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41284147"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6.17</w:t>
            </w:r>
          </w:p>
        </w:tc>
        <w:tc>
          <w:tcPr>
            <w:tcW w:w="716" w:type="dxa"/>
            <w:tcBorders>
              <w:top w:val="nil"/>
              <w:left w:val="nil"/>
              <w:bottom w:val="single" w:sz="4" w:space="0" w:color="auto"/>
              <w:right w:val="single" w:sz="4" w:space="0" w:color="auto"/>
            </w:tcBorders>
            <w:shd w:val="clear" w:color="auto" w:fill="auto"/>
            <w:noWrap/>
            <w:vAlign w:val="bottom"/>
            <w:hideMark/>
          </w:tcPr>
          <w:p w14:paraId="405D1337"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5.68</w:t>
            </w:r>
          </w:p>
        </w:tc>
        <w:tc>
          <w:tcPr>
            <w:tcW w:w="716" w:type="dxa"/>
            <w:tcBorders>
              <w:top w:val="nil"/>
              <w:left w:val="nil"/>
              <w:bottom w:val="single" w:sz="4" w:space="0" w:color="auto"/>
              <w:right w:val="single" w:sz="4" w:space="0" w:color="auto"/>
            </w:tcBorders>
            <w:shd w:val="clear" w:color="auto" w:fill="auto"/>
            <w:noWrap/>
            <w:vAlign w:val="bottom"/>
            <w:hideMark/>
          </w:tcPr>
          <w:p w14:paraId="4DB6F753"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5.79</w:t>
            </w:r>
          </w:p>
        </w:tc>
        <w:tc>
          <w:tcPr>
            <w:tcW w:w="716" w:type="dxa"/>
            <w:tcBorders>
              <w:top w:val="nil"/>
              <w:left w:val="nil"/>
              <w:bottom w:val="single" w:sz="4" w:space="0" w:color="auto"/>
              <w:right w:val="single" w:sz="4" w:space="0" w:color="auto"/>
            </w:tcBorders>
            <w:shd w:val="clear" w:color="auto" w:fill="auto"/>
            <w:noWrap/>
            <w:vAlign w:val="bottom"/>
            <w:hideMark/>
          </w:tcPr>
          <w:p w14:paraId="7F3B1CE4"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6.11</w:t>
            </w:r>
          </w:p>
        </w:tc>
        <w:tc>
          <w:tcPr>
            <w:tcW w:w="716" w:type="dxa"/>
            <w:tcBorders>
              <w:top w:val="nil"/>
              <w:left w:val="nil"/>
              <w:bottom w:val="single" w:sz="4" w:space="0" w:color="auto"/>
              <w:right w:val="single" w:sz="4" w:space="0" w:color="auto"/>
            </w:tcBorders>
            <w:shd w:val="clear" w:color="auto" w:fill="auto"/>
            <w:noWrap/>
            <w:vAlign w:val="bottom"/>
            <w:hideMark/>
          </w:tcPr>
          <w:p w14:paraId="19D04CB1"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5.89</w:t>
            </w:r>
          </w:p>
        </w:tc>
        <w:tc>
          <w:tcPr>
            <w:tcW w:w="1200" w:type="dxa"/>
            <w:tcBorders>
              <w:top w:val="nil"/>
              <w:left w:val="nil"/>
              <w:bottom w:val="single" w:sz="4" w:space="0" w:color="auto"/>
              <w:right w:val="single" w:sz="4" w:space="0" w:color="auto"/>
            </w:tcBorders>
            <w:shd w:val="clear" w:color="auto" w:fill="auto"/>
            <w:noWrap/>
            <w:vAlign w:val="bottom"/>
            <w:hideMark/>
          </w:tcPr>
          <w:p w14:paraId="671AF17F"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5.928</w:t>
            </w:r>
          </w:p>
        </w:tc>
        <w:tc>
          <w:tcPr>
            <w:tcW w:w="1152" w:type="dxa"/>
            <w:tcBorders>
              <w:top w:val="nil"/>
              <w:left w:val="nil"/>
              <w:bottom w:val="single" w:sz="4" w:space="0" w:color="auto"/>
              <w:right w:val="single" w:sz="4" w:space="0" w:color="auto"/>
            </w:tcBorders>
            <w:shd w:val="clear" w:color="auto" w:fill="auto"/>
            <w:noWrap/>
            <w:vAlign w:val="bottom"/>
            <w:hideMark/>
          </w:tcPr>
          <w:p w14:paraId="0FAF951E"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0.0932</w:t>
            </w:r>
          </w:p>
        </w:tc>
      </w:tr>
      <w:tr w:rsidR="00701A49" w:rsidRPr="00701A49" w14:paraId="2C830398"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7CB83"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3</w:t>
            </w:r>
          </w:p>
        </w:tc>
        <w:tc>
          <w:tcPr>
            <w:tcW w:w="955" w:type="dxa"/>
            <w:tcBorders>
              <w:top w:val="nil"/>
              <w:left w:val="nil"/>
              <w:bottom w:val="single" w:sz="4" w:space="0" w:color="auto"/>
              <w:right w:val="single" w:sz="4" w:space="0" w:color="auto"/>
            </w:tcBorders>
            <w:shd w:val="clear" w:color="auto" w:fill="auto"/>
            <w:noWrap/>
            <w:vAlign w:val="bottom"/>
            <w:hideMark/>
          </w:tcPr>
          <w:p w14:paraId="72172DB0"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0.0986</w:t>
            </w:r>
          </w:p>
        </w:tc>
        <w:tc>
          <w:tcPr>
            <w:tcW w:w="1080" w:type="dxa"/>
            <w:tcBorders>
              <w:top w:val="nil"/>
              <w:left w:val="nil"/>
              <w:bottom w:val="single" w:sz="4" w:space="0" w:color="auto"/>
              <w:right w:val="single" w:sz="4" w:space="0" w:color="auto"/>
            </w:tcBorders>
            <w:shd w:val="clear" w:color="auto" w:fill="auto"/>
            <w:noWrap/>
            <w:vAlign w:val="bottom"/>
            <w:hideMark/>
          </w:tcPr>
          <w:p w14:paraId="7E40B59D"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138451D5"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5.54</w:t>
            </w:r>
          </w:p>
        </w:tc>
        <w:tc>
          <w:tcPr>
            <w:tcW w:w="716" w:type="dxa"/>
            <w:tcBorders>
              <w:top w:val="nil"/>
              <w:left w:val="nil"/>
              <w:bottom w:val="single" w:sz="4" w:space="0" w:color="auto"/>
              <w:right w:val="single" w:sz="4" w:space="0" w:color="auto"/>
            </w:tcBorders>
            <w:shd w:val="clear" w:color="auto" w:fill="auto"/>
            <w:noWrap/>
            <w:vAlign w:val="bottom"/>
            <w:hideMark/>
          </w:tcPr>
          <w:p w14:paraId="56440D5A"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5.44</w:t>
            </w:r>
          </w:p>
        </w:tc>
        <w:tc>
          <w:tcPr>
            <w:tcW w:w="716" w:type="dxa"/>
            <w:tcBorders>
              <w:top w:val="nil"/>
              <w:left w:val="nil"/>
              <w:bottom w:val="single" w:sz="4" w:space="0" w:color="auto"/>
              <w:right w:val="single" w:sz="4" w:space="0" w:color="auto"/>
            </w:tcBorders>
            <w:shd w:val="clear" w:color="auto" w:fill="auto"/>
            <w:noWrap/>
            <w:vAlign w:val="bottom"/>
            <w:hideMark/>
          </w:tcPr>
          <w:p w14:paraId="0BC11FA6"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5.49</w:t>
            </w:r>
          </w:p>
        </w:tc>
        <w:tc>
          <w:tcPr>
            <w:tcW w:w="716" w:type="dxa"/>
            <w:tcBorders>
              <w:top w:val="nil"/>
              <w:left w:val="nil"/>
              <w:bottom w:val="single" w:sz="4" w:space="0" w:color="auto"/>
              <w:right w:val="single" w:sz="4" w:space="0" w:color="auto"/>
            </w:tcBorders>
            <w:shd w:val="clear" w:color="auto" w:fill="auto"/>
            <w:noWrap/>
            <w:vAlign w:val="bottom"/>
            <w:hideMark/>
          </w:tcPr>
          <w:p w14:paraId="0AE7D0A4"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5.56</w:t>
            </w:r>
          </w:p>
        </w:tc>
        <w:tc>
          <w:tcPr>
            <w:tcW w:w="716" w:type="dxa"/>
            <w:tcBorders>
              <w:top w:val="nil"/>
              <w:left w:val="nil"/>
              <w:bottom w:val="single" w:sz="4" w:space="0" w:color="auto"/>
              <w:right w:val="single" w:sz="4" w:space="0" w:color="auto"/>
            </w:tcBorders>
            <w:shd w:val="clear" w:color="auto" w:fill="auto"/>
            <w:noWrap/>
            <w:vAlign w:val="bottom"/>
            <w:hideMark/>
          </w:tcPr>
          <w:p w14:paraId="7A3BD2EE"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5.8</w:t>
            </w:r>
          </w:p>
        </w:tc>
        <w:tc>
          <w:tcPr>
            <w:tcW w:w="1200" w:type="dxa"/>
            <w:tcBorders>
              <w:top w:val="nil"/>
              <w:left w:val="nil"/>
              <w:bottom w:val="single" w:sz="4" w:space="0" w:color="auto"/>
              <w:right w:val="single" w:sz="4" w:space="0" w:color="auto"/>
            </w:tcBorders>
            <w:shd w:val="clear" w:color="auto" w:fill="auto"/>
            <w:noWrap/>
            <w:vAlign w:val="bottom"/>
            <w:hideMark/>
          </w:tcPr>
          <w:p w14:paraId="6417ECDE"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5.566</w:t>
            </w:r>
          </w:p>
        </w:tc>
        <w:tc>
          <w:tcPr>
            <w:tcW w:w="1152" w:type="dxa"/>
            <w:tcBorders>
              <w:top w:val="nil"/>
              <w:left w:val="nil"/>
              <w:bottom w:val="single" w:sz="4" w:space="0" w:color="auto"/>
              <w:right w:val="single" w:sz="4" w:space="0" w:color="auto"/>
            </w:tcBorders>
            <w:shd w:val="clear" w:color="auto" w:fill="auto"/>
            <w:noWrap/>
            <w:vAlign w:val="bottom"/>
            <w:hideMark/>
          </w:tcPr>
          <w:p w14:paraId="04E6FCF5"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0.0621</w:t>
            </w:r>
          </w:p>
        </w:tc>
      </w:tr>
      <w:tr w:rsidR="00701A49" w:rsidRPr="00701A49" w14:paraId="4F846195"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DA7B9"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w:t>
            </w:r>
          </w:p>
        </w:tc>
        <w:tc>
          <w:tcPr>
            <w:tcW w:w="955" w:type="dxa"/>
            <w:tcBorders>
              <w:top w:val="nil"/>
              <w:left w:val="nil"/>
              <w:bottom w:val="single" w:sz="4" w:space="0" w:color="auto"/>
              <w:right w:val="single" w:sz="4" w:space="0" w:color="auto"/>
            </w:tcBorders>
            <w:shd w:val="clear" w:color="auto" w:fill="auto"/>
            <w:noWrap/>
            <w:vAlign w:val="bottom"/>
            <w:hideMark/>
          </w:tcPr>
          <w:p w14:paraId="27884551"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0.1186</w:t>
            </w:r>
          </w:p>
        </w:tc>
        <w:tc>
          <w:tcPr>
            <w:tcW w:w="1080" w:type="dxa"/>
            <w:tcBorders>
              <w:top w:val="nil"/>
              <w:left w:val="nil"/>
              <w:bottom w:val="single" w:sz="4" w:space="0" w:color="auto"/>
              <w:right w:val="single" w:sz="4" w:space="0" w:color="auto"/>
            </w:tcBorders>
            <w:shd w:val="clear" w:color="auto" w:fill="auto"/>
            <w:noWrap/>
            <w:vAlign w:val="bottom"/>
            <w:hideMark/>
          </w:tcPr>
          <w:p w14:paraId="31D7F77D"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453E3FB1"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4.79</w:t>
            </w:r>
          </w:p>
        </w:tc>
        <w:tc>
          <w:tcPr>
            <w:tcW w:w="716" w:type="dxa"/>
            <w:tcBorders>
              <w:top w:val="nil"/>
              <w:left w:val="nil"/>
              <w:bottom w:val="single" w:sz="4" w:space="0" w:color="auto"/>
              <w:right w:val="single" w:sz="4" w:space="0" w:color="auto"/>
            </w:tcBorders>
            <w:shd w:val="clear" w:color="auto" w:fill="auto"/>
            <w:noWrap/>
            <w:vAlign w:val="bottom"/>
            <w:hideMark/>
          </w:tcPr>
          <w:p w14:paraId="001E3582"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4.77</w:t>
            </w:r>
          </w:p>
        </w:tc>
        <w:tc>
          <w:tcPr>
            <w:tcW w:w="716" w:type="dxa"/>
            <w:tcBorders>
              <w:top w:val="nil"/>
              <w:left w:val="nil"/>
              <w:bottom w:val="single" w:sz="4" w:space="0" w:color="auto"/>
              <w:right w:val="single" w:sz="4" w:space="0" w:color="auto"/>
            </w:tcBorders>
            <w:shd w:val="clear" w:color="auto" w:fill="auto"/>
            <w:noWrap/>
            <w:vAlign w:val="bottom"/>
            <w:hideMark/>
          </w:tcPr>
          <w:p w14:paraId="21F7654A"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5.04</w:t>
            </w:r>
          </w:p>
        </w:tc>
        <w:tc>
          <w:tcPr>
            <w:tcW w:w="716" w:type="dxa"/>
            <w:tcBorders>
              <w:top w:val="nil"/>
              <w:left w:val="nil"/>
              <w:bottom w:val="single" w:sz="4" w:space="0" w:color="auto"/>
              <w:right w:val="single" w:sz="4" w:space="0" w:color="auto"/>
            </w:tcBorders>
            <w:shd w:val="clear" w:color="auto" w:fill="auto"/>
            <w:noWrap/>
            <w:vAlign w:val="bottom"/>
            <w:hideMark/>
          </w:tcPr>
          <w:p w14:paraId="2AF5900B"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5.07</w:t>
            </w:r>
          </w:p>
        </w:tc>
        <w:tc>
          <w:tcPr>
            <w:tcW w:w="716" w:type="dxa"/>
            <w:tcBorders>
              <w:top w:val="nil"/>
              <w:left w:val="nil"/>
              <w:bottom w:val="single" w:sz="4" w:space="0" w:color="auto"/>
              <w:right w:val="single" w:sz="4" w:space="0" w:color="auto"/>
            </w:tcBorders>
            <w:shd w:val="clear" w:color="auto" w:fill="auto"/>
            <w:noWrap/>
            <w:vAlign w:val="bottom"/>
            <w:hideMark/>
          </w:tcPr>
          <w:p w14:paraId="29A3B4CA"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5.29</w:t>
            </w:r>
          </w:p>
        </w:tc>
        <w:tc>
          <w:tcPr>
            <w:tcW w:w="1200" w:type="dxa"/>
            <w:tcBorders>
              <w:top w:val="nil"/>
              <w:left w:val="nil"/>
              <w:bottom w:val="single" w:sz="4" w:space="0" w:color="auto"/>
              <w:right w:val="single" w:sz="4" w:space="0" w:color="auto"/>
            </w:tcBorders>
            <w:shd w:val="clear" w:color="auto" w:fill="auto"/>
            <w:noWrap/>
            <w:vAlign w:val="bottom"/>
            <w:hideMark/>
          </w:tcPr>
          <w:p w14:paraId="085B651B"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4.992</w:t>
            </w:r>
          </w:p>
        </w:tc>
        <w:tc>
          <w:tcPr>
            <w:tcW w:w="1152" w:type="dxa"/>
            <w:tcBorders>
              <w:top w:val="nil"/>
              <w:left w:val="nil"/>
              <w:bottom w:val="single" w:sz="4" w:space="0" w:color="auto"/>
              <w:right w:val="single" w:sz="4" w:space="0" w:color="auto"/>
            </w:tcBorders>
            <w:shd w:val="clear" w:color="auto" w:fill="auto"/>
            <w:noWrap/>
            <w:vAlign w:val="bottom"/>
            <w:hideMark/>
          </w:tcPr>
          <w:p w14:paraId="3542675E"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0.0968</w:t>
            </w:r>
          </w:p>
        </w:tc>
      </w:tr>
      <w:tr w:rsidR="00701A49" w:rsidRPr="00701A49" w14:paraId="08C0E4D7"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A06234"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5</w:t>
            </w:r>
          </w:p>
        </w:tc>
        <w:tc>
          <w:tcPr>
            <w:tcW w:w="955" w:type="dxa"/>
            <w:tcBorders>
              <w:top w:val="nil"/>
              <w:left w:val="nil"/>
              <w:bottom w:val="single" w:sz="4" w:space="0" w:color="auto"/>
              <w:right w:val="single" w:sz="4" w:space="0" w:color="auto"/>
            </w:tcBorders>
            <w:shd w:val="clear" w:color="auto" w:fill="auto"/>
            <w:noWrap/>
            <w:vAlign w:val="bottom"/>
            <w:hideMark/>
          </w:tcPr>
          <w:p w14:paraId="37E42CE6"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0.1386</w:t>
            </w:r>
          </w:p>
        </w:tc>
        <w:tc>
          <w:tcPr>
            <w:tcW w:w="1080" w:type="dxa"/>
            <w:tcBorders>
              <w:top w:val="nil"/>
              <w:left w:val="nil"/>
              <w:bottom w:val="single" w:sz="4" w:space="0" w:color="auto"/>
              <w:right w:val="single" w:sz="4" w:space="0" w:color="auto"/>
            </w:tcBorders>
            <w:shd w:val="clear" w:color="auto" w:fill="auto"/>
            <w:noWrap/>
            <w:vAlign w:val="bottom"/>
            <w:hideMark/>
          </w:tcPr>
          <w:p w14:paraId="479B3C63"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29686AB9"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4.45</w:t>
            </w:r>
          </w:p>
        </w:tc>
        <w:tc>
          <w:tcPr>
            <w:tcW w:w="716" w:type="dxa"/>
            <w:tcBorders>
              <w:top w:val="nil"/>
              <w:left w:val="nil"/>
              <w:bottom w:val="single" w:sz="4" w:space="0" w:color="auto"/>
              <w:right w:val="single" w:sz="4" w:space="0" w:color="auto"/>
            </w:tcBorders>
            <w:shd w:val="clear" w:color="auto" w:fill="auto"/>
            <w:noWrap/>
            <w:vAlign w:val="bottom"/>
            <w:hideMark/>
          </w:tcPr>
          <w:p w14:paraId="25D2FCFF"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4.72</w:t>
            </w:r>
          </w:p>
        </w:tc>
        <w:tc>
          <w:tcPr>
            <w:tcW w:w="716" w:type="dxa"/>
            <w:tcBorders>
              <w:top w:val="nil"/>
              <w:left w:val="nil"/>
              <w:bottom w:val="single" w:sz="4" w:space="0" w:color="auto"/>
              <w:right w:val="single" w:sz="4" w:space="0" w:color="auto"/>
            </w:tcBorders>
            <w:shd w:val="clear" w:color="auto" w:fill="auto"/>
            <w:noWrap/>
            <w:vAlign w:val="bottom"/>
            <w:hideMark/>
          </w:tcPr>
          <w:p w14:paraId="2A40888C"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4.79</w:t>
            </w:r>
          </w:p>
        </w:tc>
        <w:tc>
          <w:tcPr>
            <w:tcW w:w="716" w:type="dxa"/>
            <w:tcBorders>
              <w:top w:val="nil"/>
              <w:left w:val="nil"/>
              <w:bottom w:val="single" w:sz="4" w:space="0" w:color="auto"/>
              <w:right w:val="single" w:sz="4" w:space="0" w:color="auto"/>
            </w:tcBorders>
            <w:shd w:val="clear" w:color="auto" w:fill="auto"/>
            <w:noWrap/>
            <w:vAlign w:val="bottom"/>
            <w:hideMark/>
          </w:tcPr>
          <w:p w14:paraId="08C32866"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4.87</w:t>
            </w:r>
          </w:p>
        </w:tc>
        <w:tc>
          <w:tcPr>
            <w:tcW w:w="716" w:type="dxa"/>
            <w:tcBorders>
              <w:top w:val="nil"/>
              <w:left w:val="nil"/>
              <w:bottom w:val="single" w:sz="4" w:space="0" w:color="auto"/>
              <w:right w:val="single" w:sz="4" w:space="0" w:color="auto"/>
            </w:tcBorders>
            <w:shd w:val="clear" w:color="auto" w:fill="auto"/>
            <w:noWrap/>
            <w:vAlign w:val="bottom"/>
            <w:hideMark/>
          </w:tcPr>
          <w:p w14:paraId="41F173BF"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4.66</w:t>
            </w:r>
          </w:p>
        </w:tc>
        <w:tc>
          <w:tcPr>
            <w:tcW w:w="1200" w:type="dxa"/>
            <w:tcBorders>
              <w:top w:val="nil"/>
              <w:left w:val="nil"/>
              <w:bottom w:val="single" w:sz="4" w:space="0" w:color="auto"/>
              <w:right w:val="single" w:sz="4" w:space="0" w:color="auto"/>
            </w:tcBorders>
            <w:shd w:val="clear" w:color="auto" w:fill="auto"/>
            <w:noWrap/>
            <w:vAlign w:val="bottom"/>
            <w:hideMark/>
          </w:tcPr>
          <w:p w14:paraId="66F2440C"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4.698</w:t>
            </w:r>
          </w:p>
        </w:tc>
        <w:tc>
          <w:tcPr>
            <w:tcW w:w="1152" w:type="dxa"/>
            <w:tcBorders>
              <w:top w:val="nil"/>
              <w:left w:val="nil"/>
              <w:bottom w:val="single" w:sz="4" w:space="0" w:color="auto"/>
              <w:right w:val="single" w:sz="4" w:space="0" w:color="auto"/>
            </w:tcBorders>
            <w:shd w:val="clear" w:color="auto" w:fill="auto"/>
            <w:noWrap/>
            <w:vAlign w:val="bottom"/>
            <w:hideMark/>
          </w:tcPr>
          <w:p w14:paraId="77295C25"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0.0712</w:t>
            </w:r>
          </w:p>
        </w:tc>
      </w:tr>
      <w:tr w:rsidR="00701A49" w:rsidRPr="00701A49" w14:paraId="187BE9B4"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7C712"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6</w:t>
            </w:r>
          </w:p>
        </w:tc>
        <w:tc>
          <w:tcPr>
            <w:tcW w:w="955" w:type="dxa"/>
            <w:tcBorders>
              <w:top w:val="nil"/>
              <w:left w:val="nil"/>
              <w:bottom w:val="single" w:sz="4" w:space="0" w:color="auto"/>
              <w:right w:val="single" w:sz="4" w:space="0" w:color="auto"/>
            </w:tcBorders>
            <w:shd w:val="clear" w:color="auto" w:fill="auto"/>
            <w:noWrap/>
            <w:vAlign w:val="bottom"/>
            <w:hideMark/>
          </w:tcPr>
          <w:p w14:paraId="0A3CFBDF"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0.1586</w:t>
            </w:r>
          </w:p>
        </w:tc>
        <w:tc>
          <w:tcPr>
            <w:tcW w:w="1080" w:type="dxa"/>
            <w:tcBorders>
              <w:top w:val="nil"/>
              <w:left w:val="nil"/>
              <w:bottom w:val="single" w:sz="4" w:space="0" w:color="auto"/>
              <w:right w:val="single" w:sz="4" w:space="0" w:color="auto"/>
            </w:tcBorders>
            <w:shd w:val="clear" w:color="auto" w:fill="auto"/>
            <w:noWrap/>
            <w:vAlign w:val="bottom"/>
            <w:hideMark/>
          </w:tcPr>
          <w:p w14:paraId="60975714"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28F47588"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4.11</w:t>
            </w:r>
          </w:p>
        </w:tc>
        <w:tc>
          <w:tcPr>
            <w:tcW w:w="716" w:type="dxa"/>
            <w:tcBorders>
              <w:top w:val="nil"/>
              <w:left w:val="nil"/>
              <w:bottom w:val="single" w:sz="4" w:space="0" w:color="auto"/>
              <w:right w:val="single" w:sz="4" w:space="0" w:color="auto"/>
            </w:tcBorders>
            <w:shd w:val="clear" w:color="auto" w:fill="auto"/>
            <w:noWrap/>
            <w:vAlign w:val="bottom"/>
            <w:hideMark/>
          </w:tcPr>
          <w:p w14:paraId="454D9F06"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4.43</w:t>
            </w:r>
          </w:p>
        </w:tc>
        <w:tc>
          <w:tcPr>
            <w:tcW w:w="716" w:type="dxa"/>
            <w:tcBorders>
              <w:top w:val="nil"/>
              <w:left w:val="nil"/>
              <w:bottom w:val="single" w:sz="4" w:space="0" w:color="auto"/>
              <w:right w:val="single" w:sz="4" w:space="0" w:color="auto"/>
            </w:tcBorders>
            <w:shd w:val="clear" w:color="auto" w:fill="auto"/>
            <w:noWrap/>
            <w:vAlign w:val="bottom"/>
            <w:hideMark/>
          </w:tcPr>
          <w:p w14:paraId="4DDA80FF"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4.38</w:t>
            </w:r>
          </w:p>
        </w:tc>
        <w:tc>
          <w:tcPr>
            <w:tcW w:w="716" w:type="dxa"/>
            <w:tcBorders>
              <w:top w:val="nil"/>
              <w:left w:val="nil"/>
              <w:bottom w:val="single" w:sz="4" w:space="0" w:color="auto"/>
              <w:right w:val="single" w:sz="4" w:space="0" w:color="auto"/>
            </w:tcBorders>
            <w:shd w:val="clear" w:color="auto" w:fill="auto"/>
            <w:noWrap/>
            <w:vAlign w:val="bottom"/>
            <w:hideMark/>
          </w:tcPr>
          <w:p w14:paraId="52938BFB"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3.79</w:t>
            </w:r>
          </w:p>
        </w:tc>
        <w:tc>
          <w:tcPr>
            <w:tcW w:w="716" w:type="dxa"/>
            <w:tcBorders>
              <w:top w:val="nil"/>
              <w:left w:val="nil"/>
              <w:bottom w:val="single" w:sz="4" w:space="0" w:color="auto"/>
              <w:right w:val="single" w:sz="4" w:space="0" w:color="auto"/>
            </w:tcBorders>
            <w:shd w:val="clear" w:color="auto" w:fill="auto"/>
            <w:noWrap/>
            <w:vAlign w:val="bottom"/>
            <w:hideMark/>
          </w:tcPr>
          <w:p w14:paraId="016DF1C1"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4.54</w:t>
            </w:r>
          </w:p>
        </w:tc>
        <w:tc>
          <w:tcPr>
            <w:tcW w:w="1200" w:type="dxa"/>
            <w:tcBorders>
              <w:top w:val="nil"/>
              <w:left w:val="nil"/>
              <w:bottom w:val="single" w:sz="4" w:space="0" w:color="auto"/>
              <w:right w:val="single" w:sz="4" w:space="0" w:color="auto"/>
            </w:tcBorders>
            <w:shd w:val="clear" w:color="auto" w:fill="auto"/>
            <w:noWrap/>
            <w:vAlign w:val="bottom"/>
            <w:hideMark/>
          </w:tcPr>
          <w:p w14:paraId="71E03D38"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4.25</w:t>
            </w:r>
          </w:p>
        </w:tc>
        <w:tc>
          <w:tcPr>
            <w:tcW w:w="1152" w:type="dxa"/>
            <w:tcBorders>
              <w:top w:val="nil"/>
              <w:left w:val="nil"/>
              <w:bottom w:val="single" w:sz="4" w:space="0" w:color="auto"/>
              <w:right w:val="single" w:sz="4" w:space="0" w:color="auto"/>
            </w:tcBorders>
            <w:shd w:val="clear" w:color="auto" w:fill="auto"/>
            <w:noWrap/>
            <w:vAlign w:val="bottom"/>
            <w:hideMark/>
          </w:tcPr>
          <w:p w14:paraId="429991D1"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0.135</w:t>
            </w:r>
          </w:p>
        </w:tc>
      </w:tr>
    </w:tbl>
    <w:p w14:paraId="68710927" w14:textId="77777777" w:rsidR="00701A49" w:rsidRDefault="00701A49" w:rsidP="00701A49">
      <w:pPr>
        <w:ind w:left="0" w:firstLine="0"/>
      </w:pPr>
    </w:p>
    <w:p w14:paraId="0351EF06" w14:textId="77777777" w:rsidR="00701A49" w:rsidRDefault="00701A49" w:rsidP="00701A49">
      <w:pPr>
        <w:ind w:left="0" w:firstLine="0"/>
      </w:pPr>
    </w:p>
    <w:p w14:paraId="445824E7" w14:textId="3C30AC32" w:rsidR="00FC4F71" w:rsidRDefault="00701A49" w:rsidP="00E03B96">
      <w:pPr>
        <w:pStyle w:val="Heading2"/>
      </w:pPr>
      <w:bookmarkStart w:id="20" w:name="_Toc159536102"/>
      <w:r>
        <w:t>Tabla 1.2 Datos obtenidos de los discos del sistema.</w:t>
      </w:r>
      <w:bookmarkEnd w:id="20"/>
    </w:p>
    <w:tbl>
      <w:tblPr>
        <w:tblW w:w="10002" w:type="dxa"/>
        <w:tblLook w:val="04A0" w:firstRow="1" w:lastRow="0" w:firstColumn="1" w:lastColumn="0" w:noHBand="0" w:noVBand="1"/>
      </w:tblPr>
      <w:tblGrid>
        <w:gridCol w:w="3334"/>
        <w:gridCol w:w="3334"/>
        <w:gridCol w:w="3334"/>
      </w:tblGrid>
      <w:tr w:rsidR="00701A49" w:rsidRPr="00701A49" w14:paraId="72C8C813" w14:textId="77777777" w:rsidTr="00701A49">
        <w:trPr>
          <w:trHeight w:val="445"/>
        </w:trPr>
        <w:tc>
          <w:tcPr>
            <w:tcW w:w="3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31EB2"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Disco</w:t>
            </w:r>
          </w:p>
        </w:tc>
        <w:tc>
          <w:tcPr>
            <w:tcW w:w="3334" w:type="dxa"/>
            <w:tcBorders>
              <w:top w:val="single" w:sz="4" w:space="0" w:color="auto"/>
              <w:left w:val="nil"/>
              <w:bottom w:val="single" w:sz="4" w:space="0" w:color="auto"/>
              <w:right w:val="single" w:sz="4" w:space="0" w:color="auto"/>
            </w:tcBorders>
            <w:shd w:val="clear" w:color="auto" w:fill="auto"/>
            <w:noWrap/>
            <w:vAlign w:val="bottom"/>
            <w:hideMark/>
          </w:tcPr>
          <w:p w14:paraId="1BBD483E"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Radio m</w:t>
            </w:r>
          </w:p>
        </w:tc>
        <w:tc>
          <w:tcPr>
            <w:tcW w:w="3334" w:type="dxa"/>
            <w:tcBorders>
              <w:top w:val="single" w:sz="4" w:space="0" w:color="auto"/>
              <w:left w:val="nil"/>
              <w:bottom w:val="single" w:sz="4" w:space="0" w:color="auto"/>
              <w:right w:val="single" w:sz="4" w:space="0" w:color="auto"/>
            </w:tcBorders>
            <w:shd w:val="clear" w:color="auto" w:fill="auto"/>
            <w:vAlign w:val="bottom"/>
            <w:hideMark/>
          </w:tcPr>
          <w:p w14:paraId="47892121"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proofErr w:type="spellStart"/>
            <w:r w:rsidRPr="00701A49">
              <w:rPr>
                <w:rFonts w:ascii="Calibri" w:hAnsi="Calibri" w:cs="Calibri"/>
                <w:kern w:val="0"/>
                <w:sz w:val="22"/>
                <w:lang w:val="en-US"/>
                <w14:ligatures w14:val="none"/>
              </w:rPr>
              <w:t>Espesor</w:t>
            </w:r>
            <w:proofErr w:type="spellEnd"/>
            <w:r w:rsidRPr="00701A49">
              <w:rPr>
                <w:rFonts w:ascii="Calibri" w:hAnsi="Calibri" w:cs="Calibri"/>
                <w:kern w:val="0"/>
                <w:sz w:val="22"/>
                <w:lang w:val="en-US"/>
                <w14:ligatures w14:val="none"/>
              </w:rPr>
              <w:t xml:space="preserve"> m</w:t>
            </w:r>
          </w:p>
        </w:tc>
      </w:tr>
      <w:tr w:rsidR="00701A49" w:rsidRPr="00701A49" w14:paraId="41452616" w14:textId="77777777" w:rsidTr="00701A49">
        <w:trPr>
          <w:trHeight w:val="445"/>
        </w:trPr>
        <w:tc>
          <w:tcPr>
            <w:tcW w:w="3334" w:type="dxa"/>
            <w:tcBorders>
              <w:top w:val="nil"/>
              <w:left w:val="single" w:sz="4" w:space="0" w:color="auto"/>
              <w:bottom w:val="single" w:sz="4" w:space="0" w:color="auto"/>
              <w:right w:val="single" w:sz="4" w:space="0" w:color="auto"/>
            </w:tcBorders>
            <w:shd w:val="clear" w:color="auto" w:fill="auto"/>
            <w:noWrap/>
            <w:vAlign w:val="bottom"/>
            <w:hideMark/>
          </w:tcPr>
          <w:p w14:paraId="1BB07FFC"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1</w:t>
            </w:r>
          </w:p>
        </w:tc>
        <w:tc>
          <w:tcPr>
            <w:tcW w:w="3334" w:type="dxa"/>
            <w:tcBorders>
              <w:top w:val="nil"/>
              <w:left w:val="nil"/>
              <w:bottom w:val="single" w:sz="4" w:space="0" w:color="auto"/>
              <w:right w:val="single" w:sz="4" w:space="0" w:color="auto"/>
            </w:tcBorders>
            <w:shd w:val="clear" w:color="auto" w:fill="auto"/>
            <w:noWrap/>
            <w:vAlign w:val="bottom"/>
            <w:hideMark/>
          </w:tcPr>
          <w:p w14:paraId="5D2A9C6B"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0.018</w:t>
            </w:r>
          </w:p>
        </w:tc>
        <w:tc>
          <w:tcPr>
            <w:tcW w:w="3334" w:type="dxa"/>
            <w:tcBorders>
              <w:top w:val="nil"/>
              <w:left w:val="nil"/>
              <w:bottom w:val="single" w:sz="4" w:space="0" w:color="auto"/>
              <w:right w:val="single" w:sz="4" w:space="0" w:color="auto"/>
            </w:tcBorders>
            <w:shd w:val="clear" w:color="auto" w:fill="auto"/>
            <w:noWrap/>
            <w:vAlign w:val="bottom"/>
            <w:hideMark/>
          </w:tcPr>
          <w:p w14:paraId="46BFA5B7"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0.016</w:t>
            </w:r>
          </w:p>
        </w:tc>
      </w:tr>
      <w:tr w:rsidR="00701A49" w:rsidRPr="00701A49" w14:paraId="11D6F7ED" w14:textId="77777777" w:rsidTr="00701A49">
        <w:trPr>
          <w:trHeight w:val="445"/>
        </w:trPr>
        <w:tc>
          <w:tcPr>
            <w:tcW w:w="3334" w:type="dxa"/>
            <w:tcBorders>
              <w:top w:val="nil"/>
              <w:left w:val="single" w:sz="4" w:space="0" w:color="auto"/>
              <w:bottom w:val="single" w:sz="4" w:space="0" w:color="auto"/>
              <w:right w:val="single" w:sz="4" w:space="0" w:color="auto"/>
            </w:tcBorders>
            <w:shd w:val="clear" w:color="auto" w:fill="auto"/>
            <w:noWrap/>
            <w:vAlign w:val="bottom"/>
            <w:hideMark/>
          </w:tcPr>
          <w:p w14:paraId="14D2F435"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2</w:t>
            </w:r>
          </w:p>
        </w:tc>
        <w:tc>
          <w:tcPr>
            <w:tcW w:w="3334" w:type="dxa"/>
            <w:tcBorders>
              <w:top w:val="nil"/>
              <w:left w:val="nil"/>
              <w:bottom w:val="single" w:sz="4" w:space="0" w:color="auto"/>
              <w:right w:val="single" w:sz="4" w:space="0" w:color="auto"/>
            </w:tcBorders>
            <w:shd w:val="clear" w:color="auto" w:fill="auto"/>
            <w:noWrap/>
            <w:vAlign w:val="bottom"/>
            <w:hideMark/>
          </w:tcPr>
          <w:p w14:paraId="7BEF6367"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0.037</w:t>
            </w:r>
          </w:p>
        </w:tc>
        <w:tc>
          <w:tcPr>
            <w:tcW w:w="3334" w:type="dxa"/>
            <w:tcBorders>
              <w:top w:val="nil"/>
              <w:left w:val="nil"/>
              <w:bottom w:val="single" w:sz="4" w:space="0" w:color="auto"/>
              <w:right w:val="single" w:sz="4" w:space="0" w:color="auto"/>
            </w:tcBorders>
            <w:shd w:val="clear" w:color="auto" w:fill="auto"/>
            <w:noWrap/>
            <w:vAlign w:val="bottom"/>
            <w:hideMark/>
          </w:tcPr>
          <w:p w14:paraId="29C55191"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0.0095</w:t>
            </w:r>
          </w:p>
        </w:tc>
      </w:tr>
      <w:tr w:rsidR="00701A49" w:rsidRPr="00701A49" w14:paraId="348FD81B" w14:textId="77777777" w:rsidTr="00701A49">
        <w:trPr>
          <w:trHeight w:val="445"/>
        </w:trPr>
        <w:tc>
          <w:tcPr>
            <w:tcW w:w="3334" w:type="dxa"/>
            <w:tcBorders>
              <w:top w:val="nil"/>
              <w:left w:val="single" w:sz="4" w:space="0" w:color="auto"/>
              <w:bottom w:val="single" w:sz="4" w:space="0" w:color="auto"/>
              <w:right w:val="single" w:sz="4" w:space="0" w:color="auto"/>
            </w:tcBorders>
            <w:shd w:val="clear" w:color="auto" w:fill="auto"/>
            <w:noWrap/>
            <w:vAlign w:val="bottom"/>
            <w:hideMark/>
          </w:tcPr>
          <w:p w14:paraId="7EF2072D"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3</w:t>
            </w:r>
          </w:p>
        </w:tc>
        <w:tc>
          <w:tcPr>
            <w:tcW w:w="3334" w:type="dxa"/>
            <w:tcBorders>
              <w:top w:val="nil"/>
              <w:left w:val="nil"/>
              <w:bottom w:val="single" w:sz="4" w:space="0" w:color="auto"/>
              <w:right w:val="single" w:sz="4" w:space="0" w:color="auto"/>
            </w:tcBorders>
            <w:shd w:val="clear" w:color="auto" w:fill="auto"/>
            <w:noWrap/>
            <w:vAlign w:val="bottom"/>
            <w:hideMark/>
          </w:tcPr>
          <w:p w14:paraId="260A3F83"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0.053</w:t>
            </w:r>
          </w:p>
        </w:tc>
        <w:tc>
          <w:tcPr>
            <w:tcW w:w="3334" w:type="dxa"/>
            <w:tcBorders>
              <w:top w:val="nil"/>
              <w:left w:val="nil"/>
              <w:bottom w:val="single" w:sz="4" w:space="0" w:color="auto"/>
              <w:right w:val="single" w:sz="4" w:space="0" w:color="auto"/>
            </w:tcBorders>
            <w:shd w:val="clear" w:color="auto" w:fill="auto"/>
            <w:noWrap/>
            <w:vAlign w:val="bottom"/>
            <w:hideMark/>
          </w:tcPr>
          <w:p w14:paraId="7233494C"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0.011</w:t>
            </w:r>
          </w:p>
        </w:tc>
      </w:tr>
      <w:tr w:rsidR="00701A49" w:rsidRPr="00701A49" w14:paraId="2C61753A" w14:textId="77777777" w:rsidTr="00701A49">
        <w:trPr>
          <w:trHeight w:val="445"/>
        </w:trPr>
        <w:tc>
          <w:tcPr>
            <w:tcW w:w="3334" w:type="dxa"/>
            <w:tcBorders>
              <w:top w:val="nil"/>
              <w:left w:val="single" w:sz="4" w:space="0" w:color="auto"/>
              <w:bottom w:val="single" w:sz="4" w:space="0" w:color="auto"/>
              <w:right w:val="single" w:sz="4" w:space="0" w:color="auto"/>
            </w:tcBorders>
            <w:shd w:val="clear" w:color="auto" w:fill="auto"/>
            <w:noWrap/>
            <w:vAlign w:val="bottom"/>
            <w:hideMark/>
          </w:tcPr>
          <w:p w14:paraId="0D624214"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4</w:t>
            </w:r>
          </w:p>
        </w:tc>
        <w:tc>
          <w:tcPr>
            <w:tcW w:w="3334" w:type="dxa"/>
            <w:tcBorders>
              <w:top w:val="nil"/>
              <w:left w:val="nil"/>
              <w:bottom w:val="single" w:sz="4" w:space="0" w:color="auto"/>
              <w:right w:val="single" w:sz="4" w:space="0" w:color="auto"/>
            </w:tcBorders>
            <w:shd w:val="clear" w:color="auto" w:fill="auto"/>
            <w:noWrap/>
            <w:vAlign w:val="bottom"/>
            <w:hideMark/>
          </w:tcPr>
          <w:p w14:paraId="0D8DAA92"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0.125</w:t>
            </w:r>
          </w:p>
        </w:tc>
        <w:tc>
          <w:tcPr>
            <w:tcW w:w="3334" w:type="dxa"/>
            <w:tcBorders>
              <w:top w:val="nil"/>
              <w:left w:val="nil"/>
              <w:bottom w:val="single" w:sz="4" w:space="0" w:color="auto"/>
              <w:right w:val="single" w:sz="4" w:space="0" w:color="auto"/>
            </w:tcBorders>
            <w:shd w:val="clear" w:color="auto" w:fill="auto"/>
            <w:noWrap/>
            <w:vAlign w:val="bottom"/>
            <w:hideMark/>
          </w:tcPr>
          <w:p w14:paraId="0ED56A73" w14:textId="77777777" w:rsidR="00701A49" w:rsidRPr="00701A49" w:rsidRDefault="00701A49" w:rsidP="00701A49">
            <w:pPr>
              <w:spacing w:after="0" w:line="240" w:lineRule="auto"/>
              <w:ind w:left="0" w:firstLine="0"/>
              <w:jc w:val="center"/>
              <w:rPr>
                <w:rFonts w:ascii="Calibri" w:hAnsi="Calibri" w:cs="Calibri"/>
                <w:kern w:val="0"/>
                <w:lang w:val="en-US"/>
                <w14:ligatures w14:val="none"/>
              </w:rPr>
            </w:pPr>
            <w:r w:rsidRPr="00701A49">
              <w:rPr>
                <w:rFonts w:ascii="Calibri" w:hAnsi="Calibri" w:cs="Calibri"/>
                <w:kern w:val="0"/>
                <w:sz w:val="22"/>
                <w:lang w:val="en-US"/>
                <w14:ligatures w14:val="none"/>
              </w:rPr>
              <w:t>0.018</w:t>
            </w:r>
          </w:p>
        </w:tc>
      </w:tr>
    </w:tbl>
    <w:p w14:paraId="23193992" w14:textId="77777777" w:rsidR="00701A49" w:rsidRDefault="00701A49" w:rsidP="00FC4F71"/>
    <w:p w14:paraId="4B101778"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2B4918E9" w14:textId="04C3152D" w:rsidR="00FC4F71" w:rsidRPr="00FC4F71" w:rsidRDefault="00FC4F71" w:rsidP="00FC4F71">
      <w:pPr>
        <w:pStyle w:val="Heading1"/>
      </w:pPr>
      <w:bookmarkStart w:id="21" w:name="_Toc159536103"/>
      <w:r>
        <w:lastRenderedPageBreak/>
        <w:t>Cálculos Efectuados y resultados</w:t>
      </w:r>
      <w:bookmarkEnd w:id="21"/>
    </w:p>
    <w:p w14:paraId="4E36E702" w14:textId="7A8D7C95" w:rsidR="00FC4F71" w:rsidRDefault="00E03B96" w:rsidP="001B0D54">
      <w:pPr>
        <w:pStyle w:val="Heading2"/>
      </w:pPr>
      <w:bookmarkStart w:id="22" w:name="_Toc159536104"/>
      <w:r>
        <w:t>Masa de los discos</w:t>
      </w:r>
      <w:bookmarkEnd w:id="22"/>
    </w:p>
    <w:p w14:paraId="68905D09" w14:textId="1A71FAEC" w:rsidR="00E03B96" w:rsidRDefault="0030041F" w:rsidP="00FC4F71">
      <m:oMathPara>
        <m:oMath>
          <m:r>
            <w:rPr>
              <w:rFonts w:ascii="Cambria Math" w:hAnsi="Cambria Math"/>
            </w:rPr>
            <m:t>ρ=773,9</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14:paraId="1F068ABB" w14:textId="2B4AF258" w:rsidR="00E03B96" w:rsidRDefault="00E03B96" w:rsidP="001B0D54">
      <w:pPr>
        <w:pStyle w:val="Heading2"/>
      </w:pPr>
      <w:bookmarkStart w:id="23" w:name="_Toc159536105"/>
      <w:proofErr w:type="spellStart"/>
      <w:r w:rsidRPr="00E03B96">
        <w:t>volúmen</w:t>
      </w:r>
      <w:proofErr w:type="spellEnd"/>
      <w:r w:rsidRPr="00E03B96">
        <w:t xml:space="preserve"> de cada disco</w:t>
      </w:r>
      <w:bookmarkEnd w:id="23"/>
    </w:p>
    <w:p w14:paraId="2D5FED14" w14:textId="27B948A6" w:rsidR="00E03B96" w:rsidRDefault="00BF1659" w:rsidP="00FC4F71">
      <m:oMathPara>
        <m:oMath>
          <m:r>
            <w:rPr>
              <w:rFonts w:ascii="Cambria Math" w:hAnsi="Cambria Math"/>
            </w:rPr>
            <m:t>v=</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m:oMathPara>
    </w:p>
    <w:p w14:paraId="06A0ED43" w14:textId="312CA371" w:rsidR="00A5477C" w:rsidRDefault="00A5477C" w:rsidP="001B0D54">
      <w:pPr>
        <w:pStyle w:val="Heading2"/>
      </w:pPr>
      <w:bookmarkStart w:id="24" w:name="_Toc159536106"/>
      <w:r>
        <w:t>Volume</w:t>
      </w:r>
      <w:r w:rsidR="003D7BF9">
        <w:t>n</w:t>
      </w:r>
      <w:bookmarkEnd w:id="24"/>
    </w:p>
    <w:p w14:paraId="16F61F2E" w14:textId="6FCA5449" w:rsidR="003D7BF9" w:rsidRDefault="003D7BF9" w:rsidP="001B0D54">
      <w:pPr>
        <w:pStyle w:val="Heading3"/>
      </w:pPr>
      <w:bookmarkStart w:id="25" w:name="_Toc159536107"/>
      <w:r>
        <w:t>Plato 4</w:t>
      </w:r>
      <w:bookmarkEnd w:id="25"/>
    </w:p>
    <w:p w14:paraId="1386AB4A" w14:textId="3C67DC8E" w:rsidR="00A5477C" w:rsidRPr="00831A28" w:rsidRDefault="003D7BF9">
      <w:pPr>
        <w:spacing w:after="160" w:line="259" w:lineRule="auto"/>
        <w:ind w:left="0" w:firstLine="0"/>
        <w:jc w:val="left"/>
      </w:pPr>
      <m:oMathPara>
        <m:oMath>
          <m:r>
            <w:rPr>
              <w:rFonts w:ascii="Cambria Math" w:hAnsi="Cambria Math"/>
            </w:rPr>
            <m:t>v</m:t>
          </m:r>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rad>
            <m:radPr>
              <m:degHide m:val="1"/>
              <m:ctrlPr>
                <w:rPr>
                  <w:rFonts w:ascii="Cambria Math" w:hAnsi="Cambria Math"/>
                  <w:i/>
                </w:rPr>
              </m:ctrlPr>
            </m:radPr>
            <m:deg>
              <m:ctrlPr>
                <w:rPr>
                  <w:rFonts w:ascii="Cambria Math" w:hAnsi="Cambria Math"/>
                  <w:b/>
                  <w:bCs/>
                  <w:i/>
                </w:rPr>
              </m:ctrlPr>
            </m:deg>
            <m:e>
              <m:r>
                <m:rPr>
                  <m:sty m:val="bi"/>
                </m:rPr>
                <w:rPr>
                  <w:rFonts w:ascii="Cambria Math" w:hAnsi="Cambria Math"/>
                </w:rPr>
                <m:t>2</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∆r</m:t>
                          </m:r>
                        </m:num>
                        <m:den>
                          <m:r>
                            <m:rPr>
                              <m:sty m:val="bi"/>
                            </m:rPr>
                            <w:rPr>
                              <w:rFonts w:ascii="Cambria Math" w:hAnsi="Cambria Math"/>
                            </w:rPr>
                            <m:t>r</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∆h</m:t>
                          </m:r>
                        </m:num>
                        <m:den>
                          <m:r>
                            <m:rPr>
                              <m:sty m:val="bi"/>
                            </m:rPr>
                            <w:rPr>
                              <w:rFonts w:ascii="Cambria Math" w:hAnsi="Cambria Math"/>
                            </w:rPr>
                            <m:t>h</m:t>
                          </m:r>
                        </m:den>
                      </m:f>
                    </m:e>
                  </m:d>
                </m:e>
                <m:sup>
                  <m:r>
                    <m:rPr>
                      <m:sty m:val="bi"/>
                    </m:rPr>
                    <w:rPr>
                      <w:rFonts w:ascii="Cambria Math" w:hAnsi="Cambria Math"/>
                    </w:rPr>
                    <m:t>2</m:t>
                  </m:r>
                </m:sup>
              </m:sSup>
            </m:e>
          </m:rad>
        </m:oMath>
      </m:oMathPara>
    </w:p>
    <w:p w14:paraId="59C23148" w14:textId="6A38336B" w:rsidR="00831A28" w:rsidRPr="00831A28" w:rsidRDefault="003D7BF9">
      <w:pPr>
        <w:spacing w:after="160" w:line="259" w:lineRule="auto"/>
        <w:ind w:left="0" w:firstLine="0"/>
        <w:jc w:val="left"/>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0.125</m:t>
                  </m:r>
                </m:e>
              </m:d>
            </m:e>
            <m:sup>
              <m:r>
                <w:rPr>
                  <w:rFonts w:ascii="Cambria Math" w:hAnsi="Cambria Math"/>
                </w:rPr>
                <m:t>2</m:t>
              </m:r>
            </m:sup>
          </m:sSup>
          <m:r>
            <w:rPr>
              <w:rFonts w:ascii="Cambria Math" w:hAnsi="Cambria Math"/>
            </w:rPr>
            <m:t>(0.018)±π</m:t>
          </m:r>
          <m:sSup>
            <m:sSupPr>
              <m:ctrlPr>
                <w:rPr>
                  <w:rFonts w:ascii="Cambria Math" w:hAnsi="Cambria Math"/>
                  <w:i/>
                </w:rPr>
              </m:ctrlPr>
            </m:sSupPr>
            <m:e>
              <m:d>
                <m:dPr>
                  <m:ctrlPr>
                    <w:rPr>
                      <w:rFonts w:ascii="Cambria Math" w:hAnsi="Cambria Math"/>
                      <w:i/>
                    </w:rPr>
                  </m:ctrlPr>
                </m:dPr>
                <m:e>
                  <m:r>
                    <w:rPr>
                      <w:rFonts w:ascii="Cambria Math" w:hAnsi="Cambria Math"/>
                    </w:rPr>
                    <m:t>0.125</m:t>
                  </m:r>
                </m:e>
              </m:d>
            </m:e>
            <m:sup>
              <m:r>
                <w:rPr>
                  <w:rFonts w:ascii="Cambria Math" w:hAnsi="Cambria Math"/>
                </w:rPr>
                <m:t>2</m:t>
              </m:r>
            </m:sup>
          </m:sSup>
          <m:r>
            <w:rPr>
              <w:rFonts w:ascii="Cambria Math" w:hAnsi="Cambria Math"/>
            </w:rPr>
            <m:t>(0.018)</m:t>
          </m:r>
          <m:rad>
            <m:radPr>
              <m:degHide m:val="1"/>
              <m:ctrlPr>
                <w:rPr>
                  <w:rFonts w:ascii="Cambria Math" w:hAnsi="Cambria Math"/>
                  <w:i/>
                </w:rPr>
              </m:ctrlPr>
            </m:radPr>
            <m:deg>
              <m:ctrlPr>
                <w:rPr>
                  <w:rFonts w:ascii="Cambria Math" w:hAnsi="Cambria Math"/>
                  <w:b/>
                  <w:bCs/>
                  <w:i/>
                </w:rPr>
              </m:ctrlPr>
            </m:deg>
            <m:e>
              <m:r>
                <m:rPr>
                  <m:sty m:val="bi"/>
                </m:rPr>
                <w:rPr>
                  <w:rFonts w:ascii="Cambria Math" w:hAnsi="Cambria Math"/>
                </w:rPr>
                <m:t>2</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0.</m:t>
                          </m:r>
                          <m:r>
                            <m:rPr>
                              <m:sty m:val="bi"/>
                            </m:rPr>
                            <w:rPr>
                              <w:rFonts w:ascii="Cambria Math" w:hAnsi="Cambria Math"/>
                            </w:rPr>
                            <m:t>0025</m:t>
                          </m:r>
                        </m:num>
                        <m:den>
                          <m:r>
                            <m:rPr>
                              <m:sty m:val="bi"/>
                            </m:rPr>
                            <w:rPr>
                              <w:rFonts w:ascii="Cambria Math" w:hAnsi="Cambria Math"/>
                            </w:rPr>
                            <m:t>0.125</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0.</m:t>
                          </m:r>
                          <m:r>
                            <m:rPr>
                              <m:sty m:val="bi"/>
                            </m:rPr>
                            <w:rPr>
                              <w:rFonts w:ascii="Cambria Math" w:hAnsi="Cambria Math"/>
                            </w:rPr>
                            <m:t>00001</m:t>
                          </m:r>
                        </m:num>
                        <m:den>
                          <m:r>
                            <m:rPr>
                              <m:sty m:val="bi"/>
                            </m:rPr>
                            <w:rPr>
                              <w:rFonts w:ascii="Cambria Math" w:hAnsi="Cambria Math"/>
                            </w:rPr>
                            <m:t>0.018</m:t>
                          </m:r>
                        </m:den>
                      </m:f>
                    </m:e>
                  </m:d>
                </m:e>
                <m:sup>
                  <m:r>
                    <m:rPr>
                      <m:sty m:val="bi"/>
                    </m:rPr>
                    <w:rPr>
                      <w:rFonts w:ascii="Cambria Math" w:hAnsi="Cambria Math"/>
                    </w:rPr>
                    <m:t>2</m:t>
                  </m:r>
                </m:sup>
              </m:sSup>
            </m:e>
          </m:rad>
        </m:oMath>
      </m:oMathPara>
    </w:p>
    <w:p w14:paraId="0E05CE72" w14:textId="67B19D3D" w:rsidR="00831A28" w:rsidRPr="003D7BF9" w:rsidRDefault="00831A28">
      <w:pPr>
        <w:spacing w:after="160" w:line="259" w:lineRule="auto"/>
        <w:ind w:left="0" w:firstLine="0"/>
        <w:jc w:val="left"/>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=0.000</m:t>
          </m:r>
          <m:r>
            <m:rPr>
              <m:sty m:val="bi"/>
            </m:rPr>
            <w:rPr>
              <w:rFonts w:ascii="Cambria Math" w:hAnsi="Cambria Math"/>
            </w:rPr>
            <m:t>884±0.0000250</m:t>
          </m:r>
        </m:oMath>
      </m:oMathPara>
    </w:p>
    <w:p w14:paraId="015546F7" w14:textId="1C3FD2B5" w:rsidR="003D7BF9" w:rsidRDefault="003D7BF9" w:rsidP="001B0D54">
      <w:pPr>
        <w:pStyle w:val="Heading3"/>
      </w:pPr>
      <w:bookmarkStart w:id="26" w:name="_Toc159536108"/>
      <w:r>
        <w:t>Plato 3</w:t>
      </w:r>
      <w:bookmarkEnd w:id="26"/>
    </w:p>
    <w:p w14:paraId="775F8C78" w14:textId="77777777" w:rsidR="003D7BF9" w:rsidRPr="00831A28" w:rsidRDefault="003D7BF9" w:rsidP="003D7BF9">
      <w:pPr>
        <w:spacing w:after="160" w:line="259" w:lineRule="auto"/>
        <w:ind w:left="0" w:firstLine="0"/>
        <w:jc w:val="left"/>
      </w:pPr>
      <m:oMathPara>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rad>
            <m:radPr>
              <m:degHide m:val="1"/>
              <m:ctrlPr>
                <w:rPr>
                  <w:rFonts w:ascii="Cambria Math" w:hAnsi="Cambria Math"/>
                  <w:i/>
                </w:rPr>
              </m:ctrlPr>
            </m:radPr>
            <m:deg>
              <m:ctrlPr>
                <w:rPr>
                  <w:rFonts w:ascii="Cambria Math" w:hAnsi="Cambria Math"/>
                  <w:b/>
                  <w:bCs/>
                  <w:i/>
                </w:rPr>
              </m:ctrlPr>
            </m:deg>
            <m:e>
              <m:r>
                <m:rPr>
                  <m:sty m:val="bi"/>
                </m:rPr>
                <w:rPr>
                  <w:rFonts w:ascii="Cambria Math" w:hAnsi="Cambria Math"/>
                </w:rPr>
                <m:t>2</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∆r</m:t>
                          </m:r>
                        </m:num>
                        <m:den>
                          <m:r>
                            <m:rPr>
                              <m:sty m:val="bi"/>
                            </m:rPr>
                            <w:rPr>
                              <w:rFonts w:ascii="Cambria Math" w:hAnsi="Cambria Math"/>
                            </w:rPr>
                            <m:t>r</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∆h</m:t>
                          </m:r>
                        </m:num>
                        <m:den>
                          <m:r>
                            <m:rPr>
                              <m:sty m:val="bi"/>
                            </m:rPr>
                            <w:rPr>
                              <w:rFonts w:ascii="Cambria Math" w:hAnsi="Cambria Math"/>
                            </w:rPr>
                            <m:t>h</m:t>
                          </m:r>
                        </m:den>
                      </m:f>
                    </m:e>
                  </m:d>
                </m:e>
                <m:sup>
                  <m:r>
                    <m:rPr>
                      <m:sty m:val="bi"/>
                    </m:rPr>
                    <w:rPr>
                      <w:rFonts w:ascii="Cambria Math" w:hAnsi="Cambria Math"/>
                    </w:rPr>
                    <m:t>2</m:t>
                  </m:r>
                </m:sup>
              </m:sSup>
            </m:e>
          </m:rad>
        </m:oMath>
      </m:oMathPara>
    </w:p>
    <w:p w14:paraId="279CC690" w14:textId="47A673A5" w:rsidR="003D7BF9" w:rsidRPr="00831A28" w:rsidRDefault="003D7BF9" w:rsidP="003D7BF9">
      <w:pPr>
        <w:spacing w:after="160" w:line="259" w:lineRule="auto"/>
        <w:ind w:left="0" w:firstLine="0"/>
        <w:jc w:val="left"/>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053</m:t>
                  </m:r>
                </m:e>
              </m:d>
            </m:e>
            <m:sup>
              <m:r>
                <w:rPr>
                  <w:rFonts w:ascii="Cambria Math" w:hAnsi="Cambria Math"/>
                </w:rPr>
                <m:t>2</m:t>
              </m:r>
            </m:sup>
          </m:sSup>
          <m:r>
            <w:rPr>
              <w:rFonts w:ascii="Cambria Math" w:hAnsi="Cambria Math"/>
            </w:rPr>
            <m:t>(0.01</m:t>
          </m:r>
          <m:r>
            <w:rPr>
              <w:rFonts w:ascii="Cambria Math" w:hAnsi="Cambria Math"/>
            </w:rPr>
            <m:t>1</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053</m:t>
                  </m:r>
                </m:e>
              </m:d>
            </m:e>
            <m:sup>
              <m:r>
                <w:rPr>
                  <w:rFonts w:ascii="Cambria Math" w:hAnsi="Cambria Math"/>
                </w:rPr>
                <m:t>2</m:t>
              </m:r>
            </m:sup>
          </m:sSup>
          <m:r>
            <w:rPr>
              <w:rFonts w:ascii="Cambria Math" w:hAnsi="Cambria Math"/>
            </w:rPr>
            <m:t>(0.01</m:t>
          </m:r>
          <m:r>
            <w:rPr>
              <w:rFonts w:ascii="Cambria Math" w:hAnsi="Cambria Math"/>
            </w:rPr>
            <m:t>1</m:t>
          </m:r>
          <m:r>
            <w:rPr>
              <w:rFonts w:ascii="Cambria Math" w:hAnsi="Cambria Math"/>
            </w:rPr>
            <m:t>)</m:t>
          </m:r>
          <m:rad>
            <m:radPr>
              <m:degHide m:val="1"/>
              <m:ctrlPr>
                <w:rPr>
                  <w:rFonts w:ascii="Cambria Math" w:hAnsi="Cambria Math"/>
                  <w:i/>
                </w:rPr>
              </m:ctrlPr>
            </m:radPr>
            <m:deg>
              <m:ctrlPr>
                <w:rPr>
                  <w:rFonts w:ascii="Cambria Math" w:hAnsi="Cambria Math"/>
                  <w:b/>
                  <w:bCs/>
                  <w:i/>
                </w:rPr>
              </m:ctrlPr>
            </m:deg>
            <m:e>
              <m:r>
                <m:rPr>
                  <m:sty m:val="bi"/>
                </m:rPr>
                <w:rPr>
                  <w:rFonts w:ascii="Cambria Math" w:hAnsi="Cambria Math"/>
                </w:rPr>
                <m:t>2</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0.0025</m:t>
                          </m:r>
                        </m:num>
                        <m:den>
                          <m:r>
                            <m:rPr>
                              <m:sty m:val="bi"/>
                            </m:rPr>
                            <w:rPr>
                              <w:rFonts w:ascii="Cambria Math" w:hAnsi="Cambria Math"/>
                            </w:rPr>
                            <m:t>0.</m:t>
                          </m:r>
                          <m:r>
                            <m:rPr>
                              <m:sty m:val="bi"/>
                            </m:rPr>
                            <w:rPr>
                              <w:rFonts w:ascii="Cambria Math" w:hAnsi="Cambria Math"/>
                            </w:rPr>
                            <m:t>053</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0.00001</m:t>
                          </m:r>
                        </m:num>
                        <m:den>
                          <m:r>
                            <m:rPr>
                              <m:sty m:val="bi"/>
                            </m:rPr>
                            <w:rPr>
                              <w:rFonts w:ascii="Cambria Math" w:hAnsi="Cambria Math"/>
                            </w:rPr>
                            <m:t>0.01</m:t>
                          </m:r>
                          <m:r>
                            <m:rPr>
                              <m:sty m:val="bi"/>
                            </m:rPr>
                            <w:rPr>
                              <w:rFonts w:ascii="Cambria Math" w:hAnsi="Cambria Math"/>
                            </w:rPr>
                            <m:t>1</m:t>
                          </m:r>
                        </m:den>
                      </m:f>
                    </m:e>
                  </m:d>
                </m:e>
                <m:sup>
                  <m:r>
                    <m:rPr>
                      <m:sty m:val="bi"/>
                    </m:rPr>
                    <w:rPr>
                      <w:rFonts w:ascii="Cambria Math" w:hAnsi="Cambria Math"/>
                    </w:rPr>
                    <m:t>2</m:t>
                  </m:r>
                </m:sup>
              </m:sSup>
            </m:e>
          </m:rad>
        </m:oMath>
      </m:oMathPara>
    </w:p>
    <w:p w14:paraId="447A5C9A" w14:textId="6A13C149" w:rsidR="003D7BF9" w:rsidRPr="003D7BF9" w:rsidRDefault="003D7BF9" w:rsidP="003D7BF9">
      <w:pPr>
        <w:spacing w:after="160" w:line="259" w:lineRule="auto"/>
        <w:ind w:left="0" w:firstLine="0"/>
        <w:jc w:val="left"/>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=0</m:t>
          </m:r>
          <m:r>
            <m:rPr>
              <m:sty m:val="bi"/>
            </m:rPr>
            <w:rPr>
              <w:rFonts w:ascii="Cambria Math" w:hAnsi="Cambria Math"/>
            </w:rPr>
            <m:t>.0000971</m:t>
          </m:r>
          <m:r>
            <m:rPr>
              <m:sty m:val="bi"/>
            </m:rPr>
            <w:rPr>
              <w:rFonts w:ascii="Cambria Math" w:hAnsi="Cambria Math"/>
            </w:rPr>
            <m:t>±0.0000</m:t>
          </m:r>
          <m:r>
            <m:rPr>
              <m:sty m:val="bi"/>
            </m:rPr>
            <w:rPr>
              <w:rFonts w:ascii="Cambria Math" w:hAnsi="Cambria Math"/>
            </w:rPr>
            <m:t>06476</m:t>
          </m:r>
        </m:oMath>
      </m:oMathPara>
    </w:p>
    <w:p w14:paraId="3C466360" w14:textId="77777777" w:rsidR="003D7BF9" w:rsidRDefault="003D7BF9">
      <w:pPr>
        <w:spacing w:after="160" w:line="259" w:lineRule="auto"/>
        <w:ind w:left="0" w:firstLine="0"/>
        <w:jc w:val="left"/>
        <w:rPr>
          <w:b/>
          <w:bCs/>
        </w:rPr>
      </w:pPr>
    </w:p>
    <w:p w14:paraId="2044B5D6" w14:textId="6AEEB92B" w:rsidR="003D7BF9" w:rsidRPr="00A5477C" w:rsidRDefault="003D7BF9" w:rsidP="001B0D54">
      <w:pPr>
        <w:pStyle w:val="Heading3"/>
      </w:pPr>
      <w:bookmarkStart w:id="27" w:name="_Toc159536109"/>
      <w:r>
        <w:t xml:space="preserve">Plato </w:t>
      </w:r>
      <w:r>
        <w:t>2</w:t>
      </w:r>
      <w:bookmarkEnd w:id="27"/>
    </w:p>
    <w:p w14:paraId="253F5511" w14:textId="77777777" w:rsidR="003D7BF9" w:rsidRPr="00831A28" w:rsidRDefault="003D7BF9" w:rsidP="003D7BF9">
      <w:pPr>
        <w:spacing w:after="160" w:line="259" w:lineRule="auto"/>
        <w:ind w:left="0" w:firstLine="0"/>
        <w:jc w:val="left"/>
      </w:pPr>
      <m:oMathPara>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rad>
            <m:radPr>
              <m:degHide m:val="1"/>
              <m:ctrlPr>
                <w:rPr>
                  <w:rFonts w:ascii="Cambria Math" w:hAnsi="Cambria Math"/>
                  <w:i/>
                </w:rPr>
              </m:ctrlPr>
            </m:radPr>
            <m:deg>
              <m:ctrlPr>
                <w:rPr>
                  <w:rFonts w:ascii="Cambria Math" w:hAnsi="Cambria Math"/>
                  <w:b/>
                  <w:bCs/>
                  <w:i/>
                </w:rPr>
              </m:ctrlPr>
            </m:deg>
            <m:e>
              <m:r>
                <m:rPr>
                  <m:sty m:val="bi"/>
                </m:rPr>
                <w:rPr>
                  <w:rFonts w:ascii="Cambria Math" w:hAnsi="Cambria Math"/>
                </w:rPr>
                <m:t>2</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∆r</m:t>
                          </m:r>
                        </m:num>
                        <m:den>
                          <m:r>
                            <m:rPr>
                              <m:sty m:val="bi"/>
                            </m:rPr>
                            <w:rPr>
                              <w:rFonts w:ascii="Cambria Math" w:hAnsi="Cambria Math"/>
                            </w:rPr>
                            <m:t>r</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∆h</m:t>
                          </m:r>
                        </m:num>
                        <m:den>
                          <m:r>
                            <m:rPr>
                              <m:sty m:val="bi"/>
                            </m:rPr>
                            <w:rPr>
                              <w:rFonts w:ascii="Cambria Math" w:hAnsi="Cambria Math"/>
                            </w:rPr>
                            <m:t>h</m:t>
                          </m:r>
                        </m:den>
                      </m:f>
                    </m:e>
                  </m:d>
                </m:e>
                <m:sup>
                  <m:r>
                    <m:rPr>
                      <m:sty m:val="bi"/>
                    </m:rPr>
                    <w:rPr>
                      <w:rFonts w:ascii="Cambria Math" w:hAnsi="Cambria Math"/>
                    </w:rPr>
                    <m:t>2</m:t>
                  </m:r>
                </m:sup>
              </m:sSup>
            </m:e>
          </m:rad>
        </m:oMath>
      </m:oMathPara>
    </w:p>
    <w:p w14:paraId="09AF2DD8" w14:textId="1FC11E67" w:rsidR="003D7BF9" w:rsidRPr="00831A28" w:rsidRDefault="003D7BF9" w:rsidP="003D7BF9">
      <w:pPr>
        <w:spacing w:after="160" w:line="259" w:lineRule="auto"/>
        <w:ind w:left="0" w:firstLine="0"/>
        <w:jc w:val="left"/>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037</m:t>
                  </m:r>
                </m:e>
              </m:d>
            </m:e>
            <m:sup>
              <m:r>
                <w:rPr>
                  <w:rFonts w:ascii="Cambria Math" w:hAnsi="Cambria Math"/>
                </w:rPr>
                <m:t>2</m:t>
              </m:r>
            </m:sup>
          </m:sSup>
          <m:r>
            <w:rPr>
              <w:rFonts w:ascii="Cambria Math" w:hAnsi="Cambria Math"/>
            </w:rPr>
            <m:t>(0.0</m:t>
          </m:r>
          <m:r>
            <w:rPr>
              <w:rFonts w:ascii="Cambria Math" w:hAnsi="Cambria Math"/>
            </w:rPr>
            <m:t>095</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037</m:t>
                  </m:r>
                </m:e>
              </m:d>
            </m:e>
            <m:sup>
              <m:r>
                <w:rPr>
                  <w:rFonts w:ascii="Cambria Math" w:hAnsi="Cambria Math"/>
                </w:rPr>
                <m:t>2</m:t>
              </m:r>
            </m:sup>
          </m:sSup>
          <m:r>
            <w:rPr>
              <w:rFonts w:ascii="Cambria Math" w:hAnsi="Cambria Math"/>
            </w:rPr>
            <m:t>(0.0</m:t>
          </m:r>
          <m:r>
            <w:rPr>
              <w:rFonts w:ascii="Cambria Math" w:hAnsi="Cambria Math"/>
            </w:rPr>
            <m:t>095</m:t>
          </m:r>
          <m:r>
            <w:rPr>
              <w:rFonts w:ascii="Cambria Math" w:hAnsi="Cambria Math"/>
            </w:rPr>
            <m:t>)</m:t>
          </m:r>
          <m:rad>
            <m:radPr>
              <m:degHide m:val="1"/>
              <m:ctrlPr>
                <w:rPr>
                  <w:rFonts w:ascii="Cambria Math" w:hAnsi="Cambria Math"/>
                  <w:i/>
                </w:rPr>
              </m:ctrlPr>
            </m:radPr>
            <m:deg>
              <m:ctrlPr>
                <w:rPr>
                  <w:rFonts w:ascii="Cambria Math" w:hAnsi="Cambria Math"/>
                  <w:b/>
                  <w:bCs/>
                  <w:i/>
                </w:rPr>
              </m:ctrlPr>
            </m:deg>
            <m:e>
              <m:r>
                <m:rPr>
                  <m:sty m:val="bi"/>
                </m:rPr>
                <w:rPr>
                  <w:rFonts w:ascii="Cambria Math" w:hAnsi="Cambria Math"/>
                </w:rPr>
                <m:t>2</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0.0025</m:t>
                          </m:r>
                        </m:num>
                        <m:den>
                          <m:r>
                            <m:rPr>
                              <m:sty m:val="bi"/>
                            </m:rPr>
                            <w:rPr>
                              <w:rFonts w:ascii="Cambria Math" w:hAnsi="Cambria Math"/>
                            </w:rPr>
                            <m:t>0.</m:t>
                          </m:r>
                          <m:r>
                            <m:rPr>
                              <m:sty m:val="bi"/>
                            </m:rPr>
                            <w:rPr>
                              <w:rFonts w:ascii="Cambria Math" w:hAnsi="Cambria Math"/>
                            </w:rPr>
                            <m:t>037</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0.00001</m:t>
                          </m:r>
                        </m:num>
                        <m:den>
                          <m:r>
                            <m:rPr>
                              <m:sty m:val="bi"/>
                            </m:rPr>
                            <w:rPr>
                              <w:rFonts w:ascii="Cambria Math" w:hAnsi="Cambria Math"/>
                            </w:rPr>
                            <m:t>0.0</m:t>
                          </m:r>
                          <m:r>
                            <m:rPr>
                              <m:sty m:val="bi"/>
                            </m:rPr>
                            <w:rPr>
                              <w:rFonts w:ascii="Cambria Math" w:hAnsi="Cambria Math"/>
                            </w:rPr>
                            <m:t>095</m:t>
                          </m:r>
                        </m:den>
                      </m:f>
                    </m:e>
                  </m:d>
                </m:e>
                <m:sup>
                  <m:r>
                    <m:rPr>
                      <m:sty m:val="bi"/>
                    </m:rPr>
                    <w:rPr>
                      <w:rFonts w:ascii="Cambria Math" w:hAnsi="Cambria Math"/>
                    </w:rPr>
                    <m:t>2</m:t>
                  </m:r>
                </m:sup>
              </m:sSup>
            </m:e>
          </m:rad>
        </m:oMath>
      </m:oMathPara>
    </w:p>
    <w:p w14:paraId="207E6195" w14:textId="1B9CDC5D" w:rsidR="003D7BF9" w:rsidRPr="003D7BF9" w:rsidRDefault="003D7BF9" w:rsidP="003D7BF9">
      <w:pPr>
        <w:spacing w:after="160" w:line="259" w:lineRule="auto"/>
        <w:ind w:left="0" w:firstLine="0"/>
        <w:jc w:val="left"/>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=0.000</m:t>
          </m:r>
          <m:r>
            <m:rPr>
              <m:sty m:val="bi"/>
            </m:rPr>
            <w:rPr>
              <w:rFonts w:ascii="Cambria Math" w:hAnsi="Cambria Math"/>
            </w:rPr>
            <m:t>409</m:t>
          </m:r>
          <m:r>
            <m:rPr>
              <m:sty m:val="bi"/>
            </m:rPr>
            <w:rPr>
              <w:rFonts w:ascii="Cambria Math" w:hAnsi="Cambria Math"/>
            </w:rPr>
            <m:t>±0.0000</m:t>
          </m:r>
          <m:r>
            <m:rPr>
              <m:sty m:val="bi"/>
            </m:rPr>
            <w:rPr>
              <w:rFonts w:ascii="Cambria Math" w:hAnsi="Cambria Math"/>
            </w:rPr>
            <m:t>0390</m:t>
          </m:r>
        </m:oMath>
      </m:oMathPara>
    </w:p>
    <w:p w14:paraId="26302694" w14:textId="77777777" w:rsidR="003D7BF9" w:rsidRDefault="003D7BF9">
      <w:pPr>
        <w:spacing w:after="160" w:line="259" w:lineRule="auto"/>
        <w:ind w:left="0" w:firstLine="0"/>
        <w:jc w:val="left"/>
        <w:rPr>
          <w:b/>
          <w:bCs/>
        </w:rPr>
      </w:pPr>
    </w:p>
    <w:p w14:paraId="1AC2A9A8" w14:textId="0C0A20CE" w:rsidR="003D7BF9" w:rsidRPr="00A5477C" w:rsidRDefault="003D7BF9" w:rsidP="001B0D54">
      <w:pPr>
        <w:pStyle w:val="Heading3"/>
      </w:pPr>
      <w:bookmarkStart w:id="28" w:name="_Toc159536110"/>
      <w:r>
        <w:lastRenderedPageBreak/>
        <w:t xml:space="preserve">Plato </w:t>
      </w:r>
      <w:r>
        <w:t>1</w:t>
      </w:r>
      <w:bookmarkEnd w:id="28"/>
    </w:p>
    <w:p w14:paraId="2B7247C1" w14:textId="77777777" w:rsidR="003D7BF9" w:rsidRPr="00831A28" w:rsidRDefault="003D7BF9" w:rsidP="003D7BF9">
      <w:pPr>
        <w:spacing w:after="160" w:line="259" w:lineRule="auto"/>
        <w:ind w:left="0" w:firstLine="0"/>
        <w:jc w:val="left"/>
      </w:pPr>
      <m:oMathPara>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rad>
            <m:radPr>
              <m:degHide m:val="1"/>
              <m:ctrlPr>
                <w:rPr>
                  <w:rFonts w:ascii="Cambria Math" w:hAnsi="Cambria Math"/>
                  <w:i/>
                </w:rPr>
              </m:ctrlPr>
            </m:radPr>
            <m:deg>
              <m:ctrlPr>
                <w:rPr>
                  <w:rFonts w:ascii="Cambria Math" w:hAnsi="Cambria Math"/>
                  <w:b/>
                  <w:bCs/>
                  <w:i/>
                </w:rPr>
              </m:ctrlPr>
            </m:deg>
            <m:e>
              <m:r>
                <m:rPr>
                  <m:sty m:val="bi"/>
                </m:rPr>
                <w:rPr>
                  <w:rFonts w:ascii="Cambria Math" w:hAnsi="Cambria Math"/>
                </w:rPr>
                <m:t>2</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∆r</m:t>
                          </m:r>
                        </m:num>
                        <m:den>
                          <m:r>
                            <m:rPr>
                              <m:sty m:val="bi"/>
                            </m:rPr>
                            <w:rPr>
                              <w:rFonts w:ascii="Cambria Math" w:hAnsi="Cambria Math"/>
                            </w:rPr>
                            <m:t>r</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∆h</m:t>
                          </m:r>
                        </m:num>
                        <m:den>
                          <m:r>
                            <m:rPr>
                              <m:sty m:val="bi"/>
                            </m:rPr>
                            <w:rPr>
                              <w:rFonts w:ascii="Cambria Math" w:hAnsi="Cambria Math"/>
                            </w:rPr>
                            <m:t>h</m:t>
                          </m:r>
                        </m:den>
                      </m:f>
                    </m:e>
                  </m:d>
                </m:e>
                <m:sup>
                  <m:r>
                    <m:rPr>
                      <m:sty m:val="bi"/>
                    </m:rPr>
                    <w:rPr>
                      <w:rFonts w:ascii="Cambria Math" w:hAnsi="Cambria Math"/>
                    </w:rPr>
                    <m:t>2</m:t>
                  </m:r>
                </m:sup>
              </m:sSup>
            </m:e>
          </m:rad>
        </m:oMath>
      </m:oMathPara>
    </w:p>
    <w:p w14:paraId="5A377A8C" w14:textId="6FB17753" w:rsidR="003D7BF9" w:rsidRPr="00831A28" w:rsidRDefault="003D7BF9" w:rsidP="003D7BF9">
      <w:pPr>
        <w:spacing w:after="160" w:line="259" w:lineRule="auto"/>
        <w:ind w:left="0" w:firstLine="0"/>
        <w:jc w:val="left"/>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018</m:t>
                  </m:r>
                </m:e>
              </m:d>
            </m:e>
            <m:sup>
              <m:r>
                <w:rPr>
                  <w:rFonts w:ascii="Cambria Math" w:hAnsi="Cambria Math"/>
                </w:rPr>
                <m:t>2</m:t>
              </m:r>
            </m:sup>
          </m:sSup>
          <m:r>
            <w:rPr>
              <w:rFonts w:ascii="Cambria Math" w:hAnsi="Cambria Math"/>
            </w:rPr>
            <m:t>(0.01</m:t>
          </m:r>
          <m:r>
            <w:rPr>
              <w:rFonts w:ascii="Cambria Math" w:hAnsi="Cambria Math"/>
            </w:rPr>
            <m:t>6</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.018</m:t>
                  </m:r>
                </m:e>
              </m:d>
            </m:e>
            <m:sup>
              <m:r>
                <w:rPr>
                  <w:rFonts w:ascii="Cambria Math" w:hAnsi="Cambria Math"/>
                </w:rPr>
                <m:t>2</m:t>
              </m:r>
            </m:sup>
          </m:sSup>
          <m:r>
            <w:rPr>
              <w:rFonts w:ascii="Cambria Math" w:hAnsi="Cambria Math"/>
            </w:rPr>
            <m:t>(0.01</m:t>
          </m:r>
          <m:r>
            <w:rPr>
              <w:rFonts w:ascii="Cambria Math" w:hAnsi="Cambria Math"/>
            </w:rPr>
            <m:t>6</m:t>
          </m:r>
          <m:r>
            <w:rPr>
              <w:rFonts w:ascii="Cambria Math" w:hAnsi="Cambria Math"/>
            </w:rPr>
            <m:t>)</m:t>
          </m:r>
          <m:rad>
            <m:radPr>
              <m:degHide m:val="1"/>
              <m:ctrlPr>
                <w:rPr>
                  <w:rFonts w:ascii="Cambria Math" w:hAnsi="Cambria Math"/>
                  <w:i/>
                </w:rPr>
              </m:ctrlPr>
            </m:radPr>
            <m:deg>
              <m:ctrlPr>
                <w:rPr>
                  <w:rFonts w:ascii="Cambria Math" w:hAnsi="Cambria Math"/>
                  <w:b/>
                  <w:bCs/>
                  <w:i/>
                </w:rPr>
              </m:ctrlPr>
            </m:deg>
            <m:e>
              <m:r>
                <m:rPr>
                  <m:sty m:val="bi"/>
                </m:rPr>
                <w:rPr>
                  <w:rFonts w:ascii="Cambria Math" w:hAnsi="Cambria Math"/>
                </w:rPr>
                <m:t>2</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0.0025</m:t>
                          </m:r>
                        </m:num>
                        <m:den>
                          <m:r>
                            <m:rPr>
                              <m:sty m:val="bi"/>
                            </m:rPr>
                            <w:rPr>
                              <w:rFonts w:ascii="Cambria Math" w:hAnsi="Cambria Math"/>
                            </w:rPr>
                            <m:t>0.</m:t>
                          </m:r>
                          <m:r>
                            <m:rPr>
                              <m:sty m:val="bi"/>
                            </m:rPr>
                            <w:rPr>
                              <w:rFonts w:ascii="Cambria Math" w:hAnsi="Cambria Math"/>
                            </w:rPr>
                            <m:t>018</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0.00001</m:t>
                          </m:r>
                        </m:num>
                        <m:den>
                          <m:r>
                            <m:rPr>
                              <m:sty m:val="bi"/>
                            </m:rPr>
                            <w:rPr>
                              <w:rFonts w:ascii="Cambria Math" w:hAnsi="Cambria Math"/>
                            </w:rPr>
                            <m:t>0.0</m:t>
                          </m:r>
                          <m:r>
                            <m:rPr>
                              <m:sty m:val="bi"/>
                            </m:rPr>
                            <w:rPr>
                              <w:rFonts w:ascii="Cambria Math" w:hAnsi="Cambria Math"/>
                            </w:rPr>
                            <m:t>16</m:t>
                          </m:r>
                        </m:den>
                      </m:f>
                    </m:e>
                  </m:d>
                </m:e>
                <m:sup>
                  <m:r>
                    <m:rPr>
                      <m:sty m:val="bi"/>
                    </m:rPr>
                    <w:rPr>
                      <w:rFonts w:ascii="Cambria Math" w:hAnsi="Cambria Math"/>
                    </w:rPr>
                    <m:t>2</m:t>
                  </m:r>
                </m:sup>
              </m:sSup>
            </m:e>
          </m:rad>
        </m:oMath>
      </m:oMathPara>
    </w:p>
    <w:p w14:paraId="1D6538FC" w14:textId="12658FE3" w:rsidR="003D7BF9" w:rsidRPr="003D7BF9" w:rsidRDefault="003D7BF9" w:rsidP="004F6BF2">
      <m:oMathPara>
        <m:oMath>
          <m:sSub>
            <m:sSubPr>
              <m:ctrlPr>
                <w:rPr>
                  <w:rFonts w:ascii="Cambria Math" w:hAnsi="Cambria Math"/>
                </w:rPr>
              </m:ctrlPr>
            </m:sSubPr>
            <m:e>
              <m:r>
                <m:rPr>
                  <m:sty m:val="bi"/>
                </m:rPr>
                <w:rPr>
                  <w:rFonts w:ascii="Cambria Math" w:hAnsi="Cambria Math"/>
                </w:rPr>
                <m:t>v</m:t>
              </m:r>
            </m:e>
            <m:sub>
              <m:r>
                <m:rPr>
                  <m:sty m:val="b"/>
                </m:rPr>
                <w:rPr>
                  <w:rFonts w:ascii="Cambria Math" w:hAnsi="Cambria Math"/>
                </w:rPr>
                <m:t>4</m:t>
              </m:r>
            </m:sub>
          </m:sSub>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000</m:t>
          </m:r>
          <m:r>
            <m:rPr>
              <m:sty m:val="b"/>
            </m:rPr>
            <w:rPr>
              <w:rFonts w:ascii="Cambria Math" w:hAnsi="Cambria Math"/>
            </w:rPr>
            <m:t>0163</m:t>
          </m:r>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0000</m:t>
          </m:r>
          <m:r>
            <m:rPr>
              <m:sty m:val="b"/>
            </m:rPr>
            <w:rPr>
              <w:rFonts w:ascii="Cambria Math" w:hAnsi="Cambria Math"/>
            </w:rPr>
            <m:t>0320</m:t>
          </m:r>
        </m:oMath>
      </m:oMathPara>
    </w:p>
    <w:p w14:paraId="3E9950EF" w14:textId="34650DC0" w:rsidR="003D7BF9" w:rsidRDefault="004F6BF2" w:rsidP="004F6BF2">
      <w:r w:rsidRPr="004F6BF2">
        <w:t>El cálculo del momento de inercia del conjunto de discos implica obtener la inercia de cada uno y luego sumarlas. Para determinar el momento de inercia de cada disco, se aplica la fórmula de un cilindro hueco de pared gruesa, que es</w:t>
      </w:r>
      <w:r w:rsidRPr="004F6BF2">
        <w:rPr>
          <w:rFonts w:ascii="Cambria Math" w:hAnsi="Cambria Math" w:cs="Cambria Math"/>
        </w:rPr>
        <w:t xml:space="preserve"> </w:t>
      </w:r>
      <m:oMath>
        <m:r>
          <w:rPr>
            <w:rFonts w:ascii="Cambria Math" w:hAnsi="Cambria Math" w:cs="Cambria Math"/>
          </w:rPr>
          <m:t>I</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s="Cambria Math"/>
          </w:rPr>
          <m:t>M</m:t>
        </m:r>
        <m:sSup>
          <m:sSupPr>
            <m:ctrlPr>
              <w:rPr>
                <w:rFonts w:ascii="Cambria Math" w:hAnsi="Cambria Math" w:cs="Cambria Math"/>
                <w:i/>
              </w:rPr>
            </m:ctrlPr>
          </m:sSupPr>
          <m:e>
            <m:r>
              <w:rPr>
                <w:rFonts w:ascii="Cambria Math" w:hAnsi="Cambria Math" w:cs="Cambria Math"/>
              </w:rPr>
              <m:t>R</m:t>
            </m:r>
          </m:e>
          <m:sup>
            <m:r>
              <w:rPr>
                <w:rFonts w:ascii="Cambria Math" w:hAnsi="Cambria Math"/>
              </w:rPr>
              <m:t>2</m:t>
            </m:r>
          </m:sup>
        </m:sSup>
      </m:oMath>
      <w:r w:rsidRPr="004F6BF2">
        <w:t xml:space="preserve">. Además, se utiliza la fórmula </w:t>
      </w:r>
      <m:oMath>
        <m:r>
          <w:rPr>
            <w:rFonts w:ascii="Cambria Math" w:hAnsi="Cambria Math" w:cs="Cambria Math"/>
          </w:rPr>
          <m:t>M</m:t>
        </m:r>
        <m:r>
          <w:rPr>
            <w:rFonts w:ascii="Cambria Math" w:hAnsi="Cambria Math"/>
          </w:rPr>
          <m:t xml:space="preserve"> = ρ</m:t>
        </m:r>
        <m:r>
          <w:rPr>
            <w:rFonts w:ascii="Cambria Math" w:hAnsi="Cambria Math" w:cs="Cambria Math"/>
          </w:rPr>
          <m:t>V</m:t>
        </m:r>
      </m:oMath>
      <w:r>
        <w:rPr>
          <w:rFonts w:ascii="Cambria Math" w:hAnsi="Cambria Math" w:cs="Cambria Math"/>
        </w:rPr>
        <w:t xml:space="preserve"> </w:t>
      </w:r>
      <w:r w:rsidRPr="004F6BF2">
        <w:t>para calcular la masa de cada disco una vez que se ha obtenido su volumen. Es importante restar el volumen ocupado por el eje cilíndrico de cada disco al volumen total calculado.</w:t>
      </w:r>
    </w:p>
    <w:p w14:paraId="3B399DB1" w14:textId="7BC31E67" w:rsidR="001B0D54" w:rsidRPr="001B0D54" w:rsidRDefault="001B0D54" w:rsidP="004F6BF2">
      <m:oMathPara>
        <m:oMath>
          <m:r>
            <w:rPr>
              <w:rFonts w:ascii="Cambria Math" w:hAnsi="Cambria Math"/>
            </w:rPr>
            <m:t xml:space="preserve">I = 0. 00590 </m:t>
          </m:r>
          <m:r>
            <w:rPr>
              <w:rFonts w:ascii="Cambria Math" w:hAnsi="Cambria Math"/>
            </w:rPr>
            <m:t>K</m:t>
          </m:r>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077B88AB" w14:textId="18A37645" w:rsidR="001B0D54" w:rsidRPr="001B0D54" w:rsidRDefault="001B0D54" w:rsidP="001B0D54">
      <w:pPr>
        <w:pStyle w:val="Heading2"/>
      </w:pPr>
      <w:bookmarkStart w:id="29" w:name="_Toc159536111"/>
      <w:r>
        <w:t>Incerteza tiempo promedio</w:t>
      </w:r>
      <w:bookmarkEnd w:id="29"/>
    </w:p>
    <w:p w14:paraId="498A983A" w14:textId="3CE4FFAE" w:rsidR="001B0D54" w:rsidRDefault="001B0D54" w:rsidP="001B0D54">
      <w:pPr>
        <w:jc w:val="center"/>
      </w:pPr>
      <w:r>
        <w:rPr>
          <w:noProof/>
        </w:rPr>
        <w:drawing>
          <wp:inline distT="0" distB="0" distL="0" distR="0" wp14:anchorId="383186AF" wp14:editId="5F08C48F">
            <wp:extent cx="2600325" cy="1162050"/>
            <wp:effectExtent l="0" t="0" r="9525" b="0"/>
            <wp:docPr id="63276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63306" name=""/>
                    <pic:cNvPicPr/>
                  </pic:nvPicPr>
                  <pic:blipFill>
                    <a:blip r:embed="rId12"/>
                    <a:stretch>
                      <a:fillRect/>
                    </a:stretch>
                  </pic:blipFill>
                  <pic:spPr>
                    <a:xfrm>
                      <a:off x="0" y="0"/>
                      <a:ext cx="2600325" cy="1162050"/>
                    </a:xfrm>
                    <a:prstGeom prst="rect">
                      <a:avLst/>
                    </a:prstGeom>
                  </pic:spPr>
                </pic:pic>
              </a:graphicData>
            </a:graphic>
          </wp:inline>
        </w:drawing>
      </w:r>
    </w:p>
    <w:p w14:paraId="43ED6C6B" w14:textId="0A329479" w:rsidR="001B0D54" w:rsidRDefault="001B0D54" w:rsidP="001B0D54">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7.13-</m:t>
                          </m:r>
                          <m:r>
                            <w:rPr>
                              <w:rFonts w:ascii="Cambria Math" w:hAnsi="Cambria Math"/>
                            </w:rPr>
                            <m:t>6.732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6.4</m:t>
                          </m:r>
                          <m:r>
                            <w:rPr>
                              <w:rFonts w:ascii="Cambria Math" w:hAnsi="Cambria Math"/>
                            </w:rPr>
                            <m:t>-</m:t>
                          </m:r>
                          <m:r>
                            <w:rPr>
                              <w:rFonts w:ascii="Cambria Math" w:hAnsi="Cambria Math"/>
                            </w:rPr>
                            <m:t>6.732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6.68</m:t>
                          </m:r>
                          <m:r>
                            <w:rPr>
                              <w:rFonts w:ascii="Cambria Math" w:hAnsi="Cambria Math"/>
                            </w:rPr>
                            <m:t>-</m:t>
                          </m:r>
                          <m:r>
                            <w:rPr>
                              <w:rFonts w:ascii="Cambria Math" w:hAnsi="Cambria Math"/>
                            </w:rPr>
                            <m:t>6.732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6.62</m:t>
                          </m:r>
                          <m:r>
                            <w:rPr>
                              <w:rFonts w:ascii="Cambria Math" w:hAnsi="Cambria Math"/>
                            </w:rPr>
                            <m:t>-</m:t>
                          </m:r>
                          <m:r>
                            <w:rPr>
                              <w:rFonts w:ascii="Cambria Math" w:hAnsi="Cambria Math"/>
                            </w:rPr>
                            <m:t>6.732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6.83</m:t>
                          </m:r>
                          <m:r>
                            <w:rPr>
                              <w:rFonts w:ascii="Cambria Math" w:hAnsi="Cambria Math"/>
                            </w:rPr>
                            <m:t>-</m:t>
                          </m:r>
                          <m:r>
                            <w:rPr>
                              <w:rFonts w:ascii="Cambria Math" w:hAnsi="Cambria Math"/>
                            </w:rPr>
                            <m:t>6.732</m:t>
                          </m:r>
                        </m:e>
                      </m:d>
                    </m:e>
                    <m:sup>
                      <m:r>
                        <w:rPr>
                          <w:rFonts w:ascii="Cambria Math" w:hAnsi="Cambria Math"/>
                        </w:rPr>
                        <m:t>2</m:t>
                      </m:r>
                    </m:sup>
                  </m:sSup>
                </m:num>
                <m:den>
                  <m:r>
                    <w:rPr>
                      <w:rFonts w:ascii="Cambria Math" w:hAnsi="Cambria Math"/>
                    </w:rPr>
                    <m:t>5(5-1)</m:t>
                  </m:r>
                </m:den>
              </m:f>
            </m:e>
          </m:rad>
          <m:r>
            <w:rPr>
              <w:rFonts w:ascii="Cambria Math" w:hAnsi="Cambria Math"/>
            </w:rPr>
            <m:t>=</m:t>
          </m:r>
          <m:r>
            <w:rPr>
              <w:rFonts w:ascii="Cambria Math" w:hAnsi="Cambria Math"/>
            </w:rPr>
            <m:t>0.121</m:t>
          </m:r>
          <m:r>
            <w:rPr>
              <w:rFonts w:ascii="Cambria Math" w:hAnsi="Cambria Math"/>
            </w:rPr>
            <m:t>s</m:t>
          </m:r>
        </m:oMath>
      </m:oMathPara>
    </w:p>
    <w:p w14:paraId="6EA4C0EF" w14:textId="12C3F668" w:rsidR="001B0D54" w:rsidRDefault="001B0D54" w:rsidP="001B0D54">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6.17-</m:t>
                          </m:r>
                          <m:r>
                            <w:rPr>
                              <w:rFonts w:ascii="Cambria Math" w:hAnsi="Cambria Math"/>
                            </w:rPr>
                            <m:t>5.928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5.68</m:t>
                          </m:r>
                          <m:r>
                            <w:rPr>
                              <w:rFonts w:ascii="Cambria Math" w:hAnsi="Cambria Math"/>
                            </w:rPr>
                            <m:t>-</m:t>
                          </m:r>
                          <m:r>
                            <w:rPr>
                              <w:rFonts w:ascii="Cambria Math" w:hAnsi="Cambria Math"/>
                            </w:rPr>
                            <m:t>5.928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5.79</m:t>
                          </m:r>
                          <m:r>
                            <w:rPr>
                              <w:rFonts w:ascii="Cambria Math" w:hAnsi="Cambria Math"/>
                            </w:rPr>
                            <m:t>-</m:t>
                          </m:r>
                          <m:r>
                            <w:rPr>
                              <w:rFonts w:ascii="Cambria Math" w:hAnsi="Cambria Math"/>
                            </w:rPr>
                            <m:t>5.928</m:t>
                          </m:r>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6.11</m:t>
                          </m:r>
                          <m:r>
                            <w:rPr>
                              <w:rFonts w:ascii="Cambria Math" w:hAnsi="Cambria Math"/>
                            </w:rPr>
                            <m:t>-</m:t>
                          </m:r>
                          <m:r>
                            <w:rPr>
                              <w:rFonts w:ascii="Cambria Math" w:hAnsi="Cambria Math"/>
                            </w:rPr>
                            <m:t>5.928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5.89</m:t>
                          </m:r>
                          <m:r>
                            <w:rPr>
                              <w:rFonts w:ascii="Cambria Math" w:hAnsi="Cambria Math"/>
                            </w:rPr>
                            <m:t>-</m:t>
                          </m:r>
                          <m:r>
                            <w:rPr>
                              <w:rFonts w:ascii="Cambria Math" w:hAnsi="Cambria Math"/>
                            </w:rPr>
                            <m:t>5.928</m:t>
                          </m:r>
                        </m:e>
                      </m:d>
                    </m:e>
                    <m:sup>
                      <m:r>
                        <w:rPr>
                          <w:rFonts w:ascii="Cambria Math" w:hAnsi="Cambria Math"/>
                        </w:rPr>
                        <m:t>2</m:t>
                      </m:r>
                    </m:sup>
                  </m:sSup>
                </m:num>
                <m:den>
                  <m:r>
                    <w:rPr>
                      <w:rFonts w:ascii="Cambria Math" w:hAnsi="Cambria Math"/>
                    </w:rPr>
                    <m:t>5(5-1)</m:t>
                  </m:r>
                </m:den>
              </m:f>
            </m:e>
          </m:rad>
          <m:r>
            <w:rPr>
              <w:rFonts w:ascii="Cambria Math" w:hAnsi="Cambria Math"/>
            </w:rPr>
            <m:t>=</m:t>
          </m:r>
          <m:r>
            <w:rPr>
              <w:rFonts w:ascii="Cambria Math" w:hAnsi="Cambria Math"/>
            </w:rPr>
            <m:t>0.0932</m:t>
          </m:r>
        </m:oMath>
      </m:oMathPara>
    </w:p>
    <w:p w14:paraId="451524D4" w14:textId="3E958BB4" w:rsidR="003B381B" w:rsidRPr="001B0D54" w:rsidRDefault="001B0D54" w:rsidP="00AA079F">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5.54</m:t>
                          </m:r>
                          <m:r>
                            <w:rPr>
                              <w:rFonts w:ascii="Cambria Math" w:hAnsi="Cambria Math"/>
                            </w:rPr>
                            <m:t>-</m:t>
                          </m:r>
                          <m:r>
                            <w:rPr>
                              <w:rFonts w:ascii="Cambria Math" w:hAnsi="Cambria Math"/>
                            </w:rPr>
                            <m:t>5.566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5.44</m:t>
                          </m:r>
                          <m:r>
                            <w:rPr>
                              <w:rFonts w:ascii="Cambria Math" w:hAnsi="Cambria Math"/>
                            </w:rPr>
                            <m:t>-</m:t>
                          </m:r>
                          <m:r>
                            <w:rPr>
                              <w:rFonts w:ascii="Cambria Math" w:hAnsi="Cambria Math"/>
                            </w:rPr>
                            <m:t>5.566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5.49</m:t>
                          </m:r>
                          <m:r>
                            <w:rPr>
                              <w:rFonts w:ascii="Cambria Math" w:hAnsi="Cambria Math"/>
                            </w:rPr>
                            <m:t>-</m:t>
                          </m:r>
                          <m:r>
                            <w:rPr>
                              <w:rFonts w:ascii="Cambria Math" w:hAnsi="Cambria Math"/>
                            </w:rPr>
                            <m:t>5.566</m:t>
                          </m:r>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r>
                            <m:rPr>
                              <m:sty m:val="p"/>
                            </m:rPr>
                            <w:rPr>
                              <w:rFonts w:ascii="Cambria Math" w:hAnsi="Cambria Math"/>
                            </w:rPr>
                            <m:t>5.56</m:t>
                          </m:r>
                          <m:r>
                            <w:rPr>
                              <w:rFonts w:ascii="Cambria Math" w:hAnsi="Cambria Math"/>
                            </w:rPr>
                            <m:t>-</m:t>
                          </m:r>
                          <m:r>
                            <w:rPr>
                              <w:rFonts w:ascii="Cambria Math" w:hAnsi="Cambria Math"/>
                            </w:rPr>
                            <m:t>5.566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5.8</m:t>
                          </m:r>
                          <m:r>
                            <w:rPr>
                              <w:rFonts w:ascii="Cambria Math" w:hAnsi="Cambria Math"/>
                            </w:rPr>
                            <m:t>-</m:t>
                          </m:r>
                          <m:r>
                            <w:rPr>
                              <w:rFonts w:ascii="Cambria Math" w:hAnsi="Cambria Math"/>
                            </w:rPr>
                            <m:t>5.566</m:t>
                          </m:r>
                        </m:e>
                      </m:d>
                    </m:e>
                    <m:sup>
                      <m:r>
                        <w:rPr>
                          <w:rFonts w:ascii="Cambria Math" w:hAnsi="Cambria Math"/>
                        </w:rPr>
                        <m:t>2</m:t>
                      </m:r>
                    </m:sup>
                  </m:sSup>
                </m:num>
                <m:den>
                  <m:r>
                    <w:rPr>
                      <w:rFonts w:ascii="Cambria Math" w:hAnsi="Cambria Math"/>
                    </w:rPr>
                    <m:t>5(5-1)</m:t>
                  </m:r>
                </m:den>
              </m:f>
            </m:e>
          </m:rad>
          <m:r>
            <w:rPr>
              <w:rFonts w:ascii="Cambria Math" w:hAnsi="Cambria Math"/>
            </w:rPr>
            <m:t>=</m:t>
          </m:r>
          <m:r>
            <w:rPr>
              <w:rFonts w:ascii="Cambria Math" w:hAnsi="Cambria Math"/>
            </w:rPr>
            <m:t>0.0621</m:t>
          </m:r>
        </m:oMath>
      </m:oMathPara>
    </w:p>
    <w:p w14:paraId="112A0FAB" w14:textId="5955A593" w:rsidR="00AA079F" w:rsidRDefault="001B0D54" w:rsidP="00AA079F">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4.79</m:t>
                          </m:r>
                          <m:r>
                            <w:rPr>
                              <w:rFonts w:ascii="Cambria Math" w:hAnsi="Cambria Math"/>
                            </w:rPr>
                            <m:t>-</m:t>
                          </m:r>
                          <m:r>
                            <w:rPr>
                              <w:rFonts w:ascii="Cambria Math" w:hAnsi="Cambria Math"/>
                            </w:rPr>
                            <m:t>4.992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4.77</m:t>
                          </m:r>
                          <m:r>
                            <w:rPr>
                              <w:rFonts w:ascii="Cambria Math" w:hAnsi="Cambria Math"/>
                            </w:rPr>
                            <m:t>-</m:t>
                          </m:r>
                          <m:r>
                            <w:rPr>
                              <w:rFonts w:ascii="Cambria Math" w:hAnsi="Cambria Math"/>
                            </w:rPr>
                            <m:t>4.992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5.04</m:t>
                          </m:r>
                          <m:r>
                            <w:rPr>
                              <w:rFonts w:ascii="Cambria Math" w:hAnsi="Cambria Math"/>
                            </w:rPr>
                            <m:t>-</m:t>
                          </m:r>
                          <m:r>
                            <w:rPr>
                              <w:rFonts w:ascii="Cambria Math" w:hAnsi="Cambria Math"/>
                            </w:rPr>
                            <m:t>4.992</m:t>
                          </m:r>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r>
                            <m:rPr>
                              <m:sty m:val="p"/>
                            </m:rPr>
                            <w:rPr>
                              <w:rFonts w:ascii="Cambria Math" w:hAnsi="Cambria Math"/>
                            </w:rPr>
                            <m:t>5.07</m:t>
                          </m:r>
                          <m:r>
                            <w:rPr>
                              <w:rFonts w:ascii="Cambria Math" w:hAnsi="Cambria Math"/>
                            </w:rPr>
                            <m:t>-</m:t>
                          </m:r>
                          <m:r>
                            <w:rPr>
                              <w:rFonts w:ascii="Cambria Math" w:hAnsi="Cambria Math"/>
                            </w:rPr>
                            <m:t>4.992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5.29</m:t>
                          </m:r>
                          <m:r>
                            <w:rPr>
                              <w:rFonts w:ascii="Cambria Math" w:hAnsi="Cambria Math"/>
                            </w:rPr>
                            <m:t>-</m:t>
                          </m:r>
                          <m:r>
                            <w:rPr>
                              <w:rFonts w:ascii="Cambria Math" w:hAnsi="Cambria Math"/>
                            </w:rPr>
                            <m:t>4.992</m:t>
                          </m:r>
                        </m:e>
                      </m:d>
                    </m:e>
                    <m:sup>
                      <m:r>
                        <w:rPr>
                          <w:rFonts w:ascii="Cambria Math" w:hAnsi="Cambria Math"/>
                        </w:rPr>
                        <m:t>2</m:t>
                      </m:r>
                    </m:sup>
                  </m:sSup>
                </m:num>
                <m:den>
                  <m:r>
                    <w:rPr>
                      <w:rFonts w:ascii="Cambria Math" w:hAnsi="Cambria Math"/>
                    </w:rPr>
                    <m:t>5(5-1)</m:t>
                  </m:r>
                </m:den>
              </m:f>
            </m:e>
          </m:rad>
          <m:r>
            <w:rPr>
              <w:rFonts w:ascii="Cambria Math" w:hAnsi="Cambria Math"/>
            </w:rPr>
            <m:t>=</m:t>
          </m:r>
          <m:r>
            <w:rPr>
              <w:rFonts w:ascii="Cambria Math" w:hAnsi="Cambria Math"/>
            </w:rPr>
            <m:t>0.0968</m:t>
          </m:r>
        </m:oMath>
      </m:oMathPara>
    </w:p>
    <w:p w14:paraId="695D2740" w14:textId="7D2F279B" w:rsidR="001B0D54" w:rsidRPr="00AA079F" w:rsidRDefault="001B0D54" w:rsidP="001B0D54">
      <m:oMathPara>
        <m:oMathParaPr>
          <m:jc m:val="center"/>
        </m:oMathParaPr>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4.45</m:t>
                          </m:r>
                          <m:r>
                            <w:rPr>
                              <w:rFonts w:ascii="Cambria Math" w:hAnsi="Cambria Math"/>
                            </w:rPr>
                            <m:t>-</m:t>
                          </m:r>
                          <m:r>
                            <w:rPr>
                              <w:rFonts w:ascii="Cambria Math" w:hAnsi="Cambria Math"/>
                            </w:rPr>
                            <m:t>5.928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4.</m:t>
                          </m:r>
                          <m:r>
                            <m:rPr>
                              <m:sty m:val="p"/>
                            </m:rPr>
                            <w:rPr>
                              <w:rFonts w:ascii="Cambria Math" w:hAnsi="Cambria Math"/>
                            </w:rPr>
                            <m:t>72</m:t>
                          </m:r>
                          <m:r>
                            <w:rPr>
                              <w:rFonts w:ascii="Cambria Math" w:hAnsi="Cambria Math"/>
                            </w:rPr>
                            <m:t>-</m:t>
                          </m:r>
                          <m:r>
                            <w:rPr>
                              <w:rFonts w:ascii="Cambria Math" w:hAnsi="Cambria Math"/>
                            </w:rPr>
                            <m:t>5.928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4.79</m:t>
                          </m:r>
                          <m:r>
                            <w:rPr>
                              <w:rFonts w:ascii="Cambria Math" w:hAnsi="Cambria Math"/>
                            </w:rPr>
                            <m:t>-</m:t>
                          </m:r>
                          <m:r>
                            <w:rPr>
                              <w:rFonts w:ascii="Cambria Math" w:hAnsi="Cambria Math"/>
                            </w:rPr>
                            <m:t>5.928</m:t>
                          </m:r>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r>
                            <m:rPr>
                              <m:sty m:val="p"/>
                            </m:rPr>
                            <w:rPr>
                              <w:rFonts w:ascii="Cambria Math" w:hAnsi="Cambria Math"/>
                            </w:rPr>
                            <m:t>4.87</m:t>
                          </m:r>
                          <m:r>
                            <w:rPr>
                              <w:rFonts w:ascii="Cambria Math" w:hAnsi="Cambria Math"/>
                            </w:rPr>
                            <m:t>-</m:t>
                          </m:r>
                          <m:r>
                            <w:rPr>
                              <w:rFonts w:ascii="Cambria Math" w:hAnsi="Cambria Math"/>
                            </w:rPr>
                            <m:t>5.928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4.66</m:t>
                          </m:r>
                          <m:r>
                            <w:rPr>
                              <w:rFonts w:ascii="Cambria Math" w:hAnsi="Cambria Math"/>
                            </w:rPr>
                            <m:t>-</m:t>
                          </m:r>
                          <m:r>
                            <w:rPr>
                              <w:rFonts w:ascii="Cambria Math" w:hAnsi="Cambria Math"/>
                            </w:rPr>
                            <m:t>5.928</m:t>
                          </m:r>
                        </m:e>
                      </m:d>
                    </m:e>
                    <m:sup>
                      <m:r>
                        <w:rPr>
                          <w:rFonts w:ascii="Cambria Math" w:hAnsi="Cambria Math"/>
                        </w:rPr>
                        <m:t>2</m:t>
                      </m:r>
                    </m:sup>
                  </m:sSup>
                </m:num>
                <m:den>
                  <m:r>
                    <w:rPr>
                      <w:rFonts w:ascii="Cambria Math" w:hAnsi="Cambria Math"/>
                    </w:rPr>
                    <m:t>5(5-1)</m:t>
                  </m:r>
                </m:den>
              </m:f>
            </m:e>
          </m:rad>
          <m:r>
            <w:rPr>
              <w:rFonts w:ascii="Cambria Math" w:hAnsi="Cambria Math"/>
            </w:rPr>
            <m:t>=</m:t>
          </m:r>
          <m:r>
            <w:rPr>
              <w:rFonts w:ascii="Cambria Math" w:hAnsi="Cambria Math"/>
            </w:rPr>
            <m:t>0.071</m:t>
          </m:r>
          <m:r>
            <w:rPr>
              <w:rFonts w:ascii="Cambria Math" w:hAnsi="Cambria Math"/>
            </w:rPr>
            <m:t>2</m:t>
          </m:r>
        </m:oMath>
      </m:oMathPara>
    </w:p>
    <w:p w14:paraId="1ED31270" w14:textId="7BDB6A9A" w:rsidR="001B0D54" w:rsidRPr="00C416CB" w:rsidRDefault="003B381B" w:rsidP="00C416CB">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4.11</m:t>
                          </m:r>
                          <m:r>
                            <w:rPr>
                              <w:rFonts w:ascii="Cambria Math" w:hAnsi="Cambria Math"/>
                            </w:rPr>
                            <m:t>-</m:t>
                          </m:r>
                          <m:r>
                            <w:rPr>
                              <w:rFonts w:ascii="Cambria Math" w:hAnsi="Cambria Math"/>
                            </w:rPr>
                            <m:t>4.25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4.43</m:t>
                          </m:r>
                          <m:r>
                            <w:rPr>
                              <w:rFonts w:ascii="Cambria Math" w:hAnsi="Cambria Math"/>
                            </w:rPr>
                            <m:t>-</m:t>
                          </m:r>
                          <m:r>
                            <w:rPr>
                              <w:rFonts w:ascii="Cambria Math" w:hAnsi="Cambria Math"/>
                            </w:rPr>
                            <m:t>4.25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4.38</m:t>
                          </m:r>
                          <m:r>
                            <w:rPr>
                              <w:rFonts w:ascii="Cambria Math" w:hAnsi="Cambria Math"/>
                            </w:rPr>
                            <m:t>-</m:t>
                          </m:r>
                          <m:r>
                            <w:rPr>
                              <w:rFonts w:ascii="Cambria Math" w:hAnsi="Cambria Math"/>
                            </w:rPr>
                            <m:t>4.25</m:t>
                          </m:r>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r>
                            <m:rPr>
                              <m:sty m:val="p"/>
                            </m:rPr>
                            <w:rPr>
                              <w:rFonts w:ascii="Cambria Math" w:hAnsi="Cambria Math"/>
                            </w:rPr>
                            <m:t>3.79</m:t>
                          </m:r>
                          <m:r>
                            <w:rPr>
                              <w:rFonts w:ascii="Cambria Math" w:hAnsi="Cambria Math"/>
                            </w:rPr>
                            <m:t>-</m:t>
                          </m:r>
                          <m:r>
                            <w:rPr>
                              <w:rFonts w:ascii="Cambria Math" w:hAnsi="Cambria Math"/>
                            </w:rPr>
                            <m:t>4.25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4.54</m:t>
                          </m:r>
                          <m:r>
                            <w:rPr>
                              <w:rFonts w:ascii="Cambria Math" w:hAnsi="Cambria Math"/>
                            </w:rPr>
                            <m:t>-</m:t>
                          </m:r>
                          <m:r>
                            <w:rPr>
                              <w:rFonts w:ascii="Cambria Math" w:hAnsi="Cambria Math"/>
                            </w:rPr>
                            <m:t>4.25</m:t>
                          </m:r>
                        </m:e>
                      </m:d>
                    </m:e>
                    <m:sup>
                      <m:r>
                        <w:rPr>
                          <w:rFonts w:ascii="Cambria Math" w:hAnsi="Cambria Math"/>
                        </w:rPr>
                        <m:t>2</m:t>
                      </m:r>
                    </m:sup>
                  </m:sSup>
                </m:num>
                <m:den>
                  <m:r>
                    <w:rPr>
                      <w:rFonts w:ascii="Cambria Math" w:hAnsi="Cambria Math"/>
                    </w:rPr>
                    <m:t>5(5-1)</m:t>
                  </m:r>
                </m:den>
              </m:f>
            </m:e>
          </m:rad>
          <m:r>
            <w:rPr>
              <w:rFonts w:ascii="Cambria Math" w:hAnsi="Cambria Math"/>
            </w:rPr>
            <m:t>=</m:t>
          </m:r>
          <m:r>
            <w:rPr>
              <w:rFonts w:ascii="Cambria Math" w:hAnsi="Cambria Math"/>
            </w:rPr>
            <m:t>0.</m:t>
          </m:r>
          <m:r>
            <w:rPr>
              <w:rFonts w:ascii="Cambria Math" w:hAnsi="Cambria Math"/>
            </w:rPr>
            <m:t>135</m:t>
          </m:r>
        </m:oMath>
      </m:oMathPara>
    </w:p>
    <w:p w14:paraId="76B94FE0" w14:textId="66966240" w:rsidR="00C416CB" w:rsidRDefault="00C416CB" w:rsidP="00C416CB">
      <w:r>
        <w:t xml:space="preserve">Calculo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w:p>
    <w:p w14:paraId="142368F0" w14:textId="6BECD065" w:rsidR="00C416CB" w:rsidRPr="00C416CB" w:rsidRDefault="00C416CB" w:rsidP="00C416CB">
      <w:pPr>
        <w:rPr>
          <w:rFonts w:ascii="Cambria Math" w:hAnsi="Cambria Math"/>
          <w:oMath/>
        </w:rPr>
      </w:pPr>
      <m:oMathPara>
        <m:oMath>
          <m:sSup>
            <m:sSupPr>
              <m:ctrlPr>
                <w:rPr>
                  <w:rFonts w:ascii="Cambria Math" w:hAnsi="Cambria Math"/>
                  <w:i/>
                </w:rPr>
              </m:ctrlPr>
            </m:sSupPr>
            <m:e>
              <m:r>
                <w:rPr>
                  <w:rFonts w:ascii="Cambria Math" w:hAnsi="Cambria Math"/>
                </w:rPr>
                <m:t>6.732</m:t>
              </m:r>
            </m:e>
            <m:sup>
              <m:r>
                <w:rPr>
                  <w:rFonts w:ascii="Cambria Math" w:hAnsi="Cambria Math"/>
                </w:rPr>
                <m:t>2</m:t>
              </m:r>
            </m:sup>
          </m:sSup>
          <m:r>
            <w:rPr>
              <w:rFonts w:ascii="Cambria Math" w:hAnsi="Cambria Math"/>
            </w:rPr>
            <m:t>=</m:t>
          </m:r>
          <m:r>
            <w:rPr>
              <w:rFonts w:ascii="Cambria Math" w:hAnsi="Cambria Math"/>
            </w:rPr>
            <m:t>45.319824</m:t>
          </m:r>
        </m:oMath>
      </m:oMathPara>
    </w:p>
    <w:p w14:paraId="2D7D6D45" w14:textId="1CBA4EAD" w:rsidR="00C416CB" w:rsidRPr="00C416CB" w:rsidRDefault="00C416CB" w:rsidP="00C416CB">
      <w:pPr>
        <w:rPr>
          <w:rFonts w:ascii="Cambria Math" w:hAnsi="Cambria Math"/>
          <w:oMath/>
        </w:rPr>
      </w:pPr>
      <m:oMathPara>
        <m:oMath>
          <m:sSup>
            <m:sSupPr>
              <m:ctrlPr>
                <w:rPr>
                  <w:rFonts w:ascii="Cambria Math" w:hAnsi="Cambria Math"/>
                  <w:i/>
                </w:rPr>
              </m:ctrlPr>
            </m:sSupPr>
            <m:e>
              <m:r>
                <w:rPr>
                  <w:rFonts w:ascii="Cambria Math" w:hAnsi="Cambria Math"/>
                </w:rPr>
                <m:t>5.928</m:t>
              </m:r>
            </m:e>
            <m:sup>
              <m:r>
                <w:rPr>
                  <w:rFonts w:ascii="Cambria Math" w:hAnsi="Cambria Math"/>
                </w:rPr>
                <m:t>2</m:t>
              </m:r>
            </m:sup>
          </m:sSup>
          <m:r>
            <w:rPr>
              <w:rFonts w:ascii="Cambria Math" w:hAnsi="Cambria Math"/>
            </w:rPr>
            <m:t>=</m:t>
          </m:r>
          <m:r>
            <w:rPr>
              <w:rFonts w:ascii="Cambria Math" w:hAnsi="Cambria Math"/>
            </w:rPr>
            <m:t>35.141184</m:t>
          </m:r>
        </m:oMath>
      </m:oMathPara>
    </w:p>
    <w:p w14:paraId="3FD5BEBE" w14:textId="4807E1C2" w:rsidR="00C416CB" w:rsidRPr="00C416CB" w:rsidRDefault="00C416CB" w:rsidP="00C416CB">
      <w:pPr>
        <w:rPr>
          <w:rFonts w:ascii="Cambria Math" w:hAnsi="Cambria Math"/>
          <w:oMath/>
        </w:rPr>
      </w:pPr>
      <m:oMathPara>
        <m:oMath>
          <m:sSup>
            <m:sSupPr>
              <m:ctrlPr>
                <w:rPr>
                  <w:rFonts w:ascii="Cambria Math" w:hAnsi="Cambria Math"/>
                  <w:i/>
                </w:rPr>
              </m:ctrlPr>
            </m:sSupPr>
            <m:e>
              <m:r>
                <w:rPr>
                  <w:rFonts w:ascii="Cambria Math" w:hAnsi="Cambria Math"/>
                </w:rPr>
                <m:t>5.566</m:t>
              </m:r>
            </m:e>
            <m:sup>
              <m:r>
                <w:rPr>
                  <w:rFonts w:ascii="Cambria Math" w:hAnsi="Cambria Math"/>
                </w:rPr>
                <m:t>2</m:t>
              </m:r>
            </m:sup>
          </m:sSup>
          <m:r>
            <w:rPr>
              <w:rFonts w:ascii="Cambria Math" w:hAnsi="Cambria Math"/>
            </w:rPr>
            <m:t>=</m:t>
          </m:r>
          <m:r>
            <w:rPr>
              <w:rFonts w:ascii="Cambria Math" w:hAnsi="Cambria Math"/>
            </w:rPr>
            <m:t>30.980356</m:t>
          </m:r>
        </m:oMath>
      </m:oMathPara>
    </w:p>
    <w:p w14:paraId="06034E3A" w14:textId="61C75F11" w:rsidR="00C416CB" w:rsidRPr="00C416CB" w:rsidRDefault="00C416CB" w:rsidP="00C416CB">
      <w:pPr>
        <w:rPr>
          <w:rFonts w:ascii="Cambria Math" w:hAnsi="Cambria Math"/>
          <w:oMath/>
        </w:rPr>
      </w:pPr>
      <m:oMathPara>
        <m:oMath>
          <m:sSup>
            <m:sSupPr>
              <m:ctrlPr>
                <w:rPr>
                  <w:rFonts w:ascii="Cambria Math" w:hAnsi="Cambria Math"/>
                  <w:i/>
                </w:rPr>
              </m:ctrlPr>
            </m:sSupPr>
            <m:e>
              <m:r>
                <w:rPr>
                  <w:rFonts w:ascii="Cambria Math" w:hAnsi="Cambria Math"/>
                </w:rPr>
                <m:t>4.992</m:t>
              </m:r>
            </m:e>
            <m:sup>
              <m:r>
                <w:rPr>
                  <w:rFonts w:ascii="Cambria Math" w:hAnsi="Cambria Math"/>
                </w:rPr>
                <m:t>2</m:t>
              </m:r>
            </m:sup>
          </m:sSup>
          <m:r>
            <w:rPr>
              <w:rFonts w:ascii="Cambria Math" w:hAnsi="Cambria Math"/>
            </w:rPr>
            <m:t>=</m:t>
          </m:r>
          <m:r>
            <w:rPr>
              <w:rFonts w:ascii="Cambria Math" w:hAnsi="Cambria Math"/>
            </w:rPr>
            <m:t>24.920064</m:t>
          </m:r>
        </m:oMath>
      </m:oMathPara>
    </w:p>
    <w:p w14:paraId="47DCBA52" w14:textId="2696F5F3" w:rsidR="00C416CB" w:rsidRPr="00C416CB" w:rsidRDefault="00C416CB" w:rsidP="00C416CB">
      <w:pPr>
        <w:rPr>
          <w:rFonts w:ascii="Cambria Math" w:hAnsi="Cambria Math"/>
          <w:oMath/>
        </w:rPr>
      </w:pPr>
      <m:oMathPara>
        <m:oMath>
          <m:sSup>
            <m:sSupPr>
              <m:ctrlPr>
                <w:rPr>
                  <w:rFonts w:ascii="Cambria Math" w:hAnsi="Cambria Math"/>
                  <w:i/>
                </w:rPr>
              </m:ctrlPr>
            </m:sSupPr>
            <m:e>
              <m:r>
                <w:rPr>
                  <w:rFonts w:ascii="Cambria Math" w:hAnsi="Cambria Math"/>
                </w:rPr>
                <m:t>4.698</m:t>
              </m:r>
            </m:e>
            <m:sup>
              <m:r>
                <w:rPr>
                  <w:rFonts w:ascii="Cambria Math" w:hAnsi="Cambria Math"/>
                </w:rPr>
                <m:t>2</m:t>
              </m:r>
            </m:sup>
          </m:sSup>
          <m:r>
            <w:rPr>
              <w:rFonts w:ascii="Cambria Math" w:hAnsi="Cambria Math"/>
            </w:rPr>
            <m:t>=</m:t>
          </m:r>
          <m:r>
            <w:rPr>
              <w:rFonts w:ascii="Cambria Math" w:hAnsi="Cambria Math"/>
            </w:rPr>
            <m:t>22.071204</m:t>
          </m:r>
        </m:oMath>
      </m:oMathPara>
    </w:p>
    <w:p w14:paraId="24A561DE" w14:textId="45264339" w:rsidR="00C416CB" w:rsidRPr="00C416CB" w:rsidRDefault="00C416CB" w:rsidP="00C416CB">
      <w:pPr>
        <w:rPr>
          <w:rFonts w:ascii="Cambria Math" w:hAnsi="Cambria Math"/>
          <w:oMath/>
        </w:rPr>
      </w:pPr>
      <m:oMathPara>
        <m:oMath>
          <m:sSup>
            <m:sSupPr>
              <m:ctrlPr>
                <w:rPr>
                  <w:rFonts w:ascii="Cambria Math" w:hAnsi="Cambria Math"/>
                  <w:i/>
                </w:rPr>
              </m:ctrlPr>
            </m:sSupPr>
            <m:e>
              <m:r>
                <w:rPr>
                  <w:rFonts w:ascii="Cambria Math" w:hAnsi="Cambria Math"/>
                </w:rPr>
                <m:t>4.25</m:t>
              </m:r>
            </m:e>
            <m:sup>
              <m:r>
                <w:rPr>
                  <w:rFonts w:ascii="Cambria Math" w:hAnsi="Cambria Math"/>
                </w:rPr>
                <m:t>2</m:t>
              </m:r>
            </m:sup>
          </m:sSup>
          <m:r>
            <w:rPr>
              <w:rFonts w:ascii="Cambria Math" w:hAnsi="Cambria Math"/>
            </w:rPr>
            <m:t>=</m:t>
          </m:r>
          <m:r>
            <w:rPr>
              <w:rFonts w:ascii="Cambria Math" w:hAnsi="Cambria Math"/>
            </w:rPr>
            <m:t>18.0625</m:t>
          </m:r>
        </m:oMath>
      </m:oMathPara>
    </w:p>
    <w:p w14:paraId="02D3C0C4" w14:textId="2F093449"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4E0D8F4E" w14:textId="4361324E" w:rsidR="00FC4F71" w:rsidRPr="00FC4F71" w:rsidRDefault="00FC4F71" w:rsidP="00FC4F71">
      <w:pPr>
        <w:pStyle w:val="Heading1"/>
      </w:pPr>
      <w:bookmarkStart w:id="30" w:name="_Toc159536112"/>
      <w:r>
        <w:lastRenderedPageBreak/>
        <w:t>Conclusiones</w:t>
      </w:r>
      <w:bookmarkEnd w:id="30"/>
    </w:p>
    <w:p w14:paraId="2F4DCE31" w14:textId="77777777" w:rsidR="004132AF" w:rsidRDefault="004132AF" w:rsidP="004132AF">
      <w:r>
        <w:t>En conclusión, hemos logrado alcanzar con éxito los objetivos planteados en esta investigación:</w:t>
      </w:r>
    </w:p>
    <w:p w14:paraId="56EBF668" w14:textId="77777777" w:rsidR="004132AF" w:rsidRDefault="004132AF" w:rsidP="004132AF"/>
    <w:p w14:paraId="698BB572" w14:textId="77777777" w:rsidR="004132AF" w:rsidRDefault="004132AF" w:rsidP="004132AF">
      <w:pPr>
        <w:pStyle w:val="ListParagraph"/>
        <w:numPr>
          <w:ilvl w:val="0"/>
          <w:numId w:val="3"/>
        </w:numPr>
      </w:pPr>
      <w:r>
        <w:t>Hemos profundizado en el estudio de la dinámica del movimiento rotacional, comprendiendo los principios fundamentales que rigen este tipo de movimiento.</w:t>
      </w:r>
    </w:p>
    <w:p w14:paraId="2854967A" w14:textId="77777777" w:rsidR="004132AF" w:rsidRDefault="004132AF" w:rsidP="004132AF">
      <w:pPr>
        <w:pStyle w:val="ListParagraph"/>
        <w:numPr>
          <w:ilvl w:val="0"/>
          <w:numId w:val="3"/>
        </w:numPr>
      </w:pPr>
      <w:r>
        <w:t>Mediante experimentos cuidadosamente diseñados, hemos determinado con precisión el momento de inercia total del conjunto de discos, lo que nos proporciona una comprensión más profunda de su comportamiento rotacional.</w:t>
      </w:r>
    </w:p>
    <w:p w14:paraId="0C27C146" w14:textId="34494377" w:rsidR="004132AF" w:rsidRDefault="004132AF" w:rsidP="004132AF">
      <w:pPr>
        <w:pStyle w:val="ListParagraph"/>
        <w:numPr>
          <w:ilvl w:val="0"/>
          <w:numId w:val="3"/>
        </w:numPr>
      </w:pPr>
      <w:r>
        <w:t xml:space="preserve">Además, </w:t>
      </w:r>
      <w:r w:rsidR="00B976E9">
        <w:t>h</w:t>
      </w:r>
      <w:r w:rsidRPr="004132AF">
        <w:t>emos comparado el momento de inercia total obtenido experimentalmente con el valor teórico predicho, utilizando cálculos precisos de masa y volumen para validar nuestras observaciones experimentales con los principios físicos establecidos.</w:t>
      </w:r>
    </w:p>
    <w:p w14:paraId="6B4EEE01" w14:textId="6E30DAB1" w:rsidR="00FC4F71" w:rsidRDefault="004132AF" w:rsidP="004132AF">
      <w:pPr>
        <w:pStyle w:val="ListParagraph"/>
        <w:numPr>
          <w:ilvl w:val="0"/>
          <w:numId w:val="3"/>
        </w:numPr>
      </w:pPr>
      <w:r>
        <w:t>Finalmente, al emplear la propagación de incertezas, hemos obtenido valores que se acercan significativamente al valor real, lo que resalta la confiabilidad de nuestros resultados y el rigor científico aplicado en el estudio.</w:t>
      </w:r>
    </w:p>
    <w:p w14:paraId="06DABAD8"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1AA1D968" w14:textId="1096DE4C" w:rsidR="00FC4F71" w:rsidRDefault="00FC4F71" w:rsidP="00FC4F71">
      <w:pPr>
        <w:pStyle w:val="Heading1"/>
      </w:pPr>
      <w:bookmarkStart w:id="31" w:name="_Toc159536113"/>
      <w:r>
        <w:lastRenderedPageBreak/>
        <w:t>Referencia</w:t>
      </w:r>
      <w:bookmarkEnd w:id="31"/>
    </w:p>
    <w:p w14:paraId="40B4E05E" w14:textId="005B74FF" w:rsidR="008708ED" w:rsidRDefault="008708ED" w:rsidP="008708ED">
      <w:pPr>
        <w:pStyle w:val="NormalWeb"/>
        <w:spacing w:before="0" w:beforeAutospacing="0" w:after="0" w:afterAutospacing="0" w:line="480" w:lineRule="auto"/>
        <w:ind w:left="720" w:hanging="720"/>
      </w:pPr>
      <w:proofErr w:type="spellStart"/>
      <w:r>
        <w:t>Leskow</w:t>
      </w:r>
      <w:proofErr w:type="spellEnd"/>
      <w:r>
        <w:t xml:space="preserve">, E. C. (2021, 15 julio). </w:t>
      </w:r>
      <w:r>
        <w:rPr>
          <w:i/>
          <w:iCs/>
        </w:rPr>
        <w:t>Cinemática - Concepto, elementos y ejemplos</w:t>
      </w:r>
      <w:r>
        <w:t xml:space="preserve">. Concepto. </w:t>
      </w:r>
      <w:hyperlink r:id="rId13" w:history="1">
        <w:r w:rsidRPr="004E4CA4">
          <w:rPr>
            <w:rStyle w:val="Hyperlink"/>
          </w:rPr>
          <w:t>https://concepto.de/cinematica/</w:t>
        </w:r>
      </w:hyperlink>
      <w:r>
        <w:rPr>
          <w:rStyle w:val="url"/>
        </w:rPr>
        <w:t xml:space="preserve"> </w:t>
      </w:r>
    </w:p>
    <w:p w14:paraId="2D38DADA"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De Expertos En Ciencia y Tecnología, E. (2023, 6 noviembre). Velocidad angular: descubre qué es y sus principales características. </w:t>
      </w:r>
      <w:r w:rsidRPr="005638FC">
        <w:rPr>
          <w:i/>
          <w:iCs/>
          <w:color w:val="auto"/>
          <w:kern w:val="0"/>
          <w:szCs w:val="24"/>
          <w:lang w:eastAsia="es-GT"/>
          <w14:ligatures w14:val="none"/>
        </w:rPr>
        <w:t>VIU Ecuador</w:t>
      </w:r>
      <w:r w:rsidRPr="005638FC">
        <w:rPr>
          <w:color w:val="auto"/>
          <w:kern w:val="0"/>
          <w:szCs w:val="24"/>
          <w:lang w:eastAsia="es-GT"/>
          <w14:ligatures w14:val="none"/>
        </w:rPr>
        <w:t>. https://www.universidadviu.com/ec/actualidad/nuestros-expertos/velocidad-angular-descubre-que-es-y-sus-principales-caracteristicas</w:t>
      </w:r>
    </w:p>
    <w:p w14:paraId="05FA1A0B" w14:textId="055E4F3E" w:rsidR="00FC4F71" w:rsidRDefault="00FC4F71" w:rsidP="00FC4F71"/>
    <w:p w14:paraId="3B0C7CB9" w14:textId="77777777" w:rsidR="005638FC" w:rsidRPr="005638FC" w:rsidRDefault="005638FC" w:rsidP="005638FC">
      <w:pPr>
        <w:spacing w:after="0" w:line="480" w:lineRule="auto"/>
        <w:ind w:left="0" w:hanging="720"/>
        <w:jc w:val="left"/>
        <w:rPr>
          <w:color w:val="auto"/>
          <w:kern w:val="0"/>
          <w:szCs w:val="24"/>
          <w:lang w:eastAsia="es-GT"/>
          <w14:ligatures w14:val="none"/>
        </w:rPr>
      </w:pPr>
      <w:proofErr w:type="spellStart"/>
      <w:r w:rsidRPr="005638FC">
        <w:rPr>
          <w:i/>
          <w:iCs/>
          <w:color w:val="auto"/>
          <w:kern w:val="0"/>
          <w:szCs w:val="24"/>
          <w:lang w:eastAsia="es-GT"/>
          <w14:ligatures w14:val="none"/>
        </w:rPr>
        <w:t>Dináminca</w:t>
      </w:r>
      <w:proofErr w:type="spellEnd"/>
      <w:r w:rsidRPr="005638FC">
        <w:rPr>
          <w:i/>
          <w:iCs/>
          <w:color w:val="auto"/>
          <w:kern w:val="0"/>
          <w:szCs w:val="24"/>
          <w:lang w:eastAsia="es-GT"/>
          <w14:ligatures w14:val="none"/>
        </w:rPr>
        <w:t xml:space="preserve"> de Rotación: Apuntes bachillerato | </w:t>
      </w:r>
      <w:proofErr w:type="spellStart"/>
      <w:r w:rsidRPr="005638FC">
        <w:rPr>
          <w:i/>
          <w:iCs/>
          <w:color w:val="auto"/>
          <w:kern w:val="0"/>
          <w:szCs w:val="24"/>
          <w:lang w:eastAsia="es-GT"/>
          <w14:ligatures w14:val="none"/>
        </w:rPr>
        <w:t>StudySmarter</w:t>
      </w:r>
      <w:proofErr w:type="spellEnd"/>
      <w:r w:rsidRPr="005638FC">
        <w:rPr>
          <w:color w:val="auto"/>
          <w:kern w:val="0"/>
          <w:szCs w:val="24"/>
          <w:lang w:eastAsia="es-GT"/>
          <w14:ligatures w14:val="none"/>
        </w:rPr>
        <w:t xml:space="preserve">. (s. f.). </w:t>
      </w:r>
      <w:proofErr w:type="spellStart"/>
      <w:r w:rsidRPr="005638FC">
        <w:rPr>
          <w:color w:val="auto"/>
          <w:kern w:val="0"/>
          <w:szCs w:val="24"/>
          <w:lang w:eastAsia="es-GT"/>
          <w14:ligatures w14:val="none"/>
        </w:rPr>
        <w:t>StudySmarter</w:t>
      </w:r>
      <w:proofErr w:type="spellEnd"/>
      <w:r w:rsidRPr="005638FC">
        <w:rPr>
          <w:color w:val="auto"/>
          <w:kern w:val="0"/>
          <w:szCs w:val="24"/>
          <w:lang w:eastAsia="es-GT"/>
          <w14:ligatures w14:val="none"/>
        </w:rPr>
        <w:t xml:space="preserve"> ES. https://www.studysmarter.es/resumenes/fisica/mecanica-clasica/dinamica-rotacional/</w:t>
      </w:r>
    </w:p>
    <w:p w14:paraId="63054EFD" w14:textId="77777777" w:rsidR="005638FC" w:rsidRDefault="005638FC" w:rsidP="00FC4F71"/>
    <w:p w14:paraId="08A49CCE" w14:textId="77777777" w:rsidR="005638FC" w:rsidRPr="005638FC" w:rsidRDefault="005638FC" w:rsidP="005638FC">
      <w:pPr>
        <w:spacing w:after="0" w:line="480" w:lineRule="auto"/>
        <w:ind w:left="0" w:hanging="720"/>
        <w:jc w:val="left"/>
        <w:rPr>
          <w:color w:val="auto"/>
          <w:kern w:val="0"/>
          <w:szCs w:val="24"/>
          <w:lang w:eastAsia="es-GT"/>
          <w14:ligatures w14:val="none"/>
        </w:rPr>
      </w:pP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xml:space="preserve">. (2023a, enero 31). </w:t>
      </w:r>
      <w:r w:rsidRPr="005638FC">
        <w:rPr>
          <w:i/>
          <w:iCs/>
          <w:color w:val="auto"/>
          <w:kern w:val="0"/>
          <w:szCs w:val="24"/>
          <w:lang w:eastAsia="es-GT"/>
          <w14:ligatures w14:val="none"/>
        </w:rPr>
        <w:t>Posición angular</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https://www.ingenierizando.com/cinematica/posicion-angular/</w:t>
      </w:r>
    </w:p>
    <w:p w14:paraId="71C50B9A" w14:textId="77777777" w:rsidR="005638FC" w:rsidRPr="005638FC" w:rsidRDefault="005638FC" w:rsidP="005638FC">
      <w:pPr>
        <w:spacing w:after="0" w:line="480" w:lineRule="auto"/>
        <w:ind w:left="0" w:hanging="720"/>
        <w:jc w:val="left"/>
        <w:rPr>
          <w:color w:val="auto"/>
          <w:kern w:val="0"/>
          <w:szCs w:val="24"/>
          <w:lang w:eastAsia="es-GT"/>
          <w14:ligatures w14:val="none"/>
        </w:rPr>
      </w:pP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xml:space="preserve">. (2023b, febrero 2). </w:t>
      </w:r>
      <w:r w:rsidRPr="005638FC">
        <w:rPr>
          <w:i/>
          <w:iCs/>
          <w:color w:val="auto"/>
          <w:kern w:val="0"/>
          <w:szCs w:val="24"/>
          <w:lang w:eastAsia="es-GT"/>
          <w14:ligatures w14:val="none"/>
        </w:rPr>
        <w:t>Velocidad tangencial</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https://www.ingenierizando.com/cinematica/velocidad-tangencial/</w:t>
      </w:r>
    </w:p>
    <w:p w14:paraId="0E209B45" w14:textId="77777777" w:rsidR="005638FC" w:rsidRDefault="005638FC" w:rsidP="00FC4F71"/>
    <w:p w14:paraId="722F06AF"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i/>
          <w:iCs/>
          <w:color w:val="auto"/>
          <w:kern w:val="0"/>
          <w:szCs w:val="24"/>
          <w:lang w:eastAsia="es-GT"/>
          <w14:ligatures w14:val="none"/>
        </w:rPr>
        <w:t xml:space="preserve">Momento de inercia: concepto, ecuación | </w:t>
      </w:r>
      <w:proofErr w:type="spellStart"/>
      <w:r w:rsidRPr="005638FC">
        <w:rPr>
          <w:i/>
          <w:iCs/>
          <w:color w:val="auto"/>
          <w:kern w:val="0"/>
          <w:szCs w:val="24"/>
          <w:lang w:eastAsia="es-GT"/>
          <w14:ligatures w14:val="none"/>
        </w:rPr>
        <w:t>StudySmarter</w:t>
      </w:r>
      <w:proofErr w:type="spellEnd"/>
      <w:r w:rsidRPr="005638FC">
        <w:rPr>
          <w:color w:val="auto"/>
          <w:kern w:val="0"/>
          <w:szCs w:val="24"/>
          <w:lang w:eastAsia="es-GT"/>
          <w14:ligatures w14:val="none"/>
        </w:rPr>
        <w:t xml:space="preserve">. (s. f.). </w:t>
      </w:r>
      <w:proofErr w:type="spellStart"/>
      <w:r w:rsidRPr="005638FC">
        <w:rPr>
          <w:color w:val="auto"/>
          <w:kern w:val="0"/>
          <w:szCs w:val="24"/>
          <w:lang w:eastAsia="es-GT"/>
          <w14:ligatures w14:val="none"/>
        </w:rPr>
        <w:t>StudySmarter</w:t>
      </w:r>
      <w:proofErr w:type="spellEnd"/>
      <w:r w:rsidRPr="005638FC">
        <w:rPr>
          <w:color w:val="auto"/>
          <w:kern w:val="0"/>
          <w:szCs w:val="24"/>
          <w:lang w:eastAsia="es-GT"/>
          <w14:ligatures w14:val="none"/>
        </w:rPr>
        <w:t xml:space="preserve"> ES. https://www.studysmarter.es/resumenes/fisica/mecanica-clasica/momento-de-inercia/</w:t>
      </w:r>
    </w:p>
    <w:p w14:paraId="55BFEC90" w14:textId="77777777" w:rsidR="005638FC" w:rsidRDefault="005638FC" w:rsidP="00FC4F71"/>
    <w:p w14:paraId="64098325"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i/>
          <w:iCs/>
          <w:color w:val="auto"/>
          <w:kern w:val="0"/>
          <w:szCs w:val="24"/>
          <w:lang w:eastAsia="es-GT"/>
          <w14:ligatures w14:val="none"/>
        </w:rPr>
        <w:t>Movimiento: Movimiento circular</w:t>
      </w:r>
      <w:r w:rsidRPr="005638FC">
        <w:rPr>
          <w:color w:val="auto"/>
          <w:kern w:val="0"/>
          <w:szCs w:val="24"/>
          <w:lang w:eastAsia="es-GT"/>
          <w14:ligatures w14:val="none"/>
        </w:rPr>
        <w:t>. (s. f.). GCFGlobal.org. https://edu.gcfglobal.org/es/movimiento/movimiento-circular-/1/</w:t>
      </w:r>
    </w:p>
    <w:p w14:paraId="4D2FF945" w14:textId="77777777" w:rsidR="005638FC" w:rsidRDefault="005638FC" w:rsidP="00FC4F71"/>
    <w:p w14:paraId="4EF237C7"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Porto, J. P., &amp; Gardey, A. (2023, 14 abril). </w:t>
      </w:r>
      <w:r w:rsidRPr="005638FC">
        <w:rPr>
          <w:i/>
          <w:iCs/>
          <w:color w:val="auto"/>
          <w:kern w:val="0"/>
          <w:szCs w:val="24"/>
          <w:lang w:eastAsia="es-GT"/>
          <w14:ligatures w14:val="none"/>
        </w:rPr>
        <w:t>Aceleración tangencial - Qué es, definición y concepto</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Definición.de</w:t>
      </w:r>
      <w:proofErr w:type="spellEnd"/>
      <w:r w:rsidRPr="005638FC">
        <w:rPr>
          <w:color w:val="auto"/>
          <w:kern w:val="0"/>
          <w:szCs w:val="24"/>
          <w:lang w:eastAsia="es-GT"/>
          <w14:ligatures w14:val="none"/>
        </w:rPr>
        <w:t>. https://definicion.de/aceleracion-</w:t>
      </w:r>
      <w:r w:rsidRPr="005638FC">
        <w:rPr>
          <w:color w:val="auto"/>
          <w:kern w:val="0"/>
          <w:szCs w:val="24"/>
          <w:lang w:eastAsia="es-GT"/>
          <w14:ligatures w14:val="none"/>
        </w:rPr>
        <w:lastRenderedPageBreak/>
        <w:t>tangencial/#:~:text=Aceleraci%C3%B3n%20tangencial%20es%20la%20magnitud,que%20se%20desplaza%20el%20veh%C3%ADculo.</w:t>
      </w:r>
    </w:p>
    <w:p w14:paraId="2F54BC59" w14:textId="77777777" w:rsidR="005638FC" w:rsidRDefault="005638FC" w:rsidP="00FC4F71"/>
    <w:p w14:paraId="42B688C4"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Porto, J. P., &amp; Merino, M. (2021, 10 diciembre). </w:t>
      </w:r>
      <w:r w:rsidRPr="005638FC">
        <w:rPr>
          <w:i/>
          <w:iCs/>
          <w:color w:val="auto"/>
          <w:kern w:val="0"/>
          <w:szCs w:val="24"/>
          <w:lang w:eastAsia="es-GT"/>
          <w14:ligatures w14:val="none"/>
        </w:rPr>
        <w:t>Cuerpo rígido - Qué es, definición y concepto</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Definición.de</w:t>
      </w:r>
      <w:proofErr w:type="spellEnd"/>
      <w:r w:rsidRPr="005638FC">
        <w:rPr>
          <w:color w:val="auto"/>
          <w:kern w:val="0"/>
          <w:szCs w:val="24"/>
          <w:lang w:eastAsia="es-GT"/>
          <w14:ligatures w14:val="none"/>
        </w:rPr>
        <w:t>. https://definicion.de/cuerpo-rigido/</w:t>
      </w:r>
    </w:p>
    <w:p w14:paraId="49CD2E17" w14:textId="77777777" w:rsidR="005638FC" w:rsidRDefault="005638FC" w:rsidP="00FC4F71"/>
    <w:p w14:paraId="39873553" w14:textId="77777777" w:rsidR="005638FC" w:rsidRPr="00701A49" w:rsidRDefault="005638FC" w:rsidP="005638FC">
      <w:pPr>
        <w:spacing w:after="0" w:line="480" w:lineRule="auto"/>
        <w:ind w:left="0" w:hanging="720"/>
        <w:jc w:val="left"/>
        <w:rPr>
          <w:color w:val="auto"/>
          <w:kern w:val="0"/>
          <w:szCs w:val="24"/>
          <w:lang w:val="en-US" w:eastAsia="es-GT"/>
          <w14:ligatures w14:val="none"/>
        </w:rPr>
      </w:pPr>
      <w:r w:rsidRPr="005638FC">
        <w:rPr>
          <w:i/>
          <w:iCs/>
          <w:color w:val="auto"/>
          <w:kern w:val="0"/>
          <w:szCs w:val="24"/>
          <w:lang w:eastAsia="es-GT"/>
          <w14:ligatures w14:val="none"/>
        </w:rPr>
        <w:t xml:space="preserve">¿Qué es la aceleración centrípeta? (artículo) | Khan </w:t>
      </w:r>
      <w:proofErr w:type="spellStart"/>
      <w:r w:rsidRPr="005638FC">
        <w:rPr>
          <w:i/>
          <w:iCs/>
          <w:color w:val="auto"/>
          <w:kern w:val="0"/>
          <w:szCs w:val="24"/>
          <w:lang w:eastAsia="es-GT"/>
          <w14:ligatures w14:val="none"/>
        </w:rPr>
        <w:t>Academy</w:t>
      </w:r>
      <w:proofErr w:type="spellEnd"/>
      <w:r w:rsidRPr="005638FC">
        <w:rPr>
          <w:color w:val="auto"/>
          <w:kern w:val="0"/>
          <w:szCs w:val="24"/>
          <w:lang w:eastAsia="es-GT"/>
          <w14:ligatures w14:val="none"/>
        </w:rPr>
        <w:t xml:space="preserve">. (s. f.). </w:t>
      </w:r>
      <w:r w:rsidRPr="00701A49">
        <w:rPr>
          <w:color w:val="auto"/>
          <w:kern w:val="0"/>
          <w:szCs w:val="24"/>
          <w:lang w:val="en-US" w:eastAsia="es-GT"/>
          <w14:ligatures w14:val="none"/>
        </w:rPr>
        <w:t>Khan Academy. https://es.khanacademy.org/science/physics/centripetal-force-and-gravitation/centripetal-acceleration-tutoria/a/what-is-centripetal-acceleration#:~:text=A%20la%20aceleraci%C3%B3n%20de%20un,%E2%80%9Cque%20busca%20el%20centro%E2%80%9D.</w:t>
      </w:r>
    </w:p>
    <w:p w14:paraId="08AC4EA4" w14:textId="77777777" w:rsidR="005638FC" w:rsidRPr="00701A49" w:rsidRDefault="005638FC" w:rsidP="00FC4F71">
      <w:pPr>
        <w:rPr>
          <w:lang w:val="en-US"/>
        </w:rPr>
      </w:pPr>
    </w:p>
    <w:p w14:paraId="392EBA55"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Santos, M. D. (2023, 13 noviembre). El teorema de los ejes paralelos: concepto y aplicaciones - Polaridad.es. </w:t>
      </w:r>
      <w:r w:rsidRPr="005638FC">
        <w:rPr>
          <w:i/>
          <w:iCs/>
          <w:color w:val="auto"/>
          <w:kern w:val="0"/>
          <w:szCs w:val="24"/>
          <w:lang w:eastAsia="es-GT"/>
          <w14:ligatures w14:val="none"/>
        </w:rPr>
        <w:t>Polaridad.es</w:t>
      </w:r>
      <w:r w:rsidRPr="005638FC">
        <w:rPr>
          <w:color w:val="auto"/>
          <w:kern w:val="0"/>
          <w:szCs w:val="24"/>
          <w:lang w:eastAsia="es-GT"/>
          <w14:ligatures w14:val="none"/>
        </w:rPr>
        <w:t>. https://polaridad.es/teorema-de-los-ejes-paralelos/#:~:text=El%20teorema%20de%20los%20ejes%20paralelos%2C%20tambi%C3%A9n%20conocido%20como%20el,masa%20por%20la%20distancia%20al</w:t>
      </w:r>
    </w:p>
    <w:p w14:paraId="51C76126" w14:textId="77777777" w:rsidR="005638FC" w:rsidRDefault="005638FC" w:rsidP="00FC4F71"/>
    <w:p w14:paraId="2A3B8AFD" w14:textId="7E925C48" w:rsidR="005638FC" w:rsidRPr="00701A49" w:rsidRDefault="005638FC" w:rsidP="005638FC">
      <w:pPr>
        <w:spacing w:after="0" w:line="480" w:lineRule="auto"/>
        <w:ind w:left="0" w:hanging="720"/>
        <w:jc w:val="left"/>
        <w:rPr>
          <w:color w:val="auto"/>
          <w:kern w:val="0"/>
          <w:szCs w:val="24"/>
          <w:lang w:val="en-US" w:eastAsia="es-GT"/>
          <w14:ligatures w14:val="none"/>
        </w:rPr>
      </w:pPr>
      <w:r w:rsidRPr="005638FC">
        <w:rPr>
          <w:i/>
          <w:iCs/>
          <w:color w:val="auto"/>
          <w:kern w:val="0"/>
          <w:szCs w:val="24"/>
          <w:lang w:eastAsia="es-GT"/>
          <w14:ligatures w14:val="none"/>
        </w:rPr>
        <w:t xml:space="preserve">Torca (artículo) | Torca y momento angular | Khan </w:t>
      </w:r>
      <w:proofErr w:type="spellStart"/>
      <w:r w:rsidRPr="005638FC">
        <w:rPr>
          <w:i/>
          <w:iCs/>
          <w:color w:val="auto"/>
          <w:kern w:val="0"/>
          <w:szCs w:val="24"/>
          <w:lang w:eastAsia="es-GT"/>
          <w14:ligatures w14:val="none"/>
        </w:rPr>
        <w:t>Academy</w:t>
      </w:r>
      <w:proofErr w:type="spellEnd"/>
      <w:r w:rsidRPr="005638FC">
        <w:rPr>
          <w:color w:val="auto"/>
          <w:kern w:val="0"/>
          <w:szCs w:val="24"/>
          <w:lang w:eastAsia="es-GT"/>
          <w14:ligatures w14:val="none"/>
        </w:rPr>
        <w:t xml:space="preserve">. </w:t>
      </w:r>
      <w:r w:rsidRPr="00701A49">
        <w:rPr>
          <w:color w:val="auto"/>
          <w:kern w:val="0"/>
          <w:szCs w:val="24"/>
          <w:lang w:val="en-US" w:eastAsia="es-GT"/>
          <w14:ligatures w14:val="none"/>
        </w:rPr>
        <w:t>(s. f.). Khan Academy. https://es.khanacademy.org/science/physics/torque-angular-momentum/torque-tutorial/a/torque#:~:text=La%20torca%20es%20una%20medida,torca%20es%20una%20cantidad%20vectorial.</w:t>
      </w:r>
    </w:p>
    <w:sectPr w:rsidR="005638FC" w:rsidRPr="00701A49" w:rsidSect="000013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5823" w14:textId="77777777" w:rsidR="00001310" w:rsidRDefault="00001310" w:rsidP="00FC4F71">
      <w:pPr>
        <w:spacing w:after="0" w:line="240" w:lineRule="auto"/>
      </w:pPr>
      <w:r>
        <w:separator/>
      </w:r>
    </w:p>
  </w:endnote>
  <w:endnote w:type="continuationSeparator" w:id="0">
    <w:p w14:paraId="335844BD" w14:textId="77777777" w:rsidR="00001310" w:rsidRDefault="00001310" w:rsidP="00F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44955"/>
      <w:docPartObj>
        <w:docPartGallery w:val="Page Numbers (Bottom of Page)"/>
        <w:docPartUnique/>
      </w:docPartObj>
    </w:sdtPr>
    <w:sdtEndPr>
      <w:rPr>
        <w:noProof/>
      </w:rPr>
    </w:sdtEndPr>
    <w:sdtContent>
      <w:p w14:paraId="2A9C8366" w14:textId="6074D335" w:rsidR="009150F3" w:rsidRDefault="009150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FE008F" w14:textId="77777777" w:rsidR="009150F3" w:rsidRDefault="00915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102150"/>
      <w:docPartObj>
        <w:docPartGallery w:val="Page Numbers (Bottom of Page)"/>
        <w:docPartUnique/>
      </w:docPartObj>
    </w:sdtPr>
    <w:sdtEndPr>
      <w:rPr>
        <w:noProof/>
      </w:rPr>
    </w:sdtEndPr>
    <w:sdtContent>
      <w:p w14:paraId="4AC14770" w14:textId="34EC1EEF" w:rsidR="009150F3" w:rsidRDefault="009150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45A57" w14:textId="77777777" w:rsidR="00FC4F71" w:rsidRDefault="00FC4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C119" w14:textId="77777777" w:rsidR="00001310" w:rsidRDefault="00001310" w:rsidP="00FC4F71">
      <w:pPr>
        <w:spacing w:after="0" w:line="240" w:lineRule="auto"/>
      </w:pPr>
      <w:r>
        <w:separator/>
      </w:r>
    </w:p>
  </w:footnote>
  <w:footnote w:type="continuationSeparator" w:id="0">
    <w:p w14:paraId="7D5DF891" w14:textId="77777777" w:rsidR="00001310" w:rsidRDefault="00001310" w:rsidP="00FC4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6A7"/>
    <w:multiLevelType w:val="hybridMultilevel"/>
    <w:tmpl w:val="7714C6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B945792"/>
    <w:multiLevelType w:val="multilevel"/>
    <w:tmpl w:val="8E0C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428BC"/>
    <w:multiLevelType w:val="hybridMultilevel"/>
    <w:tmpl w:val="458C79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61969942">
    <w:abstractNumId w:val="2"/>
  </w:num>
  <w:num w:numId="2" w16cid:durableId="1565605069">
    <w:abstractNumId w:val="1"/>
  </w:num>
  <w:num w:numId="3" w16cid:durableId="68566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0AB7"/>
    <w:rsid w:val="00001310"/>
    <w:rsid w:val="001665FA"/>
    <w:rsid w:val="001B0D54"/>
    <w:rsid w:val="001D73F3"/>
    <w:rsid w:val="00220AB7"/>
    <w:rsid w:val="0023432D"/>
    <w:rsid w:val="002E09A8"/>
    <w:rsid w:val="0030041F"/>
    <w:rsid w:val="00366843"/>
    <w:rsid w:val="003B381B"/>
    <w:rsid w:val="003D7BF9"/>
    <w:rsid w:val="004132AF"/>
    <w:rsid w:val="00440937"/>
    <w:rsid w:val="004B6D69"/>
    <w:rsid w:val="004C3C87"/>
    <w:rsid w:val="004F6BF2"/>
    <w:rsid w:val="004F6C3A"/>
    <w:rsid w:val="005638FC"/>
    <w:rsid w:val="00592A41"/>
    <w:rsid w:val="0063479E"/>
    <w:rsid w:val="006A1C32"/>
    <w:rsid w:val="006A72A9"/>
    <w:rsid w:val="006E4CA9"/>
    <w:rsid w:val="00701A49"/>
    <w:rsid w:val="007C115B"/>
    <w:rsid w:val="008045BD"/>
    <w:rsid w:val="00831384"/>
    <w:rsid w:val="00831A28"/>
    <w:rsid w:val="008708ED"/>
    <w:rsid w:val="00875C60"/>
    <w:rsid w:val="008C52BE"/>
    <w:rsid w:val="009150F3"/>
    <w:rsid w:val="009822A8"/>
    <w:rsid w:val="00986AD7"/>
    <w:rsid w:val="009A3EC6"/>
    <w:rsid w:val="009D430B"/>
    <w:rsid w:val="00A5477C"/>
    <w:rsid w:val="00A66647"/>
    <w:rsid w:val="00A70BB3"/>
    <w:rsid w:val="00AA079F"/>
    <w:rsid w:val="00AF2403"/>
    <w:rsid w:val="00B21C7C"/>
    <w:rsid w:val="00B976E9"/>
    <w:rsid w:val="00BF1659"/>
    <w:rsid w:val="00C416CB"/>
    <w:rsid w:val="00C4573B"/>
    <w:rsid w:val="00CC6D01"/>
    <w:rsid w:val="00CD446C"/>
    <w:rsid w:val="00D83788"/>
    <w:rsid w:val="00E03B96"/>
    <w:rsid w:val="00ED7A47"/>
    <w:rsid w:val="00F06846"/>
    <w:rsid w:val="00FC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9AE3F"/>
  <w15:docId w15:val="{913D82B3-25A2-46A2-BE08-97656DC1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73B"/>
    <w:pPr>
      <w:spacing w:after="197" w:line="266" w:lineRule="auto"/>
      <w:ind w:left="10" w:hanging="10"/>
      <w:jc w:val="both"/>
    </w:pPr>
    <w:rPr>
      <w:rFonts w:ascii="Times New Roman" w:hAnsi="Times New Roman" w:cs="Times New Roman"/>
      <w:color w:val="000000"/>
      <w:sz w:val="24"/>
      <w:lang w:val="es-GT"/>
    </w:rPr>
  </w:style>
  <w:style w:type="paragraph" w:styleId="Heading1">
    <w:name w:val="heading 1"/>
    <w:basedOn w:val="Normal"/>
    <w:next w:val="Normal"/>
    <w:link w:val="Heading1Char"/>
    <w:uiPriority w:val="9"/>
    <w:qFormat/>
    <w:rsid w:val="004C3C87"/>
    <w:pPr>
      <w:keepNext/>
      <w:keepLines/>
      <w:spacing w:before="240" w:after="0"/>
      <w:jc w:val="center"/>
      <w:outlineLvl w:val="0"/>
    </w:pPr>
    <w:rPr>
      <w:rFonts w:eastAsiaTheme="majorEastAsia" w:cstheme="majorBidi"/>
      <w:color w:val="000000" w:themeColor="text1"/>
      <w:sz w:val="32"/>
      <w:szCs w:val="32"/>
      <w:u w:val="single"/>
    </w:rPr>
  </w:style>
  <w:style w:type="paragraph" w:styleId="Heading2">
    <w:name w:val="heading 2"/>
    <w:basedOn w:val="Normal"/>
    <w:next w:val="Normal"/>
    <w:link w:val="Heading2Char"/>
    <w:uiPriority w:val="9"/>
    <w:unhideWhenUsed/>
    <w:qFormat/>
    <w:rsid w:val="00440937"/>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0D5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C87"/>
    <w:rPr>
      <w:rFonts w:ascii="Times New Roman" w:eastAsiaTheme="majorEastAsia" w:hAnsi="Times New Roman" w:cstheme="majorBidi"/>
      <w:color w:val="000000" w:themeColor="text1"/>
      <w:sz w:val="32"/>
      <w:szCs w:val="32"/>
      <w:u w:val="single"/>
      <w:lang w:val="es-GT"/>
    </w:rPr>
  </w:style>
  <w:style w:type="character" w:customStyle="1" w:styleId="Heading2Char">
    <w:name w:val="Heading 2 Char"/>
    <w:basedOn w:val="DefaultParagraphFont"/>
    <w:link w:val="Heading2"/>
    <w:uiPriority w:val="9"/>
    <w:rsid w:val="00440937"/>
    <w:rPr>
      <w:rFonts w:ascii="Times New Roman" w:eastAsiaTheme="majorEastAsia" w:hAnsi="Times New Roman" w:cstheme="majorBidi"/>
      <w:color w:val="2F5496" w:themeColor="accent1" w:themeShade="BF"/>
      <w:sz w:val="26"/>
      <w:szCs w:val="26"/>
      <w:lang w:val="es-GT"/>
    </w:rPr>
  </w:style>
  <w:style w:type="paragraph" w:styleId="Title">
    <w:name w:val="Title"/>
    <w:basedOn w:val="Normal"/>
    <w:next w:val="Normal"/>
    <w:link w:val="TitleChar"/>
    <w:uiPriority w:val="10"/>
    <w:qFormat/>
    <w:rsid w:val="00C4573B"/>
    <w:pPr>
      <w:spacing w:after="0" w:line="240" w:lineRule="auto"/>
      <w:contextualSpacing/>
      <w:jc w:val="center"/>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C4573B"/>
    <w:rPr>
      <w:rFonts w:ascii="Times New Roman" w:eastAsiaTheme="majorEastAsia" w:hAnsi="Times New Roman" w:cstheme="majorBidi"/>
      <w:spacing w:val="-10"/>
      <w:kern w:val="28"/>
      <w:sz w:val="56"/>
      <w:szCs w:val="56"/>
      <w:lang w:val="es-GT"/>
    </w:rPr>
  </w:style>
  <w:style w:type="paragraph" w:styleId="TOCHeading">
    <w:name w:val="TOC Heading"/>
    <w:basedOn w:val="Heading1"/>
    <w:next w:val="Normal"/>
    <w:uiPriority w:val="39"/>
    <w:unhideWhenUsed/>
    <w:qFormat/>
    <w:rsid w:val="00FC4F71"/>
    <w:pPr>
      <w:spacing w:line="259" w:lineRule="auto"/>
      <w:ind w:left="0" w:firstLine="0"/>
      <w:jc w:val="left"/>
      <w:outlineLvl w:val="9"/>
    </w:pPr>
    <w:rPr>
      <w:rFonts w:asciiTheme="majorHAnsi" w:hAnsiTheme="majorHAnsi"/>
      <w:color w:val="2F5496" w:themeColor="accent1" w:themeShade="BF"/>
      <w:kern w:val="0"/>
      <w:u w:val="none"/>
      <w:lang w:val="en-US"/>
    </w:rPr>
  </w:style>
  <w:style w:type="paragraph" w:styleId="Header">
    <w:name w:val="header"/>
    <w:basedOn w:val="Normal"/>
    <w:link w:val="HeaderChar"/>
    <w:uiPriority w:val="99"/>
    <w:unhideWhenUsed/>
    <w:rsid w:val="00FC4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F71"/>
    <w:rPr>
      <w:rFonts w:ascii="Times New Roman" w:hAnsi="Times New Roman" w:cs="Times New Roman"/>
      <w:color w:val="000000"/>
      <w:sz w:val="24"/>
      <w:lang w:val="es-GT"/>
    </w:rPr>
  </w:style>
  <w:style w:type="paragraph" w:styleId="Footer">
    <w:name w:val="footer"/>
    <w:basedOn w:val="Normal"/>
    <w:link w:val="FooterChar"/>
    <w:uiPriority w:val="99"/>
    <w:unhideWhenUsed/>
    <w:rsid w:val="00FC4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F71"/>
    <w:rPr>
      <w:rFonts w:ascii="Times New Roman" w:hAnsi="Times New Roman" w:cs="Times New Roman"/>
      <w:color w:val="000000"/>
      <w:sz w:val="24"/>
      <w:lang w:val="es-GT"/>
    </w:rPr>
  </w:style>
  <w:style w:type="paragraph" w:styleId="TOC1">
    <w:name w:val="toc 1"/>
    <w:basedOn w:val="Normal"/>
    <w:next w:val="Normal"/>
    <w:autoRedefine/>
    <w:uiPriority w:val="39"/>
    <w:unhideWhenUsed/>
    <w:rsid w:val="00FC4F71"/>
    <w:pPr>
      <w:spacing w:after="100"/>
      <w:ind w:left="0"/>
    </w:pPr>
  </w:style>
  <w:style w:type="character" w:styleId="Hyperlink">
    <w:name w:val="Hyperlink"/>
    <w:basedOn w:val="DefaultParagraphFont"/>
    <w:uiPriority w:val="99"/>
    <w:unhideWhenUsed/>
    <w:rsid w:val="00FC4F71"/>
    <w:rPr>
      <w:color w:val="0563C1" w:themeColor="hyperlink"/>
      <w:u w:val="single"/>
    </w:rPr>
  </w:style>
  <w:style w:type="paragraph" w:styleId="ListParagraph">
    <w:name w:val="List Paragraph"/>
    <w:basedOn w:val="Normal"/>
    <w:uiPriority w:val="34"/>
    <w:qFormat/>
    <w:rsid w:val="00F06846"/>
    <w:pPr>
      <w:ind w:left="720"/>
      <w:contextualSpacing/>
    </w:pPr>
  </w:style>
  <w:style w:type="paragraph" w:styleId="NormalWeb">
    <w:name w:val="Normal (Web)"/>
    <w:basedOn w:val="Normal"/>
    <w:uiPriority w:val="99"/>
    <w:semiHidden/>
    <w:unhideWhenUsed/>
    <w:rsid w:val="008708ED"/>
    <w:pPr>
      <w:spacing w:before="100" w:beforeAutospacing="1" w:after="100" w:afterAutospacing="1" w:line="240" w:lineRule="auto"/>
      <w:ind w:left="0" w:firstLine="0"/>
      <w:jc w:val="left"/>
    </w:pPr>
    <w:rPr>
      <w:color w:val="auto"/>
      <w:kern w:val="0"/>
      <w:szCs w:val="24"/>
      <w:lang w:eastAsia="es-GT"/>
    </w:rPr>
  </w:style>
  <w:style w:type="character" w:customStyle="1" w:styleId="url">
    <w:name w:val="url"/>
    <w:basedOn w:val="DefaultParagraphFont"/>
    <w:rsid w:val="008708ED"/>
  </w:style>
  <w:style w:type="character" w:styleId="UnresolvedMention">
    <w:name w:val="Unresolved Mention"/>
    <w:basedOn w:val="DefaultParagraphFont"/>
    <w:uiPriority w:val="99"/>
    <w:semiHidden/>
    <w:unhideWhenUsed/>
    <w:rsid w:val="008708ED"/>
    <w:rPr>
      <w:color w:val="605E5C"/>
      <w:shd w:val="clear" w:color="auto" w:fill="E1DFDD"/>
    </w:rPr>
  </w:style>
  <w:style w:type="paragraph" w:styleId="TOC2">
    <w:name w:val="toc 2"/>
    <w:basedOn w:val="Normal"/>
    <w:next w:val="Normal"/>
    <w:autoRedefine/>
    <w:uiPriority w:val="39"/>
    <w:unhideWhenUsed/>
    <w:rsid w:val="005638FC"/>
    <w:pPr>
      <w:spacing w:after="100"/>
      <w:ind w:left="240"/>
    </w:pPr>
  </w:style>
  <w:style w:type="character" w:styleId="PlaceholderText">
    <w:name w:val="Placeholder Text"/>
    <w:basedOn w:val="DefaultParagraphFont"/>
    <w:uiPriority w:val="99"/>
    <w:semiHidden/>
    <w:rsid w:val="0030041F"/>
    <w:rPr>
      <w:color w:val="666666"/>
    </w:rPr>
  </w:style>
  <w:style w:type="character" w:customStyle="1" w:styleId="Heading3Char">
    <w:name w:val="Heading 3 Char"/>
    <w:basedOn w:val="DefaultParagraphFont"/>
    <w:link w:val="Heading3"/>
    <w:uiPriority w:val="9"/>
    <w:rsid w:val="001B0D54"/>
    <w:rPr>
      <w:rFonts w:asciiTheme="majorHAnsi" w:eastAsiaTheme="majorEastAsia" w:hAnsiTheme="majorHAnsi" w:cstheme="majorBidi"/>
      <w:color w:val="1F3763" w:themeColor="accent1" w:themeShade="7F"/>
      <w:sz w:val="24"/>
      <w:szCs w:val="24"/>
      <w:lang w:val="es-GT"/>
    </w:rPr>
  </w:style>
  <w:style w:type="paragraph" w:styleId="TOC3">
    <w:name w:val="toc 3"/>
    <w:basedOn w:val="Normal"/>
    <w:next w:val="Normal"/>
    <w:autoRedefine/>
    <w:uiPriority w:val="39"/>
    <w:unhideWhenUsed/>
    <w:rsid w:val="00C416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937">
      <w:bodyDiv w:val="1"/>
      <w:marLeft w:val="0"/>
      <w:marRight w:val="0"/>
      <w:marTop w:val="0"/>
      <w:marBottom w:val="0"/>
      <w:divBdr>
        <w:top w:val="none" w:sz="0" w:space="0" w:color="auto"/>
        <w:left w:val="none" w:sz="0" w:space="0" w:color="auto"/>
        <w:bottom w:val="none" w:sz="0" w:space="0" w:color="auto"/>
        <w:right w:val="none" w:sz="0" w:space="0" w:color="auto"/>
      </w:divBdr>
    </w:div>
    <w:div w:id="169176355">
      <w:bodyDiv w:val="1"/>
      <w:marLeft w:val="0"/>
      <w:marRight w:val="0"/>
      <w:marTop w:val="0"/>
      <w:marBottom w:val="0"/>
      <w:divBdr>
        <w:top w:val="none" w:sz="0" w:space="0" w:color="auto"/>
        <w:left w:val="none" w:sz="0" w:space="0" w:color="auto"/>
        <w:bottom w:val="none" w:sz="0" w:space="0" w:color="auto"/>
        <w:right w:val="none" w:sz="0" w:space="0" w:color="auto"/>
      </w:divBdr>
      <w:divsChild>
        <w:div w:id="649402036">
          <w:marLeft w:val="-720"/>
          <w:marRight w:val="0"/>
          <w:marTop w:val="0"/>
          <w:marBottom w:val="0"/>
          <w:divBdr>
            <w:top w:val="none" w:sz="0" w:space="0" w:color="auto"/>
            <w:left w:val="none" w:sz="0" w:space="0" w:color="auto"/>
            <w:bottom w:val="none" w:sz="0" w:space="0" w:color="auto"/>
            <w:right w:val="none" w:sz="0" w:space="0" w:color="auto"/>
          </w:divBdr>
        </w:div>
      </w:divsChild>
    </w:div>
    <w:div w:id="182937338">
      <w:bodyDiv w:val="1"/>
      <w:marLeft w:val="0"/>
      <w:marRight w:val="0"/>
      <w:marTop w:val="0"/>
      <w:marBottom w:val="0"/>
      <w:divBdr>
        <w:top w:val="none" w:sz="0" w:space="0" w:color="auto"/>
        <w:left w:val="none" w:sz="0" w:space="0" w:color="auto"/>
        <w:bottom w:val="none" w:sz="0" w:space="0" w:color="auto"/>
        <w:right w:val="none" w:sz="0" w:space="0" w:color="auto"/>
      </w:divBdr>
      <w:divsChild>
        <w:div w:id="1275212887">
          <w:marLeft w:val="-720"/>
          <w:marRight w:val="0"/>
          <w:marTop w:val="0"/>
          <w:marBottom w:val="0"/>
          <w:divBdr>
            <w:top w:val="none" w:sz="0" w:space="0" w:color="auto"/>
            <w:left w:val="none" w:sz="0" w:space="0" w:color="auto"/>
            <w:bottom w:val="none" w:sz="0" w:space="0" w:color="auto"/>
            <w:right w:val="none" w:sz="0" w:space="0" w:color="auto"/>
          </w:divBdr>
        </w:div>
      </w:divsChild>
    </w:div>
    <w:div w:id="309216165">
      <w:bodyDiv w:val="1"/>
      <w:marLeft w:val="0"/>
      <w:marRight w:val="0"/>
      <w:marTop w:val="0"/>
      <w:marBottom w:val="0"/>
      <w:divBdr>
        <w:top w:val="none" w:sz="0" w:space="0" w:color="auto"/>
        <w:left w:val="none" w:sz="0" w:space="0" w:color="auto"/>
        <w:bottom w:val="none" w:sz="0" w:space="0" w:color="auto"/>
        <w:right w:val="none" w:sz="0" w:space="0" w:color="auto"/>
      </w:divBdr>
    </w:div>
    <w:div w:id="495800901">
      <w:bodyDiv w:val="1"/>
      <w:marLeft w:val="0"/>
      <w:marRight w:val="0"/>
      <w:marTop w:val="0"/>
      <w:marBottom w:val="0"/>
      <w:divBdr>
        <w:top w:val="none" w:sz="0" w:space="0" w:color="auto"/>
        <w:left w:val="none" w:sz="0" w:space="0" w:color="auto"/>
        <w:bottom w:val="none" w:sz="0" w:space="0" w:color="auto"/>
        <w:right w:val="none" w:sz="0" w:space="0" w:color="auto"/>
      </w:divBdr>
    </w:div>
    <w:div w:id="615991612">
      <w:bodyDiv w:val="1"/>
      <w:marLeft w:val="0"/>
      <w:marRight w:val="0"/>
      <w:marTop w:val="0"/>
      <w:marBottom w:val="0"/>
      <w:divBdr>
        <w:top w:val="none" w:sz="0" w:space="0" w:color="auto"/>
        <w:left w:val="none" w:sz="0" w:space="0" w:color="auto"/>
        <w:bottom w:val="none" w:sz="0" w:space="0" w:color="auto"/>
        <w:right w:val="none" w:sz="0" w:space="0" w:color="auto"/>
      </w:divBdr>
    </w:div>
    <w:div w:id="716776538">
      <w:bodyDiv w:val="1"/>
      <w:marLeft w:val="0"/>
      <w:marRight w:val="0"/>
      <w:marTop w:val="0"/>
      <w:marBottom w:val="0"/>
      <w:divBdr>
        <w:top w:val="none" w:sz="0" w:space="0" w:color="auto"/>
        <w:left w:val="none" w:sz="0" w:space="0" w:color="auto"/>
        <w:bottom w:val="none" w:sz="0" w:space="0" w:color="auto"/>
        <w:right w:val="none" w:sz="0" w:space="0" w:color="auto"/>
      </w:divBdr>
      <w:divsChild>
        <w:div w:id="1040319182">
          <w:marLeft w:val="-720"/>
          <w:marRight w:val="0"/>
          <w:marTop w:val="0"/>
          <w:marBottom w:val="0"/>
          <w:divBdr>
            <w:top w:val="none" w:sz="0" w:space="0" w:color="auto"/>
            <w:left w:val="none" w:sz="0" w:space="0" w:color="auto"/>
            <w:bottom w:val="none" w:sz="0" w:space="0" w:color="auto"/>
            <w:right w:val="none" w:sz="0" w:space="0" w:color="auto"/>
          </w:divBdr>
        </w:div>
      </w:divsChild>
    </w:div>
    <w:div w:id="794328658">
      <w:bodyDiv w:val="1"/>
      <w:marLeft w:val="0"/>
      <w:marRight w:val="0"/>
      <w:marTop w:val="0"/>
      <w:marBottom w:val="0"/>
      <w:divBdr>
        <w:top w:val="none" w:sz="0" w:space="0" w:color="auto"/>
        <w:left w:val="none" w:sz="0" w:space="0" w:color="auto"/>
        <w:bottom w:val="none" w:sz="0" w:space="0" w:color="auto"/>
        <w:right w:val="none" w:sz="0" w:space="0" w:color="auto"/>
      </w:divBdr>
      <w:divsChild>
        <w:div w:id="1127510689">
          <w:marLeft w:val="-720"/>
          <w:marRight w:val="0"/>
          <w:marTop w:val="0"/>
          <w:marBottom w:val="0"/>
          <w:divBdr>
            <w:top w:val="none" w:sz="0" w:space="0" w:color="auto"/>
            <w:left w:val="none" w:sz="0" w:space="0" w:color="auto"/>
            <w:bottom w:val="none" w:sz="0" w:space="0" w:color="auto"/>
            <w:right w:val="none" w:sz="0" w:space="0" w:color="auto"/>
          </w:divBdr>
        </w:div>
      </w:divsChild>
    </w:div>
    <w:div w:id="916206343">
      <w:bodyDiv w:val="1"/>
      <w:marLeft w:val="0"/>
      <w:marRight w:val="0"/>
      <w:marTop w:val="0"/>
      <w:marBottom w:val="0"/>
      <w:divBdr>
        <w:top w:val="none" w:sz="0" w:space="0" w:color="auto"/>
        <w:left w:val="none" w:sz="0" w:space="0" w:color="auto"/>
        <w:bottom w:val="none" w:sz="0" w:space="0" w:color="auto"/>
        <w:right w:val="none" w:sz="0" w:space="0" w:color="auto"/>
      </w:divBdr>
    </w:div>
    <w:div w:id="927809122">
      <w:bodyDiv w:val="1"/>
      <w:marLeft w:val="0"/>
      <w:marRight w:val="0"/>
      <w:marTop w:val="0"/>
      <w:marBottom w:val="0"/>
      <w:divBdr>
        <w:top w:val="none" w:sz="0" w:space="0" w:color="auto"/>
        <w:left w:val="none" w:sz="0" w:space="0" w:color="auto"/>
        <w:bottom w:val="none" w:sz="0" w:space="0" w:color="auto"/>
        <w:right w:val="none" w:sz="0" w:space="0" w:color="auto"/>
      </w:divBdr>
      <w:divsChild>
        <w:div w:id="256522305">
          <w:marLeft w:val="-720"/>
          <w:marRight w:val="0"/>
          <w:marTop w:val="0"/>
          <w:marBottom w:val="0"/>
          <w:divBdr>
            <w:top w:val="none" w:sz="0" w:space="0" w:color="auto"/>
            <w:left w:val="none" w:sz="0" w:space="0" w:color="auto"/>
            <w:bottom w:val="none" w:sz="0" w:space="0" w:color="auto"/>
            <w:right w:val="none" w:sz="0" w:space="0" w:color="auto"/>
          </w:divBdr>
        </w:div>
      </w:divsChild>
    </w:div>
    <w:div w:id="930089556">
      <w:bodyDiv w:val="1"/>
      <w:marLeft w:val="0"/>
      <w:marRight w:val="0"/>
      <w:marTop w:val="0"/>
      <w:marBottom w:val="0"/>
      <w:divBdr>
        <w:top w:val="none" w:sz="0" w:space="0" w:color="auto"/>
        <w:left w:val="none" w:sz="0" w:space="0" w:color="auto"/>
        <w:bottom w:val="none" w:sz="0" w:space="0" w:color="auto"/>
        <w:right w:val="none" w:sz="0" w:space="0" w:color="auto"/>
      </w:divBdr>
      <w:divsChild>
        <w:div w:id="2006740411">
          <w:marLeft w:val="-720"/>
          <w:marRight w:val="0"/>
          <w:marTop w:val="0"/>
          <w:marBottom w:val="0"/>
          <w:divBdr>
            <w:top w:val="none" w:sz="0" w:space="0" w:color="auto"/>
            <w:left w:val="none" w:sz="0" w:space="0" w:color="auto"/>
            <w:bottom w:val="none" w:sz="0" w:space="0" w:color="auto"/>
            <w:right w:val="none" w:sz="0" w:space="0" w:color="auto"/>
          </w:divBdr>
        </w:div>
      </w:divsChild>
    </w:div>
    <w:div w:id="1147016801">
      <w:bodyDiv w:val="1"/>
      <w:marLeft w:val="0"/>
      <w:marRight w:val="0"/>
      <w:marTop w:val="0"/>
      <w:marBottom w:val="0"/>
      <w:divBdr>
        <w:top w:val="none" w:sz="0" w:space="0" w:color="auto"/>
        <w:left w:val="none" w:sz="0" w:space="0" w:color="auto"/>
        <w:bottom w:val="none" w:sz="0" w:space="0" w:color="auto"/>
        <w:right w:val="none" w:sz="0" w:space="0" w:color="auto"/>
      </w:divBdr>
      <w:divsChild>
        <w:div w:id="270671646">
          <w:marLeft w:val="-720"/>
          <w:marRight w:val="0"/>
          <w:marTop w:val="0"/>
          <w:marBottom w:val="0"/>
          <w:divBdr>
            <w:top w:val="none" w:sz="0" w:space="0" w:color="auto"/>
            <w:left w:val="none" w:sz="0" w:space="0" w:color="auto"/>
            <w:bottom w:val="none" w:sz="0" w:space="0" w:color="auto"/>
            <w:right w:val="none" w:sz="0" w:space="0" w:color="auto"/>
          </w:divBdr>
        </w:div>
      </w:divsChild>
    </w:div>
    <w:div w:id="1167482540">
      <w:bodyDiv w:val="1"/>
      <w:marLeft w:val="0"/>
      <w:marRight w:val="0"/>
      <w:marTop w:val="0"/>
      <w:marBottom w:val="0"/>
      <w:divBdr>
        <w:top w:val="none" w:sz="0" w:space="0" w:color="auto"/>
        <w:left w:val="none" w:sz="0" w:space="0" w:color="auto"/>
        <w:bottom w:val="none" w:sz="0" w:space="0" w:color="auto"/>
        <w:right w:val="none" w:sz="0" w:space="0" w:color="auto"/>
      </w:divBdr>
    </w:div>
    <w:div w:id="1204249251">
      <w:bodyDiv w:val="1"/>
      <w:marLeft w:val="0"/>
      <w:marRight w:val="0"/>
      <w:marTop w:val="0"/>
      <w:marBottom w:val="0"/>
      <w:divBdr>
        <w:top w:val="none" w:sz="0" w:space="0" w:color="auto"/>
        <w:left w:val="none" w:sz="0" w:space="0" w:color="auto"/>
        <w:bottom w:val="none" w:sz="0" w:space="0" w:color="auto"/>
        <w:right w:val="none" w:sz="0" w:space="0" w:color="auto"/>
      </w:divBdr>
    </w:div>
    <w:div w:id="1424570985">
      <w:bodyDiv w:val="1"/>
      <w:marLeft w:val="0"/>
      <w:marRight w:val="0"/>
      <w:marTop w:val="0"/>
      <w:marBottom w:val="0"/>
      <w:divBdr>
        <w:top w:val="none" w:sz="0" w:space="0" w:color="auto"/>
        <w:left w:val="none" w:sz="0" w:space="0" w:color="auto"/>
        <w:bottom w:val="none" w:sz="0" w:space="0" w:color="auto"/>
        <w:right w:val="none" w:sz="0" w:space="0" w:color="auto"/>
      </w:divBdr>
      <w:divsChild>
        <w:div w:id="903180652">
          <w:marLeft w:val="-720"/>
          <w:marRight w:val="0"/>
          <w:marTop w:val="0"/>
          <w:marBottom w:val="0"/>
          <w:divBdr>
            <w:top w:val="none" w:sz="0" w:space="0" w:color="auto"/>
            <w:left w:val="none" w:sz="0" w:space="0" w:color="auto"/>
            <w:bottom w:val="none" w:sz="0" w:space="0" w:color="auto"/>
            <w:right w:val="none" w:sz="0" w:space="0" w:color="auto"/>
          </w:divBdr>
        </w:div>
      </w:divsChild>
    </w:div>
    <w:div w:id="1465851616">
      <w:bodyDiv w:val="1"/>
      <w:marLeft w:val="0"/>
      <w:marRight w:val="0"/>
      <w:marTop w:val="0"/>
      <w:marBottom w:val="0"/>
      <w:divBdr>
        <w:top w:val="none" w:sz="0" w:space="0" w:color="auto"/>
        <w:left w:val="none" w:sz="0" w:space="0" w:color="auto"/>
        <w:bottom w:val="none" w:sz="0" w:space="0" w:color="auto"/>
        <w:right w:val="none" w:sz="0" w:space="0" w:color="auto"/>
      </w:divBdr>
      <w:divsChild>
        <w:div w:id="1140728016">
          <w:marLeft w:val="-720"/>
          <w:marRight w:val="0"/>
          <w:marTop w:val="0"/>
          <w:marBottom w:val="0"/>
          <w:divBdr>
            <w:top w:val="none" w:sz="0" w:space="0" w:color="auto"/>
            <w:left w:val="none" w:sz="0" w:space="0" w:color="auto"/>
            <w:bottom w:val="none" w:sz="0" w:space="0" w:color="auto"/>
            <w:right w:val="none" w:sz="0" w:space="0" w:color="auto"/>
          </w:divBdr>
        </w:div>
      </w:divsChild>
    </w:div>
    <w:div w:id="1492408954">
      <w:bodyDiv w:val="1"/>
      <w:marLeft w:val="0"/>
      <w:marRight w:val="0"/>
      <w:marTop w:val="0"/>
      <w:marBottom w:val="0"/>
      <w:divBdr>
        <w:top w:val="none" w:sz="0" w:space="0" w:color="auto"/>
        <w:left w:val="none" w:sz="0" w:space="0" w:color="auto"/>
        <w:bottom w:val="none" w:sz="0" w:space="0" w:color="auto"/>
        <w:right w:val="none" w:sz="0" w:space="0" w:color="auto"/>
      </w:divBdr>
      <w:divsChild>
        <w:div w:id="944920651">
          <w:marLeft w:val="-720"/>
          <w:marRight w:val="0"/>
          <w:marTop w:val="0"/>
          <w:marBottom w:val="0"/>
          <w:divBdr>
            <w:top w:val="none" w:sz="0" w:space="0" w:color="auto"/>
            <w:left w:val="none" w:sz="0" w:space="0" w:color="auto"/>
            <w:bottom w:val="none" w:sz="0" w:space="0" w:color="auto"/>
            <w:right w:val="none" w:sz="0" w:space="0" w:color="auto"/>
          </w:divBdr>
        </w:div>
      </w:divsChild>
    </w:div>
    <w:div w:id="1593853047">
      <w:bodyDiv w:val="1"/>
      <w:marLeft w:val="0"/>
      <w:marRight w:val="0"/>
      <w:marTop w:val="0"/>
      <w:marBottom w:val="0"/>
      <w:divBdr>
        <w:top w:val="none" w:sz="0" w:space="0" w:color="auto"/>
        <w:left w:val="none" w:sz="0" w:space="0" w:color="auto"/>
        <w:bottom w:val="none" w:sz="0" w:space="0" w:color="auto"/>
        <w:right w:val="none" w:sz="0" w:space="0" w:color="auto"/>
      </w:divBdr>
      <w:divsChild>
        <w:div w:id="441457221">
          <w:marLeft w:val="-720"/>
          <w:marRight w:val="0"/>
          <w:marTop w:val="0"/>
          <w:marBottom w:val="0"/>
          <w:divBdr>
            <w:top w:val="none" w:sz="0" w:space="0" w:color="auto"/>
            <w:left w:val="none" w:sz="0" w:space="0" w:color="auto"/>
            <w:bottom w:val="none" w:sz="0" w:space="0" w:color="auto"/>
            <w:right w:val="none" w:sz="0" w:space="0" w:color="auto"/>
          </w:divBdr>
        </w:div>
      </w:divsChild>
    </w:div>
    <w:div w:id="1663462119">
      <w:bodyDiv w:val="1"/>
      <w:marLeft w:val="0"/>
      <w:marRight w:val="0"/>
      <w:marTop w:val="0"/>
      <w:marBottom w:val="0"/>
      <w:divBdr>
        <w:top w:val="none" w:sz="0" w:space="0" w:color="auto"/>
        <w:left w:val="none" w:sz="0" w:space="0" w:color="auto"/>
        <w:bottom w:val="none" w:sz="0" w:space="0" w:color="auto"/>
        <w:right w:val="none" w:sz="0" w:space="0" w:color="auto"/>
      </w:divBdr>
      <w:divsChild>
        <w:div w:id="2027513442">
          <w:marLeft w:val="-720"/>
          <w:marRight w:val="0"/>
          <w:marTop w:val="0"/>
          <w:marBottom w:val="0"/>
          <w:divBdr>
            <w:top w:val="none" w:sz="0" w:space="0" w:color="auto"/>
            <w:left w:val="none" w:sz="0" w:space="0" w:color="auto"/>
            <w:bottom w:val="none" w:sz="0" w:space="0" w:color="auto"/>
            <w:right w:val="none" w:sz="0" w:space="0" w:color="auto"/>
          </w:divBdr>
        </w:div>
      </w:divsChild>
    </w:div>
    <w:div w:id="1738093994">
      <w:bodyDiv w:val="1"/>
      <w:marLeft w:val="0"/>
      <w:marRight w:val="0"/>
      <w:marTop w:val="0"/>
      <w:marBottom w:val="0"/>
      <w:divBdr>
        <w:top w:val="none" w:sz="0" w:space="0" w:color="auto"/>
        <w:left w:val="none" w:sz="0" w:space="0" w:color="auto"/>
        <w:bottom w:val="none" w:sz="0" w:space="0" w:color="auto"/>
        <w:right w:val="none" w:sz="0" w:space="0" w:color="auto"/>
      </w:divBdr>
    </w:div>
    <w:div w:id="1803038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8756">
          <w:marLeft w:val="-720"/>
          <w:marRight w:val="0"/>
          <w:marTop w:val="0"/>
          <w:marBottom w:val="0"/>
          <w:divBdr>
            <w:top w:val="none" w:sz="0" w:space="0" w:color="auto"/>
            <w:left w:val="none" w:sz="0" w:space="0" w:color="auto"/>
            <w:bottom w:val="none" w:sz="0" w:space="0" w:color="auto"/>
            <w:right w:val="none" w:sz="0" w:space="0" w:color="auto"/>
          </w:divBdr>
        </w:div>
      </w:divsChild>
    </w:div>
    <w:div w:id="1860966704">
      <w:bodyDiv w:val="1"/>
      <w:marLeft w:val="0"/>
      <w:marRight w:val="0"/>
      <w:marTop w:val="0"/>
      <w:marBottom w:val="0"/>
      <w:divBdr>
        <w:top w:val="none" w:sz="0" w:space="0" w:color="auto"/>
        <w:left w:val="none" w:sz="0" w:space="0" w:color="auto"/>
        <w:bottom w:val="none" w:sz="0" w:space="0" w:color="auto"/>
        <w:right w:val="none" w:sz="0" w:space="0" w:color="auto"/>
      </w:divBdr>
      <w:divsChild>
        <w:div w:id="723482161">
          <w:marLeft w:val="-720"/>
          <w:marRight w:val="0"/>
          <w:marTop w:val="0"/>
          <w:marBottom w:val="0"/>
          <w:divBdr>
            <w:top w:val="none" w:sz="0" w:space="0" w:color="auto"/>
            <w:left w:val="none" w:sz="0" w:space="0" w:color="auto"/>
            <w:bottom w:val="none" w:sz="0" w:space="0" w:color="auto"/>
            <w:right w:val="none" w:sz="0" w:space="0" w:color="auto"/>
          </w:divBdr>
        </w:div>
      </w:divsChild>
    </w:div>
    <w:div w:id="1892030827">
      <w:bodyDiv w:val="1"/>
      <w:marLeft w:val="0"/>
      <w:marRight w:val="0"/>
      <w:marTop w:val="0"/>
      <w:marBottom w:val="0"/>
      <w:divBdr>
        <w:top w:val="none" w:sz="0" w:space="0" w:color="auto"/>
        <w:left w:val="none" w:sz="0" w:space="0" w:color="auto"/>
        <w:bottom w:val="none" w:sz="0" w:space="0" w:color="auto"/>
        <w:right w:val="none" w:sz="0" w:space="0" w:color="auto"/>
      </w:divBdr>
    </w:div>
    <w:div w:id="208564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ncepto.de/cinemat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C8F5E-F32C-4010-906B-545B260D1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2211</Words>
  <Characters>12609</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Echeverria Flores</dc:creator>
  <cp:keywords/>
  <dc:description/>
  <cp:lastModifiedBy>Sebastian Echeverria Flores</cp:lastModifiedBy>
  <cp:revision>12</cp:revision>
  <cp:lastPrinted>2024-02-23T05:14:00Z</cp:lastPrinted>
  <dcterms:created xsi:type="dcterms:W3CDTF">2024-02-19T05:36:00Z</dcterms:created>
  <dcterms:modified xsi:type="dcterms:W3CDTF">2024-02-23T05:14:00Z</dcterms:modified>
</cp:coreProperties>
</file>