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maven</w:t>
      </w:r>
      <w:r>
        <w:t>下载安装和配置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"http://jingyan.baidu.com/article/d8072ac45d3660ec94cefd51.html" </w:instrText>
      </w:r>
      <w:r>
        <w:fldChar w:fldCharType="separate"/>
      </w:r>
      <w:r>
        <w:rPr>
          <w:rStyle w:val="3"/>
        </w:rPr>
        <w:t>http://jingyan.baidu.com/article/d8072ac45d3660ec94cefd51.html</w:t>
      </w:r>
      <w:r>
        <w:rPr>
          <w:rStyle w:val="3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二</w:t>
      </w:r>
      <w:r>
        <w:t>、</w:t>
      </w:r>
    </w:p>
    <w:p>
      <w:r>
        <w:drawing>
          <wp:inline distT="0" distB="0" distL="0" distR="0">
            <wp:extent cx="527431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651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</w:t>
      </w:r>
      <w:r>
        <w:t>项目中的</w:t>
      </w:r>
      <w:r>
        <w:rPr>
          <w:rFonts w:hint="eastAsia"/>
        </w:rPr>
        <w:t>setting-ins.xml文件复制</w:t>
      </w:r>
      <w:r>
        <w:t>到maven的conf目录下</w:t>
      </w:r>
      <w:r>
        <w:rPr>
          <w:rFonts w:hint="eastAsia"/>
        </w:rPr>
        <w:t>改名为</w:t>
      </w:r>
      <w:r>
        <w:t>setting.xml</w:t>
      </w:r>
    </w:p>
    <w:p/>
    <w:p>
      <w:pPr>
        <w:rPr>
          <w:rFonts w:hint="eastAsia"/>
        </w:rPr>
      </w:pPr>
      <w:r>
        <w:rPr>
          <w:rFonts w:hint="eastAsia"/>
        </w:rPr>
        <w:t>三、打开</w:t>
      </w:r>
      <w:r>
        <w:t>上面复制过来的setting.xml</w:t>
      </w:r>
    </w:p>
    <w:p>
      <w:r>
        <w:drawing>
          <wp:inline distT="0" distB="0" distL="0" distR="0">
            <wp:extent cx="5274310" cy="1120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指定</w:t>
      </w:r>
      <w:r>
        <w:t>本地仓库位置</w:t>
      </w:r>
      <w:r>
        <w:rPr>
          <w:rFonts w:hint="eastAsia"/>
        </w:rPr>
        <w:t>，</w:t>
      </w:r>
      <w:r>
        <w:t>默认仓库位置在C:\Users\xxx\.m2\repository,</w:t>
      </w:r>
      <w:r>
        <w:rPr>
          <w:rFonts w:hint="eastAsia"/>
        </w:rPr>
        <w:t>可</w:t>
      </w:r>
      <w:r>
        <w:t>将该位置的repository文件复制在指定目录</w:t>
      </w:r>
    </w:p>
    <w:p/>
    <w:p>
      <w:r>
        <w:rPr>
          <w:rFonts w:hint="eastAsia"/>
        </w:rPr>
        <w:t>四</w:t>
      </w:r>
      <w:r>
        <w:t>、</w:t>
      </w:r>
    </w:p>
    <w:p>
      <w:r>
        <w:drawing>
          <wp:inline distT="0" distB="0" distL="0" distR="0">
            <wp:extent cx="2771775" cy="3486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保留</w:t>
      </w:r>
      <w:r>
        <w:t xml:space="preserve">setting.xml </w:t>
      </w:r>
      <w:r>
        <w:rPr>
          <w:rFonts w:hint="eastAsia"/>
        </w:rPr>
        <w:t>中</w:t>
      </w:r>
      <w:r>
        <w:t xml:space="preserve"> &lt;server&gt;</w:t>
      </w:r>
      <w:r>
        <w:rPr>
          <w:rFonts w:hint="eastAsia"/>
        </w:rPr>
        <w:t>，</w:t>
      </w:r>
      <w:r>
        <w:t>将&lt;mirror&gt;</w:t>
      </w:r>
      <w:r>
        <w:rPr>
          <w:rFonts w:hint="eastAsia"/>
        </w:rPr>
        <w:t>、</w:t>
      </w:r>
      <w:r>
        <w:t>&lt;profile&gt;</w:t>
      </w:r>
      <w:r>
        <w:rPr>
          <w:rFonts w:hint="eastAsia"/>
        </w:rPr>
        <w:t>都</w:t>
      </w:r>
      <w:r>
        <w:t>注掉</w:t>
      </w:r>
    </w:p>
    <w:p/>
    <w:p>
      <w:r>
        <w:rPr>
          <w:rFonts w:hint="eastAsia"/>
        </w:rPr>
        <w:t>五</w:t>
      </w:r>
    </w:p>
    <w:p>
      <w:r>
        <w:drawing>
          <wp:inline distT="0" distB="0" distL="0" distR="0">
            <wp:extent cx="5274310" cy="4058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eclipse中添加maven</w:t>
      </w:r>
    </w:p>
    <w:p/>
    <w:p>
      <w:r>
        <w:drawing>
          <wp:inline distT="0" distB="0" distL="0" distR="0">
            <wp:extent cx="5274310" cy="3705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</w:t>
      </w:r>
      <w:r>
        <w:t>setting.xml文件位置</w:t>
      </w:r>
    </w:p>
    <w:p/>
    <w:p>
      <w:r>
        <w:rPr>
          <w:rFonts w:hint="eastAsia"/>
        </w:rPr>
        <w:t>六</w:t>
      </w:r>
      <w:r>
        <w:t>、导入项目</w:t>
      </w:r>
    </w:p>
    <w:p>
      <w:r>
        <w:drawing>
          <wp:inline distT="0" distB="0" distL="0" distR="0">
            <wp:extent cx="4829175" cy="3829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977" cy="38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3040" cy="3657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568" cy="36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七</w:t>
      </w:r>
      <w:r>
        <w:t>、安装</w:t>
      </w:r>
      <w:r>
        <w:rPr>
          <w:rFonts w:hint="eastAsia"/>
        </w:rPr>
        <w:t>lombok</w:t>
      </w:r>
      <w:r>
        <w:t>(</w:t>
      </w:r>
      <w:r>
        <w:rPr>
          <w:rFonts w:hint="eastAsia"/>
        </w:rPr>
        <w:t>用于</w:t>
      </w:r>
      <w:r>
        <w:t>set/get方法省略问题)</w:t>
      </w:r>
    </w:p>
    <w:p/>
    <w:p>
      <w:r>
        <w:drawing>
          <wp:inline distT="0" distB="0" distL="0" distR="0">
            <wp:extent cx="5274310" cy="1188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</w:t>
      </w:r>
      <w:r>
        <w:t>打开</w:t>
      </w:r>
    </w:p>
    <w:p>
      <w:pPr>
        <w:rPr>
          <w:rFonts w:hint="eastAsia"/>
        </w:rPr>
      </w:pPr>
      <w:r>
        <w:drawing>
          <wp:inline distT="0" distB="0" distL="0" distR="0">
            <wp:extent cx="5274310" cy="2811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604" cy="28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59B"/>
    <w:multiLevelType w:val="multilevel"/>
    <w:tmpl w:val="44E9659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03"/>
    <w:rsid w:val="00176403"/>
    <w:rsid w:val="002E28D0"/>
    <w:rsid w:val="006A330D"/>
    <w:rsid w:val="0086722A"/>
    <w:rsid w:val="00CA4D29"/>
    <w:rsid w:val="00F20BC8"/>
    <w:rsid w:val="7F1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2017-08-30T10:24:00Z</dcterms:created>
  <dc:creator>鲁恒</dc:creator>
  <cp:lastModifiedBy>douxiaole</cp:lastModifiedBy>
  <dcterms:modified xsi:type="dcterms:W3CDTF">2019-05-12T22:03:30Z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