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55E21" w14:textId="77777777" w:rsidR="00634670" w:rsidRDefault="00634670">
      <w:pPr>
        <w:pStyle w:val="a3"/>
        <w:jc w:val="center"/>
      </w:pPr>
      <w:r>
        <w:rPr>
          <w:rFonts w:ascii="新細明體" w:eastAsia="新細明體" w:hAnsi="新細明體" w:hint="eastAsia"/>
          <w:b/>
          <w:bCs/>
          <w:sz w:val="36"/>
          <w:szCs w:val="36"/>
        </w:rPr>
        <w:t>評分預測模型分析報告</w:t>
      </w:r>
    </w:p>
    <w:p w14:paraId="5CC10587" w14:textId="77777777" w:rsidR="00D61B66" w:rsidRDefault="00D61B66">
      <w:pPr>
        <w:pStyle w:val="a5"/>
        <w:jc w:val="center"/>
      </w:pPr>
      <w:r>
        <w:rPr>
          <w:rFonts w:ascii="新細明體" w:eastAsia="新細明體" w:hAnsi="新細明體" w:hint="eastAsia"/>
        </w:rPr>
        <w:t>電影評分預測分析</w:t>
      </w:r>
    </w:p>
    <w:p w14:paraId="21FB31A0" w14:textId="77777777" w:rsidR="00634670" w:rsidRDefault="00634670">
      <w:pPr>
        <w:pStyle w:val="2"/>
        <w:rPr>
          <w:rFonts w:asciiTheme="minorHAnsi" w:hAnsiTheme="minorHAnsi" w:cstheme="minorBidi"/>
        </w:rPr>
      </w:pPr>
      <w:r>
        <w:rPr>
          <w:rFonts w:ascii="新細明體" w:eastAsia="新細明體" w:hAnsi="新細明體" w:cstheme="minorBidi" w:hint="eastAsia"/>
        </w:rPr>
        <w:t>一、重點結論</w:t>
      </w:r>
    </w:p>
    <w:p w14:paraId="1711BBAD" w14:textId="77777777" w:rsidR="00634670" w:rsidRPr="00634670" w:rsidRDefault="00634670" w:rsidP="00634670">
      <w:pPr>
        <w:numPr>
          <w:ilvl w:val="0"/>
          <w:numId w:val="1"/>
        </w:numPr>
      </w:pPr>
      <w:r w:rsidRPr="00634670">
        <w:t>本分析採用多種機器學習</w:t>
      </w:r>
      <w:proofErr w:type="gramStart"/>
      <w:r w:rsidRPr="00634670">
        <w:t>迴</w:t>
      </w:r>
      <w:proofErr w:type="gramEnd"/>
      <w:r w:rsidRPr="00634670">
        <w:t>歸模型來預測電影的客觀評分（</w:t>
      </w:r>
      <w:proofErr w:type="spellStart"/>
      <w:r w:rsidRPr="00634670">
        <w:t>vote_average</w:t>
      </w:r>
      <w:proofErr w:type="spellEnd"/>
      <w:r w:rsidRPr="00634670">
        <w:t>）。</w:t>
      </w:r>
    </w:p>
    <w:p w14:paraId="1E59A4FB" w14:textId="77777777" w:rsidR="00634670" w:rsidRPr="00634670" w:rsidRDefault="00634670" w:rsidP="00634670">
      <w:pPr>
        <w:numPr>
          <w:ilvl w:val="0"/>
          <w:numId w:val="1"/>
        </w:numPr>
      </w:pPr>
      <w:r w:rsidRPr="00634670">
        <w:rPr>
          <w:b/>
          <w:bCs/>
        </w:rPr>
        <w:t>Random Forest</w:t>
      </w:r>
      <w:r w:rsidRPr="00634670">
        <w:rPr>
          <w:b/>
          <w:bCs/>
        </w:rPr>
        <w:t>（隨機森林）</w:t>
      </w:r>
      <w:r w:rsidRPr="00634670">
        <w:t xml:space="preserve"> </w:t>
      </w:r>
      <w:r w:rsidRPr="00634670">
        <w:t>在測試集上的解釋能力最高（</w:t>
      </w:r>
      <w:r w:rsidRPr="00634670">
        <w:t>R² = 0.7422</w:t>
      </w:r>
      <w:r w:rsidRPr="00634670">
        <w:t>），平均誤差（</w:t>
      </w:r>
      <w:r w:rsidRPr="00634670">
        <w:t>MAE</w:t>
      </w:r>
      <w:r w:rsidRPr="00634670">
        <w:t>）僅</w:t>
      </w:r>
      <w:r w:rsidRPr="00634670">
        <w:t xml:space="preserve"> 0.6066 </w:t>
      </w:r>
      <w:r w:rsidRPr="00634670">
        <w:t>分，適合作為評分預測的主要模型。</w:t>
      </w:r>
    </w:p>
    <w:p w14:paraId="701AEF72" w14:textId="77777777" w:rsidR="00634670" w:rsidRPr="00634670" w:rsidRDefault="00634670" w:rsidP="00634670">
      <w:pPr>
        <w:numPr>
          <w:ilvl w:val="0"/>
          <w:numId w:val="1"/>
        </w:numPr>
      </w:pPr>
      <w:r w:rsidRPr="00634670">
        <w:t>基準模型</w:t>
      </w:r>
      <w:r w:rsidRPr="00634670">
        <w:t xml:space="preserve"> Linear Regression</w:t>
      </w:r>
      <w:r w:rsidRPr="00634670">
        <w:t>（線性</w:t>
      </w:r>
      <w:proofErr w:type="gramStart"/>
      <w:r w:rsidRPr="00634670">
        <w:t>迴</w:t>
      </w:r>
      <w:proofErr w:type="gramEnd"/>
      <w:r w:rsidRPr="00634670">
        <w:t>歸）的</w:t>
      </w:r>
      <w:r w:rsidRPr="00634670">
        <w:t xml:space="preserve"> R² </w:t>
      </w:r>
      <w:r w:rsidRPr="00634670">
        <w:t>僅</w:t>
      </w:r>
      <w:r w:rsidRPr="00634670">
        <w:t xml:space="preserve"> 0.2410</w:t>
      </w:r>
      <w:r w:rsidRPr="00634670">
        <w:t>，顯示電影評分與特徵之間並非單純的線性關係。</w:t>
      </w:r>
    </w:p>
    <w:p w14:paraId="5460E671" w14:textId="77777777" w:rsidR="00634670" w:rsidRPr="00634670" w:rsidRDefault="00634670" w:rsidP="00634670">
      <w:pPr>
        <w:numPr>
          <w:ilvl w:val="0"/>
          <w:numId w:val="1"/>
        </w:numPr>
      </w:pPr>
      <w:r w:rsidRPr="00634670">
        <w:t>影響評分的最重要特徵是</w:t>
      </w:r>
      <w:r w:rsidRPr="00634670">
        <w:t xml:space="preserve"> </w:t>
      </w:r>
      <w:proofErr w:type="spellStart"/>
      <w:r w:rsidRPr="00634670">
        <w:t>vote_count</w:t>
      </w:r>
      <w:proofErr w:type="spellEnd"/>
      <w:r w:rsidRPr="00634670">
        <w:t>（總票數），其次是</w:t>
      </w:r>
      <w:r w:rsidRPr="00634670">
        <w:t xml:space="preserve"> popularity</w:t>
      </w:r>
      <w:r w:rsidRPr="00634670">
        <w:t>（熱度）與</w:t>
      </w:r>
      <w:r w:rsidRPr="00634670">
        <w:t xml:space="preserve"> runtime</w:t>
      </w:r>
      <w:r w:rsidRPr="00634670">
        <w:t>（片長）。</w:t>
      </w:r>
    </w:p>
    <w:p w14:paraId="52752B61" w14:textId="77777777" w:rsidR="00D61B66" w:rsidRDefault="00D61B66" w:rsidP="00D61B66">
      <w:pPr>
        <w:pStyle w:val="a9"/>
        <w:numPr>
          <w:ilvl w:val="0"/>
          <w:numId w:val="1"/>
        </w:numPr>
      </w:pPr>
      <w:r>
        <w:rPr>
          <w:rFonts w:ascii="新細明體" w:eastAsia="新細明體" w:hAnsi="新細明體" w:hint="eastAsia"/>
        </w:rPr>
        <w:t>特定電影類型（如紀錄片、劇情片）存在明顯的評分優勢，此結果亦與其他視覺化分析的觀察結果相互呼應。</w:t>
      </w:r>
    </w:p>
    <w:p w14:paraId="342A16B6" w14:textId="77777777" w:rsidR="00634670" w:rsidRDefault="00634670">
      <w:pPr>
        <w:pStyle w:val="2"/>
        <w:rPr>
          <w:rFonts w:asciiTheme="minorHAnsi" w:hAnsiTheme="minorHAnsi" w:cstheme="minorBidi"/>
        </w:rPr>
      </w:pPr>
      <w:r>
        <w:rPr>
          <w:rFonts w:ascii="新細明體" w:eastAsia="新細明體" w:hAnsi="新細明體" w:cstheme="minorBidi" w:hint="eastAsia"/>
        </w:rPr>
        <w:t>二、資料與預測目標</w:t>
      </w:r>
    </w:p>
    <w:p w14:paraId="1232198D" w14:textId="77777777" w:rsidR="00D61B66" w:rsidRDefault="00D61B66" w:rsidP="00D61B66">
      <w:pPr>
        <w:pStyle w:val="a9"/>
        <w:numPr>
          <w:ilvl w:val="0"/>
          <w:numId w:val="2"/>
        </w:numPr>
      </w:pPr>
      <w:r w:rsidRPr="00D61B66">
        <w:rPr>
          <w:rFonts w:ascii="新細明體" w:eastAsia="新細明體" w:hAnsi="新細明體" w:hint="eastAsia"/>
          <w:b/>
          <w:bCs/>
        </w:rPr>
        <w:t>資料來源</w:t>
      </w:r>
      <w:r w:rsidRPr="00D61B66">
        <w:rPr>
          <w:rFonts w:ascii="新細明體" w:eastAsia="新細明體" w:hAnsi="新細明體" w:hint="eastAsia"/>
        </w:rPr>
        <w:t>：經</w:t>
      </w:r>
      <w:proofErr w:type="gramStart"/>
      <w:r w:rsidRPr="00D61B66">
        <w:rPr>
          <w:rFonts w:ascii="新細明體" w:eastAsia="新細明體" w:hAnsi="新細明體" w:hint="eastAsia"/>
        </w:rPr>
        <w:t>清洗並串接</w:t>
      </w:r>
      <w:proofErr w:type="gramEnd"/>
      <w:r w:rsidRPr="00D61B66">
        <w:rPr>
          <w:rFonts w:ascii="新細明體" w:eastAsia="新細明體" w:hAnsi="新細明體" w:hint="eastAsia"/>
        </w:rPr>
        <w:t xml:space="preserve"> </w:t>
      </w:r>
      <w:proofErr w:type="spellStart"/>
      <w:r w:rsidRPr="00D61B66">
        <w:rPr>
          <w:rFonts w:ascii="新細明體" w:eastAsia="新細明體" w:hAnsi="新細明體" w:hint="eastAsia"/>
        </w:rPr>
        <w:t>TMDb</w:t>
      </w:r>
      <w:proofErr w:type="spellEnd"/>
      <w:r w:rsidRPr="00D61B66">
        <w:rPr>
          <w:rFonts w:ascii="新細明體" w:eastAsia="新細明體" w:hAnsi="新細明體" w:hint="eastAsia"/>
        </w:rPr>
        <w:t xml:space="preserve"> API 之歷史電影資料集（剔除 2026 年未上映與異常極端值）。</w:t>
      </w:r>
    </w:p>
    <w:p w14:paraId="7A2A0464" w14:textId="77777777" w:rsidR="00634670" w:rsidRPr="00634670" w:rsidRDefault="00634670" w:rsidP="00634670">
      <w:pPr>
        <w:numPr>
          <w:ilvl w:val="0"/>
          <w:numId w:val="2"/>
        </w:numPr>
      </w:pPr>
      <w:r w:rsidRPr="00634670">
        <w:rPr>
          <w:b/>
          <w:bCs/>
        </w:rPr>
        <w:t>目標變數</w:t>
      </w:r>
      <w:r w:rsidRPr="00634670">
        <w:t>：</w:t>
      </w:r>
      <w:proofErr w:type="spellStart"/>
      <w:r w:rsidRPr="00634670">
        <w:t>vote_average</w:t>
      </w:r>
      <w:proofErr w:type="spellEnd"/>
      <w:r w:rsidRPr="00634670">
        <w:t>（電影評分）。數值範圍通常介於</w:t>
      </w:r>
      <w:r w:rsidRPr="00634670">
        <w:t xml:space="preserve"> 0 </w:t>
      </w:r>
      <w:r w:rsidRPr="00634670">
        <w:t>到</w:t>
      </w:r>
      <w:r w:rsidRPr="00634670">
        <w:t xml:space="preserve"> 10 </w:t>
      </w:r>
      <w:r w:rsidRPr="00634670">
        <w:t>之間，屬於連續數值預測（</w:t>
      </w:r>
      <w:r w:rsidRPr="00634670">
        <w:t>Regression</w:t>
      </w:r>
      <w:r w:rsidRPr="00634670">
        <w:t>）問題。</w:t>
      </w:r>
    </w:p>
    <w:p w14:paraId="38F771BB" w14:textId="77777777" w:rsidR="00634670" w:rsidRPr="00634670" w:rsidRDefault="00634670" w:rsidP="00634670">
      <w:pPr>
        <w:numPr>
          <w:ilvl w:val="0"/>
          <w:numId w:val="2"/>
        </w:numPr>
      </w:pPr>
      <w:r w:rsidRPr="00634670">
        <w:rPr>
          <w:b/>
          <w:bCs/>
        </w:rPr>
        <w:t>使用特徵</w:t>
      </w:r>
      <w:r w:rsidRPr="00634670">
        <w:t>：</w:t>
      </w:r>
      <w:r w:rsidRPr="00634670">
        <w:t>popularity</w:t>
      </w:r>
      <w:r w:rsidRPr="00634670">
        <w:t>（熱度）、</w:t>
      </w:r>
      <w:proofErr w:type="spellStart"/>
      <w:r w:rsidRPr="00634670">
        <w:t>vote_count</w:t>
      </w:r>
      <w:proofErr w:type="spellEnd"/>
      <w:r w:rsidRPr="00634670">
        <w:t>（總票數）、</w:t>
      </w:r>
      <w:r w:rsidRPr="00634670">
        <w:t>runtime</w:t>
      </w:r>
      <w:r w:rsidRPr="00634670">
        <w:t>（片長）、</w:t>
      </w:r>
      <w:proofErr w:type="spellStart"/>
      <w:r w:rsidRPr="00634670">
        <w:t>release_year</w:t>
      </w:r>
      <w:proofErr w:type="spellEnd"/>
      <w:r w:rsidRPr="00634670">
        <w:t>（上映年份）、</w:t>
      </w:r>
      <w:r w:rsidRPr="00634670">
        <w:t>revenue</w:t>
      </w:r>
      <w:r w:rsidRPr="00634670">
        <w:t>（總票房，替代缺失的預算欄位）以及經過多標籤展開後的</w:t>
      </w:r>
      <w:r w:rsidRPr="00634670">
        <w:t xml:space="preserve"> genre</w:t>
      </w:r>
      <w:r w:rsidRPr="00634670">
        <w:t>（電影類型）。</w:t>
      </w:r>
    </w:p>
    <w:p w14:paraId="3CDAD99A" w14:textId="77777777" w:rsidR="00634670" w:rsidRDefault="00634670">
      <w:pPr>
        <w:pStyle w:val="2"/>
        <w:rPr>
          <w:rFonts w:asciiTheme="minorHAnsi" w:hAnsiTheme="minorHAnsi" w:cstheme="minorBidi"/>
        </w:rPr>
      </w:pPr>
      <w:r>
        <w:rPr>
          <w:rFonts w:ascii="新細明體" w:eastAsia="新細明體" w:hAnsi="新細明體" w:cstheme="minorBidi" w:hint="eastAsia"/>
        </w:rPr>
        <w:t>三、</w:t>
      </w:r>
      <w:proofErr w:type="gramStart"/>
      <w:r>
        <w:rPr>
          <w:rFonts w:ascii="新細明體" w:eastAsia="新細明體" w:hAnsi="新細明體" w:cstheme="minorBidi" w:hint="eastAsia"/>
        </w:rPr>
        <w:t>資料切分與</w:t>
      </w:r>
      <w:proofErr w:type="gramEnd"/>
      <w:r>
        <w:rPr>
          <w:rFonts w:ascii="新細明體" w:eastAsia="新細明體" w:hAnsi="新細明體" w:cstheme="minorBidi" w:hint="eastAsia"/>
        </w:rPr>
        <w:t>前處理方法</w:t>
      </w:r>
    </w:p>
    <w:p w14:paraId="4011CDC7" w14:textId="77777777" w:rsidR="00634670" w:rsidRPr="00634670" w:rsidRDefault="00634670" w:rsidP="00634670">
      <w:pPr>
        <w:numPr>
          <w:ilvl w:val="0"/>
          <w:numId w:val="3"/>
        </w:numPr>
      </w:pPr>
      <w:r w:rsidRPr="00634670">
        <w:rPr>
          <w:b/>
          <w:bCs/>
        </w:rPr>
        <w:t>多標籤展開</w:t>
      </w:r>
      <w:r w:rsidRPr="00634670">
        <w:rPr>
          <w:b/>
          <w:bCs/>
        </w:rPr>
        <w:t xml:space="preserve"> (One-Hot Encoding)</w:t>
      </w:r>
      <w:r w:rsidRPr="00634670">
        <w:t>：針對</w:t>
      </w:r>
      <w:r w:rsidRPr="00634670">
        <w:t xml:space="preserve"> genres </w:t>
      </w:r>
      <w:r w:rsidRPr="00634670">
        <w:t>欄位中具備複合元素的電影（如「動作</w:t>
      </w:r>
      <w:r w:rsidRPr="00634670">
        <w:t>|</w:t>
      </w:r>
      <w:r w:rsidRPr="00634670">
        <w:t>科幻」）進行拆解，轉換為獨立的二元特徵（</w:t>
      </w:r>
      <w:r w:rsidRPr="00634670">
        <w:t>0</w:t>
      </w:r>
      <w:r w:rsidRPr="00634670">
        <w:t>或</w:t>
      </w:r>
      <w:r w:rsidRPr="00634670">
        <w:t>1</w:t>
      </w:r>
      <w:r w:rsidRPr="00634670">
        <w:t>），避免分類偏差。</w:t>
      </w:r>
    </w:p>
    <w:p w14:paraId="06101B65" w14:textId="77777777" w:rsidR="00634670" w:rsidRPr="00634670" w:rsidRDefault="00634670" w:rsidP="00634670">
      <w:pPr>
        <w:numPr>
          <w:ilvl w:val="0"/>
          <w:numId w:val="3"/>
        </w:numPr>
      </w:pPr>
      <w:r w:rsidRPr="00634670">
        <w:rPr>
          <w:b/>
          <w:bCs/>
        </w:rPr>
        <w:t>Train-Test Split</w:t>
      </w:r>
      <w:r w:rsidRPr="00634670">
        <w:t>：將資料集以</w:t>
      </w:r>
      <w:r w:rsidRPr="00634670">
        <w:t xml:space="preserve"> 80% </w:t>
      </w:r>
      <w:r w:rsidRPr="00634670">
        <w:t>訓練集</w:t>
      </w:r>
      <w:r w:rsidRPr="00634670">
        <w:t xml:space="preserve"> (Training) </w:t>
      </w:r>
      <w:r w:rsidRPr="00634670">
        <w:t>與</w:t>
      </w:r>
      <w:r w:rsidRPr="00634670">
        <w:t xml:space="preserve"> 20% </w:t>
      </w:r>
      <w:r w:rsidRPr="00634670">
        <w:t>測試集</w:t>
      </w:r>
      <w:r w:rsidRPr="00634670">
        <w:t xml:space="preserve"> (Test) </w:t>
      </w:r>
      <w:r w:rsidRPr="00634670">
        <w:t>的比例隨機切分，並使用固定亂數種子（</w:t>
      </w:r>
      <w:proofErr w:type="spellStart"/>
      <w:r w:rsidRPr="00634670">
        <w:t>random_state</w:t>
      </w:r>
      <w:proofErr w:type="spellEnd"/>
      <w:r w:rsidRPr="00634670">
        <w:t>=42</w:t>
      </w:r>
      <w:r w:rsidRPr="00634670">
        <w:t>）確保模型驗證具備可重現性。</w:t>
      </w:r>
    </w:p>
    <w:p w14:paraId="6A7829E2" w14:textId="77777777" w:rsidR="00634670" w:rsidRDefault="00634670">
      <w:pPr>
        <w:pStyle w:val="2"/>
        <w:rPr>
          <w:rFonts w:asciiTheme="minorHAnsi" w:hAnsiTheme="minorHAnsi" w:cstheme="minorBidi"/>
        </w:rPr>
      </w:pPr>
      <w:r>
        <w:rPr>
          <w:rFonts w:ascii="新細明體" w:eastAsia="新細明體" w:hAnsi="新細明體" w:cstheme="minorBidi" w:hint="eastAsia"/>
        </w:rPr>
        <w:lastRenderedPageBreak/>
        <w:t>四、模型表現比較</w:t>
      </w:r>
    </w:p>
    <w:p w14:paraId="628808C8" w14:textId="77777777" w:rsidR="00634670" w:rsidRPr="00634670" w:rsidRDefault="00634670" w:rsidP="00634670">
      <w:r w:rsidRPr="00634670">
        <w:t>針對預測目標，我們挑選了四種不同複雜度的模型進行測試與比較：</w:t>
      </w:r>
    </w:p>
    <w:p w14:paraId="5BA87DCA" w14:textId="77777777" w:rsidR="00634670" w:rsidRDefault="00634670">
      <w:pPr>
        <w:jc w:val="center"/>
      </w:pPr>
      <w:r>
        <w:rPr>
          <w:rFonts w:ascii="新細明體" w:eastAsia="新細明體" w:hAnsi="新細明體" w:hint="eastAsia"/>
          <w:b/>
          <w:bCs/>
        </w:rPr>
        <w:t>表 1　各模型預測表現比較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3"/>
        <w:gridCol w:w="1954"/>
        <w:gridCol w:w="2299"/>
        <w:gridCol w:w="2178"/>
      </w:tblGrid>
      <w:tr w:rsidR="00634670" w:rsidRPr="00634670" w14:paraId="39C2E74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5CAE8" w14:textId="77777777" w:rsidR="00634670" w:rsidRPr="00634670" w:rsidRDefault="00634670" w:rsidP="00634670">
            <w:r w:rsidRPr="00634670">
              <w:rPr>
                <w:b/>
                <w:bCs/>
              </w:rPr>
              <w:t>模型</w:t>
            </w:r>
            <w:r w:rsidRPr="00634670">
              <w:rPr>
                <w:b/>
                <w:bCs/>
              </w:rPr>
              <w:t xml:space="preserve"> (Model)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05EF7D" w14:textId="77777777" w:rsidR="00634670" w:rsidRPr="00634670" w:rsidRDefault="00634670" w:rsidP="00634670">
            <w:r w:rsidRPr="00634670">
              <w:rPr>
                <w:b/>
                <w:bCs/>
              </w:rPr>
              <w:t>MAE (</w:t>
            </w:r>
            <w:r w:rsidRPr="00634670">
              <w:rPr>
                <w:b/>
                <w:bCs/>
              </w:rPr>
              <w:t>平均誤差</w:t>
            </w:r>
            <w:r w:rsidRPr="00634670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C153A4" w14:textId="77777777" w:rsidR="00634670" w:rsidRPr="00634670" w:rsidRDefault="00634670" w:rsidP="00634670">
            <w:r w:rsidRPr="00634670">
              <w:rPr>
                <w:b/>
                <w:bCs/>
              </w:rPr>
              <w:t>RMSE (</w:t>
            </w:r>
            <w:r w:rsidRPr="00634670">
              <w:rPr>
                <w:b/>
                <w:bCs/>
              </w:rPr>
              <w:t>均方根誤差</w:t>
            </w:r>
            <w:r w:rsidRPr="00634670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2B47D" w14:textId="77777777" w:rsidR="00634670" w:rsidRPr="00634670" w:rsidRDefault="00634670" w:rsidP="00634670">
            <w:r w:rsidRPr="00634670">
              <w:rPr>
                <w:b/>
                <w:bCs/>
              </w:rPr>
              <w:t>R² (</w:t>
            </w:r>
            <w:r w:rsidRPr="00634670">
              <w:rPr>
                <w:b/>
                <w:bCs/>
              </w:rPr>
              <w:t>模型解釋能力</w:t>
            </w:r>
            <w:r w:rsidRPr="00634670">
              <w:rPr>
                <w:b/>
                <w:bCs/>
              </w:rPr>
              <w:t>)</w:t>
            </w:r>
          </w:p>
        </w:tc>
      </w:tr>
      <w:tr w:rsidR="00634670" w:rsidRPr="00634670" w14:paraId="4F88FB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EFCF7" w14:textId="77777777" w:rsidR="00634670" w:rsidRPr="00634670" w:rsidRDefault="00634670" w:rsidP="00634670">
            <w:r w:rsidRPr="00634670">
              <w:rPr>
                <w:b/>
                <w:bCs/>
              </w:rPr>
              <w:t>Random Forest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B3A5D" w14:textId="77777777" w:rsidR="00634670" w:rsidRPr="00634670" w:rsidRDefault="00634670" w:rsidP="00634670">
            <w:r w:rsidRPr="00634670">
              <w:rPr>
                <w:b/>
                <w:bCs/>
              </w:rPr>
              <w:t>0.6066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AE930" w14:textId="77777777" w:rsidR="00634670" w:rsidRPr="00634670" w:rsidRDefault="00634670" w:rsidP="00634670">
            <w:r w:rsidRPr="00634670">
              <w:rPr>
                <w:b/>
                <w:bCs/>
              </w:rPr>
              <w:t>0.9562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0A363" w14:textId="77777777" w:rsidR="00634670" w:rsidRPr="00634670" w:rsidRDefault="00634670" w:rsidP="00634670">
            <w:r w:rsidRPr="00634670">
              <w:rPr>
                <w:b/>
                <w:bCs/>
              </w:rPr>
              <w:t>0.7422</w:t>
            </w:r>
          </w:p>
        </w:tc>
      </w:tr>
      <w:tr w:rsidR="00634670" w:rsidRPr="00634670" w14:paraId="1E0FD4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D3A6D" w14:textId="77777777" w:rsidR="00634670" w:rsidRPr="00634670" w:rsidRDefault="00634670" w:rsidP="00634670">
            <w:proofErr w:type="spellStart"/>
            <w:r w:rsidRPr="00634670">
              <w:t>XGBoost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27421C" w14:textId="77777777" w:rsidR="00634670" w:rsidRPr="00634670" w:rsidRDefault="00634670" w:rsidP="00634670">
            <w:r w:rsidRPr="00634670">
              <w:t>0.6708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201632" w14:textId="77777777" w:rsidR="00634670" w:rsidRPr="00634670" w:rsidRDefault="00634670" w:rsidP="00634670">
            <w:r w:rsidRPr="00634670">
              <w:t>1.0087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056D3" w14:textId="77777777" w:rsidR="00634670" w:rsidRPr="00634670" w:rsidRDefault="00634670" w:rsidP="00634670">
            <w:r w:rsidRPr="00634670">
              <w:t>0.7132</w:t>
            </w:r>
          </w:p>
        </w:tc>
      </w:tr>
      <w:tr w:rsidR="00634670" w:rsidRPr="00634670" w14:paraId="7AC657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5C5D88" w14:textId="77777777" w:rsidR="00634670" w:rsidRPr="00634670" w:rsidRDefault="00634670" w:rsidP="00634670">
            <w:r w:rsidRPr="00634670">
              <w:t>Decision Tree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D03B8" w14:textId="77777777" w:rsidR="00634670" w:rsidRPr="00634670" w:rsidRDefault="00634670" w:rsidP="00634670">
            <w:r w:rsidRPr="00634670">
              <w:t>0.8349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049777" w14:textId="77777777" w:rsidR="00634670" w:rsidRPr="00634670" w:rsidRDefault="00634670" w:rsidP="00634670">
            <w:r w:rsidRPr="00634670">
              <w:t>1.2939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33801B" w14:textId="77777777" w:rsidR="00634670" w:rsidRPr="00634670" w:rsidRDefault="00634670" w:rsidP="00634670">
            <w:r w:rsidRPr="00634670">
              <w:t>0.5280</w:t>
            </w:r>
          </w:p>
        </w:tc>
      </w:tr>
      <w:tr w:rsidR="00634670" w:rsidRPr="00634670" w14:paraId="3AA20F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43B8D" w14:textId="77777777" w:rsidR="00634670" w:rsidRPr="00634670" w:rsidRDefault="00634670" w:rsidP="00634670">
            <w:r w:rsidRPr="00634670">
              <w:t>Linear Regression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3D52FB" w14:textId="77777777" w:rsidR="00634670" w:rsidRPr="00634670" w:rsidRDefault="00634670" w:rsidP="00634670">
            <w:r w:rsidRPr="00634670">
              <w:t>1.0450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A56151" w14:textId="77777777" w:rsidR="00634670" w:rsidRPr="00634670" w:rsidRDefault="00634670" w:rsidP="00634670">
            <w:r w:rsidRPr="00634670">
              <w:t>1.6408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33D43" w14:textId="77777777" w:rsidR="00634670" w:rsidRPr="00634670" w:rsidRDefault="00634670" w:rsidP="00634670">
            <w:r w:rsidRPr="00634670">
              <w:t>0.2410</w:t>
            </w:r>
          </w:p>
        </w:tc>
      </w:tr>
    </w:tbl>
    <w:p w14:paraId="3DA84635" w14:textId="77777777" w:rsidR="00634670" w:rsidRDefault="00634670">
      <w:pPr>
        <w:pStyle w:val="3"/>
        <w:rPr>
          <w:rFonts w:cstheme="minorBidi"/>
        </w:rPr>
      </w:pPr>
      <w:r>
        <w:rPr>
          <w:rFonts w:ascii="新細明體" w:eastAsia="新細明體" w:hAnsi="新細明體" w:cstheme="minorBidi" w:hint="eastAsia"/>
        </w:rPr>
        <w:t>模型結果解讀</w:t>
      </w:r>
    </w:p>
    <w:p w14:paraId="5F8B070A" w14:textId="77777777" w:rsidR="00634670" w:rsidRPr="00634670" w:rsidRDefault="00634670" w:rsidP="00634670">
      <w:pPr>
        <w:numPr>
          <w:ilvl w:val="0"/>
          <w:numId w:val="4"/>
        </w:numPr>
      </w:pPr>
      <w:r w:rsidRPr="00634670">
        <w:rPr>
          <w:b/>
          <w:bCs/>
        </w:rPr>
        <w:t>Linear Regression</w:t>
      </w:r>
      <w:r w:rsidRPr="00634670">
        <w:t>：作為基準模型，表現最不理想，代表「片長越長」或「票房越高」並不一定直接導致評分線性成長。</w:t>
      </w:r>
    </w:p>
    <w:p w14:paraId="36DEE4A6" w14:textId="77777777" w:rsidR="00634670" w:rsidRDefault="00634670" w:rsidP="00634670">
      <w:pPr>
        <w:pStyle w:val="a9"/>
        <w:numPr>
          <w:ilvl w:val="0"/>
          <w:numId w:val="4"/>
        </w:numPr>
      </w:pPr>
      <w:r w:rsidRPr="00634670">
        <w:rPr>
          <w:b/>
          <w:bCs/>
        </w:rPr>
        <w:t xml:space="preserve">Random Forest </w:t>
      </w:r>
      <w:r w:rsidRPr="00634670">
        <w:rPr>
          <w:rFonts w:ascii="新細明體" w:eastAsia="新細明體" w:hAnsi="新細明體" w:hint="eastAsia"/>
          <w:b/>
          <w:bCs/>
        </w:rPr>
        <w:t>與</w:t>
      </w:r>
      <w:r w:rsidRPr="00634670">
        <w:rPr>
          <w:b/>
          <w:bCs/>
        </w:rPr>
        <w:t xml:space="preserve"> </w:t>
      </w:r>
      <w:proofErr w:type="spellStart"/>
      <w:r w:rsidRPr="00634670">
        <w:rPr>
          <w:b/>
          <w:bCs/>
        </w:rPr>
        <w:t>XGBoost</w:t>
      </w:r>
      <w:proofErr w:type="spellEnd"/>
      <w:r w:rsidRPr="00634670">
        <w:rPr>
          <w:rFonts w:ascii="新細明體" w:eastAsia="新細明體" w:hAnsi="新細明體" w:hint="eastAsia"/>
        </w:rPr>
        <w:t>：兩種非線性的樹狀集成模型表現明顯優於其他方法，能解釋超過 70% 的評分變異，且預測誤差大致控制在 1 分以內。</w:t>
      </w:r>
    </w:p>
    <w:p w14:paraId="0BACC38C" w14:textId="77777777" w:rsidR="00634670" w:rsidRDefault="00634670">
      <w:pPr>
        <w:pStyle w:val="2"/>
        <w:rPr>
          <w:rFonts w:asciiTheme="minorHAnsi" w:hAnsiTheme="minorHAnsi" w:cstheme="minorBidi"/>
        </w:rPr>
      </w:pPr>
      <w:r>
        <w:rPr>
          <w:rFonts w:ascii="新細明體" w:eastAsia="新細明體" w:hAnsi="新細明體" w:cstheme="minorBidi" w:hint="eastAsia"/>
        </w:rPr>
        <w:t>五、特徵影響分析</w:t>
      </w:r>
    </w:p>
    <w:p w14:paraId="6D1CFF36" w14:textId="77777777" w:rsidR="00634670" w:rsidRPr="00634670" w:rsidRDefault="00634670" w:rsidP="00634670">
      <w:r w:rsidRPr="00634670">
        <w:t>我們提取了表現最佳的</w:t>
      </w:r>
      <w:r w:rsidRPr="00634670">
        <w:t xml:space="preserve"> Random Forest </w:t>
      </w:r>
      <w:r w:rsidRPr="00634670">
        <w:t>模型的特徵重要性（</w:t>
      </w:r>
      <w:r w:rsidRPr="00634670">
        <w:t>Feature Importance</w:t>
      </w:r>
      <w:r w:rsidRPr="00634670">
        <w:t>），觀察哪些變數是左右高分電影的關鍵。</w:t>
      </w:r>
    </w:p>
    <w:p w14:paraId="0B2D28B3" w14:textId="6F3DAF20" w:rsidR="00634670" w:rsidRDefault="00634670" w:rsidP="00634670">
      <w:pPr>
        <w:rPr>
          <w:i/>
          <w:iCs/>
        </w:rPr>
      </w:pPr>
      <w:r>
        <w:rPr>
          <w:i/>
          <w:iCs/>
          <w:noProof/>
        </w:rPr>
        <w:lastRenderedPageBreak/>
        <w:drawing>
          <wp:inline distT="0" distB="0" distL="0" distR="0" wp14:anchorId="64D997C7" wp14:editId="536BF25D">
            <wp:extent cx="5480050" cy="2635250"/>
            <wp:effectExtent l="0" t="0" r="6350" b="0"/>
            <wp:docPr id="84658480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263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9A435" w14:textId="77777777" w:rsidR="00634670" w:rsidRDefault="00634670">
      <w:pPr>
        <w:jc w:val="center"/>
      </w:pPr>
      <w:r>
        <w:rPr>
          <w:rFonts w:ascii="新細明體" w:eastAsia="新細明體" w:hAnsi="新細明體" w:hint="eastAsia"/>
        </w:rPr>
        <w:t>圖 1　Random Forest 模型之特徵重要性排序</w:t>
      </w:r>
    </w:p>
    <w:p w14:paraId="1EE8634F" w14:textId="77777777" w:rsidR="00634670" w:rsidRDefault="00634670">
      <w:pPr>
        <w:pStyle w:val="3"/>
        <w:rPr>
          <w:rFonts w:cstheme="minorBidi"/>
        </w:rPr>
      </w:pPr>
      <w:r>
        <w:rPr>
          <w:rFonts w:ascii="新細明體" w:eastAsia="新細明體" w:hAnsi="新細明體" w:cstheme="minorBidi" w:hint="eastAsia"/>
        </w:rPr>
        <w:t>關鍵洞察</w:t>
      </w:r>
    </w:p>
    <w:p w14:paraId="36C00510" w14:textId="77777777" w:rsidR="00634670" w:rsidRPr="00634670" w:rsidRDefault="00634670" w:rsidP="00634670">
      <w:pPr>
        <w:numPr>
          <w:ilvl w:val="0"/>
          <w:numId w:val="5"/>
        </w:numPr>
      </w:pPr>
      <w:r w:rsidRPr="00634670">
        <w:rPr>
          <w:b/>
          <w:bCs/>
        </w:rPr>
        <w:t>口碑與討論度的絕對掛</w:t>
      </w:r>
      <w:proofErr w:type="gramStart"/>
      <w:r w:rsidRPr="00634670">
        <w:rPr>
          <w:b/>
          <w:bCs/>
        </w:rPr>
        <w:t>鉤</w:t>
      </w:r>
      <w:proofErr w:type="gramEnd"/>
      <w:r w:rsidRPr="00634670">
        <w:rPr>
          <w:b/>
          <w:bCs/>
        </w:rPr>
        <w:t xml:space="preserve"> (</w:t>
      </w:r>
      <w:proofErr w:type="spellStart"/>
      <w:r w:rsidRPr="00634670">
        <w:rPr>
          <w:b/>
          <w:bCs/>
        </w:rPr>
        <w:t>vote_count</w:t>
      </w:r>
      <w:proofErr w:type="spellEnd"/>
      <w:r w:rsidRPr="00634670">
        <w:rPr>
          <w:b/>
          <w:bCs/>
        </w:rPr>
        <w:t>, popularity)</w:t>
      </w:r>
      <w:r w:rsidRPr="00634670">
        <w:t>：</w:t>
      </w:r>
    </w:p>
    <w:p w14:paraId="7F8F0DCD" w14:textId="77777777" w:rsidR="00634670" w:rsidRPr="00634670" w:rsidRDefault="00634670" w:rsidP="00634670">
      <w:r w:rsidRPr="00634670">
        <w:t>評分極度依賴「群眾基數」。好電影會觸發長尾效應，吸引更多人投票。要在</w:t>
      </w:r>
      <w:r w:rsidRPr="00634670">
        <w:t xml:space="preserve"> TMDB </w:t>
      </w:r>
      <w:r w:rsidRPr="00634670">
        <w:t>拿下高分，單靠小眾同溫層是不夠的，必須</w:t>
      </w:r>
      <w:proofErr w:type="gramStart"/>
      <w:r w:rsidRPr="00634670">
        <w:t>具備破圈的</w:t>
      </w:r>
      <w:proofErr w:type="gramEnd"/>
      <w:r w:rsidRPr="00634670">
        <w:t>討論熱度。</w:t>
      </w:r>
    </w:p>
    <w:p w14:paraId="2E116D41" w14:textId="77777777" w:rsidR="00634670" w:rsidRPr="00634670" w:rsidRDefault="00634670" w:rsidP="00634670">
      <w:pPr>
        <w:numPr>
          <w:ilvl w:val="0"/>
          <w:numId w:val="5"/>
        </w:numPr>
      </w:pPr>
      <w:r w:rsidRPr="00634670">
        <w:rPr>
          <w:b/>
          <w:bCs/>
        </w:rPr>
        <w:t>片長是隱性的品質門檻</w:t>
      </w:r>
      <w:r w:rsidRPr="00634670">
        <w:rPr>
          <w:b/>
          <w:bCs/>
        </w:rPr>
        <w:t xml:space="preserve"> (runtime)</w:t>
      </w:r>
      <w:r w:rsidRPr="00634670">
        <w:t>：</w:t>
      </w:r>
    </w:p>
    <w:p w14:paraId="6D993326" w14:textId="77777777" w:rsidR="00634670" w:rsidRPr="00634670" w:rsidRDefault="00634670" w:rsidP="00634670">
      <w:r w:rsidRPr="00634670">
        <w:t>片長是影響評分的第三大因素。過短的電影可能敘事不完整，而有底氣將片長拉長（如超過</w:t>
      </w:r>
      <w:r w:rsidRPr="00634670">
        <w:t xml:space="preserve"> 120 </w:t>
      </w:r>
      <w:r w:rsidRPr="00634670">
        <w:t>分鐘）的電影，通常擁有更完整的劇本結構與製作水準。</w:t>
      </w:r>
    </w:p>
    <w:p w14:paraId="294C1F29" w14:textId="77777777" w:rsidR="00634670" w:rsidRPr="00634670" w:rsidRDefault="00634670" w:rsidP="00634670">
      <w:pPr>
        <w:numPr>
          <w:ilvl w:val="0"/>
          <w:numId w:val="5"/>
        </w:numPr>
      </w:pPr>
      <w:r w:rsidRPr="00634670">
        <w:rPr>
          <w:b/>
          <w:bCs/>
        </w:rPr>
        <w:t>類型的先天容錯率差異</w:t>
      </w:r>
      <w:r w:rsidRPr="00634670">
        <w:rPr>
          <w:b/>
          <w:bCs/>
        </w:rPr>
        <w:t xml:space="preserve"> (genre)</w:t>
      </w:r>
      <w:r w:rsidRPr="00634670">
        <w:t>：</w:t>
      </w:r>
    </w:p>
    <w:p w14:paraId="6854202A" w14:textId="77777777" w:rsidR="00634670" w:rsidRPr="00634670" w:rsidRDefault="00634670" w:rsidP="00634670">
      <w:r w:rsidRPr="00634670">
        <w:t>排名前段的類型特徵包含了「紀錄片」與「劇情片」。這類重視深度敘事與情感共鳴的類型，觀眾給分通常較為寬容且容易給出極端高分；</w:t>
      </w:r>
      <w:proofErr w:type="gramStart"/>
      <w:r w:rsidRPr="00634670">
        <w:t>反之，</w:t>
      </w:r>
      <w:proofErr w:type="gramEnd"/>
      <w:r w:rsidRPr="00634670">
        <w:t>恐怖片往往是評分的重災區。</w:t>
      </w:r>
    </w:p>
    <w:p w14:paraId="73B3BA33" w14:textId="77777777" w:rsidR="00634670" w:rsidRDefault="00634670">
      <w:pPr>
        <w:pStyle w:val="2"/>
        <w:rPr>
          <w:rFonts w:asciiTheme="minorHAnsi" w:hAnsiTheme="minorHAnsi" w:cstheme="minorBidi"/>
        </w:rPr>
      </w:pPr>
      <w:r>
        <w:rPr>
          <w:rFonts w:ascii="新細明體" w:eastAsia="新細明體" w:hAnsi="新細明體" w:cstheme="minorBidi" w:hint="eastAsia"/>
        </w:rPr>
        <w:t>六、結論與建議</w:t>
      </w:r>
    </w:p>
    <w:p w14:paraId="308EA678" w14:textId="77777777" w:rsidR="00634670" w:rsidRPr="00634670" w:rsidRDefault="00634670" w:rsidP="00634670">
      <w:pPr>
        <w:numPr>
          <w:ilvl w:val="0"/>
          <w:numId w:val="6"/>
        </w:numPr>
      </w:pPr>
      <w:r w:rsidRPr="00634670">
        <w:t>針對電影評分的預測，強烈建議採用</w:t>
      </w:r>
      <w:r w:rsidRPr="00634670">
        <w:t xml:space="preserve"> </w:t>
      </w:r>
      <w:r w:rsidRPr="00634670">
        <w:rPr>
          <w:b/>
          <w:bCs/>
        </w:rPr>
        <w:t>Random Forest (</w:t>
      </w:r>
      <w:r w:rsidRPr="00634670">
        <w:rPr>
          <w:b/>
          <w:bCs/>
        </w:rPr>
        <w:t>隨機森林</w:t>
      </w:r>
      <w:r w:rsidRPr="00634670">
        <w:rPr>
          <w:b/>
          <w:bCs/>
        </w:rPr>
        <w:t>)</w:t>
      </w:r>
      <w:r w:rsidRPr="00634670">
        <w:t>。其優勢在於對未標準化的大範圍數值（如總票數、總票房）抗雜訊能力強，且能有效捕捉</w:t>
      </w:r>
      <w:proofErr w:type="gramStart"/>
      <w:r w:rsidRPr="00634670">
        <w:t>特徵間的交互作用</w:t>
      </w:r>
      <w:proofErr w:type="gramEnd"/>
      <w:r w:rsidRPr="00634670">
        <w:t>。</w:t>
      </w:r>
    </w:p>
    <w:p w14:paraId="6B950981" w14:textId="77777777" w:rsidR="00634670" w:rsidRPr="00634670" w:rsidRDefault="00634670" w:rsidP="00634670">
      <w:pPr>
        <w:numPr>
          <w:ilvl w:val="0"/>
          <w:numId w:val="6"/>
        </w:numPr>
      </w:pPr>
      <w:r w:rsidRPr="00634670">
        <w:t>電影市場的成功（高評分）並非單一因素決定，而是「基礎品質（片長與類型）」搭配「行銷與口碑發酵（熱度與票數）」的綜合結果。</w:t>
      </w:r>
    </w:p>
    <w:p w14:paraId="43BACD1E" w14:textId="77777777" w:rsidR="00634670" w:rsidRDefault="00634670">
      <w:pPr>
        <w:pStyle w:val="2"/>
        <w:rPr>
          <w:rFonts w:asciiTheme="minorHAnsi" w:hAnsiTheme="minorHAnsi" w:cstheme="minorBidi"/>
        </w:rPr>
      </w:pPr>
      <w:r>
        <w:rPr>
          <w:rFonts w:ascii="新細明體" w:eastAsia="新細明體" w:hAnsi="新細明體" w:cstheme="minorBidi" w:hint="eastAsia"/>
        </w:rPr>
        <w:lastRenderedPageBreak/>
        <w:t>七、限制與未來方向</w:t>
      </w:r>
    </w:p>
    <w:p w14:paraId="78BC33DB" w14:textId="77777777" w:rsidR="00634670" w:rsidRPr="00634670" w:rsidRDefault="00634670" w:rsidP="00634670">
      <w:pPr>
        <w:numPr>
          <w:ilvl w:val="0"/>
          <w:numId w:val="7"/>
        </w:numPr>
      </w:pPr>
      <w:r w:rsidRPr="00634670">
        <w:rPr>
          <w:b/>
          <w:bCs/>
        </w:rPr>
        <w:t>資料限制</w:t>
      </w:r>
      <w:r w:rsidRPr="00634670">
        <w:t>：原始資料缺少</w:t>
      </w:r>
      <w:r w:rsidRPr="00634670">
        <w:t xml:space="preserve"> budget</w:t>
      </w:r>
      <w:r w:rsidRPr="00634670">
        <w:t>（預算），因此無法評估製片成本投入對評分的實質投資報酬率，目前改以</w:t>
      </w:r>
      <w:r w:rsidRPr="00634670">
        <w:t xml:space="preserve"> revenue</w:t>
      </w:r>
      <w:r w:rsidRPr="00634670">
        <w:t>（票房）作為量級替代。</w:t>
      </w:r>
    </w:p>
    <w:p w14:paraId="671E3E9C" w14:textId="77777777" w:rsidR="00634670" w:rsidRPr="00634670" w:rsidRDefault="00634670" w:rsidP="00634670">
      <w:pPr>
        <w:numPr>
          <w:ilvl w:val="0"/>
          <w:numId w:val="7"/>
        </w:numPr>
      </w:pPr>
      <w:r w:rsidRPr="00634670">
        <w:rPr>
          <w:b/>
          <w:bCs/>
        </w:rPr>
        <w:t>預測指標的滯後性</w:t>
      </w:r>
      <w:r w:rsidRPr="00634670">
        <w:rPr>
          <w:b/>
          <w:bCs/>
        </w:rPr>
        <w:t xml:space="preserve"> (Lagging Indicators)</w:t>
      </w:r>
      <w:r w:rsidRPr="00634670">
        <w:t>：目前模型預測能力最強的特徵</w:t>
      </w:r>
      <w:r w:rsidRPr="00634670">
        <w:t xml:space="preserve"> popularity </w:t>
      </w:r>
      <w:r w:rsidRPr="00634670">
        <w:t>與</w:t>
      </w:r>
      <w:r w:rsidRPr="00634670">
        <w:t xml:space="preserve"> </w:t>
      </w:r>
      <w:proofErr w:type="spellStart"/>
      <w:r w:rsidRPr="00634670">
        <w:t>vote_count</w:t>
      </w:r>
      <w:proofErr w:type="spellEnd"/>
      <w:r w:rsidRPr="00634670">
        <w:t>，嚴格來說屬於「電影上映後」才產生的指標。本模型極度擅長解釋已發生的現象；若要應用於「上映前的</w:t>
      </w:r>
      <w:proofErr w:type="gramStart"/>
      <w:r w:rsidRPr="00634670">
        <w:t>純盲測</w:t>
      </w:r>
      <w:proofErr w:type="gramEnd"/>
      <w:r w:rsidRPr="00634670">
        <w:t>預測」，未來需剔除這兩</w:t>
      </w:r>
      <w:proofErr w:type="gramStart"/>
      <w:r w:rsidRPr="00634670">
        <w:t>個</w:t>
      </w:r>
      <w:proofErr w:type="gramEnd"/>
      <w:r w:rsidRPr="00634670">
        <w:t>變數，並引入「卡司陣容、導演量級、前導預告觀看數」等前置特徵。</w:t>
      </w:r>
    </w:p>
    <w:p w14:paraId="7505C0BE" w14:textId="77777777" w:rsidR="009A4049" w:rsidRDefault="009A4049"/>
    <w:sectPr w:rsidR="009A404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B095B" w14:textId="77777777" w:rsidR="00EE5003" w:rsidRDefault="00EE5003" w:rsidP="005C057A">
      <w:pPr>
        <w:spacing w:after="0" w:line="240" w:lineRule="auto"/>
      </w:pPr>
      <w:r>
        <w:separator/>
      </w:r>
    </w:p>
  </w:endnote>
  <w:endnote w:type="continuationSeparator" w:id="0">
    <w:p w14:paraId="216AAFBE" w14:textId="77777777" w:rsidR="00EE5003" w:rsidRDefault="00EE5003" w:rsidP="005C05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C0097" w14:textId="77777777" w:rsidR="00EE5003" w:rsidRDefault="00EE5003" w:rsidP="005C057A">
      <w:pPr>
        <w:spacing w:after="0" w:line="240" w:lineRule="auto"/>
      </w:pPr>
      <w:r>
        <w:separator/>
      </w:r>
    </w:p>
  </w:footnote>
  <w:footnote w:type="continuationSeparator" w:id="0">
    <w:p w14:paraId="04F27F79" w14:textId="77777777" w:rsidR="00EE5003" w:rsidRDefault="00EE5003" w:rsidP="005C05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A47DB"/>
    <w:multiLevelType w:val="multilevel"/>
    <w:tmpl w:val="D6C4A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4921E7"/>
    <w:multiLevelType w:val="multilevel"/>
    <w:tmpl w:val="BADC0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367E7E"/>
    <w:multiLevelType w:val="multilevel"/>
    <w:tmpl w:val="DDE0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6F1B94"/>
    <w:multiLevelType w:val="multilevel"/>
    <w:tmpl w:val="798ED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55799F"/>
    <w:multiLevelType w:val="multilevel"/>
    <w:tmpl w:val="2FB49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7E6C82"/>
    <w:multiLevelType w:val="multilevel"/>
    <w:tmpl w:val="FB744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565709"/>
    <w:multiLevelType w:val="multilevel"/>
    <w:tmpl w:val="9BDC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9507F2"/>
    <w:multiLevelType w:val="multilevel"/>
    <w:tmpl w:val="1818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742473"/>
    <w:multiLevelType w:val="multilevel"/>
    <w:tmpl w:val="FD183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A01334"/>
    <w:multiLevelType w:val="multilevel"/>
    <w:tmpl w:val="CE96E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B877A1"/>
    <w:multiLevelType w:val="multilevel"/>
    <w:tmpl w:val="67D0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6015289">
    <w:abstractNumId w:val="0"/>
  </w:num>
  <w:num w:numId="2" w16cid:durableId="1755397439">
    <w:abstractNumId w:val="1"/>
  </w:num>
  <w:num w:numId="3" w16cid:durableId="679039498">
    <w:abstractNumId w:val="9"/>
  </w:num>
  <w:num w:numId="4" w16cid:durableId="1144736507">
    <w:abstractNumId w:val="7"/>
  </w:num>
  <w:num w:numId="5" w16cid:durableId="2092584529">
    <w:abstractNumId w:val="5"/>
  </w:num>
  <w:num w:numId="6" w16cid:durableId="779953709">
    <w:abstractNumId w:val="4"/>
  </w:num>
  <w:num w:numId="7" w16cid:durableId="565262703">
    <w:abstractNumId w:val="3"/>
  </w:num>
  <w:num w:numId="8" w16cid:durableId="389421875">
    <w:abstractNumId w:val="8"/>
  </w:num>
  <w:num w:numId="9" w16cid:durableId="1226064472">
    <w:abstractNumId w:val="10"/>
  </w:num>
  <w:num w:numId="10" w16cid:durableId="1358893692">
    <w:abstractNumId w:val="6"/>
  </w:num>
  <w:num w:numId="11" w16cid:durableId="18398788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670"/>
    <w:rsid w:val="00450FDE"/>
    <w:rsid w:val="0050141F"/>
    <w:rsid w:val="005C057A"/>
    <w:rsid w:val="00634670"/>
    <w:rsid w:val="009A4049"/>
    <w:rsid w:val="00BE55FB"/>
    <w:rsid w:val="00D61B66"/>
    <w:rsid w:val="00DB7744"/>
    <w:rsid w:val="00EE5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5A8851"/>
  <w15:chartTrackingRefBased/>
  <w15:docId w15:val="{B1460DBB-1686-4925-AFEA-63585468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346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34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46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4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46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4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4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4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4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346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semiHidden/>
    <w:rsid w:val="006346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6346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63467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63467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3467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3467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3467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346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4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34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46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346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4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346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467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467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46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3467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3467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C057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f">
    <w:name w:val="頁首 字元"/>
    <w:basedOn w:val="a0"/>
    <w:link w:val="ae"/>
    <w:uiPriority w:val="99"/>
    <w:rsid w:val="005C057A"/>
  </w:style>
  <w:style w:type="paragraph" w:styleId="af0">
    <w:name w:val="footer"/>
    <w:basedOn w:val="a"/>
    <w:link w:val="af1"/>
    <w:uiPriority w:val="99"/>
    <w:unhideWhenUsed/>
    <w:rsid w:val="005C057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f1">
    <w:name w:val="頁尾 字元"/>
    <w:basedOn w:val="a0"/>
    <w:link w:val="af0"/>
    <w:uiPriority w:val="99"/>
    <w:rsid w:val="005C05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839</Words>
  <Characters>1142</Characters>
  <Application>Microsoft Office Word</Application>
  <DocSecurity>0</DocSecurity>
  <Lines>54</Lines>
  <Paragraphs>58</Paragraphs>
  <ScaleCrop>false</ScaleCrop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梓銜 陳</dc:creator>
  <cp:keywords/>
  <dc:description/>
  <cp:lastModifiedBy>梓銜 陳</cp:lastModifiedBy>
  <cp:revision>2</cp:revision>
  <dcterms:created xsi:type="dcterms:W3CDTF">2026-05-31T18:04:00Z</dcterms:created>
  <dcterms:modified xsi:type="dcterms:W3CDTF">2026-05-31T18:04:00Z</dcterms:modified>
</cp:coreProperties>
</file>