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D50E6" w14:textId="77777777" w:rsidR="00956EE8" w:rsidRPr="00C93213" w:rsidRDefault="00956EE8" w:rsidP="00956EE8">
      <w:pPr>
        <w:tabs>
          <w:tab w:val="left" w:pos="1800"/>
        </w:tabs>
        <w:snapToGrid w:val="0"/>
        <w:ind w:left="357"/>
        <w:jc w:val="center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0" w:name="_Toc197289543"/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t>第一項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前言</w:t>
      </w:r>
      <w:bookmarkEnd w:id="0"/>
    </w:p>
    <w:p w14:paraId="35E56D62" w14:textId="77777777" w:rsidR="00956EE8" w:rsidRDefault="00956EE8" w:rsidP="00956EE8">
      <w:pPr>
        <w:snapToGrid w:val="0"/>
        <w:ind w:leftChars="149" w:left="359" w:hanging="1"/>
        <w:rPr>
          <w:rFonts w:eastAsia="標楷體"/>
          <w:sz w:val="28"/>
          <w:szCs w:val="28"/>
          <w14:ligatures w14:val="none"/>
        </w:rPr>
      </w:pPr>
    </w:p>
    <w:p w14:paraId="3DA21CAC" w14:textId="77777777" w:rsidR="00956EE8" w:rsidRPr="006369CF" w:rsidRDefault="00956EE8" w:rsidP="00956EE8">
      <w:pPr>
        <w:pStyle w:val="a9"/>
        <w:numPr>
          <w:ilvl w:val="1"/>
          <w:numId w:val="1"/>
        </w:num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1" w:name="_Toc197289544"/>
      <w:r w:rsidRPr="006369CF">
        <w:rPr>
          <w:rFonts w:eastAsia="標楷體"/>
          <w:sz w:val="32"/>
          <w:szCs w:val="32"/>
          <w14:ligatures w14:val="none"/>
        </w:rPr>
        <w:t>背景介紹</w:t>
      </w:r>
      <w:bookmarkEnd w:id="1"/>
    </w:p>
    <w:p w14:paraId="0F32C4AF" w14:textId="77777777" w:rsidR="00956EE8" w:rsidRPr="006320E8" w:rsidRDefault="00956EE8" w:rsidP="00956EE8">
      <w:pPr>
        <w:pStyle w:val="a9"/>
        <w:widowControl/>
        <w:suppressAutoHyphens w:val="0"/>
        <w:autoSpaceDN/>
        <w:spacing w:line="400" w:lineRule="exact"/>
        <w:ind w:leftChars="450" w:left="108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20E8">
        <w:rPr>
          <w:rFonts w:eastAsia="標楷體" w:cs="新細明體"/>
          <w:kern w:val="0"/>
          <w:sz w:val="28"/>
          <w:szCs w:val="28"/>
          <w14:ligatures w14:val="none"/>
        </w:rPr>
        <w:t>隨著全球對環保議題的重視逐年升高，資源回收與永續發展成為各國積極推動的目標之</w:t>
      </w:r>
      <w:proofErr w:type="gramStart"/>
      <w:r w:rsidRPr="006320E8">
        <w:rPr>
          <w:rFonts w:eastAsia="標楷體" w:cs="新細明體"/>
          <w:kern w:val="0"/>
          <w:sz w:val="28"/>
          <w:szCs w:val="28"/>
          <w14:ligatures w14:val="none"/>
        </w:rPr>
        <w:t>一</w:t>
      </w:r>
      <w:proofErr w:type="gramEnd"/>
      <w:r w:rsidRPr="006320E8">
        <w:rPr>
          <w:rFonts w:eastAsia="標楷體" w:cs="新細明體"/>
          <w:kern w:val="0"/>
          <w:sz w:val="28"/>
          <w:szCs w:val="28"/>
          <w14:ligatures w14:val="none"/>
        </w:rPr>
        <w:t>。然而，在實際生活中，許多人對回收的積極性仍有限，缺乏誘因與便利的回收管道，導致資源浪費與環境負擔。科技的進步提供了解決此問題的新契機，透過資訊系統的輔助，可以提升回收效率並增加民眾參與意願。</w:t>
      </w:r>
    </w:p>
    <w:p w14:paraId="29B02B04" w14:textId="77777777" w:rsidR="00956EE8" w:rsidRPr="006369CF" w:rsidRDefault="00956EE8" w:rsidP="00956EE8">
      <w:pPr>
        <w:pStyle w:val="a9"/>
        <w:snapToGrid w:val="0"/>
        <w:ind w:left="1077"/>
        <w:rPr>
          <w:rFonts w:eastAsia="標楷體" w:hint="eastAsia"/>
          <w:sz w:val="28"/>
          <w:szCs w:val="28"/>
          <w14:ligatures w14:val="none"/>
        </w:rPr>
      </w:pPr>
    </w:p>
    <w:p w14:paraId="666F1031" w14:textId="77777777" w:rsidR="00956EE8" w:rsidRPr="006369CF" w:rsidRDefault="00956EE8" w:rsidP="00956EE8">
      <w:pPr>
        <w:pStyle w:val="a9"/>
        <w:numPr>
          <w:ilvl w:val="1"/>
          <w:numId w:val="1"/>
        </w:num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2" w:name="_Toc197289545"/>
      <w:r w:rsidRPr="006369CF">
        <w:rPr>
          <w:rFonts w:eastAsia="標楷體"/>
          <w:sz w:val="32"/>
          <w:szCs w:val="32"/>
          <w14:ligatures w14:val="none"/>
        </w:rPr>
        <w:t>動機</w:t>
      </w:r>
      <w:bookmarkEnd w:id="2"/>
    </w:p>
    <w:p w14:paraId="4DCD1C8A" w14:textId="77777777" w:rsidR="00956EE8" w:rsidRPr="006320E8" w:rsidRDefault="00956EE8" w:rsidP="00956EE8">
      <w:pPr>
        <w:pStyle w:val="a9"/>
        <w:widowControl/>
        <w:suppressAutoHyphens w:val="0"/>
        <w:autoSpaceDN/>
        <w:spacing w:line="400" w:lineRule="exact"/>
        <w:ind w:leftChars="45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20E8">
        <w:rPr>
          <w:rFonts w:eastAsia="標楷體" w:cs="新細明體"/>
          <w:kern w:val="0"/>
          <w:sz w:val="28"/>
          <w:szCs w:val="28"/>
          <w14:ligatures w14:val="none"/>
        </w:rPr>
        <w:t>目前市面上的回收系統大多缺乏使用者互動性與即時回饋機制，民眾回收後難以即時得知其貢獻與獎勵。因此，我們希望設計一個結合環保與獎勵機制的系統，透過兌換積分與回饋，提升大眾對資源回收的參與度與興趣。同時，也期望透過此系統，加強環保意識的推廣。</w:t>
      </w:r>
    </w:p>
    <w:p w14:paraId="50CCB3D2" w14:textId="77777777" w:rsidR="00956EE8" w:rsidRPr="006369CF" w:rsidRDefault="00956EE8" w:rsidP="00956EE8">
      <w:pPr>
        <w:pStyle w:val="a9"/>
        <w:snapToGrid w:val="0"/>
        <w:ind w:left="1078"/>
        <w:outlineLvl w:val="1"/>
        <w:rPr>
          <w:rFonts w:eastAsia="標楷體" w:hint="eastAsia"/>
          <w:sz w:val="28"/>
          <w:szCs w:val="28"/>
          <w14:ligatures w14:val="none"/>
        </w:rPr>
      </w:pPr>
    </w:p>
    <w:p w14:paraId="581B6963" w14:textId="77777777" w:rsidR="00956EE8" w:rsidRPr="006369CF" w:rsidRDefault="00956EE8" w:rsidP="00956EE8">
      <w:pPr>
        <w:pStyle w:val="a9"/>
        <w:numPr>
          <w:ilvl w:val="1"/>
          <w:numId w:val="1"/>
        </w:numPr>
        <w:snapToGrid w:val="0"/>
        <w:spacing w:line="400" w:lineRule="exact"/>
        <w:outlineLvl w:val="1"/>
        <w:rPr>
          <w:rFonts w:eastAsia="標楷體"/>
          <w:sz w:val="32"/>
          <w:szCs w:val="32"/>
          <w14:ligatures w14:val="none"/>
        </w:rPr>
      </w:pPr>
      <w:bookmarkStart w:id="3" w:name="_Toc197289546"/>
      <w:r w:rsidRPr="006369CF">
        <w:rPr>
          <w:rFonts w:eastAsia="標楷體"/>
          <w:sz w:val="32"/>
          <w:szCs w:val="32"/>
          <w14:ligatures w14:val="none"/>
        </w:rPr>
        <w:t>系統目的與目標</w:t>
      </w:r>
      <w:bookmarkEnd w:id="3"/>
    </w:p>
    <w:p w14:paraId="2EA6DC99" w14:textId="77777777" w:rsidR="00956EE8" w:rsidRPr="006369CF" w:rsidRDefault="00956EE8" w:rsidP="00956EE8">
      <w:pPr>
        <w:widowControl/>
        <w:suppressAutoHyphens w:val="0"/>
        <w:autoSpaceDN/>
        <w:spacing w:line="400" w:lineRule="exact"/>
        <w:ind w:leftChars="45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本系統旨在建立一個「環保回收兌換系統」，使用者可透過登入後進行回收紀錄、積分累積與兌換獎勵。我們的目標包括：</w:t>
      </w:r>
    </w:p>
    <w:p w14:paraId="5269A70F" w14:textId="77777777" w:rsidR="00956EE8" w:rsidRPr="006369CF" w:rsidRDefault="00956EE8" w:rsidP="00956EE8">
      <w:pPr>
        <w:widowControl/>
        <w:numPr>
          <w:ilvl w:val="0"/>
          <w:numId w:val="2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建立一套直覺且易於操作的使用者介面。</w:t>
      </w:r>
    </w:p>
    <w:p w14:paraId="3A3ABD3F" w14:textId="77777777" w:rsidR="00956EE8" w:rsidRPr="006369CF" w:rsidRDefault="00956EE8" w:rsidP="00956EE8">
      <w:pPr>
        <w:widowControl/>
        <w:numPr>
          <w:ilvl w:val="0"/>
          <w:numId w:val="2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提供回收紀錄查詢與積分管理功能。</w:t>
      </w:r>
    </w:p>
    <w:p w14:paraId="7A7AE8B5" w14:textId="77777777" w:rsidR="00956EE8" w:rsidRPr="006369CF" w:rsidRDefault="00956EE8" w:rsidP="00956EE8">
      <w:pPr>
        <w:widowControl/>
        <w:numPr>
          <w:ilvl w:val="0"/>
          <w:numId w:val="2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設計積分兌換機制，提高使用者回收意願。</w:t>
      </w:r>
    </w:p>
    <w:p w14:paraId="583E6B40" w14:textId="77777777" w:rsidR="00956EE8" w:rsidRDefault="00956EE8" w:rsidP="00956EE8">
      <w:pPr>
        <w:widowControl/>
        <w:numPr>
          <w:ilvl w:val="0"/>
          <w:numId w:val="2"/>
        </w:numPr>
        <w:suppressAutoHyphens w:val="0"/>
        <w:autoSpaceDN/>
        <w:spacing w:line="400" w:lineRule="exact"/>
        <w:ind w:leftChars="450" w:left="1080" w:firstLine="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推動環保觀念與行為，促進社會整體的可持續發展。</w:t>
      </w:r>
    </w:p>
    <w:p w14:paraId="6DA56E0F" w14:textId="77777777" w:rsidR="00956EE8" w:rsidRPr="006320E8" w:rsidRDefault="00956EE8" w:rsidP="00956EE8">
      <w:pPr>
        <w:widowControl/>
        <w:suppressAutoHyphens w:val="0"/>
        <w:autoSpaceDN/>
        <w:spacing w:line="400" w:lineRule="exact"/>
        <w:ind w:left="1080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7E7C204B" w14:textId="77777777" w:rsidR="00956EE8" w:rsidRPr="006369CF" w:rsidRDefault="00956EE8" w:rsidP="00956EE8">
      <w:pPr>
        <w:pStyle w:val="a9"/>
        <w:numPr>
          <w:ilvl w:val="1"/>
          <w:numId w:val="1"/>
        </w:numPr>
        <w:snapToGrid w:val="0"/>
        <w:outlineLvl w:val="1"/>
        <w:rPr>
          <w:rFonts w:eastAsia="標楷體"/>
          <w:sz w:val="32"/>
          <w:szCs w:val="32"/>
          <w14:ligatures w14:val="none"/>
        </w:rPr>
      </w:pPr>
      <w:bookmarkStart w:id="4" w:name="_Toc197289547"/>
      <w:r w:rsidRPr="006369CF">
        <w:rPr>
          <w:rFonts w:eastAsia="標楷體"/>
          <w:sz w:val="32"/>
          <w:szCs w:val="32"/>
          <w14:ligatures w14:val="none"/>
        </w:rPr>
        <w:t>預期成果</w:t>
      </w:r>
      <w:bookmarkEnd w:id="4"/>
    </w:p>
    <w:p w14:paraId="7AEFDE58" w14:textId="77777777" w:rsidR="00956EE8" w:rsidRPr="006369CF" w:rsidRDefault="00956EE8" w:rsidP="00956EE8">
      <w:pPr>
        <w:widowControl/>
        <w:suppressAutoHyphens w:val="0"/>
        <w:autoSpaceDN/>
        <w:spacing w:line="400" w:lineRule="exact"/>
        <w:ind w:leftChars="450" w:left="108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本專題預期完成以下成果：</w:t>
      </w:r>
    </w:p>
    <w:p w14:paraId="5F31D4F8" w14:textId="77777777" w:rsidR="00956EE8" w:rsidRPr="006369CF" w:rsidRDefault="00956EE8" w:rsidP="00956EE8">
      <w:pPr>
        <w:widowControl/>
        <w:numPr>
          <w:ilvl w:val="0"/>
          <w:numId w:val="3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一套可供實際操作的網頁式環保回收兌換系統。</w:t>
      </w:r>
    </w:p>
    <w:p w14:paraId="15C429CE" w14:textId="77777777" w:rsidR="00956EE8" w:rsidRPr="006369CF" w:rsidRDefault="00956EE8" w:rsidP="00956EE8">
      <w:pPr>
        <w:widowControl/>
        <w:numPr>
          <w:ilvl w:val="0"/>
          <w:numId w:val="3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完整的使用者註冊、登入與資料管理流程。</w:t>
      </w:r>
    </w:p>
    <w:p w14:paraId="2184730B" w14:textId="77777777" w:rsidR="00956EE8" w:rsidRPr="006369CF" w:rsidRDefault="00956EE8" w:rsidP="00956EE8">
      <w:pPr>
        <w:widowControl/>
        <w:numPr>
          <w:ilvl w:val="0"/>
          <w:numId w:val="3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積分回饋與兌換獎勵機制的實作。</w:t>
      </w:r>
    </w:p>
    <w:p w14:paraId="713E311A" w14:textId="77777777" w:rsidR="00956EE8" w:rsidRPr="006369CF" w:rsidRDefault="00956EE8" w:rsidP="00956EE8">
      <w:pPr>
        <w:widowControl/>
        <w:numPr>
          <w:ilvl w:val="0"/>
          <w:numId w:val="3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系統文件與使用手冊，便於後續維護與擴充。</w:t>
      </w:r>
    </w:p>
    <w:p w14:paraId="79EEB6EA" w14:textId="77777777" w:rsidR="00956EE8" w:rsidRPr="00F13707" w:rsidRDefault="00956EE8" w:rsidP="00956EE8">
      <w:pPr>
        <w:widowControl/>
        <w:numPr>
          <w:ilvl w:val="0"/>
          <w:numId w:val="3"/>
        </w:numPr>
        <w:suppressAutoHyphens w:val="0"/>
        <w:autoSpaceDN/>
        <w:spacing w:line="400" w:lineRule="exact"/>
        <w:ind w:leftChars="450" w:left="1440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提升參與者的環保意識，並建立可持續推廣的基礎平台。</w:t>
      </w:r>
    </w:p>
    <w:p w14:paraId="55EC349B" w14:textId="77777777" w:rsidR="00956EE8" w:rsidRDefault="00956EE8" w:rsidP="00956EE8">
      <w:pPr>
        <w:snapToGrid w:val="0"/>
        <w:rPr>
          <w:rFonts w:eastAsia="標楷體"/>
          <w:sz w:val="28"/>
          <w:szCs w:val="28"/>
          <w14:ligatures w14:val="none"/>
        </w:rPr>
      </w:pPr>
    </w:p>
    <w:p w14:paraId="61AAF30D" w14:textId="77777777" w:rsidR="00956EE8" w:rsidRPr="006369CF" w:rsidRDefault="00956EE8" w:rsidP="00956EE8">
      <w:pPr>
        <w:snapToGrid w:val="0"/>
        <w:rPr>
          <w:rFonts w:eastAsia="標楷體" w:hint="eastAsia"/>
          <w:sz w:val="28"/>
          <w:szCs w:val="28"/>
          <w14:ligatures w14:val="none"/>
        </w:rPr>
      </w:pPr>
    </w:p>
    <w:p w14:paraId="763B2445" w14:textId="77777777" w:rsidR="00956EE8" w:rsidRPr="006369CF" w:rsidRDefault="00956EE8" w:rsidP="00956EE8">
      <w:pPr>
        <w:tabs>
          <w:tab w:val="left" w:pos="1800"/>
        </w:tabs>
        <w:snapToGrid w:val="0"/>
        <w:ind w:left="357"/>
        <w:jc w:val="center"/>
        <w:outlineLvl w:val="0"/>
        <w:rPr>
          <w:rFonts w:eastAsia="標楷體" w:cs="Arial"/>
          <w:b/>
          <w:bCs/>
          <w:sz w:val="36"/>
          <w:szCs w:val="36"/>
        </w:rPr>
      </w:pPr>
      <w:bookmarkStart w:id="5" w:name="_Toc197289548"/>
      <w:r w:rsidRPr="006369CF">
        <w:rPr>
          <w:rFonts w:eastAsia="標楷體" w:cs="Arial" w:hint="eastAsia"/>
          <w:b/>
          <w:bCs/>
          <w:sz w:val="36"/>
          <w:szCs w:val="36"/>
        </w:rPr>
        <w:lastRenderedPageBreak/>
        <w:t>第二項</w:t>
      </w:r>
      <w:r w:rsidRPr="006369CF">
        <w:rPr>
          <w:rFonts w:eastAsia="標楷體" w:cs="Arial"/>
          <w:b/>
          <w:bCs/>
          <w:sz w:val="36"/>
          <w:szCs w:val="36"/>
        </w:rPr>
        <w:tab/>
      </w:r>
      <w:r w:rsidRPr="006369CF">
        <w:rPr>
          <w:rFonts w:eastAsia="標楷體" w:cs="Arial" w:hint="eastAsia"/>
          <w:b/>
          <w:bCs/>
          <w:sz w:val="36"/>
          <w:szCs w:val="36"/>
        </w:rPr>
        <w:t>運營計畫</w:t>
      </w:r>
      <w:bookmarkEnd w:id="5"/>
    </w:p>
    <w:p w14:paraId="55EB5025" w14:textId="77777777" w:rsidR="00956EE8" w:rsidRPr="006369CF" w:rsidRDefault="00956EE8" w:rsidP="00956EE8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14:paraId="3F6E76A1" w14:textId="77777777" w:rsidR="00956EE8" w:rsidRPr="006369CF" w:rsidRDefault="00956EE8" w:rsidP="00956EE8">
      <w:pPr>
        <w:snapToGrid w:val="0"/>
        <w:ind w:left="358" w:hanging="1"/>
        <w:outlineLvl w:val="1"/>
        <w:rPr>
          <w:rFonts w:eastAsia="標楷體"/>
          <w:sz w:val="32"/>
          <w:szCs w:val="32"/>
          <w14:ligatures w14:val="none"/>
        </w:rPr>
      </w:pPr>
      <w:bookmarkStart w:id="6" w:name="_Toc197289549"/>
      <w:r w:rsidRPr="006369CF">
        <w:rPr>
          <w:rFonts w:eastAsia="標楷體"/>
          <w:sz w:val="32"/>
          <w:szCs w:val="32"/>
          <w14:ligatures w14:val="none"/>
        </w:rPr>
        <w:t xml:space="preserve">2-1   </w:t>
      </w:r>
      <w:r w:rsidRPr="006369CF">
        <w:rPr>
          <w:rFonts w:eastAsia="標楷體"/>
          <w:sz w:val="32"/>
          <w:szCs w:val="32"/>
          <w14:ligatures w14:val="none"/>
        </w:rPr>
        <w:t>可行性分析</w:t>
      </w:r>
      <w:bookmarkEnd w:id="6"/>
      <w:r w:rsidRPr="006369CF">
        <w:rPr>
          <w:rFonts w:eastAsia="標楷體"/>
          <w:sz w:val="32"/>
          <w:szCs w:val="32"/>
          <w14:ligatures w14:val="none"/>
        </w:rPr>
        <w:t xml:space="preserve"> </w:t>
      </w:r>
    </w:p>
    <w:p w14:paraId="0BC9DA81" w14:textId="77777777" w:rsidR="00956EE8" w:rsidRPr="00F13707" w:rsidRDefault="00956EE8" w:rsidP="00956EE8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F13707">
        <w:rPr>
          <w:rFonts w:eastAsia="標楷體" w:cs="新細明體"/>
          <w:kern w:val="0"/>
          <w:sz w:val="28"/>
          <w:szCs w:val="28"/>
          <w14:ligatures w14:val="none"/>
        </w:rPr>
        <w:t>為確保本系統的開發與實施具備可行性，我們從技術面、經濟面與操作面三個層面進行分析：</w:t>
      </w:r>
    </w:p>
    <w:p w14:paraId="59D03C70" w14:textId="77777777" w:rsidR="00956EE8" w:rsidRPr="006369CF" w:rsidRDefault="00956EE8" w:rsidP="00956EE8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一、技術可行性</w:t>
      </w:r>
    </w:p>
    <w:p w14:paraId="24AB69A8" w14:textId="77777777" w:rsidR="00956EE8" w:rsidRDefault="00956EE8" w:rsidP="00956EE8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本系統採用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Flask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作為後端框架，搭配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HTML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、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CSS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與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JavaScript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開發</w:t>
      </w:r>
      <w:proofErr w:type="gramStart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前端頁面</w:t>
      </w:r>
      <w:proofErr w:type="gramEnd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，使用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SQLite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或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 xml:space="preserve"> MySQL </w:t>
      </w:r>
      <w:r w:rsidRPr="006369CF">
        <w:rPr>
          <w:rFonts w:eastAsia="標楷體" w:cs="新細明體"/>
          <w:kern w:val="0"/>
          <w:sz w:val="28"/>
          <w:szCs w:val="28"/>
          <w14:ligatures w14:val="none"/>
        </w:rPr>
        <w:t>作為資料庫管理系統。這些技術皆為開源資源，且擁有大量社群支援與文件說明，對開發者而言易於上手與維護。</w:t>
      </w:r>
      <w:proofErr w:type="gramStart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此外，</w:t>
      </w:r>
      <w:proofErr w:type="gramEnd"/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系統架構簡潔，部署在本地端或雲端伺服器皆可行，具備良好的可擴充性。</w:t>
      </w:r>
    </w:p>
    <w:p w14:paraId="5F012B1F" w14:textId="77777777" w:rsidR="00956EE8" w:rsidRPr="006369CF" w:rsidRDefault="00956EE8" w:rsidP="00956EE8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4AE01CFA" w14:textId="77777777" w:rsidR="00956EE8" w:rsidRPr="006369CF" w:rsidRDefault="00956EE8" w:rsidP="00956EE8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二、經濟可行性</w:t>
      </w:r>
    </w:p>
    <w:p w14:paraId="12C47F0F" w14:textId="77777777" w:rsidR="00956EE8" w:rsidRDefault="00956EE8" w:rsidP="00956EE8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開發所需的工具多為免費或開源軟體，可大幅降低開發成本。系統本身也不依賴高階硬體設備，對於一般學校、社區或中小型企業來說，部署與維護費用相對低廉。未來若擴大營運規模，可視需求升級為商用伺服器或整合行動支付平台，仍具有成本控制的彈性。</w:t>
      </w:r>
    </w:p>
    <w:p w14:paraId="174B2CEE" w14:textId="77777777" w:rsidR="00956EE8" w:rsidRPr="006369CF" w:rsidRDefault="00956EE8" w:rsidP="00956EE8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</w:p>
    <w:p w14:paraId="3A076F11" w14:textId="77777777" w:rsidR="00956EE8" w:rsidRPr="006369CF" w:rsidRDefault="00956EE8" w:rsidP="00956EE8">
      <w:pPr>
        <w:widowControl/>
        <w:suppressAutoHyphens w:val="0"/>
        <w:autoSpaceDN/>
        <w:spacing w:line="400" w:lineRule="exact"/>
        <w:ind w:leftChars="400" w:left="960"/>
        <w:textAlignment w:val="auto"/>
        <w:rPr>
          <w:rFonts w:eastAsia="標楷體" w:cs="新細明體"/>
          <w:b/>
          <w:bCs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b/>
          <w:bCs/>
          <w:kern w:val="0"/>
          <w:sz w:val="28"/>
          <w:szCs w:val="28"/>
          <w14:ligatures w14:val="none"/>
        </w:rPr>
        <w:t>三、操作可行性</w:t>
      </w:r>
    </w:p>
    <w:p w14:paraId="4A3CB964" w14:textId="77777777" w:rsidR="00956EE8" w:rsidRPr="006369CF" w:rsidRDefault="00956EE8" w:rsidP="00956EE8">
      <w:pPr>
        <w:widowControl/>
        <w:suppressAutoHyphens w:val="0"/>
        <w:overflowPunct w:val="0"/>
        <w:autoSpaceDN/>
        <w:spacing w:line="400" w:lineRule="exact"/>
        <w:ind w:leftChars="650" w:left="1560"/>
        <w:jc w:val="both"/>
        <w:textAlignment w:val="auto"/>
        <w:rPr>
          <w:rFonts w:eastAsia="標楷體" w:cs="新細明體" w:hint="eastAsia"/>
          <w:kern w:val="0"/>
          <w:sz w:val="28"/>
          <w:szCs w:val="28"/>
          <w14:ligatures w14:val="none"/>
        </w:rPr>
      </w:pPr>
      <w:r w:rsidRPr="006369CF">
        <w:rPr>
          <w:rFonts w:eastAsia="標楷體" w:cs="新細明體"/>
          <w:kern w:val="0"/>
          <w:sz w:val="28"/>
          <w:szCs w:val="28"/>
          <w14:ligatures w14:val="none"/>
        </w:rPr>
        <w:t>系統設計以使用者友善為核心，介面簡單直覺，使用者只需經由註冊與登入，即可開始記錄回收行為並查詢積分。管理者端亦設有簡便的後台管理功能，方便統計數據與兌換獎勵管理。整體操作流程順暢，對一般民眾或管理人員皆無學習門檻，具備良好的實用性與推廣潛力。</w:t>
      </w:r>
    </w:p>
    <w:p w14:paraId="16A0FF7B" w14:textId="77777777" w:rsidR="002D722F" w:rsidRPr="00956EE8" w:rsidRDefault="002D722F"/>
    <w:sectPr w:rsidR="002D722F" w:rsidRPr="00956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33BA4"/>
    <w:multiLevelType w:val="multilevel"/>
    <w:tmpl w:val="85A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E426A"/>
    <w:multiLevelType w:val="multilevel"/>
    <w:tmpl w:val="3EE2EF1E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5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3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06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24" w:hanging="2160"/>
      </w:pPr>
      <w:rPr>
        <w:rFonts w:hint="default"/>
      </w:rPr>
    </w:lvl>
  </w:abstractNum>
  <w:abstractNum w:abstractNumId="2" w15:restartNumberingAfterBreak="0">
    <w:nsid w:val="79D70B82"/>
    <w:multiLevelType w:val="multilevel"/>
    <w:tmpl w:val="775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30804">
    <w:abstractNumId w:val="1"/>
  </w:num>
  <w:num w:numId="2" w16cid:durableId="448358072">
    <w:abstractNumId w:val="2"/>
  </w:num>
  <w:num w:numId="3" w16cid:durableId="166808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E8"/>
    <w:rsid w:val="0008410F"/>
    <w:rsid w:val="001F3CB9"/>
    <w:rsid w:val="0020446F"/>
    <w:rsid w:val="00207F80"/>
    <w:rsid w:val="002D722F"/>
    <w:rsid w:val="005D753C"/>
    <w:rsid w:val="006F641D"/>
    <w:rsid w:val="00775022"/>
    <w:rsid w:val="008D4851"/>
    <w:rsid w:val="00944C46"/>
    <w:rsid w:val="00956EE8"/>
    <w:rsid w:val="00B13DE5"/>
    <w:rsid w:val="00B4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7B16"/>
  <w15:chartTrackingRefBased/>
  <w15:docId w15:val="{2BD84087-E361-4B1B-9EBC-AD23DD2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EE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imes New Roman"/>
      <w:kern w:val="3"/>
    </w:rPr>
  </w:style>
  <w:style w:type="paragraph" w:styleId="1">
    <w:name w:val="heading 1"/>
    <w:basedOn w:val="a"/>
    <w:next w:val="a"/>
    <w:link w:val="10"/>
    <w:uiPriority w:val="9"/>
    <w:qFormat/>
    <w:rsid w:val="00956E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E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EE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EE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EE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EE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EE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6EE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56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56EE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6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6EE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6E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6E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6E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6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6E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6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E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6E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6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6E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6E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6E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6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6E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6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eva</dc:creator>
  <cp:keywords/>
  <dc:description/>
  <cp:lastModifiedBy>wei eva</cp:lastModifiedBy>
  <cp:revision>1</cp:revision>
  <dcterms:created xsi:type="dcterms:W3CDTF">2025-05-04T14:43:00Z</dcterms:created>
  <dcterms:modified xsi:type="dcterms:W3CDTF">2025-05-04T14:44:00Z</dcterms:modified>
</cp:coreProperties>
</file>