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708F5E86" w:rsidR="00E90E16" w:rsidRPr="003F2126" w:rsidRDefault="00E90E16" w:rsidP="00E90E16">
      <w:pPr>
        <w:rPr>
          <w:rFonts w:eastAsia="標楷體"/>
          <w:sz w:val="28"/>
          <w:szCs w:val="28"/>
          <w:shd w:val="clear" w:color="auto" w:fill="FFF2CC"/>
        </w:rPr>
      </w:pPr>
      <w:r w:rsidRPr="003F2126">
        <w:rPr>
          <w:rFonts w:eastAsia="標楷體"/>
          <w:sz w:val="28"/>
          <w:szCs w:val="28"/>
        </w:rPr>
        <w:t>系統簡介</w:t>
      </w:r>
    </w:p>
    <w:p w14:paraId="7FFE24D0" w14:textId="65079E4D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組</w:t>
      </w:r>
      <w:r w:rsidRPr="003F2126">
        <w:rPr>
          <w:rFonts w:ascii="Times New Roman" w:eastAsia="標楷體" w:hAnsi="Times New Roman" w:hint="default"/>
          <w:sz w:val="28"/>
          <w:szCs w:val="28"/>
        </w:rPr>
        <w:t xml:space="preserve">    </w:t>
      </w:r>
      <w:r w:rsidRPr="003F2126">
        <w:rPr>
          <w:rFonts w:ascii="Times New Roman" w:eastAsia="標楷體" w:hAnsi="Times New Roman" w:hint="default"/>
          <w:sz w:val="28"/>
          <w:szCs w:val="28"/>
        </w:rPr>
        <w:t>別：第</w:t>
      </w:r>
      <w:r w:rsidRPr="003F2126">
        <w:rPr>
          <w:rFonts w:ascii="Times New Roman" w:eastAsia="標楷體" w:hAnsi="Times New Roman" w:hint="default"/>
          <w:sz w:val="28"/>
          <w:szCs w:val="28"/>
        </w:rPr>
        <w:t>11</w:t>
      </w:r>
      <w:r w:rsidR="00E26918" w:rsidRPr="003F2126">
        <w:rPr>
          <w:rFonts w:ascii="Times New Roman" w:eastAsia="標楷體" w:hAnsi="Times New Roman" w:hint="default"/>
          <w:sz w:val="28"/>
          <w:szCs w:val="28"/>
        </w:rPr>
        <w:t>4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204</w:t>
      </w:r>
      <w:r w:rsidRPr="003F2126">
        <w:rPr>
          <w:rFonts w:ascii="Times New Roman" w:eastAsia="標楷體" w:hAnsi="Times New Roman" w:hint="default"/>
          <w:sz w:val="28"/>
          <w:szCs w:val="28"/>
        </w:rPr>
        <w:t>組</w:t>
      </w:r>
    </w:p>
    <w:p w14:paraId="53D7460F" w14:textId="679A99CF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專題名稱：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GAIABLOOM</w:t>
      </w:r>
    </w:p>
    <w:p w14:paraId="04A78917" w14:textId="149D0A23" w:rsidR="00E90E16" w:rsidRPr="003F212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指導教師：</w:t>
      </w:r>
      <w:r w:rsidR="008D068E" w:rsidRPr="003F2126">
        <w:rPr>
          <w:rFonts w:ascii="Times New Roman" w:eastAsia="標楷體" w:hAnsi="Times New Roman" w:hint="default"/>
          <w:sz w:val="28"/>
          <w:szCs w:val="28"/>
        </w:rPr>
        <w:t>徐國鈞老師</w:t>
      </w:r>
    </w:p>
    <w:p w14:paraId="650F5559" w14:textId="59BF228B" w:rsidR="00E90E16" w:rsidRPr="003F2126" w:rsidRDefault="00E90E16" w:rsidP="00641391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b/>
          <w:sz w:val="28"/>
          <w:szCs w:val="28"/>
        </w:rPr>
      </w:pPr>
      <w:r w:rsidRPr="003F2126">
        <w:rPr>
          <w:rFonts w:ascii="Times New Roman" w:eastAsia="標楷體" w:hAnsi="Times New Roman" w:hint="default"/>
          <w:sz w:val="28"/>
          <w:szCs w:val="28"/>
        </w:rPr>
        <w:t>專題學生：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11336019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謝佳津、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11336024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呂奕葳、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11336026 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>張昭儀、</w:t>
      </w:r>
      <w:r w:rsidR="00641391" w:rsidRPr="003F2126">
        <w:rPr>
          <w:rFonts w:ascii="Times New Roman" w:eastAsia="標楷體" w:hAnsi="Times New Roman" w:hint="default"/>
          <w:sz w:val="28"/>
          <w:szCs w:val="28"/>
        </w:rPr>
        <w:t xml:space="preserve">11336027 </w:t>
      </w:r>
      <w:proofErr w:type="gramStart"/>
      <w:r w:rsidR="00641391" w:rsidRPr="003F2126">
        <w:rPr>
          <w:rFonts w:ascii="Times New Roman" w:eastAsia="標楷體" w:hAnsi="Times New Roman" w:hint="default"/>
          <w:sz w:val="28"/>
          <w:szCs w:val="28"/>
        </w:rPr>
        <w:t>楊芯晴</w:t>
      </w:r>
      <w:proofErr w:type="gramEnd"/>
    </w:p>
    <w:p w14:paraId="71DCB8F7" w14:textId="77777777" w:rsidR="00E90E16" w:rsidRPr="003F212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系統功能簡介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4049"/>
        <w:gridCol w:w="5925"/>
      </w:tblGrid>
      <w:tr w:rsidR="00A7350C" w:rsidRPr="003F2126" w14:paraId="783DF174" w14:textId="77777777" w:rsidTr="00814690">
        <w:tc>
          <w:tcPr>
            <w:tcW w:w="4049" w:type="dxa"/>
            <w:shd w:val="clear" w:color="auto" w:fill="BFBFBF" w:themeFill="background1" w:themeFillShade="BF"/>
          </w:tcPr>
          <w:p w14:paraId="0FE47963" w14:textId="4718131B" w:rsidR="00A7350C" w:rsidRPr="003F2126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項目</w:t>
            </w:r>
          </w:p>
        </w:tc>
        <w:tc>
          <w:tcPr>
            <w:tcW w:w="5925" w:type="dxa"/>
            <w:shd w:val="clear" w:color="auto" w:fill="BFBFBF" w:themeFill="background1" w:themeFillShade="BF"/>
          </w:tcPr>
          <w:p w14:paraId="4B117839" w14:textId="3B69F79D" w:rsidR="00A7350C" w:rsidRPr="003F2126" w:rsidRDefault="00A7350C" w:rsidP="00F90832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A7350C" w:rsidRPr="003F2126" w14:paraId="6BFBEC24" w14:textId="77777777" w:rsidTr="00814690">
        <w:tc>
          <w:tcPr>
            <w:tcW w:w="4049" w:type="dxa"/>
            <w:vAlign w:val="center"/>
          </w:tcPr>
          <w:p w14:paraId="7B64EBAB" w14:textId="36C54CAB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使用者註冊與登入</w:t>
            </w:r>
          </w:p>
        </w:tc>
        <w:tc>
          <w:tcPr>
            <w:tcW w:w="5925" w:type="dxa"/>
            <w:vAlign w:val="center"/>
          </w:tcPr>
          <w:p w14:paraId="69B1FB20" w14:textId="7D34159A" w:rsidR="00F90832" w:rsidRPr="003F2126" w:rsidRDefault="00F90832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使用者可註冊帳號並登入系統，登入後可進行個人化操作與紀錄管理。</w:t>
            </w:r>
          </w:p>
        </w:tc>
      </w:tr>
      <w:tr w:rsidR="00A7350C" w:rsidRPr="003F2126" w14:paraId="746319BD" w14:textId="77777777" w:rsidTr="00814690">
        <w:tc>
          <w:tcPr>
            <w:tcW w:w="4049" w:type="dxa"/>
            <w:vAlign w:val="center"/>
          </w:tcPr>
          <w:p w14:paraId="3A9F0209" w14:textId="67F0B112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點數查詢與紀錄</w:t>
            </w:r>
          </w:p>
        </w:tc>
        <w:tc>
          <w:tcPr>
            <w:tcW w:w="5925" w:type="dxa"/>
            <w:vAlign w:val="center"/>
          </w:tcPr>
          <w:p w14:paraId="011DEEE9" w14:textId="25DE5842" w:rsidR="00A7350C" w:rsidRPr="003F2126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使用者可隨時查詢目前累積點數與歷史回收紀錄，包括回收時間、品項與點數明細。</w:t>
            </w:r>
          </w:p>
        </w:tc>
      </w:tr>
      <w:tr w:rsidR="00A7350C" w:rsidRPr="003F2126" w14:paraId="067AE35F" w14:textId="77777777" w:rsidTr="00814690">
        <w:tc>
          <w:tcPr>
            <w:tcW w:w="4049" w:type="dxa"/>
            <w:vAlign w:val="center"/>
          </w:tcPr>
          <w:p w14:paraId="18DF513D" w14:textId="02961338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商品兌換</w:t>
            </w:r>
          </w:p>
        </w:tc>
        <w:tc>
          <w:tcPr>
            <w:tcW w:w="5925" w:type="dxa"/>
            <w:vAlign w:val="center"/>
          </w:tcPr>
          <w:p w14:paraId="4A3C4DA1" w14:textId="5D12F6B7" w:rsidR="00A7350C" w:rsidRPr="003F2126" w:rsidRDefault="0016491C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使用者可以使用點數兌換環保商品，系統須顯示</w:t>
            </w:r>
            <w:r w:rsidR="002D4588" w:rsidRPr="003F2126">
              <w:rPr>
                <w:rFonts w:eastAsia="標楷體"/>
                <w:sz w:val="28"/>
                <w:szCs w:val="28"/>
              </w:rPr>
              <w:t>商品清單與所需點數，並完成點數扣除流程。</w:t>
            </w:r>
          </w:p>
        </w:tc>
      </w:tr>
      <w:tr w:rsidR="00A7350C" w:rsidRPr="003F2126" w14:paraId="446AE10D" w14:textId="77777777" w:rsidTr="00814690">
        <w:tc>
          <w:tcPr>
            <w:tcW w:w="4049" w:type="dxa"/>
            <w:vAlign w:val="center"/>
          </w:tcPr>
          <w:p w14:paraId="33716ABC" w14:textId="595E0A5D" w:rsidR="00A7350C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排行榜系統</w:t>
            </w:r>
          </w:p>
        </w:tc>
        <w:tc>
          <w:tcPr>
            <w:tcW w:w="5925" w:type="dxa"/>
            <w:vAlign w:val="center"/>
          </w:tcPr>
          <w:p w14:paraId="2118831E" w14:textId="09936CF6" w:rsidR="00A7350C" w:rsidRPr="003F2126" w:rsidRDefault="007E2DC1" w:rsidP="005219CF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系統每週統計使用者累積點數並產生排行榜，使用者可查看自己與他人排名。</w:t>
            </w:r>
          </w:p>
        </w:tc>
      </w:tr>
      <w:tr w:rsidR="00F90832" w:rsidRPr="003F2126" w14:paraId="34AD5782" w14:textId="77777777" w:rsidTr="00814690">
        <w:tc>
          <w:tcPr>
            <w:tcW w:w="4049" w:type="dxa"/>
            <w:vAlign w:val="center"/>
          </w:tcPr>
          <w:p w14:paraId="69E34BC6" w14:textId="2DE64546" w:rsidR="00F90832" w:rsidRPr="003F2126" w:rsidRDefault="00F90832" w:rsidP="002D458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管理者後台</w:t>
            </w:r>
          </w:p>
        </w:tc>
        <w:tc>
          <w:tcPr>
            <w:tcW w:w="5925" w:type="dxa"/>
            <w:vAlign w:val="center"/>
          </w:tcPr>
          <w:p w14:paraId="4FDEE2BD" w14:textId="6CB3768C" w:rsidR="00F90832" w:rsidRPr="003F2126" w:rsidRDefault="005219CF" w:rsidP="00BC656D">
            <w:pPr>
              <w:pStyle w:val="a9"/>
              <w:snapToGrid w:val="0"/>
              <w:spacing w:before="160" w:after="160"/>
              <w:ind w:left="0"/>
              <w:jc w:val="both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管理員可新增、修改</w:t>
            </w:r>
            <w:r w:rsidR="004B03B8" w:rsidRPr="003F2126">
              <w:rPr>
                <w:rFonts w:eastAsia="標楷體"/>
                <w:sz w:val="28"/>
                <w:szCs w:val="28"/>
              </w:rPr>
              <w:t>回收物品種類與對應點數、管理兌換商品</w:t>
            </w:r>
            <w:r w:rsidR="00BC656D" w:rsidRPr="003F2126">
              <w:rPr>
                <w:rFonts w:eastAsia="標楷體"/>
                <w:sz w:val="28"/>
                <w:szCs w:val="28"/>
              </w:rPr>
              <w:t>、查看用戶數據等。</w:t>
            </w:r>
          </w:p>
        </w:tc>
      </w:tr>
    </w:tbl>
    <w:p w14:paraId="097F6255" w14:textId="77777777" w:rsidR="00E90E16" w:rsidRPr="003F2126" w:rsidRDefault="00E90E16" w:rsidP="003F212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系統使用對象</w:t>
      </w:r>
    </w:p>
    <w:p w14:paraId="76EC125E" w14:textId="181E5982" w:rsidR="00E90E16" w:rsidRDefault="00930D41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>學生族群：學生經常參與校園活動，對環保議題具有一定程度的關注與敏感度，對於透過行動裝置操作進行回收登記與兌換獎勵接受度高。上班族：平時工作繁忙，重視操作效率與即時性，但若系統設計操作簡單且有回饋（如點數兌換、獎勵），便能提升參與動機，尤其在通勤過程中或日常生活場景中若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能自然融入使用，將提高使用頻率。環保倡議者與永續生活者：這類族群本身具備高度的環保意識，對永續行動抱持積極態度，樂於參與相關活動，也願意花時間深入了解網站功能，是本團隊在初期推廣時的重要對象，此族群通常也具備一定的口碑影響力，可帶動周遭的人一起參與。</w:t>
      </w:r>
    </w:p>
    <w:p w14:paraId="476D2C6B" w14:textId="77777777" w:rsidR="002C321C" w:rsidRDefault="002C321C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</w:p>
    <w:p w14:paraId="3F7CE844" w14:textId="77777777" w:rsidR="002C321C" w:rsidRPr="003F2126" w:rsidRDefault="002C321C" w:rsidP="00930D41">
      <w:pPr>
        <w:pStyle w:val="a9"/>
        <w:snapToGrid w:val="0"/>
        <w:spacing w:line="360" w:lineRule="auto"/>
        <w:ind w:left="482" w:firstLineChars="200" w:firstLine="560"/>
        <w:jc w:val="both"/>
        <w:rPr>
          <w:rFonts w:eastAsia="標楷體"/>
          <w:sz w:val="28"/>
          <w:szCs w:val="28"/>
        </w:rPr>
      </w:pPr>
    </w:p>
    <w:p w14:paraId="5989A8E4" w14:textId="77777777" w:rsidR="00E90E16" w:rsidRPr="003F2126" w:rsidRDefault="00E90E16" w:rsidP="007F5A9A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lastRenderedPageBreak/>
        <w:t>系統特色</w:t>
      </w:r>
    </w:p>
    <w:p w14:paraId="1E3BDDF3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1. </w:t>
      </w:r>
      <w:r w:rsidRPr="003F2126">
        <w:rPr>
          <w:rFonts w:eastAsia="標楷體"/>
          <w:sz w:val="28"/>
          <w:szCs w:val="28"/>
        </w:rPr>
        <w:t>環保議題具吸引力，與</w:t>
      </w:r>
      <w:r w:rsidRPr="003F2126">
        <w:rPr>
          <w:rFonts w:eastAsia="標楷體"/>
          <w:sz w:val="28"/>
          <w:szCs w:val="28"/>
        </w:rPr>
        <w:t xml:space="preserve"> ESG</w:t>
      </w:r>
      <w:r w:rsidRPr="003F2126">
        <w:rPr>
          <w:rFonts w:eastAsia="標楷體"/>
          <w:sz w:val="28"/>
          <w:szCs w:val="28"/>
        </w:rPr>
        <w:t>、</w:t>
      </w:r>
      <w:r w:rsidRPr="003F2126">
        <w:rPr>
          <w:rFonts w:eastAsia="標楷體"/>
          <w:sz w:val="28"/>
          <w:szCs w:val="28"/>
        </w:rPr>
        <w:t xml:space="preserve">SDGs </w:t>
      </w:r>
      <w:r w:rsidRPr="003F2126">
        <w:rPr>
          <w:rFonts w:eastAsia="標楷體"/>
          <w:sz w:val="28"/>
          <w:szCs w:val="28"/>
        </w:rPr>
        <w:t>接軌。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1D5B3388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2. </w:t>
      </w:r>
      <w:r w:rsidRPr="003F2126">
        <w:rPr>
          <w:rFonts w:eastAsia="標楷體"/>
          <w:sz w:val="28"/>
          <w:szCs w:val="28"/>
        </w:rPr>
        <w:t>遊戲化設計增加使用的趣味性。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4EEE2D71" w14:textId="77777777" w:rsidR="007F5A9A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3. </w:t>
      </w:r>
      <w:r w:rsidRPr="003F2126">
        <w:rPr>
          <w:rFonts w:eastAsia="標楷體"/>
          <w:sz w:val="28"/>
          <w:szCs w:val="28"/>
        </w:rPr>
        <w:t>結合智慧化技術，提升系統智能程度。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11211FB4" w14:textId="4ED4A5EC" w:rsidR="00E90E16" w:rsidRPr="003F2126" w:rsidRDefault="007F5A9A" w:rsidP="00E90E16">
      <w:pPr>
        <w:pStyle w:val="a9"/>
        <w:snapToGrid w:val="0"/>
        <w:spacing w:line="360" w:lineRule="auto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4. </w:t>
      </w:r>
      <w:r w:rsidRPr="003F2126">
        <w:rPr>
          <w:rFonts w:eastAsia="標楷體"/>
          <w:sz w:val="28"/>
          <w:szCs w:val="28"/>
        </w:rPr>
        <w:t>支援多種回收方式，使用彈性高。</w:t>
      </w:r>
    </w:p>
    <w:p w14:paraId="3EC9ECF2" w14:textId="77777777" w:rsidR="00E90E16" w:rsidRPr="003F212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系統開發工具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752DF2" w:rsidRPr="003F2126" w14:paraId="1FD42883" w14:textId="77777777" w:rsidTr="005D0124">
        <w:trPr>
          <w:jc w:val="center"/>
        </w:trPr>
        <w:tc>
          <w:tcPr>
            <w:tcW w:w="9974" w:type="dxa"/>
            <w:gridSpan w:val="3"/>
            <w:shd w:val="clear" w:color="auto" w:fill="BFBFBF" w:themeFill="background1" w:themeFillShade="BF"/>
            <w:vAlign w:val="center"/>
          </w:tcPr>
          <w:p w14:paraId="5835B7AC" w14:textId="190A8464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程式開發語言</w:t>
            </w:r>
          </w:p>
        </w:tc>
      </w:tr>
      <w:tr w:rsidR="00752DF2" w:rsidRPr="003F2126" w14:paraId="5DF11367" w14:textId="77777777" w:rsidTr="005D0124">
        <w:trPr>
          <w:trHeight w:val="975"/>
          <w:jc w:val="center"/>
        </w:trPr>
        <w:tc>
          <w:tcPr>
            <w:tcW w:w="3325" w:type="dxa"/>
            <w:vAlign w:val="center"/>
          </w:tcPr>
          <w:p w14:paraId="2922FA11" w14:textId="59F8503F" w:rsidR="00752DF2" w:rsidRPr="003F2126" w:rsidRDefault="00752DF2" w:rsidP="00172115">
            <w:pPr>
              <w:pStyle w:val="a9"/>
              <w:snapToGrid w:val="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前端</w:t>
            </w:r>
          </w:p>
        </w:tc>
        <w:tc>
          <w:tcPr>
            <w:tcW w:w="3324" w:type="dxa"/>
          </w:tcPr>
          <w:p w14:paraId="3DE014CD" w14:textId="65952387" w:rsidR="00752DF2" w:rsidRPr="003F2126" w:rsidRDefault="00172115" w:rsidP="00172115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2580D4CD" wp14:editId="3B0D8497">
                  <wp:extent cx="878186" cy="481837"/>
                  <wp:effectExtent l="0" t="0" r="0" b="0"/>
                  <wp:docPr id="1832292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2921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14" cy="48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588ABFE8" w14:textId="4CAC0BDB" w:rsidR="00752DF2" w:rsidRPr="003F2126" w:rsidRDefault="00DA7D11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HTML</w:t>
            </w:r>
            <w:r w:rsidRPr="003F2126">
              <w:rPr>
                <w:rFonts w:eastAsia="標楷體"/>
                <w:sz w:val="28"/>
                <w:szCs w:val="28"/>
              </w:rPr>
              <w:t>、</w:t>
            </w:r>
            <w:r w:rsidRPr="003F2126">
              <w:rPr>
                <w:rFonts w:eastAsia="標楷體"/>
                <w:sz w:val="28"/>
                <w:szCs w:val="28"/>
              </w:rPr>
              <w:t>CSS</w:t>
            </w:r>
            <w:r w:rsidRPr="003F2126">
              <w:rPr>
                <w:rFonts w:eastAsia="標楷體"/>
                <w:sz w:val="28"/>
                <w:szCs w:val="28"/>
              </w:rPr>
              <w:t>、</w:t>
            </w:r>
            <w:r w:rsidRPr="003F2126">
              <w:rPr>
                <w:rFonts w:eastAsia="標楷體"/>
                <w:sz w:val="28"/>
                <w:szCs w:val="28"/>
              </w:rPr>
              <w:t>JS</w:t>
            </w:r>
          </w:p>
        </w:tc>
      </w:tr>
      <w:tr w:rsidR="00752DF2" w:rsidRPr="003F2126" w14:paraId="3636F80B" w14:textId="77777777" w:rsidTr="005D0124">
        <w:trPr>
          <w:jc w:val="center"/>
        </w:trPr>
        <w:tc>
          <w:tcPr>
            <w:tcW w:w="3325" w:type="dxa"/>
            <w:vAlign w:val="center"/>
          </w:tcPr>
          <w:p w14:paraId="04823462" w14:textId="6432DDDD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後端</w:t>
            </w:r>
          </w:p>
        </w:tc>
        <w:tc>
          <w:tcPr>
            <w:tcW w:w="3324" w:type="dxa"/>
          </w:tcPr>
          <w:p w14:paraId="12203E8A" w14:textId="4C07B12C" w:rsidR="00752DF2" w:rsidRPr="003F2126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5E24C291" wp14:editId="43492FDC">
                  <wp:extent cx="876422" cy="419158"/>
                  <wp:effectExtent l="0" t="0" r="0" b="0"/>
                  <wp:docPr id="3969220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9220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7A0BEAAD" w14:textId="580A6501" w:rsidR="00752DF2" w:rsidRPr="003F2126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Flask</w:t>
            </w:r>
          </w:p>
        </w:tc>
      </w:tr>
      <w:tr w:rsidR="00752DF2" w:rsidRPr="003F2126" w14:paraId="3C32B789" w14:textId="77777777" w:rsidTr="005D0124">
        <w:trPr>
          <w:jc w:val="center"/>
        </w:trPr>
        <w:tc>
          <w:tcPr>
            <w:tcW w:w="3325" w:type="dxa"/>
            <w:vAlign w:val="center"/>
          </w:tcPr>
          <w:p w14:paraId="75D687F3" w14:textId="66FE6D84" w:rsidR="00752DF2" w:rsidRPr="003F2126" w:rsidRDefault="00752DF2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資料庫</w:t>
            </w:r>
          </w:p>
        </w:tc>
        <w:tc>
          <w:tcPr>
            <w:tcW w:w="3324" w:type="dxa"/>
          </w:tcPr>
          <w:p w14:paraId="422A59D5" w14:textId="4AAB90E3" w:rsidR="00752DF2" w:rsidRPr="003F2126" w:rsidRDefault="00503130" w:rsidP="00172115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32E2235E" wp14:editId="28738AE4">
                  <wp:extent cx="1066949" cy="419158"/>
                  <wp:effectExtent l="0" t="0" r="0" b="0"/>
                  <wp:docPr id="11596346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6346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94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6DC51139" w14:textId="4C0B0F02" w:rsidR="00752DF2" w:rsidRPr="003F2126" w:rsidRDefault="004A6D68" w:rsidP="004A6D68">
            <w:pPr>
              <w:pStyle w:val="a9"/>
              <w:snapToGrid w:val="0"/>
              <w:spacing w:before="160" w:after="160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MySQL</w:t>
            </w:r>
          </w:p>
        </w:tc>
      </w:tr>
    </w:tbl>
    <w:p w14:paraId="3860A672" w14:textId="5D392E8A" w:rsidR="00E90E16" w:rsidRPr="003F2126" w:rsidRDefault="00E90E16" w:rsidP="00D659F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360" w:lineRule="auto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系統使用環境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3324"/>
        <w:gridCol w:w="3325"/>
      </w:tblGrid>
      <w:tr w:rsidR="00406D98" w:rsidRPr="003F2126" w14:paraId="205CD8C1" w14:textId="77777777" w:rsidTr="00C47722">
        <w:trPr>
          <w:jc w:val="center"/>
        </w:trPr>
        <w:tc>
          <w:tcPr>
            <w:tcW w:w="9974" w:type="dxa"/>
            <w:gridSpan w:val="3"/>
            <w:shd w:val="clear" w:color="auto" w:fill="BFBFBF" w:themeFill="background1" w:themeFillShade="BF"/>
            <w:vAlign w:val="center"/>
          </w:tcPr>
          <w:p w14:paraId="483B273B" w14:textId="104204B7" w:rsidR="00406D98" w:rsidRPr="003F2126" w:rsidRDefault="00406D98" w:rsidP="00C47722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系統環境開發</w:t>
            </w:r>
          </w:p>
        </w:tc>
      </w:tr>
      <w:tr w:rsidR="00406D98" w:rsidRPr="003F2126" w14:paraId="6CFCC380" w14:textId="77777777" w:rsidTr="003F2126">
        <w:trPr>
          <w:jc w:val="center"/>
        </w:trPr>
        <w:tc>
          <w:tcPr>
            <w:tcW w:w="3325" w:type="dxa"/>
            <w:vAlign w:val="center"/>
          </w:tcPr>
          <w:p w14:paraId="24F4212F" w14:textId="7BA0F8E9" w:rsidR="00406D98" w:rsidRPr="003F2126" w:rsidRDefault="00406D98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作業系統</w:t>
            </w:r>
          </w:p>
        </w:tc>
        <w:tc>
          <w:tcPr>
            <w:tcW w:w="3324" w:type="dxa"/>
          </w:tcPr>
          <w:p w14:paraId="44A9BCF9" w14:textId="57BFA2A7" w:rsidR="00406D98" w:rsidRPr="003F2126" w:rsidRDefault="009D1521" w:rsidP="00073E00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6DCFD075" wp14:editId="587D1901">
                  <wp:extent cx="809738" cy="466790"/>
                  <wp:effectExtent l="0" t="0" r="9525" b="9525"/>
                  <wp:docPr id="13067529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529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3EC37F70" w14:textId="253792AA" w:rsidR="00406D98" w:rsidRPr="003F2126" w:rsidRDefault="009D1521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Windows</w:t>
            </w:r>
          </w:p>
        </w:tc>
      </w:tr>
      <w:tr w:rsidR="00406D98" w:rsidRPr="003F2126" w14:paraId="25DA95D8" w14:textId="77777777" w:rsidTr="003F2126">
        <w:trPr>
          <w:jc w:val="center"/>
        </w:trPr>
        <w:tc>
          <w:tcPr>
            <w:tcW w:w="3325" w:type="dxa"/>
            <w:vAlign w:val="center"/>
          </w:tcPr>
          <w:p w14:paraId="37E50135" w14:textId="0C3FD995" w:rsidR="00406D98" w:rsidRPr="003F2126" w:rsidRDefault="00406D98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撰寫工具</w:t>
            </w:r>
          </w:p>
        </w:tc>
        <w:tc>
          <w:tcPr>
            <w:tcW w:w="3324" w:type="dxa"/>
          </w:tcPr>
          <w:p w14:paraId="676C23E5" w14:textId="35A6831A" w:rsidR="00406D98" w:rsidRPr="003F2126" w:rsidRDefault="009D1521" w:rsidP="00073E00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50004A5F" wp14:editId="3631F4C1">
                  <wp:extent cx="1143160" cy="533474"/>
                  <wp:effectExtent l="0" t="0" r="0" b="0"/>
                  <wp:docPr id="9201332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1332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3AA9F9A2" w14:textId="6BB56099" w:rsidR="00406D98" w:rsidRPr="003F2126" w:rsidRDefault="009D1521" w:rsidP="003F2126">
            <w:pPr>
              <w:pStyle w:val="a9"/>
              <w:snapToGrid w:val="0"/>
              <w:spacing w:line="360" w:lineRule="auto"/>
              <w:ind w:left="0"/>
              <w:jc w:val="center"/>
              <w:rPr>
                <w:rFonts w:eastAsia="標楷體"/>
                <w:sz w:val="28"/>
                <w:szCs w:val="28"/>
              </w:rPr>
            </w:pPr>
            <w:r w:rsidRPr="003F2126">
              <w:rPr>
                <w:rFonts w:eastAsia="標楷體"/>
                <w:sz w:val="28"/>
                <w:szCs w:val="28"/>
              </w:rPr>
              <w:t>Visual Studio C</w:t>
            </w:r>
            <w:r w:rsidR="00FD38BA" w:rsidRPr="003F2126">
              <w:rPr>
                <w:rFonts w:eastAsia="標楷體"/>
                <w:sz w:val="28"/>
                <w:szCs w:val="28"/>
              </w:rPr>
              <w:t>ode</w:t>
            </w:r>
            <w:r w:rsidR="00FD38BA" w:rsidRPr="003F2126">
              <w:rPr>
                <w:rFonts w:eastAsia="標楷體"/>
                <w:sz w:val="28"/>
                <w:szCs w:val="28"/>
              </w:rPr>
              <w:t>、</w:t>
            </w:r>
            <w:r w:rsidR="00FD38BA" w:rsidRPr="003F2126">
              <w:rPr>
                <w:rFonts w:eastAsia="標楷體"/>
                <w:sz w:val="28"/>
                <w:szCs w:val="28"/>
              </w:rPr>
              <w:t>Workbench</w:t>
            </w:r>
          </w:p>
        </w:tc>
      </w:tr>
    </w:tbl>
    <w:p w14:paraId="5AF2A58C" w14:textId="75BB5772" w:rsidR="00E90E16" w:rsidRPr="003F2126" w:rsidRDefault="00E90E16" w:rsidP="002C321C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before="240" w:line="400" w:lineRule="exact"/>
        <w:ind w:left="482" w:hanging="482"/>
        <w:rPr>
          <w:rFonts w:eastAsia="標楷體"/>
          <w:b/>
          <w:sz w:val="28"/>
          <w:szCs w:val="28"/>
        </w:rPr>
      </w:pPr>
      <w:r w:rsidRPr="003F2126">
        <w:rPr>
          <w:rFonts w:eastAsia="標楷體"/>
          <w:b/>
          <w:sz w:val="28"/>
          <w:szCs w:val="28"/>
        </w:rPr>
        <w:t>結論及未來發展</w:t>
      </w:r>
    </w:p>
    <w:p w14:paraId="5AEAB4FC" w14:textId="00255AE3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>透過使用者登入機制、回收紀錄上傳與積分兌換功能，鼓勵民眾參與資源回收，進一步提升環保意識與行動力。系統設計強調簡便、安全與可擴充性，未來具有良好的進一步開發潛力。在未來的發展方向上，本系統可從以下幾個面向進行強化：</w:t>
      </w:r>
      <w:r w:rsidRPr="003F2126">
        <w:rPr>
          <w:rFonts w:eastAsia="標楷體"/>
          <w:sz w:val="28"/>
          <w:szCs w:val="28"/>
        </w:rPr>
        <w:t xml:space="preserve"> </w:t>
      </w:r>
    </w:p>
    <w:p w14:paraId="77C6A44D" w14:textId="00A7E5C6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1. </w:t>
      </w:r>
      <w:r w:rsidRPr="003F2126">
        <w:rPr>
          <w:rFonts w:eastAsia="標楷體"/>
          <w:sz w:val="28"/>
          <w:szCs w:val="28"/>
        </w:rPr>
        <w:t>擴充功能模組：加入行動條碼掃描、回收分類</w:t>
      </w:r>
      <w:r w:rsidRPr="003F2126">
        <w:rPr>
          <w:rFonts w:eastAsia="標楷體"/>
          <w:sz w:val="28"/>
          <w:szCs w:val="28"/>
        </w:rPr>
        <w:t xml:space="preserve"> AI </w:t>
      </w:r>
      <w:r w:rsidRPr="003F2126">
        <w:rPr>
          <w:rFonts w:eastAsia="標楷體"/>
          <w:sz w:val="28"/>
          <w:szCs w:val="28"/>
        </w:rPr>
        <w:t>辨識、地圖定位回收站等功能，提升系統便利性與互動性。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2647ED4D" w14:textId="77777777" w:rsidR="0056202B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2. </w:t>
      </w:r>
      <w:r w:rsidRPr="003F2126">
        <w:rPr>
          <w:rFonts w:eastAsia="標楷體"/>
          <w:sz w:val="28"/>
          <w:szCs w:val="28"/>
        </w:rPr>
        <w:t>積分兌換商城：建置完整的獎勵兌換機制，讓使用者能夠使用回收所得的積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分兌換商品、優惠</w:t>
      </w:r>
      <w:proofErr w:type="gramStart"/>
      <w:r w:rsidRPr="003F2126">
        <w:rPr>
          <w:rFonts w:eastAsia="標楷體"/>
          <w:sz w:val="28"/>
          <w:szCs w:val="28"/>
        </w:rPr>
        <w:t>券</w:t>
      </w:r>
      <w:proofErr w:type="gramEnd"/>
      <w:r w:rsidRPr="003F2126">
        <w:rPr>
          <w:rFonts w:eastAsia="標楷體"/>
          <w:sz w:val="28"/>
          <w:szCs w:val="28"/>
        </w:rPr>
        <w:t>等實質獎勵。</w:t>
      </w:r>
      <w:r w:rsidRPr="003F2126">
        <w:rPr>
          <w:rFonts w:eastAsia="標楷體"/>
          <w:sz w:val="28"/>
          <w:szCs w:val="28"/>
        </w:rPr>
        <w:t xml:space="preserve"> </w:t>
      </w:r>
    </w:p>
    <w:p w14:paraId="29C5DC2E" w14:textId="1A9A2346" w:rsidR="00E90E16" w:rsidRPr="003F2126" w:rsidRDefault="0056202B" w:rsidP="002C321C">
      <w:pPr>
        <w:pStyle w:val="a9"/>
        <w:snapToGrid w:val="0"/>
        <w:spacing w:line="400" w:lineRule="exact"/>
        <w:ind w:left="482" w:firstLineChars="100" w:firstLine="280"/>
        <w:rPr>
          <w:rFonts w:eastAsia="標楷體"/>
          <w:sz w:val="28"/>
          <w:szCs w:val="28"/>
        </w:rPr>
      </w:pPr>
      <w:r w:rsidRPr="003F2126">
        <w:rPr>
          <w:rFonts w:eastAsia="標楷體"/>
          <w:sz w:val="28"/>
          <w:szCs w:val="28"/>
        </w:rPr>
        <w:t xml:space="preserve">3. </w:t>
      </w:r>
      <w:r w:rsidRPr="003F2126">
        <w:rPr>
          <w:rFonts w:eastAsia="標楷體"/>
          <w:sz w:val="28"/>
          <w:szCs w:val="28"/>
        </w:rPr>
        <w:t>資料統計與分析：整合回收數據分析模組，提供用戶與管理者查閱個人或整</w:t>
      </w:r>
      <w:r w:rsidRPr="003F2126">
        <w:rPr>
          <w:rFonts w:eastAsia="標楷體"/>
          <w:sz w:val="28"/>
          <w:szCs w:val="28"/>
        </w:rPr>
        <w:t xml:space="preserve"> </w:t>
      </w:r>
      <w:r w:rsidRPr="003F2126">
        <w:rPr>
          <w:rFonts w:eastAsia="標楷體"/>
          <w:sz w:val="28"/>
          <w:szCs w:val="28"/>
        </w:rPr>
        <w:t>體的回收成效，提升參與動機與決策依據。</w:t>
      </w:r>
    </w:p>
    <w:sectPr w:rsidR="00E90E16" w:rsidRPr="003F2126" w:rsidSect="005A5B83"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91F31" w14:textId="77777777" w:rsidR="003A6884" w:rsidRDefault="003A6884" w:rsidP="00E90E16">
      <w:r>
        <w:separator/>
      </w:r>
    </w:p>
  </w:endnote>
  <w:endnote w:type="continuationSeparator" w:id="0">
    <w:p w14:paraId="374C1A44" w14:textId="77777777" w:rsidR="003A6884" w:rsidRDefault="003A6884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3B2132B5" w:rsidR="00EB4271" w:rsidRPr="00073E00" w:rsidRDefault="005614DD">
    <w:pPr>
      <w:pStyle w:val="a5"/>
      <w:jc w:val="center"/>
      <w:rPr>
        <w:rFonts w:eastAsia="標楷體"/>
      </w:rPr>
    </w:pPr>
    <w:r w:rsidRPr="00073E00">
      <w:rPr>
        <w:rFonts w:eastAsia="標楷體"/>
      </w:rPr>
      <w:t>系統簡介，第</w:t>
    </w:r>
    <w:r w:rsidRPr="00073E00">
      <w:rPr>
        <w:rFonts w:eastAsia="標楷體"/>
      </w:rPr>
      <w:fldChar w:fldCharType="begin"/>
    </w:r>
    <w:r w:rsidRPr="00073E00">
      <w:rPr>
        <w:rFonts w:eastAsia="標楷體"/>
      </w:rPr>
      <w:instrText>PAGE   \* MERGEFORMAT</w:instrText>
    </w:r>
    <w:r w:rsidRPr="00073E00">
      <w:rPr>
        <w:rFonts w:eastAsia="標楷體"/>
      </w:rPr>
      <w:fldChar w:fldCharType="separate"/>
    </w:r>
    <w:r w:rsidRPr="00073E00">
      <w:rPr>
        <w:rFonts w:eastAsia="標楷體"/>
        <w:noProof/>
        <w:lang w:val="zh-TW"/>
      </w:rPr>
      <w:t>1</w:t>
    </w:r>
    <w:r w:rsidRPr="00073E00">
      <w:rPr>
        <w:rFonts w:eastAsia="標楷體"/>
      </w:rPr>
      <w:fldChar w:fldCharType="end"/>
    </w:r>
    <w:r w:rsidRPr="00073E00">
      <w:rPr>
        <w:rFonts w:eastAsia="標楷體"/>
      </w:rPr>
      <w:t>頁，共</w:t>
    </w:r>
    <w:r w:rsidR="00D659F8" w:rsidRPr="00073E00">
      <w:rPr>
        <w:rFonts w:eastAsia="標楷體"/>
      </w:rPr>
      <w:t>2</w:t>
    </w:r>
    <w:r w:rsidRPr="00073E00">
      <w:rPr>
        <w:rFonts w:eastAsia="標楷體"/>
      </w:rPr>
      <w:t>頁</w:t>
    </w:r>
  </w:p>
  <w:p w14:paraId="5F23049D" w14:textId="77777777" w:rsidR="00EB4271" w:rsidRDefault="00EB42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30D6E" w14:textId="77777777" w:rsidR="003A6884" w:rsidRDefault="003A6884" w:rsidP="00E90E16">
      <w:r>
        <w:separator/>
      </w:r>
    </w:p>
  </w:footnote>
  <w:footnote w:type="continuationSeparator" w:id="0">
    <w:p w14:paraId="0725DC45" w14:textId="77777777" w:rsidR="003A6884" w:rsidRDefault="003A6884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155145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73E00"/>
    <w:rsid w:val="00125E1C"/>
    <w:rsid w:val="00127136"/>
    <w:rsid w:val="00144EBB"/>
    <w:rsid w:val="0016491C"/>
    <w:rsid w:val="00172115"/>
    <w:rsid w:val="00185407"/>
    <w:rsid w:val="00295955"/>
    <w:rsid w:val="00296D2D"/>
    <w:rsid w:val="002C321C"/>
    <w:rsid w:val="002D4588"/>
    <w:rsid w:val="003A6884"/>
    <w:rsid w:val="003F2126"/>
    <w:rsid w:val="00406D98"/>
    <w:rsid w:val="00427920"/>
    <w:rsid w:val="004A6D68"/>
    <w:rsid w:val="004B03B8"/>
    <w:rsid w:val="00503130"/>
    <w:rsid w:val="005219CF"/>
    <w:rsid w:val="005614DD"/>
    <w:rsid w:val="0056202B"/>
    <w:rsid w:val="005D0124"/>
    <w:rsid w:val="00614414"/>
    <w:rsid w:val="00641391"/>
    <w:rsid w:val="0071764E"/>
    <w:rsid w:val="007211C3"/>
    <w:rsid w:val="00752DF2"/>
    <w:rsid w:val="007E2DC1"/>
    <w:rsid w:val="007F5A9A"/>
    <w:rsid w:val="0080356C"/>
    <w:rsid w:val="00814690"/>
    <w:rsid w:val="008D068E"/>
    <w:rsid w:val="008D2118"/>
    <w:rsid w:val="00930D41"/>
    <w:rsid w:val="00937A19"/>
    <w:rsid w:val="00992274"/>
    <w:rsid w:val="009B493D"/>
    <w:rsid w:val="009D1521"/>
    <w:rsid w:val="00A54201"/>
    <w:rsid w:val="00A7350C"/>
    <w:rsid w:val="00A80615"/>
    <w:rsid w:val="00BC4830"/>
    <w:rsid w:val="00BC656D"/>
    <w:rsid w:val="00C17F2A"/>
    <w:rsid w:val="00C47722"/>
    <w:rsid w:val="00CF06DD"/>
    <w:rsid w:val="00D24045"/>
    <w:rsid w:val="00D659F8"/>
    <w:rsid w:val="00D83275"/>
    <w:rsid w:val="00DA7D11"/>
    <w:rsid w:val="00E26918"/>
    <w:rsid w:val="00E433B5"/>
    <w:rsid w:val="00E90E16"/>
    <w:rsid w:val="00EB4271"/>
    <w:rsid w:val="00EB7B85"/>
    <w:rsid w:val="00F47FA0"/>
    <w:rsid w:val="00F90832"/>
    <w:rsid w:val="00FD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E81EA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A7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530</Words>
  <Characters>583</Characters>
  <Application>Microsoft Office Word</Application>
  <DocSecurity>0</DocSecurity>
  <Lines>41</Lines>
  <Paragraphs>46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11336026_張昭儀</cp:lastModifiedBy>
  <cp:revision>21</cp:revision>
  <dcterms:created xsi:type="dcterms:W3CDTF">2025-10-02T19:50:00Z</dcterms:created>
  <dcterms:modified xsi:type="dcterms:W3CDTF">2025-10-03T05:59:00Z</dcterms:modified>
</cp:coreProperties>
</file>