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12847" w14:textId="69409866" w:rsidR="0077595B" w:rsidRDefault="0079339E" w:rsidP="0079339E">
      <w:pPr>
        <w:jc w:val="center"/>
        <w:rPr>
          <w:rFonts w:ascii="Arial Black" w:hAnsi="Arial Black"/>
          <w:sz w:val="40"/>
          <w:szCs w:val="40"/>
        </w:rPr>
      </w:pPr>
      <w:r w:rsidRPr="0079339E">
        <w:rPr>
          <w:rFonts w:ascii="Arial Black" w:hAnsi="Arial Black"/>
          <w:sz w:val="40"/>
          <w:szCs w:val="40"/>
        </w:rPr>
        <w:t>MBLOCK</w:t>
      </w:r>
    </w:p>
    <w:p w14:paraId="23A49A3A" w14:textId="0F1FF8DB" w:rsidR="0079339E" w:rsidRDefault="0079339E" w:rsidP="0079339E">
      <w:pPr>
        <w:pStyle w:val="NormalWeb"/>
        <w:shd w:val="clear" w:color="auto" w:fill="FFFFFF"/>
        <w:textAlignment w:val="baseline"/>
        <w:rPr>
          <w:rFonts w:ascii="Helvetica" w:hAnsi="Helvetica"/>
          <w:color w:val="444444"/>
          <w:sz w:val="21"/>
          <w:szCs w:val="21"/>
        </w:rPr>
      </w:pPr>
    </w:p>
    <w:p w14:paraId="3ABAD41A" w14:textId="52D425AF" w:rsidR="0079339E" w:rsidRDefault="0079339E" w:rsidP="0079339E">
      <w:pPr>
        <w:pStyle w:val="NormalWeb"/>
        <w:shd w:val="clear" w:color="auto" w:fill="FFFFFF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</w:rPr>
        <w:t>mBlock es un entorno gráfico de programación basado en el editor Scratch 3.0 para introducir de forma sencilla la programación y robótica en el aula.</w:t>
      </w:r>
    </w:p>
    <w:p w14:paraId="00B95203" w14:textId="7E5FA152" w:rsidR="0079339E" w:rsidRDefault="0079339E" w:rsidP="0079339E">
      <w:pPr>
        <w:pStyle w:val="NormalWeb"/>
        <w:shd w:val="clear" w:color="auto" w:fill="FFFFFF"/>
        <w:textAlignment w:val="baseline"/>
        <w:rPr>
          <w:rFonts w:ascii="Arial Black" w:hAnsi="Arial Black"/>
          <w:color w:val="444444"/>
          <w:sz w:val="22"/>
          <w:szCs w:val="22"/>
        </w:rPr>
      </w:pPr>
      <w:r w:rsidRPr="0079339E">
        <w:rPr>
          <w:rFonts w:ascii="Arial Black" w:hAnsi="Arial Black"/>
          <w:color w:val="444444"/>
          <w:sz w:val="22"/>
          <w:szCs w:val="22"/>
        </w:rPr>
        <w:t>PROYECTOS CON MBLOCK</w:t>
      </w:r>
    </w:p>
    <w:p w14:paraId="2D6ABD18" w14:textId="273F2521" w:rsidR="0079339E" w:rsidRDefault="0079339E" w:rsidP="0079339E">
      <w:pPr>
        <w:pStyle w:val="NormalWeb"/>
        <w:shd w:val="clear" w:color="auto" w:fill="FFFFFF"/>
        <w:textAlignment w:val="baseline"/>
        <w:rPr>
          <w:rFonts w:ascii="Arial Black" w:hAnsi="Arial Black"/>
          <w:color w:val="444444"/>
          <w:sz w:val="20"/>
          <w:szCs w:val="20"/>
        </w:rPr>
      </w:pPr>
      <w:r w:rsidRPr="0079339E">
        <w:rPr>
          <w:rFonts w:ascii="Arial Black" w:hAnsi="Arial Black"/>
          <w:color w:val="444444"/>
          <w:sz w:val="20"/>
          <w:szCs w:val="20"/>
        </w:rPr>
        <w:t>PROYECTO N°1</w:t>
      </w:r>
    </w:p>
    <w:p w14:paraId="645C179E" w14:textId="7C96A5EE" w:rsidR="003B099A" w:rsidRPr="00D9099A" w:rsidRDefault="003B099A" w:rsidP="0079339E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/>
          <w:sz w:val="30"/>
          <w:szCs w:val="30"/>
          <w:shd w:val="clear" w:color="auto" w:fill="FFFFFF"/>
        </w:rPr>
      </w:pPr>
      <w:r w:rsidRPr="00D9099A">
        <w:rPr>
          <w:rFonts w:ascii="Arial Black" w:eastAsia="Microsoft YaHei" w:hAnsi="Arial Black"/>
          <w:sz w:val="30"/>
          <w:szCs w:val="30"/>
          <w:shd w:val="clear" w:color="auto" w:fill="FFFFFF"/>
        </w:rPr>
        <w:t xml:space="preserve">IDENTIFICAR LA HUMEDAD </w:t>
      </w:r>
    </w:p>
    <w:p w14:paraId="6E61C640" w14:textId="76C21D15" w:rsidR="003B099A" w:rsidRPr="00D9099A" w:rsidRDefault="003B099A" w:rsidP="0079339E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1"/>
          <w:szCs w:val="21"/>
          <w:lang w:eastAsia="es-PE"/>
        </w:rPr>
      </w:pPr>
      <w:r w:rsidRPr="00D9099A">
        <w:rPr>
          <w:rFonts w:ascii="Arial Black" w:eastAsia="Microsoft YaHei" w:hAnsi="Arial Black"/>
          <w:sz w:val="30"/>
          <w:szCs w:val="30"/>
          <w:shd w:val="clear" w:color="auto" w:fill="FFFFFF"/>
        </w:rPr>
        <w:t>DE LAS PLANTAS DE INTERIOR</w:t>
      </w:r>
    </w:p>
    <w:p w14:paraId="5159F344" w14:textId="73A7C011" w:rsidR="0079339E" w:rsidRPr="0079339E" w:rsidRDefault="004D4267" w:rsidP="0079339E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  <w:r w:rsidRPr="004D4267">
        <w:drawing>
          <wp:anchor distT="0" distB="0" distL="114300" distR="114300" simplePos="0" relativeHeight="251659264" behindDoc="0" locked="0" layoutInCell="1" allowOverlap="1" wp14:anchorId="07233047" wp14:editId="5DA10C87">
            <wp:simplePos x="0" y="0"/>
            <wp:positionH relativeFrom="margin">
              <wp:posOffset>2539365</wp:posOffset>
            </wp:positionH>
            <wp:positionV relativeFrom="paragraph">
              <wp:posOffset>765810</wp:posOffset>
            </wp:positionV>
            <wp:extent cx="2628900" cy="20097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99A" w:rsidRPr="00D9099A">
        <w:drawing>
          <wp:anchor distT="0" distB="0" distL="114300" distR="114300" simplePos="0" relativeHeight="251658240" behindDoc="0" locked="0" layoutInCell="1" allowOverlap="1" wp14:anchorId="569CA297" wp14:editId="2E791402">
            <wp:simplePos x="0" y="0"/>
            <wp:positionH relativeFrom="column">
              <wp:posOffset>-709295</wp:posOffset>
            </wp:positionH>
            <wp:positionV relativeFrom="paragraph">
              <wp:posOffset>861060</wp:posOffset>
            </wp:positionV>
            <wp:extent cx="3148330" cy="18669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39E" w:rsidRPr="0079339E">
        <w:rPr>
          <w:rFonts w:ascii="Microsoft YaHei" w:eastAsia="Microsoft YaHei" w:hAnsi="Microsoft YaHei" w:cs="Times New Roman" w:hint="eastAsia"/>
          <w:color w:val="000000"/>
          <w:sz w:val="21"/>
          <w:szCs w:val="21"/>
          <w:lang w:eastAsia="es-PE"/>
        </w:rPr>
        <w:t xml:space="preserve">Los bloques de gráficos de datos y extensión de IA identifican la humedad de las  </w:t>
      </w:r>
      <w:r w:rsidR="003B099A"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   </w:t>
      </w:r>
      <w:r w:rsidR="0079339E" w:rsidRPr="0079339E">
        <w:rPr>
          <w:rFonts w:ascii="Microsoft YaHei" w:eastAsia="Microsoft YaHei" w:hAnsi="Microsoft YaHei" w:cs="Times New Roman" w:hint="eastAsia"/>
          <w:color w:val="000000"/>
          <w:sz w:val="21"/>
          <w:szCs w:val="21"/>
          <w:lang w:eastAsia="es-PE"/>
        </w:rPr>
        <w:t xml:space="preserve"> </w:t>
      </w:r>
      <w:r w:rsidR="003B099A"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 plantas de </w:t>
      </w:r>
      <w:r w:rsidR="0079339E" w:rsidRPr="0079339E">
        <w:rPr>
          <w:rFonts w:ascii="Microsoft YaHei" w:eastAsia="Microsoft YaHei" w:hAnsi="Microsoft YaHei" w:cs="Times New Roman" w:hint="eastAsia"/>
          <w:color w:val="000000"/>
          <w:sz w:val="21"/>
          <w:szCs w:val="21"/>
          <w:lang w:eastAsia="es-PE"/>
        </w:rPr>
        <w:t xml:space="preserve">interior, y cuando se recibe un cambio en la humedad de la planta, el </w:t>
      </w:r>
      <w:r w:rsidR="003B099A"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        ca</w:t>
      </w:r>
      <w:r w:rsidR="0079339E" w:rsidRPr="0079339E">
        <w:rPr>
          <w:rFonts w:ascii="Microsoft YaHei" w:eastAsia="Microsoft YaHei" w:hAnsi="Microsoft YaHei" w:cs="Times New Roman" w:hint="eastAsia"/>
          <w:color w:val="000000"/>
          <w:sz w:val="21"/>
          <w:szCs w:val="21"/>
          <w:lang w:eastAsia="es-PE"/>
        </w:rPr>
        <w:t>mbio en la humedad de toda la planta se registra en un gráfico.</w:t>
      </w:r>
    </w:p>
    <w:p w14:paraId="44697346" w14:textId="6EEAF107" w:rsidR="00D57750" w:rsidRDefault="00D57750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</w:p>
    <w:p w14:paraId="4537055F" w14:textId="1AF64B58" w:rsidR="00D57750" w:rsidRDefault="00D57750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</w:p>
    <w:p w14:paraId="08CBCA21" w14:textId="3ACE1E27" w:rsidR="00D57750" w:rsidRPr="00D9099A" w:rsidRDefault="003B099A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  <w:r w:rsidRPr="00D9099A"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  <w:t>CONTROLA LA LUZ</w:t>
      </w:r>
    </w:p>
    <w:p w14:paraId="7F6A1DDA" w14:textId="6D0BC630" w:rsidR="00EF78E9" w:rsidRDefault="00D57750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  <w:r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Con la ayuda de un LDR podemos obtener mediciones asociadas a la intensidad </w:t>
      </w:r>
      <w:proofErr w:type="gramStart"/>
      <w:r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>de  luz</w:t>
      </w:r>
      <w:proofErr w:type="gramEnd"/>
      <w:r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 y para controlar el giro de un motor </w:t>
      </w:r>
    </w:p>
    <w:p w14:paraId="5EC558B9" w14:textId="60B483F1" w:rsidR="003B099A" w:rsidRDefault="003B099A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</w:p>
    <w:p w14:paraId="09392062" w14:textId="79A5EA45" w:rsidR="003B099A" w:rsidRDefault="00CA2FA1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  <w:r w:rsidRPr="00CA2FA1">
        <w:drawing>
          <wp:anchor distT="0" distB="0" distL="114300" distR="114300" simplePos="0" relativeHeight="251663360" behindDoc="0" locked="0" layoutInCell="1" allowOverlap="1" wp14:anchorId="331249C4" wp14:editId="52FF00B1">
            <wp:simplePos x="0" y="0"/>
            <wp:positionH relativeFrom="column">
              <wp:posOffset>2439035</wp:posOffset>
            </wp:positionH>
            <wp:positionV relativeFrom="paragraph">
              <wp:posOffset>63500</wp:posOffset>
            </wp:positionV>
            <wp:extent cx="3035513" cy="2047828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13" cy="20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967" w:rsidRPr="00E86967">
        <w:drawing>
          <wp:anchor distT="0" distB="0" distL="114300" distR="114300" simplePos="0" relativeHeight="251662336" behindDoc="0" locked="0" layoutInCell="1" allowOverlap="1" wp14:anchorId="24D49DD7" wp14:editId="1C65EB99">
            <wp:simplePos x="0" y="0"/>
            <wp:positionH relativeFrom="margin">
              <wp:posOffset>-251460</wp:posOffset>
            </wp:positionH>
            <wp:positionV relativeFrom="paragraph">
              <wp:posOffset>82550</wp:posOffset>
            </wp:positionV>
            <wp:extent cx="2451735" cy="1990481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99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890DC" w14:textId="2981F522" w:rsidR="003B099A" w:rsidRDefault="003B099A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</w:pPr>
    </w:p>
    <w:p w14:paraId="23356E7F" w14:textId="45FB5AFE" w:rsidR="004D4267" w:rsidRDefault="004D42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57A1A2A9" w14:textId="7942AF43" w:rsidR="004D4267" w:rsidRDefault="004D42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226F429E" w14:textId="31B9737A" w:rsidR="004D4267" w:rsidRDefault="004D42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4D1562DE" w14:textId="77777777" w:rsidR="004D4267" w:rsidRDefault="004D42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1063DCE7" w14:textId="77777777" w:rsidR="00E86967" w:rsidRDefault="00E869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3E510FEA" w14:textId="77777777" w:rsidR="00E86967" w:rsidRDefault="00E86967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</w:p>
    <w:p w14:paraId="7C8E2CDE" w14:textId="621E452F" w:rsidR="003B099A" w:rsidRPr="00D9099A" w:rsidRDefault="00D9099A" w:rsidP="00EF78E9">
      <w:pPr>
        <w:shd w:val="clear" w:color="auto" w:fill="FFFFFF"/>
        <w:wordWrap w:val="0"/>
        <w:spacing w:after="0" w:line="240" w:lineRule="auto"/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</w:pPr>
      <w:r w:rsidRPr="00D9099A">
        <w:rPr>
          <w:rFonts w:ascii="Arial Black" w:eastAsia="Microsoft YaHei" w:hAnsi="Arial Black" w:cs="Times New Roman"/>
          <w:color w:val="000000"/>
          <w:sz w:val="28"/>
          <w:szCs w:val="28"/>
          <w:lang w:eastAsia="es-PE"/>
        </w:rPr>
        <w:lastRenderedPageBreak/>
        <w:t>CONTROL DE DISTACIA EN UN VIDEO JUEGO</w:t>
      </w:r>
    </w:p>
    <w:p w14:paraId="44343E40" w14:textId="1C8A3133" w:rsidR="003B099A" w:rsidRPr="00EF78E9" w:rsidRDefault="003B099A" w:rsidP="00EF78E9">
      <w:pPr>
        <w:shd w:val="clear" w:color="auto" w:fill="FFFFFF"/>
        <w:wordWrap w:val="0"/>
        <w:spacing w:after="0" w:line="240" w:lineRule="auto"/>
        <w:rPr>
          <w:rFonts w:ascii="Microsoft YaHei" w:eastAsia="Microsoft YaHei" w:hAnsi="Microsoft YaHei" w:cs="Times New Roman" w:hint="eastAsia"/>
          <w:color w:val="000000"/>
          <w:sz w:val="21"/>
          <w:szCs w:val="21"/>
          <w:lang w:eastAsia="es-PE"/>
        </w:rPr>
      </w:pPr>
      <w:r>
        <w:rPr>
          <w:rFonts w:ascii="Microsoft YaHei" w:eastAsia="Microsoft YaHei" w:hAnsi="Microsoft YaHei" w:cs="Times New Roman"/>
          <w:color w:val="000000"/>
          <w:sz w:val="21"/>
          <w:szCs w:val="21"/>
          <w:lang w:eastAsia="es-PE"/>
        </w:rPr>
        <w:t xml:space="preserve">Gracias a un sensor ultrasónico podemos utilizar como control a un personaje en un video juego y aprenderemos a realizar lecturas de distancia  </w:t>
      </w:r>
    </w:p>
    <w:p w14:paraId="2508208B" w14:textId="2E6DDA24" w:rsidR="00EF78E9" w:rsidRPr="00EF78E9" w:rsidRDefault="00E86967" w:rsidP="00EF78E9">
      <w:pPr>
        <w:shd w:val="clear" w:color="auto" w:fill="FFFFFF"/>
        <w:spacing w:after="0" w:line="240" w:lineRule="auto"/>
        <w:ind w:left="360" w:right="150"/>
        <w:rPr>
          <w:rFonts w:ascii="Microsoft YaHei" w:eastAsia="Microsoft YaHei" w:hAnsi="Microsoft YaHei" w:cs="Times New Roman" w:hint="eastAsia"/>
          <w:color w:val="000000"/>
          <w:sz w:val="2"/>
          <w:szCs w:val="2"/>
          <w:lang w:eastAsia="es-PE"/>
        </w:rPr>
      </w:pPr>
      <w:r w:rsidRPr="00E86967">
        <w:drawing>
          <wp:anchor distT="0" distB="0" distL="114300" distR="114300" simplePos="0" relativeHeight="251660288" behindDoc="0" locked="0" layoutInCell="1" allowOverlap="1" wp14:anchorId="059C110E" wp14:editId="0E4CE07B">
            <wp:simplePos x="0" y="0"/>
            <wp:positionH relativeFrom="column">
              <wp:posOffset>-851535</wp:posOffset>
            </wp:positionH>
            <wp:positionV relativeFrom="paragraph">
              <wp:posOffset>71755</wp:posOffset>
            </wp:positionV>
            <wp:extent cx="3117850" cy="2057400"/>
            <wp:effectExtent l="0" t="0" r="635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4126" w14:textId="77777777" w:rsidR="00EF78E9" w:rsidRPr="00EF78E9" w:rsidRDefault="00EF78E9" w:rsidP="00EF78E9">
      <w:pPr>
        <w:shd w:val="clear" w:color="auto" w:fill="FFFFFF"/>
        <w:spacing w:after="0" w:line="240" w:lineRule="auto"/>
        <w:ind w:left="720"/>
        <w:rPr>
          <w:rFonts w:ascii="Microsoft YaHei" w:eastAsia="Microsoft YaHei" w:hAnsi="Microsoft YaHei" w:cs="Times New Roman" w:hint="eastAsia"/>
          <w:color w:val="000000"/>
          <w:sz w:val="2"/>
          <w:szCs w:val="2"/>
          <w:lang w:eastAsia="es-PE"/>
        </w:rPr>
      </w:pPr>
      <w:r w:rsidRPr="00EF78E9">
        <w:rPr>
          <w:rFonts w:ascii="Microsoft YaHei" w:eastAsia="Microsoft YaHei" w:hAnsi="Microsoft YaHei" w:cs="Times New Roman" w:hint="eastAsia"/>
          <w:color w:val="000000"/>
          <w:sz w:val="2"/>
          <w:szCs w:val="2"/>
          <w:lang w:eastAsia="es-PE"/>
        </w:rPr>
        <w:t> </w:t>
      </w:r>
    </w:p>
    <w:p w14:paraId="673121AC" w14:textId="088DB800" w:rsidR="00EF78E9" w:rsidRPr="00EF78E9" w:rsidRDefault="00E86967" w:rsidP="00EF78E9">
      <w:pPr>
        <w:shd w:val="clear" w:color="auto" w:fill="FFFFFF"/>
        <w:spacing w:after="0" w:line="240" w:lineRule="auto"/>
        <w:ind w:left="360" w:right="150"/>
        <w:rPr>
          <w:rFonts w:ascii="Microsoft YaHei" w:eastAsia="Microsoft YaHei" w:hAnsi="Microsoft YaHei" w:cs="Times New Roman" w:hint="eastAsia"/>
          <w:color w:val="000000"/>
          <w:sz w:val="2"/>
          <w:szCs w:val="2"/>
          <w:lang w:eastAsia="es-PE"/>
        </w:rPr>
      </w:pPr>
      <w:r w:rsidRPr="00E86967">
        <w:drawing>
          <wp:anchor distT="0" distB="0" distL="114300" distR="114300" simplePos="0" relativeHeight="251661312" behindDoc="0" locked="0" layoutInCell="1" allowOverlap="1" wp14:anchorId="18C9027C" wp14:editId="2378DE34">
            <wp:simplePos x="0" y="0"/>
            <wp:positionH relativeFrom="column">
              <wp:posOffset>2329815</wp:posOffset>
            </wp:positionH>
            <wp:positionV relativeFrom="paragraph">
              <wp:posOffset>8891</wp:posOffset>
            </wp:positionV>
            <wp:extent cx="3511550" cy="2104868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137" cy="210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7C453" w14:textId="4EC2218B" w:rsidR="00EF78E9" w:rsidRPr="0079339E" w:rsidRDefault="00EF78E9" w:rsidP="0079339E">
      <w:pPr>
        <w:pStyle w:val="NormalWeb"/>
        <w:shd w:val="clear" w:color="auto" w:fill="FFFFFF"/>
        <w:textAlignment w:val="baseline"/>
        <w:rPr>
          <w:rFonts w:ascii="Arial Black" w:hAnsi="Arial Black"/>
          <w:color w:val="444444"/>
          <w:sz w:val="20"/>
          <w:szCs w:val="20"/>
        </w:rPr>
      </w:pPr>
    </w:p>
    <w:p w14:paraId="67836AB1" w14:textId="6737AA46" w:rsidR="0079339E" w:rsidRPr="0079339E" w:rsidRDefault="0079339E" w:rsidP="0079339E">
      <w:pPr>
        <w:rPr>
          <w:rFonts w:ascii="Arial Black" w:hAnsi="Arial Black"/>
          <w:sz w:val="24"/>
          <w:szCs w:val="24"/>
        </w:rPr>
      </w:pPr>
    </w:p>
    <w:sectPr w:rsidR="0079339E" w:rsidRPr="00793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85A83"/>
    <w:multiLevelType w:val="multilevel"/>
    <w:tmpl w:val="24460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4902E3"/>
    <w:multiLevelType w:val="multilevel"/>
    <w:tmpl w:val="FA30B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39E"/>
    <w:rsid w:val="003B099A"/>
    <w:rsid w:val="00445191"/>
    <w:rsid w:val="004D4267"/>
    <w:rsid w:val="0077595B"/>
    <w:rsid w:val="0079339E"/>
    <w:rsid w:val="00CA2FA1"/>
    <w:rsid w:val="00D57750"/>
    <w:rsid w:val="00D9099A"/>
    <w:rsid w:val="00E86967"/>
    <w:rsid w:val="00EF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3499B0"/>
  <w15:chartTrackingRefBased/>
  <w15:docId w15:val="{FD9E10B9-95DA-483C-9632-62DD39B91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3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title">
    <w:name w:val="title"/>
    <w:basedOn w:val="Normal"/>
    <w:rsid w:val="00793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active">
    <w:name w:val="active"/>
    <w:basedOn w:val="Normal"/>
    <w:rsid w:val="00793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semiHidden/>
    <w:unhideWhenUsed/>
    <w:rsid w:val="00EF78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0279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2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0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5166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021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3554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8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Gallegos</dc:creator>
  <cp:keywords/>
  <dc:description/>
  <cp:lastModifiedBy>Gallegos</cp:lastModifiedBy>
  <cp:revision>1</cp:revision>
  <dcterms:created xsi:type="dcterms:W3CDTF">2021-03-02T02:13:00Z</dcterms:created>
  <dcterms:modified xsi:type="dcterms:W3CDTF">2021-03-02T04:01:00Z</dcterms:modified>
</cp:coreProperties>
</file>