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6CE19" w14:textId="77777777" w:rsidR="00877A1C" w:rsidRPr="000457FD" w:rsidRDefault="00877A1C" w:rsidP="00877A1C">
      <w:pPr>
        <w:pStyle w:val="1"/>
        <w:spacing w:line="240" w:lineRule="auto" w:before="0" w:after="0"/>
        <w:ind w:left="280" w:right="280"/>
        <w:jc w:val="center"/>
        <w:rPr>
          <w:rFonts w:ascii="Times New Roman" w:eastAsia="標楷體" w:hAnsi="Times New Roman"/>
          <w:color w:val="auto"/>
          <w:lang w:eastAsia="zh-TW"/>
        </w:rPr>
        <w:snapToGrid w:val="0"/>
      </w:pPr>
      <w:bookmarkStart w:id="0" w:name="_Toc231186533"/>
      <w:r w:rsidRPr="000457FD">
        <w:rPr>
          <w:rFonts w:ascii="Times New Roman" w:eastAsia="標楷體" w:hAnsi="Times New Roman" w:cs="Times New Roman"/>
          <w:color w:val="000000"/>
          <w:sz w:val="36"/>
          <w:lang w:eastAsia="zh-TW"/>
        </w:rPr>
        <w:t>參考資料</w:t>
      </w:r>
      <w:bookmarkEnd w:id="0"/>
    </w:p>
    <w:p w14:paraId="3C3D42A4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14-1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參考資料表</w:t>
      </w:r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25320042" w14:textId="77777777">
        <w:trPr>
          <w:cantSplit/>
          <w:tblHeader/>
          <w:jc w:val="center"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02E03C" w14:textId="77777777" w:rsidR="00036C49" w:rsidRPr="00321F2A" w:rsidRDefault="00A66AB4" w:rsidP="006A7A26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13131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90503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sz w:val="28"/>
                <w:szCs w:val="28"/>
              </w:rPr>
              <w:t>用途與來源資訊</w:t>
            </w:r>
          </w:p>
        </w:tc>
      </w:tr>
      <w:tr w:rsidR="0049413D" w:rsidRPr="00321F2A" w14:paraId="6C3C59E1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0B859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ECF60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7B0F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身分驗證與權限設計；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https://fastapi.tiangolo.com/tutorial/security/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FastAPI 0.135.3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；官方頁面查閱日期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。</w:t>
            </w:r>
          </w:p>
        </w:tc>
      </w:tr>
      <w:tr w:rsidR="0049413D" w:rsidRPr="00321F2A" w14:paraId="176DA94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0F37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8F74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Android Developers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52E02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Android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通知權限參考；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；原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Views URL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重新導向此頁；專案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minSdk 26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compileSdk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／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targetSdk 36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，通知實機驗證未完成；查閱日期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。</w:t>
            </w:r>
          </w:p>
        </w:tc>
      </w:tr>
      <w:tr w:rsidR="0049413D" w:rsidRPr="00321F2A" w14:paraId="4957B27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31D32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83E74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4D2A2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；建庫設定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7ED8DE5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6B9A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D128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EBF31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68BFBBC3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D5AF0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88513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5E21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關聯參考；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401189E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3159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0DF7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A5B6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系列，專案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6CCDB03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577E7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35D03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813B54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0F3A83C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E6914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41ED2C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3480B6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5A7025F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E7C4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37E59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22F72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或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779B9185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DB200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27D18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5EC6B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72F4DE1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2A948D" w14:textId="77777777" w:rsidR="00036C49" w:rsidRPr="00321F2A" w:rsidRDefault="00A66AB4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91BB2A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C62135" w14:textId="77777777" w:rsidR="00036C49" w:rsidRPr="00321F2A" w:rsidRDefault="00A66AB4" w:rsidP="00091F38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。專案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的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 w:ascii="Times New Roman" w:hAnsi="Times New Roman" w:eastAsia="標楷體"/>
                <w:sz w:val="28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522185" w14:paraId="6264A8C6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A2C5F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84FB93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3FFAF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 xml:space="preserve">115-1 </w:t>
            </w:r>
            <w:r>
              <w:rPr>
                <w:rFonts w:cs="Times New Roman" w:ascii="Times New Roman" w:hAnsi="Times New Roman" w:eastAsia="標楷體"/>
                <w:sz w:val="28"/>
              </w:rPr>
              <w:t>專題公告及系統手冊、繳件與時程附件。查閱日期：</w:t>
            </w:r>
            <w:r>
              <w:rPr>
                <w:rFonts w:cs="Times New Roman" w:ascii="Times New Roman" w:hAnsi="Times New Roman" w:eastAsia="標楷體"/>
                <w:sz w:val="28"/>
              </w:rPr>
              <w:t>2026-10-04</w:t>
            </w:r>
            <w:r>
              <w:rPr>
                <w:rFonts w:cs="Times New Roman" w:ascii="Times New Roman" w:hAnsi="Times New Roman" w:eastAsia="標楷體"/>
                <w:sz w:val="28"/>
              </w:rPr>
              <w:t>。</w:t>
            </w:r>
            <w:r>
              <w:rPr>
                <w:rFonts w:cs="Times New Roman" w:ascii="Times New Roman" w:hAnsi="Times New Roman" w:eastAsia="標楷體"/>
                <w:sz w:val="28"/>
              </w:rPr>
              <w:t>https://imd.ntub.edu.tw/p/405-1043-119996,c2825.php?Lang=zh-tw</w:t>
            </w:r>
          </w:p>
        </w:tc>
      </w:tr>
    </w:tbl>
    <w:p w14:paraId="3BBEB385" w14:textId="77777777" w:rsidR="00877A1C" w:rsidRPr="000457FD" w:rsidRDefault="00877A1C" w:rsidP="00877A1C">
      <w:pPr>
        <w:spacing w:line="240" w:lineRule="auto" w:before="0" w:after="0"/>
        <w:ind w:left="280" w:right="280" w:firstLine="0"/>
        <w:rPr>
          <w:lang w:eastAsia="zh-TW"/>
        </w:rPr>
        <w:snapToGrid w:val="0"/>
      </w:pPr>
    </w:p>
    <w:p w14:paraId="1DF9BC0D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14-2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984"/>
        <w:gridCol w:w="4082"/>
        <w:gridCol w:w="3118"/>
      </w:tblGrid>
      <w:tr w:rsidR="006A7A26" w14:paraId="5258EA18" w14:textId="77777777" w:rsidTr="006A7A26">
        <w:trPr>
          <w:cantSplit/>
          <w:tblHeader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496C4" w14:textId="77777777" w:rsidR="006A7A26" w:rsidRDefault="006A7A26" w:rsidP="006A7A26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D8C415" w14:textId="77777777" w:rsidR="006A7A26" w:rsidRDefault="006A7A26" w:rsidP="006A7A26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E71C2A" w14:textId="77777777" w:rsidR="006A7A26" w:rsidRDefault="006A7A26" w:rsidP="006A7A26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05C7C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頁碼及定位</w:t>
            </w:r>
          </w:p>
        </w:tc>
      </w:tr>
      <w:tr w:rsidR="006A7A26" w14:paraId="2CBE5B2A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98DE2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64F7E9" w14:textId="77777777" w:rsidR="00321F2A" w:rsidRDefault="002A71E5" w:rsidP="00321F2A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Google Gemini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877333" w14:textId="77777777" w:rsidR="00321F2A" w:rsidRDefault="00321F2A" w:rsidP="006A7A26">
            <w:pPr>
              <w:spacing w:before="0" w:after="0" w:line="240" w:lineRule="auto"/>
              <w:ind w:leftChars="0" w:left="0" w:rightChars="0" w:right="0" w:firstLine="0" w:firstLineChars="0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用於植物影像候選判讀，以及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 xml:space="preserve"> RAG 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建庫與檢索的文字向量（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embedding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ind w:left="0" w:right="0" w:firstLine="0" w:leftChars="0" w:rightChars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1章 p.7；3章 p.13；5章 p.22；6章 p.45；7章 p.47；8章 p.55；11章 p.72；12章 p.75</w:t>
            </w:r>
          </w:p>
        </w:tc>
      </w:tr>
      <w:tr w:rsidR="00321F2A" w14:paraId="52FAF68F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C37D8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72E49" w14:textId="77777777" w:rsidR="00321F2A" w:rsidRDefault="002A71E5" w:rsidP="00321F2A">
            <w:pPr>
              <w:spacing w:before="0" w:after="0" w:line="240" w:lineRule="auto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OpenAI Codex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7980A" w14:textId="77777777" w:rsidR="00321F2A" w:rsidRPr="00321F2A" w:rsidRDefault="00321F2A" w:rsidP="00321F2A">
            <w:pPr>
              <w:spacing w:before="0" w:after="0" w:line="240" w:lineRule="auto"/>
              <w:ind w:leftChars="0" w:left="0" w:rightChars="0" w:right="0" w:firstLine="0" w:firstLineChars="0"/>
              <w:rPr>
                <w:b/>
                <w:bCs/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 xml:space="preserve">2026-10-03 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本次修訂用於完整手冊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 xml:space="preserve"> 19 </w:t>
            </w:r>
            <w:r>
              <w:rPr>
                <w:rFonts w:cs="Times New Roman" w:hint="eastAsia" w:ascii="Times New Roman" w:hAnsi="Times New Roman" w:eastAsia="標楷體"/>
                <w:sz w:val="28"/>
                <w:lang w:eastAsia="zh-TW"/>
              </w:rPr>
              <w:t>張相異圖表重繪、文件與程式對照、文字及測試表修正。此列僅揭露該次已知用途，不推定原作者的歷史工作，也不取代人工查核或實際驗證。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ind w:left="0" w:right="0" w:firstLine="0" w:leftChars="0" w:rightChars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1章 p.7；3章 p.13；5章 p.22；6章 p.45；7章 p.47；8章 p.55；10章 p.68；11章 p.72；12章 p.75；14章 p.81</w:t>
            </w:r>
          </w:p>
        </w:tc>
      </w:tr>
      <w:tr w:rsidR="00522185" w14:paraId="556C9AD0" w14:textId="77777777"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D19D7A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92F66A" w14:textId="77777777" w:rsidR="00522185" w:rsidRDefault="00C9283D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sz w:val="28"/>
              </w:rPr>
              <w:t>OpenAI Codex</w:t>
            </w:r>
            <w:r>
              <w:rPr>
                <w:rFonts w:cs="Times New Roman" w:ascii="Times New Roman" w:hAnsi="Times New Roman" w:eastAsia="標楷體"/>
                <w:sz w:val="28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3F09E" w14:textId="77777777" w:rsidR="00C557D8" w:rsidRDefault="001350A4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 xml:space="preserve">2026-10-04 </w:t>
            </w:r>
            <w:r>
              <w:rPr>
                <w:rFonts w:ascii="Times New Roman" w:hAnsi="Times New Roman" w:eastAsia="標楷體"/>
                <w:sz w:val="28"/>
              </w:rPr>
              <w:t>第一輪依公告調整格式，補狀態機、程式規格、時程、</w:t>
            </w:r>
            <w:r>
              <w:rPr>
                <w:rFonts w:ascii="Times New Roman" w:hAnsi="Times New Roman" w:eastAsia="標楷體"/>
                <w:sz w:val="28"/>
              </w:rPr>
              <w:t xml:space="preserve">Git </w:t>
            </w:r>
            <w:r>
              <w:rPr>
                <w:rFonts w:ascii="Times New Roman" w:hAnsi="Times New Roman" w:eastAsia="標楷體"/>
                <w:sz w:val="28"/>
              </w:rPr>
              <w:t>佐證說明及評審修正表架構。該輪未取得評語內容；本輪逐字稿整理另列</w:t>
            </w:r>
            <w:r>
              <w:rPr>
                <w:rFonts w:ascii="Times New Roman" w:hAnsi="Times New Roman" w:eastAsia="標楷體"/>
                <w:sz w:val="28"/>
              </w:rPr>
              <w:t xml:space="preserve"> AI-4</w:t>
            </w:r>
            <w:r>
              <w:rPr>
                <w:rFonts w:ascii="Times New Roman" w:hAnsi="Times New Roman" w:eastAsia="標楷體"/>
                <w:sz w:val="28"/>
              </w:rPr>
              <w:t>，未代填實際分工、心得或歷史週報。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before="0" w:after="0" w:line="240" w:lineRule="auto"/>
              <w:ind w:left="0" w:right="0" w:firstLine="0" w:leftChars="0" w:rightChars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全冊格式；內容：4章 p.16；7-4 p.48；9-3 p.65；附錄A p.84</w:t>
            </w:r>
          </w:p>
        </w:tc>
      </w:tr>
      <w:tr w:rsidR="00C557D8" w14:paraId="2F3B1543" w14:textId="77777777">
        <w:tc>
          <w:tcPr>
            <w:tcW w:w="907" w:type="dxa"/>
          </w:tcPr>
          <w:p w14:paraId="427C0C02" w14:textId="77777777" w:rsidR="00C557D8" w:rsidRDefault="001350A4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AI-4</w:t>
            </w:r>
          </w:p>
        </w:tc>
        <w:tc>
          <w:tcPr>
            <w:tcW w:w="1984" w:type="dxa"/>
          </w:tcPr>
          <w:p w14:paraId="2BE57887" w14:textId="77777777" w:rsidR="00C557D8" w:rsidRDefault="001350A4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OpenAI Codex</w:t>
            </w:r>
            <w:r>
              <w:rPr>
                <w:rFonts w:ascii="Times New Roman" w:hAnsi="Times New Roman" w:eastAsia="標楷體"/>
                <w:sz w:val="28"/>
              </w:rPr>
              <w:t>（逐字稿整理）</w:t>
            </w:r>
          </w:p>
        </w:tc>
        <w:tc>
          <w:tcPr>
            <w:tcW w:w="4082" w:type="dxa"/>
          </w:tcPr>
          <w:p w14:paraId="1D4D97AE" w14:textId="77777777" w:rsidR="00C557D8" w:rsidRDefault="001350A4">
            <w:pPr>
              <w:spacing w:before="0" w:after="0" w:line="240" w:lineRule="auto"/>
              <w:ind w:leftChars="0" w:left="0" w:rightChars="0" w:right="0" w:firstLine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 xml:space="preserve">2026-10-04 </w:t>
            </w:r>
            <w:r>
              <w:rPr>
                <w:rFonts w:ascii="Times New Roman" w:hAnsi="Times New Roman" w:eastAsia="標楷體"/>
                <w:sz w:val="28"/>
              </w:rPr>
              <w:t>依使用者提供的語音轉文字，整理可辨識的提問／建議，修訂動機、需求與比較／驗證／展示規劃。節錄保留原詞，歸納與不明片段另註；沒有原始音檔，不宣稱還原正式評語或完成實測。</w:t>
            </w:r>
          </w:p>
        </w:tc>
        <w:tc>
          <w:tcPr>
            <w:tcW w:w="3118" w:type="dxa"/>
          </w:tcPr>
          <w:p>
            <w:pPr>
              <w:spacing w:before="0" w:after="0" w:line="240" w:lineRule="auto"/>
              <w:ind w:left="0" w:right="0" w:firstLine="0" w:leftChars="0" w:rightChars="0" w:firstLineChars="0"/>
              <w:snapToGrid w:val="0"/>
            </w:pPr>
            <w:r>
              <w:rPr>
                <w:rFonts w:ascii="Times New Roman" w:hAnsi="Times New Roman" w:eastAsia="標楷體"/>
                <w:sz w:val="28"/>
              </w:rPr>
              <w:t>1-2 p.7；3-4 p.15；4-2 p.17；5-1 p.22；第6章 p.45；10-3 p.71；12-3 p.78；附錄A p.84</w:t>
            </w:r>
          </w:p>
        </w:tc>
      </w:tr>
    </w:tbl>
    <w:p w14:paraId="6FFB80E2" w14:textId="77777777" w:rsidR="00633050" w:rsidRDefault="00633050">
      <w:pPr>
        <w:spacing w:line="240" w:lineRule="auto" w:before="0" w:after="0"/>
        <w:ind w:left="280" w:right="280" w:firstLine="0"/>
        <w:snapToGrid w:val="0"/>
      </w:pPr>
    </w:p>
    <w:p>
      <w:pPr>
        <w:spacing w:line="240" w:lineRule="auto" w:before="0" w:after="0"/>
        <w:ind w:firstLine="560"/>
        <w:snapToGrid w:val="0"/>
      </w:pPr>
      <w:r>
        <w:rPr>
          <w:rFonts w:ascii="Times New Roman" w:hAnsi="Times New Roman" w:eastAsia="標楷體" w:cs="Times New Roman"/>
          <w:color w:val="000000"/>
          <w:sz w:val="28"/>
        </w:rPr>
        <w:t>本表為完整系統手冊第 14 章的同步工作表；頁碼以完整手冊定稿為準，不是本工作表的頁次。</w:t>
      </w:r>
    </w:p>
    <w:sectPr w:rsidR="00633050">
      <w:pgSz w:w="11906" w:h="16838"/>
      <w:pgMar w:top="850" w:right="850" w:bottom="850" w:left="850" w:header="567" w:footer="567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1C"/>
    <w:rsid w:val="002C5BAD"/>
    <w:rsid w:val="004342E5"/>
    <w:rsid w:val="00633050"/>
    <w:rsid w:val="00670178"/>
    <w:rsid w:val="00683332"/>
    <w:rsid w:val="006F1411"/>
    <w:rsid w:val="00877A1C"/>
    <w:rsid w:val="008A3D3E"/>
    <w:rsid w:val="0090573B"/>
    <w:rsid w:val="00925968"/>
    <w:rsid w:val="009420C1"/>
    <w:rsid w:val="00A80732"/>
    <w:rsid w:val="00C819A1"/>
    <w:rsid w:val="00CF5FC8"/>
    <w:rsid w:val="00EE15B0"/>
    <w:rsid w:val="00EE5425"/>
    <w:rsid w:val="00F71CFF"/>
    <w:rsid w:val="00F7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966B8"/>
  <w15:chartTrackingRefBased/>
  <w15:docId w15:val="{1FD56703-9F37-4CA8-9EEA-760980E1B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A1C"/>
    <w:pPr>
      <w:keepNext w:val="0"/>
      <w:overflowPunct w:val="0"/>
      <w:spacing w:after="0" w:line="240" w:lineRule="auto" w:before="0"/>
      <w:ind w:leftChars="100" w:left="560" w:rightChars="100" w:right="100" w:firstLine="0"/>
    </w:pPr>
    <w:rPr>
      <w:rFonts w:ascii="Times New Roman" w:eastAsia="標楷體" w:hAnsi="Times New Roman"/>
      <w:color w:val="000000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77A1C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6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2"/>
    </w:pPr>
    <w:rPr>
      <w:rFonts w:eastAsiaTheme="majorEastAsia" w:cstheme="majorBidi" w:ascii="Times New Roman" w:hAnsi="Times New Roman" w:eastAsia="標楷體"/>
      <w:color w:val="000000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A1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A1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A1C"/>
    <w:pPr>
      <w:keepNext/>
      <w:keepLines/>
      <w:spacing w:before="40" w:after="0"/>
      <w:ind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A1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A1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77A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77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77A1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77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77A1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7A1C"/>
    <w:pPr>
      <w:keepNext w:val="0"/>
      <w:spacing w:after="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標楷體"/>
      <w:color w:val="000000"/>
      <w:spacing w:val="-10"/>
      <w:kern w:val="28"/>
      <w:sz w:val="36"/>
      <w:szCs w:val="56"/>
    </w:rPr>
  </w:style>
  <w:style w:type="character" w:customStyle="1" w:styleId="a4">
    <w:name w:val="標題 字元"/>
    <w:basedOn w:val="a0"/>
    <w:link w:val="a3"/>
    <w:uiPriority w:val="10"/>
    <w:rsid w:val="008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A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877A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77A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A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A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77A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7A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77A1C"/>
    <w:pPr>
      <w:keepNext w:val="0"/>
      <w:spacing w:line="240" w:lineRule="auto" w:before="0" w:after="0"/>
      <w:ind w:firstLine="0"/>
    </w:pPr>
    <w:rPr>
      <w:rFonts w:ascii="Times New Roman" w:hAnsi="Times New Roman" w:eastAsia="標楷體"/>
      <w:bCs/>
      <w:color w:val="000000"/>
      <w:sz w:val="28"/>
      <w:szCs w:val="18"/>
    </w:rPr>
  </w:style>
  <w:style w:type="table" w:styleId="af">
    <w:name w:val="Table Grid"/>
    <w:basedOn w:val="a1"/>
    <w:uiPriority w:val="59"/>
    <w:rsid w:val="00877A1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eCaption">
    <w:name w:val="FigureCaption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Caption">
    <w:name w:val="TableCaption"/>
    <w:pPr>
      <w:keepNext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Heading">
    <w:name w:val="TOC Heading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1">
    <w:name w:val="TOC 1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2">
    <w:name w:val="TOC 2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offigures">
    <w:name w:val="table of figures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</dc:creator>
  <cp:keywords/>
  <dc:description/>
  <cp:lastModifiedBy>LL</cp:lastModifiedBy>
  <cp:revision>1</cp:revision>
  <dcterms:created xsi:type="dcterms:W3CDTF">2026-06-01T07:13:00Z</dcterms:created>
  <dcterms:modified xsi:type="dcterms:W3CDTF">2026-06-01T07:13:00Z</dcterms:modified>
</cp:coreProperties>
</file>