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2E136" w14:textId="77777777" w:rsidR="00353AFA" w:rsidRPr="00260221" w:rsidRDefault="00353AFA" w:rsidP="00353AFA">
      <w:pPr>
        <w:pStyle w:val="BodyIndent"/>
        <w:rPr>
          <w:rFonts w:cs="Times New Roman"/>
        </w:rPr>
      </w:pPr>
      <w:bookmarkStart w:id="0" w:name="_Toc214382977"/>
      <w:bookmarkStart w:id="1" w:name="_Toc214387725"/>
      <w:bookmarkStart w:id="2" w:name="_Toc216165902"/>
      <w:bookmarkStart w:id="3" w:name="_Toc216166741"/>
      <w:bookmarkStart w:id="4" w:name="_Toc216169648"/>
      <w:bookmarkStart w:id="5" w:name="_Toc216173541"/>
      <w:bookmarkStart w:id="6" w:name="_Toc216791147"/>
      <w:bookmarkStart w:id="7" w:name="_Hlk164781216"/>
      <w:bookmarkStart w:id="8" w:name="OLE_LINK56"/>
    </w:p>
    <w:p w14:paraId="13D6D19A" w14:textId="77777777" w:rsidR="00353AFA" w:rsidRPr="00260221" w:rsidRDefault="00353AFA" w:rsidP="00353AFA">
      <w:pPr>
        <w:pStyle w:val="BodyIndent"/>
        <w:rPr>
          <w:rFonts w:cs="Times New Roman"/>
        </w:rPr>
      </w:pPr>
    </w:p>
    <w:bookmarkEnd w:id="0"/>
    <w:bookmarkEnd w:id="1"/>
    <w:bookmarkEnd w:id="2"/>
    <w:bookmarkEnd w:id="3"/>
    <w:bookmarkEnd w:id="4"/>
    <w:bookmarkEnd w:id="5"/>
    <w:bookmarkEnd w:id="6"/>
    <w:p w14:paraId="3333B386" w14:textId="77777777" w:rsidR="00353AFA" w:rsidRPr="00260221" w:rsidRDefault="00353AFA" w:rsidP="00353AFA"/>
    <w:p w14:paraId="617AE675" w14:textId="77777777" w:rsidR="00353AFA" w:rsidRPr="00260221" w:rsidRDefault="00353AFA" w:rsidP="00353AFA"/>
    <w:p w14:paraId="42E7FAFC" w14:textId="77777777" w:rsidR="00353AFA" w:rsidRPr="00260221" w:rsidRDefault="00353AFA" w:rsidP="00353AFA"/>
    <w:p w14:paraId="58945F46" w14:textId="77777777" w:rsidR="00353AFA" w:rsidRPr="00260221" w:rsidRDefault="00353AFA" w:rsidP="00353AFA">
      <w:pPr>
        <w:pStyle w:val="projectheading1"/>
      </w:pPr>
    </w:p>
    <w:p w14:paraId="4F17F671" w14:textId="77777777" w:rsidR="00353AFA" w:rsidRPr="00260221" w:rsidRDefault="00353AFA" w:rsidP="00353AFA">
      <w:pPr>
        <w:pStyle w:val="projectheading1"/>
        <w:jc w:val="both"/>
      </w:pPr>
    </w:p>
    <w:p w14:paraId="65562A1C" w14:textId="77777777" w:rsidR="00353AFA" w:rsidRPr="00260221" w:rsidRDefault="00353AFA" w:rsidP="00353AFA">
      <w:pPr>
        <w:pStyle w:val="projectheading1"/>
      </w:pPr>
    </w:p>
    <w:p w14:paraId="359A64F1" w14:textId="77777777" w:rsidR="00353AFA" w:rsidRPr="00260221" w:rsidRDefault="00353AFA" w:rsidP="00353AFA">
      <w:pPr>
        <w:pStyle w:val="projectheading1"/>
      </w:pPr>
      <w:r w:rsidRPr="00260221">
        <w:rPr>
          <w:rFonts w:ascii="微软雅黑" w:hAnsi="微软雅黑" w:eastAsia="微软雅黑"/>
          <w:sz w:val="21"/>
        </w:rPr>
        <w:t>软件设计文档</w:t>
      </w:r>
    </w:p>
    <w:p w14:paraId="7F1F332F" w14:textId="77777777" w:rsidR="00353AFA" w:rsidRPr="00260221" w:rsidRDefault="00353AFA" w:rsidP="00353AFA"/>
    <w:p w14:paraId="6AFB96C5" w14:textId="77777777" w:rsidR="00353AFA" w:rsidRPr="00260221" w:rsidRDefault="00353AFA" w:rsidP="00353AFA">
      <w:pPr>
        <w:pStyle w:val="BodyIndent"/>
        <w:ind w:firstLineChars="0" w:firstLine="0"/>
        <w:rPr>
          <w:rFonts w:cs="Times New Roman"/>
        </w:rPr>
      </w:pPr>
    </w:p>
    <w:p w14:paraId="50D3F7C8" w14:textId="77777777" w:rsidR="00353AFA" w:rsidRPr="00260221" w:rsidRDefault="00353AFA" w:rsidP="00353AFA">
      <w:pPr>
        <w:pStyle w:val="BodyIndent"/>
        <w:rPr>
          <w:rFonts w:cs="Times New Roman"/>
        </w:rPr>
      </w:pPr>
    </w:p>
    <w:bookmarkStart w:id="9" w:name="_Toc231303141" w:displacedByCustomXml="next"/>
    <w:bookmarkStart w:id="10" w:name="_Toc312240557" w:displacedByCustomXml="next"/>
    <w:sdt>
      <w:sdtPr>
        <w:rPr>
          <w:rFonts w:eastAsia="宋体"/>
        </w:rPr>
        <w:alias w:val="Subject"/>
        <w:id w:val="3801102"/>
        <w:placeholder>
          <w:docPart w:val="6594F557B34D4638A6D15A6268B9A6D9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bookmarkStart w:id="11" w:name="_Toc223102494" w:displacedByCustomXml="prev"/>
        <w:bookmarkStart w:id="12" w:name="_Toc220103627" w:displacedByCustomXml="prev"/>
        <w:bookmarkStart w:id="13" w:name="_Toc220045684" w:displacedByCustomXml="prev"/>
        <w:bookmarkStart w:id="14" w:name="_Toc220040345" w:displacedByCustomXml="prev"/>
        <w:bookmarkStart w:id="15" w:name="_Toc219966984" w:displacedByCustomXml="prev"/>
        <w:bookmarkStart w:id="16" w:name="_Toc219966753" w:displacedByCustomXml="prev"/>
        <w:p w14:paraId="6ED58301" w14:textId="77777777" w:rsidR="00353AFA" w:rsidRPr="00260221" w:rsidRDefault="00604AD5" w:rsidP="00353AFA">
          <w:pPr>
            <w:pStyle w:val="projectheading2"/>
            <w:rPr>
              <w:rFonts w:eastAsia="宋体"/>
            </w:rPr>
          </w:pPr>
          <w:r w:rsidRPr="00260221">
            <w:rPr>
              <w:rFonts w:eastAsia="宋体"/>
            </w:rPr>
            <w:t>面向园区网络的</w:t>
          </w:r>
          <w:r w:rsidR="00614806" w:rsidRPr="00260221">
            <w:rPr>
              <w:rFonts w:eastAsia="宋体"/>
            </w:rPr>
            <w:t>全流量采集分析</w:t>
          </w:r>
          <w:r w:rsidRPr="00260221">
            <w:rPr>
              <w:rFonts w:eastAsia="宋体"/>
            </w:rPr>
            <w:t>系统</w:t>
          </w:r>
          <w:r w:rsidR="00436CBA">
            <w:rPr>
              <w:rFonts w:eastAsia="宋体" w:hint="eastAsia"/>
            </w:rPr>
            <w:t>技术选型</w:t>
          </w:r>
        </w:p>
      </w:sdtContent>
    </w:sdt>
    <w:bookmarkEnd w:id="11" w:displacedByCustomXml="prev"/>
    <w:bookmarkEnd w:id="12" w:displacedByCustomXml="prev"/>
    <w:bookmarkEnd w:id="13" w:displacedByCustomXml="prev"/>
    <w:bookmarkEnd w:id="14" w:displacedByCustomXml="prev"/>
    <w:bookmarkEnd w:id="15" w:displacedByCustomXml="prev"/>
    <w:bookmarkEnd w:id="16" w:displacedByCustomXml="prev"/>
    <w:bookmarkEnd w:id="9" w:displacedByCustomXml="prev"/>
    <w:bookmarkEnd w:id="10" w:displacedByCustomXml="prev"/>
    <w:p w14:paraId="100FA4EB" w14:textId="77777777" w:rsidR="00353AFA" w:rsidRPr="00260221" w:rsidRDefault="00353AFA" w:rsidP="00353AFA"/>
    <w:p w14:paraId="4336800C" w14:textId="77777777" w:rsidR="00353AFA" w:rsidRPr="00260221" w:rsidRDefault="00353AFA" w:rsidP="00353AFA"/>
    <w:p w14:paraId="1CDB1A70" w14:textId="77777777" w:rsidR="00353AFA" w:rsidRPr="00260221" w:rsidRDefault="00353AFA" w:rsidP="00353AFA"/>
    <w:p w14:paraId="1C91F881" w14:textId="77777777" w:rsidR="00353AFA" w:rsidRPr="00260221" w:rsidRDefault="00353AFA" w:rsidP="00353AFA"/>
    <w:p w14:paraId="26F74116" w14:textId="77777777" w:rsidR="00353AFA" w:rsidRPr="00260221" w:rsidRDefault="00353AFA" w:rsidP="00353AFA"/>
    <w:p w14:paraId="7688A2C2" w14:textId="77777777" w:rsidR="00353AFA" w:rsidRPr="00260221" w:rsidRDefault="00353AFA" w:rsidP="00353AFA"/>
    <w:p w14:paraId="72D8EE66" w14:textId="77777777" w:rsidR="00353AFA" w:rsidRPr="00260221" w:rsidRDefault="00353AFA" w:rsidP="00353AFA"/>
    <w:p w14:paraId="073EBE10" w14:textId="77777777" w:rsidR="00353AFA" w:rsidRPr="00260221" w:rsidRDefault="00353AFA" w:rsidP="00353AFA"/>
    <w:p w14:paraId="0D0E1ACC" w14:textId="77777777" w:rsidR="00353AFA" w:rsidRPr="00260221" w:rsidRDefault="00353AFA" w:rsidP="00353AFA"/>
    <w:p w14:paraId="7126B350" w14:textId="77777777" w:rsidR="00353AFA" w:rsidRPr="00260221" w:rsidRDefault="00353AFA" w:rsidP="00353AFA"/>
    <w:p w14:paraId="74B9EE88" w14:textId="77777777" w:rsidR="00353AFA" w:rsidRPr="00260221" w:rsidRDefault="00353AFA" w:rsidP="00353AFA"/>
    <w:p w14:paraId="1C00DBF5" w14:textId="77777777" w:rsidR="00353AFA" w:rsidRPr="00260221" w:rsidRDefault="00353AFA" w:rsidP="00353AFA"/>
    <w:p w14:paraId="680305EA" w14:textId="77777777" w:rsidR="00353AFA" w:rsidRPr="00260221" w:rsidRDefault="00353AFA" w:rsidP="00353AFA">
      <w:pPr>
        <w:rPr>
          <w:sz w:val="32"/>
        </w:rPr>
      </w:pPr>
    </w:p>
    <w:p w14:paraId="5706DFE3" w14:textId="77777777" w:rsidR="00353AFA" w:rsidRPr="00260221" w:rsidRDefault="00353AFA" w:rsidP="00353AFA">
      <w:pPr>
        <w:rPr>
          <w:sz w:val="32"/>
        </w:rPr>
      </w:pPr>
    </w:p>
    <w:p w14:paraId="3DC7E74C" w14:textId="77777777" w:rsidR="00353AFA" w:rsidRPr="00260221" w:rsidRDefault="00353AFA" w:rsidP="00353AFA">
      <w:pPr>
        <w:rPr>
          <w:sz w:val="32"/>
        </w:rPr>
      </w:pPr>
    </w:p>
    <w:p w14:paraId="390134AA" w14:textId="77777777" w:rsidR="00353AFA" w:rsidRPr="00260221" w:rsidRDefault="00353AFA" w:rsidP="00353AFA">
      <w:pPr>
        <w:rPr>
          <w:sz w:val="32"/>
        </w:rPr>
      </w:pPr>
    </w:p>
    <w:p w14:paraId="7E4E205E" w14:textId="77777777" w:rsidR="00353AFA" w:rsidRPr="00260221" w:rsidRDefault="00353AFA" w:rsidP="00353AFA">
      <w:pPr>
        <w:rPr>
          <w:sz w:val="32"/>
        </w:rPr>
      </w:pPr>
    </w:p>
    <w:p w14:paraId="163CA259" w14:textId="77777777" w:rsidR="00353AFA" w:rsidRPr="00260221" w:rsidRDefault="00353AFA" w:rsidP="00353AFA">
      <w:pPr>
        <w:rPr>
          <w:sz w:val="32"/>
        </w:rPr>
      </w:pPr>
    </w:p>
    <w:p w14:paraId="2F2CEEE6" w14:textId="77777777" w:rsidR="00353AFA" w:rsidRPr="00260221" w:rsidRDefault="00353AFA" w:rsidP="00353AFA">
      <w:pPr>
        <w:rPr>
          <w:sz w:val="32"/>
        </w:rPr>
      </w:pPr>
    </w:p>
    <w:p w14:paraId="69D5BABB" w14:textId="77777777" w:rsidR="00353AFA" w:rsidRPr="00260221" w:rsidRDefault="00353AFA" w:rsidP="00353AFA">
      <w:pPr>
        <w:rPr>
          <w:sz w:val="32"/>
        </w:rPr>
      </w:pPr>
    </w:p>
    <w:p w14:paraId="47697538" w14:textId="77777777" w:rsidR="00353AFA" w:rsidRPr="00260221" w:rsidRDefault="00353AFA" w:rsidP="00353AFA">
      <w:pPr>
        <w:rPr>
          <w:sz w:val="32"/>
        </w:rPr>
      </w:pPr>
    </w:p>
    <w:p w14:paraId="33C2C4A7" w14:textId="77777777" w:rsidR="00353AFA" w:rsidRPr="00260221" w:rsidRDefault="00353AFA" w:rsidP="00353AFA">
      <w:pPr>
        <w:rPr>
          <w:sz w:val="32"/>
        </w:rPr>
      </w:pPr>
    </w:p>
    <w:p w14:paraId="51FF164E" w14:textId="77777777" w:rsidR="00353AFA" w:rsidRPr="00260221" w:rsidRDefault="00353AFA" w:rsidP="00353AFA">
      <w:pPr>
        <w:rPr>
          <w:sz w:val="32"/>
        </w:rPr>
      </w:pPr>
    </w:p>
    <w:p w14:paraId="42078DCB" w14:textId="77777777" w:rsidR="00353AFA" w:rsidRPr="00260221" w:rsidRDefault="00353AFA" w:rsidP="00353AFA"/>
    <w:p w14:paraId="36D78E52" w14:textId="77777777" w:rsidR="00353AFA" w:rsidRPr="00260221" w:rsidRDefault="00353AFA" w:rsidP="00353AFA"/>
    <w:p w14:paraId="067BB702" w14:textId="77777777" w:rsidR="00353AFA" w:rsidRPr="00260221" w:rsidRDefault="00353AFA" w:rsidP="00353AFA"/>
    <w:p w14:paraId="53288BB0" w14:textId="77777777" w:rsidR="00353AFA" w:rsidRPr="00260221" w:rsidRDefault="00353AFA" w:rsidP="00353AFA">
      <w:pPr>
        <w:pStyle w:val="Contents"/>
        <w:rPr>
          <w:rFonts w:ascii="Times New Roman" w:eastAsia="宋体"/>
        </w:rPr>
      </w:pPr>
      <w:bookmarkStart w:id="17" w:name="_Toc219966754"/>
      <w:bookmarkStart w:id="18" w:name="_Toc219966985"/>
      <w:bookmarkStart w:id="19" w:name="_Toc220040346"/>
      <w:bookmarkStart w:id="20" w:name="_Toc220045685"/>
      <w:bookmarkStart w:id="21" w:name="_Toc220103628"/>
      <w:bookmarkStart w:id="22" w:name="_Toc312240558"/>
      <w:bookmarkStart w:id="23" w:name="_Toc231303142"/>
      <w:r w:rsidRPr="00260221">
        <w:rPr>
          <w:rFonts w:ascii="微软雅黑" w:eastAsia="微软雅黑" w:hAnsi="微软雅黑"/>
          <w:sz w:val="21"/>
        </w:rPr>
        <w:t>文档说明</w:t>
      </w:r>
      <w:bookmarkEnd w:id="17"/>
      <w:bookmarkEnd w:id="18"/>
      <w:bookmarkEnd w:id="19"/>
      <w:bookmarkEnd w:id="20"/>
      <w:bookmarkEnd w:id="21"/>
      <w:bookmarkEnd w:id="22"/>
      <w:bookmarkEnd w:id="23"/>
    </w:p>
    <w:tbl>
      <w:tblPr>
        <w:tblW w:w="8627" w:type="dxa"/>
        <w:jc w:val="center"/>
        <w:tblBorders>
          <w:top w:val="single" w:sz="4" w:space="0" w:color="7B7B7B" w:themeColor="accent3" w:themeShade="BF"/>
          <w:left w:val="single" w:sz="4" w:space="0" w:color="7B7B7B" w:themeColor="accent3" w:themeShade="BF"/>
          <w:bottom w:val="single" w:sz="4" w:space="0" w:color="7B7B7B" w:themeColor="accent3" w:themeShade="BF"/>
          <w:right w:val="single" w:sz="4" w:space="0" w:color="7B7B7B" w:themeColor="accent3" w:themeShade="BF"/>
          <w:insideH w:val="single" w:sz="4" w:space="0" w:color="7B7B7B" w:themeColor="accent3" w:themeShade="BF"/>
          <w:insideV w:val="single" w:sz="4" w:space="0" w:color="7B7B7B" w:themeColor="accent3" w:themeShade="BF"/>
        </w:tblBorders>
        <w:tblLayout w:type="autofit"/>
        <w:tblLook w:val="01E0" w:firstRow="1" w:lastRow="1" w:firstColumn="1" w:lastColumn="1" w:noHBand="0" w:noVBand="0"/>
      </w:tblPr>
      <w:tblGrid>
        <w:gridCol w:w="1242"/>
        <w:gridCol w:w="1560"/>
        <w:gridCol w:w="1275"/>
        <w:gridCol w:w="1560"/>
        <w:gridCol w:w="1134"/>
        <w:gridCol w:w="1856"/>
      </w:tblGrid>
      <w:tr w:rsidR="00353AFA" w:rsidRPr="00260221" w14:paraId="3D89B390" w14:textId="77777777" w:rsidTr="00671E0A">
        <w:tc>
          <w:tcPr>
            <w:tcW w:w="1242" w:type="dxa"/>
            <w:tcBorders>
              <w:top w:val="single" w:sz="18" w:space="0" w:color="7B7B7B" w:themeColor="accent3" w:themeShade="BF"/>
              <w:left w:val="nil"/>
            </w:tcBorders>
            <w:vAlign w:val="center"/>
            <w:shd w:fill="D9EAF7"/>
            <w:shd w:fill="D9EAF7"/>
          </w:tcPr>
          <w:p w14:paraId="5583AF1C" w14:textId="77777777" w:rsidR="00353AFA" w:rsidRPr="00260221" w:rsidRDefault="00353AFA" w:rsidP="00671E0A">
            <w:r w:rsidRPr="00260221">
              <w:rPr>
                <w:rFonts w:ascii="微软雅黑" w:hAnsi="微软雅黑" w:eastAsia="微软雅黑"/>
                <w:b/>
                <w:sz w:val="18"/>
              </w:rPr>
              <w:t>文档名称</w:t>
            </w:r>
          </w:p>
        </w:tc>
        <w:bookmarkStart w:id="24" w:name="OLE_LINK1" w:displacedByCustomXml="next"/>
        <w:sdt>
          <w:sdtPr>
            <w:alias w:val="Subject"/>
            <w:id w:val="3801125"/>
            <w:placeholder>
              <w:docPart w:val="E453A246EB8947428A4C351F3C14909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tc>
              <w:tcPr>
                <w:tcW w:w="4395" w:type="dxa"/>
                <w:gridSpan w:val="3"/>
                <w:tcBorders>
                  <w:top w:val="single" w:sz="18" w:space="0" w:color="7B7B7B" w:themeColor="accent3" w:themeShade="BF"/>
                </w:tcBorders>
              </w:tcPr>
              <w:p w14:paraId="37E1ACA6" w14:textId="77777777" w:rsidR="00353AFA" w:rsidRPr="00260221" w:rsidRDefault="00436CBA" w:rsidP="00671E0A">
                <w:r>
                  <w:t>面向园区网络的全流量采集分析系统技术选型</w:t>
                </w:r>
              </w:p>
            </w:tc>
          </w:sdtContent>
        </w:sdt>
        <w:bookmarkEnd w:id="24" w:displacedByCustomXml="prev"/>
        <w:tc>
          <w:tcPr>
            <w:tcW w:w="1134" w:type="dxa"/>
            <w:tcBorders>
              <w:top w:val="single" w:sz="18" w:space="0" w:color="7B7B7B" w:themeColor="accent3" w:themeShade="BF"/>
            </w:tcBorders>
            <w:vAlign w:val="center"/>
            <w:shd w:fill="D9EAF7"/>
            <w:shd w:fill="D9EAF7"/>
          </w:tcPr>
          <w:p w14:paraId="67A93039" w14:textId="77777777" w:rsidR="00353AFA" w:rsidRPr="00260221" w:rsidRDefault="00353AFA" w:rsidP="00671E0A">
            <w:r w:rsidRPr="00260221">
              <w:rPr>
                <w:rFonts w:ascii="微软雅黑" w:hAnsi="微软雅黑" w:eastAsia="微软雅黑"/>
                <w:b/>
                <w:sz w:val="18"/>
              </w:rPr>
              <w:t>文档类型</w:t>
            </w:r>
          </w:p>
        </w:tc>
        <w:sdt>
          <w:sdtPr>
            <w:alias w:val="Category"/>
            <w:id w:val="203188740"/>
            <w:placeholder>
              <w:docPart w:val="71B19A82E98B4BA1A8E9794DD4559773"/>
            </w:placeholder>
            <w:showingPlcHdr/>
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<w:text/>
          </w:sdtPr>
          <w:sdtContent>
            <w:tc>
              <w:tcPr>
                <w:tcW w:w="1856" w:type="dxa"/>
                <w:tcBorders>
                  <w:top w:val="single" w:sz="18" w:space="0" w:color="7B7B7B" w:themeColor="accent3" w:themeShade="BF"/>
                  <w:right w:val="nil"/>
                </w:tcBorders>
              </w:tcPr>
              <w:p w14:paraId="60ABE554" w14:textId="77777777" w:rsidR="00353AFA" w:rsidRPr="00260221" w:rsidRDefault="00353AFA" w:rsidP="00671E0A">
                <w:r w:rsidRPr="00260221">
                  <w:rPr>
                    <w:rStyle w:val="aa"/>
                  </w:rPr>
                  <w:t>[Category]</w:t>
                </w:r>
              </w:p>
            </w:tc>
          </w:sdtContent>
        </w:sdt>
      </w:tr>
      <w:tr w:rsidR="00353AFA" w:rsidRPr="00260221" w14:paraId="6830ACAA" w14:textId="77777777" w:rsidTr="00671E0A">
        <w:tc>
          <w:tcPr>
            <w:tcW w:w="1242" w:type="dxa"/>
            <w:tcBorders>
              <w:left w:val="nil"/>
            </w:tcBorders>
            <w:vAlign w:val="center"/>
          </w:tcPr>
          <w:p w14:paraId="66BA724D" w14:textId="77777777" w:rsidR="00353AFA" w:rsidRPr="00260221" w:rsidRDefault="00353AFA" w:rsidP="00671E0A">
            <w:r w:rsidRPr="00260221">
              <w:rPr>
                <w:rFonts w:ascii="微软雅黑" w:hAnsi="微软雅黑" w:eastAsia="微软雅黑"/>
                <w:b w:val="0"/>
                <w:sz w:val="18"/>
              </w:rPr>
              <w:t>项目名称</w:t>
            </w:r>
          </w:p>
        </w:tc>
        <w:sdt>
          <w:sdtPr>
            <w:alias w:val="Title"/>
            <w:id w:val="3801126"/>
            <w:placeholder>
              <w:docPart w:val="16EE1F4EA113478D832390DD928028F9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tc>
              <w:tcPr>
                <w:tcW w:w="4395" w:type="dxa"/>
                <w:gridSpan w:val="3"/>
              </w:tcPr>
              <w:p w14:paraId="19BFEFC2" w14:textId="77777777" w:rsidR="00353AFA" w:rsidRPr="00260221" w:rsidRDefault="00BC2521" w:rsidP="00671E0A">
                <w:r w:rsidRPr="00260221">
                  <w:t>园区网络安全高级防护技术与应用</w:t>
                </w:r>
              </w:p>
            </w:tc>
          </w:sdtContent>
        </w:sdt>
        <w:tc>
          <w:tcPr>
            <w:tcW w:w="1134" w:type="dxa"/>
            <w:vAlign w:val="center"/>
          </w:tcPr>
          <w:p w14:paraId="735D9BA6" w14:textId="77777777" w:rsidR="00353AFA" w:rsidRPr="00260221" w:rsidRDefault="00353AFA" w:rsidP="00671E0A">
            <w:r w:rsidRPr="00260221">
              <w:rPr>
                <w:rFonts w:ascii="微软雅黑" w:hAnsi="微软雅黑" w:eastAsia="微软雅黑"/>
                <w:b w:val="0"/>
                <w:sz w:val="18"/>
              </w:rPr>
              <w:t>项目编号</w:t>
            </w:r>
          </w:p>
        </w:tc>
        <w:tc>
          <w:tcPr>
            <w:tcW w:w="1856" w:type="dxa"/>
            <w:tcBorders>
              <w:right w:val="nil"/>
            </w:tcBorders>
            <w:vAlign w:val="center"/>
          </w:tcPr>
          <w:p w14:paraId="692915A8" w14:textId="77777777" w:rsidR="00353AFA" w:rsidRPr="00260221" w:rsidRDefault="00353AFA" w:rsidP="00671E0A"/>
        </w:tc>
      </w:tr>
      <w:tr w:rsidR="00353AFA" w:rsidRPr="00260221" w14:paraId="0627C7F0" w14:textId="77777777" w:rsidTr="00671E0A">
        <w:tc>
          <w:tcPr>
            <w:tcW w:w="1242" w:type="dxa"/>
            <w:tcBorders>
              <w:left w:val="nil"/>
            </w:tcBorders>
            <w:vAlign w:val="center"/>
          </w:tcPr>
          <w:p w14:paraId="2E5CDF68" w14:textId="77777777" w:rsidR="00353AFA" w:rsidRPr="00260221" w:rsidRDefault="00353AFA" w:rsidP="00671E0A">
            <w:r w:rsidRPr="00260221">
              <w:rPr>
                <w:rFonts w:ascii="微软雅黑" w:hAnsi="微软雅黑" w:eastAsia="微软雅黑"/>
                <w:b w:val="0"/>
                <w:sz w:val="18"/>
              </w:rPr>
              <w:t>内容摘要</w:t>
            </w:r>
          </w:p>
        </w:tc>
        <w:sdt>
          <w:sdtPr>
            <w:rPr>
              <w:rFonts w:hint="eastAsia"/>
            </w:rPr>
            <w:alias w:val="Abstract"/>
            <w:id w:val="203188753"/>
            <w:placeholder>
              <w:docPart w:val="E6A05A6F88F04A41A69B01030F7B26CD"/>
            </w:placeholder>
            <w:dataBinding w:prefixMappings="xmlns:ns0='http://schemas.microsoft.com/office/2006/coverPageProps' " w:xpath="/ns0:CoverPageProperties[1]/ns0:Abstract[1]" w:storeItemID="{55AF091B-3C7A-41E3-B477-F2FDAA23CFDA}"/>
            <w:text/>
          </w:sdtPr>
          <w:sdtContent>
            <w:tc>
              <w:tcPr>
                <w:tcW w:w="7385" w:type="dxa"/>
                <w:gridSpan w:val="5"/>
                <w:tcBorders>
                  <w:right w:val="nil"/>
                </w:tcBorders>
              </w:tcPr>
              <w:p w14:paraId="3BF376F7" w14:textId="77777777" w:rsidR="00353AFA" w:rsidRPr="00260221" w:rsidRDefault="005C61A7" w:rsidP="00671E0A">
                <w:r>
                  <w:rPr>
                    <w:rFonts w:hint="eastAsia"/>
                  </w:rPr>
                  <w:t>技术选型比较</w:t>
                </w:r>
                <w:r w:rsidR="008F7198" w:rsidRPr="00260221">
                  <w:rPr>
                    <w:rFonts w:hint="eastAsia"/>
                  </w:rPr>
                  <w:t>。</w:t>
                </w:r>
              </w:p>
            </w:tc>
          </w:sdtContent>
        </w:sdt>
      </w:tr>
      <w:tr w:rsidR="00353AFA" w:rsidRPr="00260221" w14:paraId="2A2F12D9" w14:textId="77777777" w:rsidTr="00671E0A">
        <w:tc>
          <w:tcPr>
            <w:tcW w:w="1242" w:type="dxa"/>
            <w:tcBorders>
              <w:left w:val="nil"/>
              <w:bottom w:val="single" w:sz="4" w:space="0" w:color="7B7B7B" w:themeColor="accent3" w:themeShade="BF"/>
            </w:tcBorders>
            <w:vAlign w:val="center"/>
          </w:tcPr>
          <w:p w14:paraId="3F2DEC5F" w14:textId="77777777" w:rsidR="00353AFA" w:rsidRPr="00260221" w:rsidRDefault="00353AFA" w:rsidP="00671E0A">
            <w:r w:rsidRPr="00260221">
              <w:rPr>
                <w:rFonts w:ascii="微软雅黑" w:hAnsi="微软雅黑" w:eastAsia="微软雅黑"/>
                <w:b w:val="0"/>
                <w:sz w:val="18"/>
              </w:rPr>
              <w:t>完成人</w:t>
            </w:r>
          </w:p>
        </w:tc>
        <w:sdt>
          <w:sdtPr>
            <w:alias w:val="Author"/>
            <w:id w:val="203188712"/>
            <w:placeholder>
              <w:docPart w:val="B58911A7656D41748D84B11969A3FC47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tc>
              <w:tcPr>
                <w:tcW w:w="1560" w:type="dxa"/>
                <w:tcBorders>
                  <w:bottom w:val="single" w:sz="4" w:space="0" w:color="7B7B7B" w:themeColor="accent3" w:themeShade="BF"/>
                </w:tcBorders>
              </w:tcPr>
              <w:p w14:paraId="5FD1DC77" w14:textId="77777777" w:rsidR="00353AFA" w:rsidRPr="00260221" w:rsidRDefault="00EB6892" w:rsidP="00671E0A">
                <w:r>
                  <w:t>王文同</w:t>
                </w:r>
              </w:p>
            </w:tc>
          </w:sdtContent>
        </w:sdt>
        <w:tc>
          <w:tcPr>
            <w:tcW w:w="1275" w:type="dxa"/>
            <w:tcBorders>
              <w:bottom w:val="single" w:sz="4" w:space="0" w:color="7B7B7B" w:themeColor="accent3" w:themeShade="BF"/>
            </w:tcBorders>
            <w:vAlign w:val="center"/>
          </w:tcPr>
          <w:p w14:paraId="1103A6E9" w14:textId="77777777" w:rsidR="00353AFA" w:rsidRPr="00260221" w:rsidRDefault="00353AFA" w:rsidP="00671E0A">
            <w:r w:rsidRPr="00260221">
              <w:rPr>
                <w:rFonts w:ascii="微软雅黑" w:hAnsi="微软雅黑" w:eastAsia="微软雅黑"/>
                <w:b w:val="0"/>
                <w:sz w:val="18"/>
              </w:rPr>
              <w:t>编辑时间</w:t>
            </w:r>
          </w:p>
        </w:tc>
        <w:sdt>
          <w:sdtPr>
            <w:alias w:val="Publish Date"/>
            <w:id w:val="3801116"/>
            <w:placeholder>
              <w:docPart w:val="4EF00CFF9C44480E9599F1D0651ACAF4"/>
            </w:placeholder>
            <w:dataBinding w:prefixMappings="xmlns:ns0='http://schemas.microsoft.com/office/2006/coverPageProps' " w:xpath="/ns0:CoverPageProperties[1]/ns0:PublishDate[1]" w:storeItemID="{55AF091B-3C7A-41E3-B477-F2FDAA23CFDA}"/>
            <w:date w:fullDate="2025-03-05T00:00:00Z">
              <w:dateFormat w:val="yyyy-MM-dd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560" w:type="dxa"/>
                <w:tcBorders>
                  <w:bottom w:val="single" w:sz="4" w:space="0" w:color="7B7B7B" w:themeColor="accent3" w:themeShade="BF"/>
                </w:tcBorders>
              </w:tcPr>
              <w:p w14:paraId="5426FEC7" w14:textId="77777777" w:rsidR="00353AFA" w:rsidRPr="00260221" w:rsidRDefault="00604AD5" w:rsidP="00671E0A">
                <w:r w:rsidRPr="00260221">
                  <w:t>202</w:t>
                </w:r>
                <w:r w:rsidR="008D668E" w:rsidRPr="00260221">
                  <w:t>5</w:t>
                </w:r>
                <w:r w:rsidRPr="00260221">
                  <w:t>-0</w:t>
                </w:r>
                <w:r w:rsidR="008D668E" w:rsidRPr="00260221">
                  <w:t>3</w:t>
                </w:r>
                <w:r w:rsidRPr="00260221">
                  <w:t>-05</w:t>
                </w:r>
              </w:p>
            </w:tc>
          </w:sdtContent>
        </w:sdt>
        <w:tc>
          <w:tcPr>
            <w:tcW w:w="1134" w:type="dxa"/>
            <w:tcBorders>
              <w:bottom w:val="single" w:sz="4" w:space="0" w:color="7B7B7B" w:themeColor="accent3" w:themeShade="BF"/>
            </w:tcBorders>
            <w:vAlign w:val="center"/>
          </w:tcPr>
          <w:p w14:paraId="7708F2BA" w14:textId="77777777" w:rsidR="00353AFA" w:rsidRPr="00260221" w:rsidRDefault="00353AFA" w:rsidP="00671E0A">
            <w:r w:rsidRPr="00260221">
              <w:rPr>
                <w:rFonts w:ascii="微软雅黑" w:hAnsi="微软雅黑" w:eastAsia="微软雅黑"/>
                <w:b w:val="0"/>
                <w:sz w:val="18"/>
              </w:rPr>
              <w:t>页数</w:t>
            </w:r>
          </w:p>
        </w:tc>
        <w:tc>
          <w:tcPr>
            <w:tcW w:w="1856" w:type="dxa"/>
            <w:tcBorders>
              <w:bottom w:val="single" w:sz="4" w:space="0" w:color="7B7B7B" w:themeColor="accent3" w:themeShade="BF"/>
              <w:right w:val="nil"/>
            </w:tcBorders>
            <w:vAlign w:val="center"/>
          </w:tcPr>
          <w:p w14:paraId="2D54D2FE" w14:textId="77777777" w:rsidR="00353AFA" w:rsidRPr="00260221" w:rsidRDefault="00353AFA" w:rsidP="00671E0A">
            <w:r w:rsidRPr="00260221">
              <w:rPr>
                <w:rFonts w:ascii="微软雅黑" w:hAnsi="微软雅黑" w:eastAsia="微软雅黑"/>
                <w:b w:val="0"/>
                <w:sz w:val="18"/>
              </w:rPr>
              <w:t>60</w:t>
            </w:r>
          </w:p>
        </w:tc>
      </w:tr>
      <w:tr w:rsidR="00353AFA" w:rsidRPr="00260221" w14:paraId="6F21A47F" w14:textId="77777777" w:rsidTr="00671E0A">
        <w:tc>
          <w:tcPr>
            <w:tcW w:w="1242" w:type="dxa"/>
            <w:tcBorders>
              <w:left w:val="nil"/>
              <w:bottom w:val="single" w:sz="18" w:space="0" w:color="7B7B7B" w:themeColor="accent3" w:themeShade="BF"/>
            </w:tcBorders>
            <w:vAlign w:val="center"/>
          </w:tcPr>
          <w:p w14:paraId="6AF2C7A0" w14:textId="77777777" w:rsidR="00353AFA" w:rsidRPr="00260221" w:rsidRDefault="00353AFA" w:rsidP="00671E0A">
            <w:r w:rsidRPr="00260221">
              <w:rPr>
                <w:rFonts w:ascii="微软雅黑" w:hAnsi="微软雅黑" w:eastAsia="微软雅黑"/>
                <w:b w:val="0"/>
                <w:sz w:val="18"/>
              </w:rPr>
              <w:t>审核人</w:t>
            </w:r>
          </w:p>
        </w:tc>
        <w:sdt>
          <w:sdtPr>
            <w:alias w:val="Manager"/>
            <w:id w:val="3801114"/>
            <w:placeholder>
              <w:docPart w:val="D2D569B53ECA4738BB600AD5CB86F7CE"/>
            </w:placeholder>
            <w:dataBinding w:prefixMappings="xmlns:ns0='http://schemas.openxmlformats.org/officeDocument/2006/extended-properties' " w:xpath="/ns0:Properties[1]/ns0:Manager[1]" w:storeItemID="{6668398D-A668-4E3E-A5EB-62B293D839F1}"/>
            <w:text/>
          </w:sdtPr>
          <w:sdtContent>
            <w:tc>
              <w:tcPr>
                <w:tcW w:w="1560" w:type="dxa"/>
                <w:tcBorders>
                  <w:bottom w:val="single" w:sz="18" w:space="0" w:color="7B7B7B" w:themeColor="accent3" w:themeShade="BF"/>
                </w:tcBorders>
              </w:tcPr>
              <w:p w14:paraId="7EE1392F" w14:textId="77777777" w:rsidR="00353AFA" w:rsidRPr="00260221" w:rsidRDefault="006A6A57" w:rsidP="00671E0A">
                <w:r w:rsidRPr="00260221">
                  <w:t>张辉</w:t>
                </w:r>
              </w:p>
            </w:tc>
          </w:sdtContent>
        </w:sdt>
        <w:tc>
          <w:tcPr>
            <w:tcW w:w="1275" w:type="dxa"/>
            <w:tcBorders>
              <w:bottom w:val="single" w:sz="18" w:space="0" w:color="7B7B7B" w:themeColor="accent3" w:themeShade="BF"/>
            </w:tcBorders>
            <w:vAlign w:val="center"/>
          </w:tcPr>
          <w:p w14:paraId="215BCE37" w14:textId="77777777" w:rsidR="00353AFA" w:rsidRPr="00260221" w:rsidRDefault="00353AFA" w:rsidP="00671E0A">
            <w:r w:rsidRPr="00260221">
              <w:rPr>
                <w:rFonts w:ascii="微软雅黑" w:hAnsi="微软雅黑" w:eastAsia="微软雅黑"/>
                <w:b w:val="0"/>
                <w:sz w:val="18"/>
              </w:rPr>
              <w:t>审核时间</w:t>
            </w:r>
          </w:p>
        </w:tc>
        <w:tc>
          <w:tcPr>
            <w:tcW w:w="1560" w:type="dxa"/>
            <w:tcBorders>
              <w:bottom w:val="single" w:sz="18" w:space="0" w:color="7B7B7B" w:themeColor="accent3" w:themeShade="BF"/>
            </w:tcBorders>
            <w:vAlign w:val="center"/>
          </w:tcPr>
          <w:p w14:paraId="5A02DD7C" w14:textId="77777777" w:rsidR="00353AFA" w:rsidRPr="00260221" w:rsidRDefault="00353AFA" w:rsidP="00671E0A">
            <w:r w:rsidRPr="00260221">
              <w:rPr>
                <w:rFonts w:ascii="微软雅黑" w:hAnsi="微软雅黑" w:eastAsia="微软雅黑"/>
                <w:b w:val="0"/>
                <w:sz w:val="18"/>
              </w:rPr>
              <w:t>202</w:t>
            </w:r>
            <w:r w:rsidR="008D668E" w:rsidRPr="00260221">
              <w:rPr>
                <w:rFonts w:ascii="微软雅黑" w:hAnsi="微软雅黑" w:eastAsia="微软雅黑"/>
                <w:b w:val="0"/>
                <w:sz w:val="18"/>
              </w:rPr>
              <w:t>5</w:t>
            </w:r>
            <w:r w:rsidRPr="00260221">
              <w:rPr>
                <w:rFonts w:ascii="微软雅黑" w:hAnsi="微软雅黑" w:eastAsia="微软雅黑"/>
                <w:b w:val="0"/>
                <w:sz w:val="18"/>
              </w:rPr>
              <w:t>-03-10</w:t>
            </w:r>
          </w:p>
        </w:tc>
        <w:tc>
          <w:tcPr>
            <w:tcW w:w="1134" w:type="dxa"/>
            <w:tcBorders>
              <w:bottom w:val="single" w:sz="18" w:space="0" w:color="7B7B7B" w:themeColor="accent3" w:themeShade="BF"/>
            </w:tcBorders>
            <w:vAlign w:val="center"/>
          </w:tcPr>
          <w:p w14:paraId="3AF7BF28" w14:textId="77777777" w:rsidR="00353AFA" w:rsidRPr="00260221" w:rsidRDefault="00353AFA" w:rsidP="00671E0A">
            <w:r w:rsidRPr="00260221">
              <w:rPr>
                <w:rFonts w:ascii="微软雅黑" w:hAnsi="微软雅黑" w:eastAsia="微软雅黑"/>
                <w:b w:val="0"/>
                <w:sz w:val="18"/>
              </w:rPr>
              <w:t>状态</w:t>
            </w:r>
          </w:p>
        </w:tc>
        <w:sdt>
          <w:sdtPr>
            <w:alias w:val="Status"/>
            <w:id w:val="203188716"/>
            <w:placeholder>
              <w:docPart w:val="860D02EDBA3C42EC9A212AEE9213C0EB"/>
            </w:placeholder>
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<w:text/>
          </w:sdtPr>
          <w:sdtContent>
            <w:tc>
              <w:tcPr>
                <w:tcW w:w="1856" w:type="dxa"/>
                <w:tcBorders>
                  <w:bottom w:val="single" w:sz="18" w:space="0" w:color="7B7B7B" w:themeColor="accent3" w:themeShade="BF"/>
                  <w:right w:val="nil"/>
                </w:tcBorders>
              </w:tcPr>
              <w:p w14:paraId="4D6D2497" w14:textId="77777777" w:rsidR="00353AFA" w:rsidRPr="00260221" w:rsidRDefault="00604AD5" w:rsidP="00671E0A">
                <w:r w:rsidRPr="00260221">
                  <w:t>草稿</w:t>
                </w:r>
              </w:p>
            </w:tc>
          </w:sdtContent>
        </w:sdt>
      </w:tr>
    </w:tbl>
    <w:p w14:paraId="78B08EB3" w14:textId="77777777" w:rsidR="00353AFA" w:rsidRPr="00260221" w:rsidRDefault="00353AFA" w:rsidP="00353AFA"/>
    <w:p w14:paraId="285F5EE4" w14:textId="77777777" w:rsidR="00353AFA" w:rsidRPr="00260221" w:rsidRDefault="00353AFA" w:rsidP="00353AFA"/>
    <w:p w14:paraId="6DC82006" w14:textId="77777777" w:rsidR="00353AFA" w:rsidRPr="00260221" w:rsidRDefault="00353AFA" w:rsidP="00353AFA"/>
    <w:p w14:paraId="31818629" w14:textId="77777777" w:rsidR="00353AFA" w:rsidRPr="00260221" w:rsidRDefault="00353AFA" w:rsidP="00353AFA">
      <w:pPr>
        <w:pStyle w:val="Contents"/>
        <w:rPr>
          <w:rFonts w:ascii="Times New Roman" w:eastAsia="宋体"/>
        </w:rPr>
      </w:pPr>
      <w:bookmarkStart w:id="25" w:name="_Toc219966755"/>
      <w:bookmarkStart w:id="26" w:name="_Toc219966986"/>
      <w:bookmarkStart w:id="27" w:name="_Toc220040347"/>
      <w:bookmarkStart w:id="28" w:name="_Toc220045686"/>
      <w:bookmarkStart w:id="29" w:name="_Toc220103629"/>
      <w:bookmarkStart w:id="30" w:name="_Toc312240559"/>
      <w:bookmarkStart w:id="31" w:name="_Toc231303143"/>
      <w:r w:rsidRPr="00260221">
        <w:rPr>
          <w:rFonts w:ascii="微软雅黑" w:eastAsia="微软雅黑" w:hAnsi="微软雅黑"/>
          <w:sz w:val="21"/>
        </w:rPr>
        <w:t>修订记录</w:t>
      </w:r>
      <w:bookmarkEnd w:id="25"/>
      <w:bookmarkEnd w:id="26"/>
      <w:bookmarkEnd w:id="27"/>
      <w:bookmarkEnd w:id="28"/>
      <w:bookmarkEnd w:id="29"/>
      <w:bookmarkEnd w:id="30"/>
      <w:bookmarkEnd w:id="31"/>
    </w:p>
    <w:tbl>
      <w:tblPr>
        <w:tblW w:w="8613" w:type="dxa"/>
        <w:jc w:val="center"/>
        <w:tblBorders>
          <w:top w:val="single" w:sz="2" w:space="0" w:color="008000"/>
          <w:bottom w:val="single" w:sz="2" w:space="0" w:color="008000"/>
          <w:insideH w:val="single" w:sz="2" w:space="0" w:color="008000"/>
          <w:insideV w:val="single" w:sz="2" w:space="0" w:color="008000"/>
        </w:tblBorders>
        <w:tblLayout w:type="autofit"/>
        <w:tblLook w:val="01E0" w:firstRow="1" w:lastRow="1" w:firstColumn="1" w:lastColumn="1" w:noHBand="0" w:noVBand="0"/>
      </w:tblPr>
      <w:tblGrid>
        <w:gridCol w:w="1526"/>
        <w:gridCol w:w="850"/>
        <w:gridCol w:w="3686"/>
        <w:gridCol w:w="1559"/>
        <w:gridCol w:w="992"/>
      </w:tblGrid>
      <w:tr w:rsidR="00353AFA" w:rsidRPr="00260221" w14:paraId="3654875A" w14:textId="77777777" w:rsidTr="00671E0A">
        <w:tc>
          <w:tcPr>
            <w:tcW w:w="1526" w:type="dxa"/>
            <w:tcBorders>
              <w:top w:val="single" w:sz="12" w:space="0" w:color="008000"/>
            </w:tcBorders>
            <w:vAlign w:val="center"/>
            <w:shd w:fill="D9EAF7"/>
            <w:shd w:fill="D9EAF7"/>
          </w:tcPr>
          <w:p w14:paraId="51048FA9" w14:textId="77777777" w:rsidR="00353AFA" w:rsidRPr="00260221" w:rsidRDefault="00353AFA" w:rsidP="00671E0A">
            <w:r w:rsidRPr="00260221">
              <w:rPr>
                <w:rFonts w:ascii="微软雅黑" w:hAnsi="微软雅黑" w:eastAsia="微软雅黑"/>
                <w:b/>
                <w:sz w:val="18"/>
              </w:rPr>
              <w:t>时间</w:t>
            </w:r>
          </w:p>
        </w:tc>
        <w:tc>
          <w:tcPr>
            <w:tcW w:w="850" w:type="dxa"/>
            <w:tcBorders>
              <w:top w:val="single" w:sz="12" w:space="0" w:color="008000"/>
            </w:tcBorders>
            <w:vAlign w:val="center"/>
            <w:shd w:fill="D9EAF7"/>
            <w:shd w:fill="D9EAF7"/>
          </w:tcPr>
          <w:p w14:paraId="37082C26" w14:textId="77777777" w:rsidR="00353AFA" w:rsidRPr="00260221" w:rsidRDefault="00353AFA" w:rsidP="00671E0A">
            <w:r w:rsidRPr="00260221">
              <w:rPr>
                <w:rFonts w:ascii="微软雅黑" w:hAnsi="微软雅黑" w:eastAsia="微软雅黑"/>
                <w:b/>
                <w:sz w:val="18"/>
              </w:rPr>
              <w:t>版本</w:t>
            </w:r>
          </w:p>
        </w:tc>
        <w:tc>
          <w:tcPr>
            <w:tcW w:w="3686" w:type="dxa"/>
            <w:tcBorders>
              <w:top w:val="single" w:sz="12" w:space="0" w:color="008000"/>
            </w:tcBorders>
            <w:vAlign w:val="center"/>
            <w:shd w:fill="D9EAF7"/>
            <w:shd w:fill="D9EAF7"/>
          </w:tcPr>
          <w:p w14:paraId="4F927AE8" w14:textId="77777777" w:rsidR="00353AFA" w:rsidRPr="00260221" w:rsidRDefault="00353AFA" w:rsidP="00671E0A">
            <w:r w:rsidRPr="00260221">
              <w:rPr>
                <w:rFonts w:ascii="微软雅黑" w:hAnsi="微软雅黑" w:eastAsia="微软雅黑"/>
                <w:b/>
                <w:sz w:val="18"/>
              </w:rPr>
              <w:t>更新内容</w:t>
            </w:r>
          </w:p>
        </w:tc>
        <w:tc>
          <w:tcPr>
            <w:tcW w:w="1559" w:type="dxa"/>
            <w:tcBorders>
              <w:top w:val="single" w:sz="12" w:space="0" w:color="008000"/>
            </w:tcBorders>
            <w:vAlign w:val="center"/>
            <w:shd w:fill="D9EAF7"/>
            <w:shd w:fill="D9EAF7"/>
          </w:tcPr>
          <w:p w14:paraId="4181EC99" w14:textId="77777777" w:rsidR="00353AFA" w:rsidRPr="00260221" w:rsidRDefault="00353AFA" w:rsidP="00671E0A">
            <w:r w:rsidRPr="00260221">
              <w:rPr>
                <w:rFonts w:ascii="微软雅黑" w:hAnsi="微软雅黑" w:eastAsia="微软雅黑"/>
                <w:b/>
                <w:sz w:val="18"/>
              </w:rPr>
              <w:t>作者</w:t>
            </w:r>
          </w:p>
        </w:tc>
        <w:tc>
          <w:tcPr>
            <w:tcW w:w="992" w:type="dxa"/>
            <w:tcBorders>
              <w:top w:val="single" w:sz="12" w:space="0" w:color="008000"/>
            </w:tcBorders>
            <w:vAlign w:val="center"/>
            <w:shd w:fill="D9EAF7"/>
            <w:shd w:fill="D9EAF7"/>
          </w:tcPr>
          <w:p w14:paraId="305E8D03" w14:textId="77777777" w:rsidR="00353AFA" w:rsidRPr="00260221" w:rsidRDefault="00353AFA" w:rsidP="00671E0A">
            <w:r w:rsidRPr="00260221">
              <w:rPr>
                <w:rFonts w:ascii="微软雅黑" w:hAnsi="微软雅黑" w:eastAsia="微软雅黑"/>
                <w:b/>
                <w:sz w:val="18"/>
              </w:rPr>
              <w:t>审核人</w:t>
            </w:r>
          </w:p>
        </w:tc>
      </w:tr>
      <w:tr w:rsidR="00353AFA" w:rsidRPr="00260221" w14:paraId="0615BF80" w14:textId="77777777" w:rsidTr="00671E0A">
        <w:tc>
          <w:tcPr>
            <w:tcW w:w="1526" w:type="dxa"/>
            <w:vAlign w:val="center"/>
          </w:tcPr>
          <w:p w14:paraId="63D96AAC" w14:textId="77777777" w:rsidR="00353AFA" w:rsidRPr="00260221" w:rsidRDefault="00353AFA" w:rsidP="00671E0A">
            <w:r w:rsidRPr="00260221">
              <w:rPr>
                <w:rFonts w:ascii="微软雅黑" w:hAnsi="微软雅黑" w:eastAsia="微软雅黑"/>
                <w:b w:val="0"/>
                <w:sz w:val="18"/>
              </w:rPr>
              <w:t>202</w:t>
            </w:r>
            <w:r w:rsidR="006A6A57" w:rsidRPr="00260221">
              <w:rPr>
                <w:rFonts w:ascii="微软雅黑" w:hAnsi="微软雅黑" w:eastAsia="微软雅黑"/>
                <w:b w:val="0"/>
                <w:sz w:val="18"/>
              </w:rPr>
              <w:t>5</w:t>
            </w:r>
            <w:r w:rsidRPr="00260221">
              <w:rPr>
                <w:rFonts w:ascii="微软雅黑" w:hAnsi="微软雅黑" w:eastAsia="微软雅黑"/>
                <w:b w:val="0"/>
                <w:sz w:val="18"/>
              </w:rPr>
              <w:t>-03-18</w:t>
            </w:r>
          </w:p>
        </w:tc>
        <w:tc>
          <w:tcPr>
            <w:tcW w:w="850" w:type="dxa"/>
            <w:vAlign w:val="center"/>
          </w:tcPr>
          <w:p w14:paraId="26DE46AA" w14:textId="77777777" w:rsidR="00353AFA" w:rsidRPr="00260221" w:rsidRDefault="00353AFA" w:rsidP="00671E0A">
            <w:r w:rsidRPr="00260221">
              <w:rPr>
                <w:rFonts w:ascii="微软雅黑" w:hAnsi="微软雅黑" w:eastAsia="微软雅黑"/>
                <w:b w:val="0"/>
                <w:sz w:val="18"/>
              </w:rPr>
              <w:t>1.0</w:t>
            </w:r>
          </w:p>
        </w:tc>
        <w:tc>
          <w:tcPr>
            <w:tcW w:w="3686" w:type="dxa"/>
            <w:vAlign w:val="center"/>
          </w:tcPr>
          <w:p w14:paraId="3849BD1A" w14:textId="77777777" w:rsidR="00353AFA" w:rsidRPr="00260221" w:rsidRDefault="00353AFA" w:rsidP="00671E0A">
            <w:r w:rsidRPr="00260221">
              <w:rPr>
                <w:rFonts w:ascii="微软雅黑" w:hAnsi="微软雅黑" w:eastAsia="微软雅黑"/>
                <w:b w:val="0"/>
                <w:sz w:val="18"/>
              </w:rPr>
              <w:t>修订发布</w:t>
            </w:r>
          </w:p>
        </w:tc>
        <w:tc>
          <w:tcPr>
            <w:tcW w:w="1559" w:type="dxa"/>
            <w:vAlign w:val="center"/>
          </w:tcPr>
          <w:p w14:paraId="7FE86403" w14:textId="77777777" w:rsidR="00353AFA" w:rsidRPr="00260221" w:rsidRDefault="006A6A57" w:rsidP="00671E0A">
            <w:r w:rsidRPr="00260221">
              <w:rPr>
                <w:rFonts w:ascii="微软雅黑" w:hAnsi="微软雅黑" w:eastAsia="微软雅黑"/>
                <w:b w:val="0"/>
                <w:sz w:val="18"/>
              </w:rPr>
              <w:t>王文同</w:t>
            </w:r>
          </w:p>
        </w:tc>
        <w:tc>
          <w:tcPr>
            <w:tcW w:w="992" w:type="dxa"/>
            <w:vAlign w:val="center"/>
          </w:tcPr>
          <w:p w14:paraId="1151B191" w14:textId="77777777" w:rsidR="00353AFA" w:rsidRPr="00260221" w:rsidRDefault="006A6A57" w:rsidP="00671E0A">
            <w:r w:rsidRPr="00260221">
              <w:rPr>
                <w:rFonts w:ascii="微软雅黑" w:hAnsi="微软雅黑" w:eastAsia="微软雅黑"/>
                <w:b w:val="0"/>
                <w:sz w:val="18"/>
              </w:rPr>
              <w:t>张辉</w:t>
            </w:r>
          </w:p>
        </w:tc>
      </w:tr>
      <w:tr w:rsidR="00353AFA" w:rsidRPr="00260221" w14:paraId="1DF88804" w14:textId="77777777" w:rsidTr="00671E0A">
        <w:tc>
          <w:tcPr>
            <w:tcW w:w="1526" w:type="dxa"/>
            <w:tcBorders>
              <w:bottom w:val="single" w:sz="2" w:space="0" w:color="008000"/>
            </w:tcBorders>
            <w:vAlign w:val="center"/>
          </w:tcPr>
          <w:p w14:paraId="0B605158" w14:textId="77777777" w:rsidR="00353AFA" w:rsidRPr="00260221" w:rsidRDefault="00353AFA" w:rsidP="00671E0A"/>
        </w:tc>
        <w:tc>
          <w:tcPr>
            <w:tcW w:w="850" w:type="dxa"/>
            <w:tcBorders>
              <w:bottom w:val="single" w:sz="2" w:space="0" w:color="008000"/>
            </w:tcBorders>
            <w:vAlign w:val="center"/>
          </w:tcPr>
          <w:p w14:paraId="091D4728" w14:textId="77777777" w:rsidR="00353AFA" w:rsidRPr="00260221" w:rsidRDefault="00353AFA" w:rsidP="00671E0A"/>
        </w:tc>
        <w:tc>
          <w:tcPr>
            <w:tcW w:w="3686" w:type="dxa"/>
            <w:tcBorders>
              <w:bottom w:val="single" w:sz="2" w:space="0" w:color="008000"/>
            </w:tcBorders>
            <w:vAlign w:val="center"/>
          </w:tcPr>
          <w:p w14:paraId="433F871F" w14:textId="77777777" w:rsidR="00353AFA" w:rsidRPr="00260221" w:rsidRDefault="00353AFA" w:rsidP="00671E0A"/>
        </w:tc>
        <w:tc>
          <w:tcPr>
            <w:tcW w:w="1559" w:type="dxa"/>
            <w:tcBorders>
              <w:bottom w:val="single" w:sz="2" w:space="0" w:color="008000"/>
            </w:tcBorders>
            <w:vAlign w:val="center"/>
          </w:tcPr>
          <w:p w14:paraId="772F95F0" w14:textId="77777777" w:rsidR="00353AFA" w:rsidRPr="00260221" w:rsidRDefault="00353AFA" w:rsidP="00671E0A"/>
        </w:tc>
        <w:tc>
          <w:tcPr>
            <w:tcW w:w="992" w:type="dxa"/>
            <w:tcBorders>
              <w:bottom w:val="single" w:sz="2" w:space="0" w:color="008000"/>
            </w:tcBorders>
            <w:vAlign w:val="center"/>
          </w:tcPr>
          <w:p w14:paraId="779804AE" w14:textId="77777777" w:rsidR="00353AFA" w:rsidRPr="00260221" w:rsidRDefault="00353AFA" w:rsidP="00671E0A"/>
        </w:tc>
      </w:tr>
      <w:tr w:rsidR="00353AFA" w:rsidRPr="00260221" w14:paraId="7A3CA5BC" w14:textId="77777777" w:rsidTr="00671E0A">
        <w:tc>
          <w:tcPr>
            <w:tcW w:w="1526" w:type="dxa"/>
            <w:tcBorders>
              <w:bottom w:val="single" w:sz="12" w:space="0" w:color="008000"/>
            </w:tcBorders>
            <w:vAlign w:val="center"/>
          </w:tcPr>
          <w:p w14:paraId="6286BE38" w14:textId="77777777" w:rsidR="00353AFA" w:rsidRPr="00260221" w:rsidRDefault="00353AFA" w:rsidP="00671E0A"/>
        </w:tc>
        <w:tc>
          <w:tcPr>
            <w:tcW w:w="850" w:type="dxa"/>
            <w:tcBorders>
              <w:bottom w:val="single" w:sz="12" w:space="0" w:color="008000"/>
            </w:tcBorders>
            <w:vAlign w:val="center"/>
          </w:tcPr>
          <w:p w14:paraId="663C5018" w14:textId="77777777" w:rsidR="00353AFA" w:rsidRPr="00260221" w:rsidRDefault="00353AFA" w:rsidP="00671E0A"/>
        </w:tc>
        <w:tc>
          <w:tcPr>
            <w:tcW w:w="3686" w:type="dxa"/>
            <w:tcBorders>
              <w:bottom w:val="single" w:sz="12" w:space="0" w:color="008000"/>
            </w:tcBorders>
            <w:vAlign w:val="center"/>
          </w:tcPr>
          <w:p w14:paraId="32D99C2F" w14:textId="77777777" w:rsidR="00353AFA" w:rsidRPr="00260221" w:rsidRDefault="00353AFA" w:rsidP="00671E0A"/>
        </w:tc>
        <w:tc>
          <w:tcPr>
            <w:tcW w:w="1559" w:type="dxa"/>
            <w:tcBorders>
              <w:bottom w:val="single" w:sz="12" w:space="0" w:color="008000"/>
            </w:tcBorders>
            <w:vAlign w:val="center"/>
          </w:tcPr>
          <w:p w14:paraId="61498D64" w14:textId="77777777" w:rsidR="00353AFA" w:rsidRPr="00260221" w:rsidRDefault="00353AFA" w:rsidP="00671E0A"/>
        </w:tc>
        <w:tc>
          <w:tcPr>
            <w:tcW w:w="992" w:type="dxa"/>
            <w:tcBorders>
              <w:bottom w:val="single" w:sz="12" w:space="0" w:color="008000"/>
            </w:tcBorders>
            <w:vAlign w:val="center"/>
          </w:tcPr>
          <w:p w14:paraId="5DC218C2" w14:textId="77777777" w:rsidR="00353AFA" w:rsidRPr="00260221" w:rsidRDefault="00353AFA" w:rsidP="00671E0A"/>
        </w:tc>
      </w:tr>
    </w:tbl>
    <w:p w14:paraId="03AF26A5" w14:textId="77777777" w:rsidR="00353AFA" w:rsidRPr="00260221" w:rsidRDefault="00353AFA" w:rsidP="00353AFA">
      <w:pPr>
        <w:pStyle w:val="BodyIndent"/>
        <w:rPr>
          <w:rStyle w:val="projectheading4"/>
          <w:rFonts w:ascii="Times New Roman" w:hAnsi="Times New Roman" w:cs="Times New Roman"/>
        </w:rPr>
      </w:pPr>
    </w:p>
    <w:p w14:paraId="716A3977" w14:textId="77777777" w:rsidR="00353AFA" w:rsidRPr="00260221" w:rsidRDefault="00353AFA" w:rsidP="00353AFA">
      <w:pPr>
        <w:pStyle w:val="BodyIndent"/>
        <w:rPr>
          <w:rStyle w:val="projectheading4"/>
          <w:rFonts w:ascii="Times New Roman" w:hAnsi="Times New Roman" w:cs="Times New Roman"/>
        </w:rPr>
      </w:pPr>
    </w:p>
    <w:p w14:paraId="132B8CE9" w14:textId="77777777" w:rsidR="00353AFA" w:rsidRPr="00260221" w:rsidRDefault="00353AFA" w:rsidP="00353AFA">
      <w:pPr>
        <w:pStyle w:val="projectheading5"/>
        <w:rPr>
          <w:rFonts w:ascii="Times New Roman"/>
        </w:rPr>
        <w:sectPr w:rsidR="00353AFA" w:rsidRPr="00260221" w:rsidSect="001F0B88">
          <w:headerReference w:type="default" r:id="rId9"/>
          <w:footerReference w:type="even" r:id="rId10"/>
          <w:footerReference w:type="default" r:id="rId11"/>
          <w:footerReference w:type="first" r:id="rId12"/>
          <w:pgSz w:w="11907" w:h="16840" w:code="9"/>
          <w:pgMar w:top="1134" w:right="1247" w:bottom="1134" w:left="1361" w:header="1134" w:footer="1077" w:gutter="0"/>
          <w:pgNumType w:fmt="upperRoman" w:start="1"/>
          <w:cols w:space="720"/>
          <w:docGrid w:linePitch="285"/>
        </w:sectPr>
      </w:pPr>
    </w:p>
    <w:p w14:paraId="08C971BB" w14:textId="77777777" w:rsidR="00353AFA" w:rsidRPr="00260221" w:rsidRDefault="00353AFA" w:rsidP="00353AFA">
      <w:pPr>
        <w:pStyle w:val="Contents"/>
        <w:rPr>
          <w:rFonts w:ascii="Times New Roman" w:eastAsia="宋体"/>
        </w:rPr>
      </w:pPr>
      <w:bookmarkStart w:id="32" w:name="_Toc219966756"/>
      <w:bookmarkStart w:id="33" w:name="_Toc219966987"/>
      <w:bookmarkStart w:id="34" w:name="_Toc220040348"/>
      <w:bookmarkStart w:id="35" w:name="_Toc220045687"/>
      <w:bookmarkStart w:id="36" w:name="_Toc220103630"/>
      <w:bookmarkStart w:id="37" w:name="_Hlk162361302"/>
      <w:bookmarkStart w:id="38" w:name="_Toc231303144"/>
      <w:r w:rsidRPr="00260221">
        <w:rPr>
          <w:rFonts w:ascii="微软雅黑" w:eastAsia="微软雅黑" w:hAnsi="微软雅黑"/>
          <w:sz w:val="21"/>
        </w:rPr>
        <w:lastRenderedPageBreak/>
        <w:t>目</w:t>
      </w:r>
      <w:r w:rsidRPr="00260221">
        <w:rPr>
          <w:rFonts w:ascii="微软雅黑" w:eastAsia="微软雅黑" w:hAnsi="微软雅黑"/>
          <w:sz w:val="21"/>
        </w:rPr>
        <w:t xml:space="preserve">    </w:t>
      </w:r>
      <w:r w:rsidRPr="00260221">
        <w:rPr>
          <w:rFonts w:ascii="微软雅黑" w:eastAsia="微软雅黑" w:hAnsi="微软雅黑"/>
          <w:sz w:val="21"/>
        </w:rPr>
        <w:t>录</w:t>
      </w:r>
      <w:bookmarkEnd w:id="32"/>
      <w:bookmarkEnd w:id="33"/>
      <w:bookmarkEnd w:id="34"/>
      <w:bookmarkEnd w:id="35"/>
      <w:bookmarkEnd w:id="36"/>
      <w:bookmarkEnd w:id="38"/>
    </w:p>
    <w:p w14:paraId="55A4EC0E" w14:textId="69FDF9B4" w:rsidR="00E44723" w:rsidRDefault="00353AFA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r w:rsidRPr="00260221">
        <w:rPr>
          <w:rFonts w:ascii="Times New Roman" w:eastAsia="宋体" w:hAnsi="Times New Roman"/>
          <w:noProof/>
        </w:rPr>
        <w:fldChar w:fldCharType="begin"/>
      </w:r>
      <w:r w:rsidRPr="00260221">
        <w:rPr>
          <w:rFonts w:ascii="Times New Roman" w:eastAsia="宋体" w:hAnsi="Times New Roman"/>
          <w:noProof/>
        </w:rPr>
        <w:instrText xml:space="preserve"> TOC \o "1-2" \h \z \u </w:instrText>
      </w:r>
      <w:r w:rsidRPr="00260221">
        <w:rPr>
          <w:rFonts w:ascii="Times New Roman" w:eastAsia="宋体" w:hAnsi="Times New Roman"/>
          <w:noProof/>
        </w:rPr>
        <w:fldChar w:fldCharType="separate"/>
      </w:r>
      <w:hyperlink w:anchor="_Toc231303141" w:history="1">
        <w:r w:rsidR="00E44723" w:rsidRPr="002C41C3">
          <w:rPr>
            <w:rStyle w:val="a7"/>
            <w:rFonts w:eastAsia="宋体"/>
            <w:noProof/>
          </w:rPr>
          <w:t>面向园区网络的全流量采集分析系统技术选型</w:t>
        </w:r>
        <w:r w:rsidR="00E44723">
          <w:rPr>
            <w:rFonts w:hint="eastAsia"/>
            <w:noProof/>
            <w:webHidden/>
          </w:rPr>
          <w:tab/>
        </w:r>
        <w:r w:rsidR="00E44723">
          <w:rPr>
            <w:rFonts w:hint="eastAsia"/>
            <w:noProof/>
            <w:webHidden/>
          </w:rPr>
          <w:fldChar w:fldCharType="begin"/>
        </w:r>
        <w:r w:rsidR="00E44723">
          <w:rPr>
            <w:rFonts w:hint="eastAsia"/>
            <w:noProof/>
            <w:webHidden/>
          </w:rPr>
          <w:instrText xml:space="preserve"> </w:instrText>
        </w:r>
        <w:r w:rsidR="00E44723">
          <w:rPr>
            <w:noProof/>
            <w:webHidden/>
          </w:rPr>
          <w:instrText>PAGEREF _Toc231303141 \h</w:instrText>
        </w:r>
        <w:r w:rsidR="00E44723">
          <w:rPr>
            <w:rFonts w:hint="eastAsia"/>
            <w:noProof/>
            <w:webHidden/>
          </w:rPr>
          <w:instrText xml:space="preserve"> </w:instrText>
        </w:r>
        <w:r w:rsidR="00E44723">
          <w:rPr>
            <w:rFonts w:hint="eastAsia"/>
            <w:noProof/>
            <w:webHidden/>
          </w:rPr>
        </w:r>
        <w:r w:rsidR="00E44723">
          <w:rPr>
            <w:rFonts w:hint="eastAsia"/>
            <w:noProof/>
            <w:webHidden/>
          </w:rPr>
          <w:fldChar w:fldCharType="separate"/>
        </w:r>
        <w:r w:rsidR="00E44723">
          <w:rPr>
            <w:noProof/>
            <w:webHidden/>
          </w:rPr>
          <w:t>I</w:t>
        </w:r>
        <w:r w:rsidR="00E44723">
          <w:rPr>
            <w:rFonts w:hint="eastAsia"/>
            <w:noProof/>
            <w:webHidden/>
          </w:rPr>
          <w:fldChar w:fldCharType="end"/>
        </w:r>
      </w:hyperlink>
    </w:p>
    <w:p w14:paraId="3300B452" w14:textId="67B450B3" w:rsidR="00E44723" w:rsidRDefault="00E44723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42" w:history="1">
        <w:r w:rsidRPr="002C41C3">
          <w:rPr>
            <w:rStyle w:val="a7"/>
            <w:rFonts w:ascii="Times New Roman" w:eastAsia="宋体"/>
            <w:noProof/>
          </w:rPr>
          <w:t>文档说明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II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128275" w14:textId="1A96C1BC" w:rsidR="00E44723" w:rsidRDefault="00E44723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43" w:history="1">
        <w:r w:rsidRPr="002C41C3">
          <w:rPr>
            <w:rStyle w:val="a7"/>
            <w:rFonts w:ascii="Times New Roman" w:eastAsia="宋体"/>
            <w:noProof/>
          </w:rPr>
          <w:t>修订记录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II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23A616" w14:textId="357F4F09" w:rsidR="00E44723" w:rsidRDefault="00E44723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44" w:history="1">
        <w:r w:rsidRPr="002C41C3">
          <w:rPr>
            <w:rStyle w:val="a7"/>
            <w:rFonts w:ascii="Times New Roman" w:eastAsia="宋体"/>
            <w:noProof/>
          </w:rPr>
          <w:t>目</w:t>
        </w:r>
        <w:r w:rsidRPr="002C41C3">
          <w:rPr>
            <w:rStyle w:val="a7"/>
            <w:rFonts w:ascii="Times New Roman" w:eastAsia="宋体"/>
            <w:noProof/>
          </w:rPr>
          <w:t xml:space="preserve">    </w:t>
        </w:r>
        <w:r w:rsidRPr="002C41C3">
          <w:rPr>
            <w:rStyle w:val="a7"/>
            <w:rFonts w:ascii="Times New Roman" w:eastAsia="宋体"/>
            <w:noProof/>
          </w:rPr>
          <w:t>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I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A75CD5" w14:textId="7733B2F3" w:rsidR="00E44723" w:rsidRDefault="00E44723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45" w:history="1">
        <w:r w:rsidRPr="002C41C3">
          <w:rPr>
            <w:rStyle w:val="a7"/>
            <w:noProof/>
          </w:rPr>
          <w:t>第</w:t>
        </w:r>
        <w:r w:rsidRPr="002C41C3">
          <w:rPr>
            <w:rStyle w:val="a7"/>
            <w:noProof/>
          </w:rPr>
          <w:t>1</w:t>
        </w:r>
        <w:r w:rsidRPr="002C41C3">
          <w:rPr>
            <w:rStyle w:val="a7"/>
            <w:noProof/>
          </w:rPr>
          <w:t>章</w:t>
        </w:r>
        <w:r w:rsidRPr="002C41C3">
          <w:rPr>
            <w:rStyle w:val="a7"/>
            <w:rFonts w:eastAsia="宋体"/>
            <w:noProof/>
          </w:rPr>
          <w:t xml:space="preserve"> </w:t>
        </w:r>
        <w:r w:rsidRPr="002C41C3">
          <w:rPr>
            <w:rStyle w:val="a7"/>
            <w:rFonts w:eastAsia="宋体"/>
            <w:noProof/>
          </w:rPr>
          <w:t>选型背景与原则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A10BC0" w14:textId="5EE4260E" w:rsidR="00E44723" w:rsidRDefault="00E44723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46" w:history="1">
        <w:r w:rsidRPr="002C41C3">
          <w:rPr>
            <w:rStyle w:val="a7"/>
            <w:rFonts w:ascii="Arial"/>
            <w:noProof/>
          </w:rPr>
          <w:t>1.1</w:t>
        </w:r>
        <w:r w:rsidRPr="002C41C3">
          <w:rPr>
            <w:rStyle w:val="a7"/>
            <w:rFonts w:eastAsia="宋体"/>
            <w:noProof/>
          </w:rPr>
          <w:t xml:space="preserve"> </w:t>
        </w:r>
        <w:r w:rsidRPr="002C41C3">
          <w:rPr>
            <w:rStyle w:val="a7"/>
            <w:rFonts w:eastAsia="宋体"/>
            <w:noProof/>
          </w:rPr>
          <w:t>业务场景特征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4CC3AF" w14:textId="734CAF2C" w:rsidR="00E44723" w:rsidRDefault="00E44723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47" w:history="1">
        <w:r w:rsidRPr="002C41C3">
          <w:rPr>
            <w:rStyle w:val="a7"/>
            <w:rFonts w:ascii="Arial"/>
            <w:noProof/>
          </w:rPr>
          <w:t>1.2</w:t>
        </w:r>
        <w:r w:rsidRPr="002C41C3">
          <w:rPr>
            <w:rStyle w:val="a7"/>
            <w:rFonts w:eastAsia="宋体"/>
            <w:noProof/>
          </w:rPr>
          <w:t xml:space="preserve"> </w:t>
        </w:r>
        <w:r w:rsidRPr="002C41C3">
          <w:rPr>
            <w:rStyle w:val="a7"/>
            <w:rFonts w:eastAsia="宋体"/>
            <w:noProof/>
          </w:rPr>
          <w:t>选型原则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FBB8AA" w14:textId="0C5C0285" w:rsidR="00E44723" w:rsidRDefault="00E44723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48" w:history="1">
        <w:r w:rsidRPr="002C41C3">
          <w:rPr>
            <w:rStyle w:val="a7"/>
            <w:noProof/>
          </w:rPr>
          <w:t>第</w:t>
        </w:r>
        <w:r w:rsidRPr="002C41C3">
          <w:rPr>
            <w:rStyle w:val="a7"/>
            <w:noProof/>
          </w:rPr>
          <w:t>2</w:t>
        </w:r>
        <w:r w:rsidRPr="002C41C3">
          <w:rPr>
            <w:rStyle w:val="a7"/>
            <w:noProof/>
          </w:rPr>
          <w:t>章</w:t>
        </w:r>
        <w:r w:rsidRPr="002C41C3">
          <w:rPr>
            <w:rStyle w:val="a7"/>
            <w:noProof/>
          </w:rPr>
          <w:t xml:space="preserve"> </w:t>
        </w:r>
        <w:r w:rsidRPr="002C41C3">
          <w:rPr>
            <w:rStyle w:val="a7"/>
            <w:noProof/>
          </w:rPr>
          <w:t>核心组件选型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E80C0D" w14:textId="6DC8AABC" w:rsidR="00E44723" w:rsidRDefault="00E44723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49" w:history="1">
        <w:r w:rsidRPr="002C41C3">
          <w:rPr>
            <w:rStyle w:val="a7"/>
            <w:rFonts w:ascii="Arial"/>
            <w:noProof/>
          </w:rPr>
          <w:t>2.1</w:t>
        </w:r>
        <w:r w:rsidRPr="002C41C3">
          <w:rPr>
            <w:rStyle w:val="a7"/>
            <w:rFonts w:eastAsia="宋体"/>
            <w:noProof/>
          </w:rPr>
          <w:t xml:space="preserve"> </w:t>
        </w:r>
        <w:r w:rsidRPr="002C41C3">
          <w:rPr>
            <w:rStyle w:val="a7"/>
            <w:rFonts w:eastAsia="宋体"/>
            <w:noProof/>
          </w:rPr>
          <w:t>采集层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2334B3" w14:textId="4153B15A" w:rsidR="00E44723" w:rsidRDefault="00E44723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50" w:history="1">
        <w:r w:rsidRPr="002C41C3">
          <w:rPr>
            <w:rStyle w:val="a7"/>
            <w:rFonts w:ascii="Arial"/>
            <w:noProof/>
          </w:rPr>
          <w:t>2.2</w:t>
        </w:r>
        <w:r w:rsidRPr="002C41C3">
          <w:rPr>
            <w:rStyle w:val="a7"/>
            <w:rFonts w:eastAsia="宋体"/>
            <w:noProof/>
          </w:rPr>
          <w:t xml:space="preserve"> </w:t>
        </w:r>
        <w:r w:rsidRPr="002C41C3">
          <w:rPr>
            <w:rStyle w:val="a7"/>
            <w:rFonts w:eastAsia="宋体"/>
            <w:noProof/>
          </w:rPr>
          <w:t>接入与总线</w:t>
        </w:r>
        <w:r w:rsidRPr="002C41C3">
          <w:rPr>
            <w:rStyle w:val="a7"/>
            <w:rFonts w:eastAsia="宋体"/>
            <w:noProof/>
          </w:rPr>
          <w:t xml:space="preserve"> (Ingest &amp; Bus)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A99909" w14:textId="7EB73D80" w:rsidR="00E44723" w:rsidRDefault="00E44723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51" w:history="1">
        <w:r w:rsidRPr="002C41C3">
          <w:rPr>
            <w:rStyle w:val="a7"/>
            <w:rFonts w:ascii="Arial"/>
            <w:noProof/>
          </w:rPr>
          <w:t>2.3</w:t>
        </w:r>
        <w:r w:rsidRPr="002C41C3">
          <w:rPr>
            <w:rStyle w:val="a7"/>
            <w:rFonts w:eastAsia="宋体"/>
            <w:noProof/>
          </w:rPr>
          <w:t xml:space="preserve"> </w:t>
        </w:r>
        <w:r w:rsidRPr="002C41C3">
          <w:rPr>
            <w:rStyle w:val="a7"/>
            <w:rFonts w:eastAsia="宋体"/>
            <w:noProof/>
          </w:rPr>
          <w:t>流处理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60B839" w14:textId="04A5D0CD" w:rsidR="00E44723" w:rsidRDefault="00E44723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52" w:history="1">
        <w:r w:rsidRPr="002C41C3">
          <w:rPr>
            <w:rStyle w:val="a7"/>
            <w:rFonts w:ascii="Arial"/>
            <w:noProof/>
          </w:rPr>
          <w:t>2.4</w:t>
        </w:r>
        <w:r w:rsidRPr="002C41C3">
          <w:rPr>
            <w:rStyle w:val="a7"/>
            <w:rFonts w:eastAsia="宋体"/>
            <w:noProof/>
          </w:rPr>
          <w:t xml:space="preserve"> </w:t>
        </w:r>
        <w:r w:rsidRPr="002C41C3">
          <w:rPr>
            <w:rStyle w:val="a7"/>
            <w:rFonts w:eastAsia="宋体"/>
            <w:noProof/>
          </w:rPr>
          <w:t>存储与检索</w:t>
        </w:r>
        <w:r w:rsidRPr="002C41C3">
          <w:rPr>
            <w:rStyle w:val="a7"/>
            <w:rFonts w:eastAsia="宋体"/>
            <w:noProof/>
          </w:rPr>
          <w:t>(Storage &amp; Search)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884743" w14:textId="2C0C914A" w:rsidR="00E44723" w:rsidRDefault="00E44723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53" w:history="1">
        <w:r w:rsidRPr="002C41C3">
          <w:rPr>
            <w:rStyle w:val="a7"/>
            <w:rFonts w:ascii="Arial"/>
            <w:noProof/>
          </w:rPr>
          <w:t>2.5</w:t>
        </w:r>
        <w:r w:rsidRPr="002C41C3">
          <w:rPr>
            <w:rStyle w:val="a7"/>
            <w:rFonts w:eastAsia="宋体"/>
            <w:noProof/>
          </w:rPr>
          <w:t xml:space="preserve"> </w:t>
        </w:r>
        <w:r w:rsidRPr="002C41C3">
          <w:rPr>
            <w:rStyle w:val="a7"/>
            <w:rFonts w:eastAsia="宋体"/>
            <w:noProof/>
          </w:rPr>
          <w:t>服务端与控制面</w:t>
        </w:r>
        <w:r w:rsidRPr="002C41C3">
          <w:rPr>
            <w:rStyle w:val="a7"/>
            <w:rFonts w:eastAsia="宋体"/>
            <w:noProof/>
          </w:rPr>
          <w:t xml:space="preserve"> (Backend &amp; Control Plane)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22A609" w14:textId="0818A56A" w:rsidR="00E44723" w:rsidRDefault="00E44723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54" w:history="1">
        <w:r w:rsidRPr="002C41C3">
          <w:rPr>
            <w:rStyle w:val="a7"/>
            <w:rFonts w:ascii="Arial"/>
            <w:noProof/>
          </w:rPr>
          <w:t>2.6</w:t>
        </w:r>
        <w:r w:rsidRPr="002C41C3">
          <w:rPr>
            <w:rStyle w:val="a7"/>
            <w:rFonts w:eastAsia="宋体"/>
            <w:noProof/>
          </w:rPr>
          <w:t xml:space="preserve"> </w:t>
        </w:r>
        <w:r w:rsidRPr="002C41C3">
          <w:rPr>
            <w:rStyle w:val="a7"/>
            <w:rFonts w:eastAsia="宋体"/>
            <w:noProof/>
          </w:rPr>
          <w:t>运维与可观测</w:t>
        </w:r>
        <w:r w:rsidRPr="002C41C3">
          <w:rPr>
            <w:rStyle w:val="a7"/>
            <w:rFonts w:eastAsia="宋体"/>
            <w:noProof/>
          </w:rPr>
          <w:t xml:space="preserve"> (Ops &amp; Observability)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489929" w14:textId="5BA0BA6C" w:rsidR="00E44723" w:rsidRDefault="00E44723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55" w:history="1">
        <w:r w:rsidRPr="002C41C3">
          <w:rPr>
            <w:rStyle w:val="a7"/>
            <w:noProof/>
          </w:rPr>
          <w:t>第</w:t>
        </w:r>
        <w:r w:rsidRPr="002C41C3">
          <w:rPr>
            <w:rStyle w:val="a7"/>
            <w:noProof/>
          </w:rPr>
          <w:t>3</w:t>
        </w:r>
        <w:r w:rsidRPr="002C41C3">
          <w:rPr>
            <w:rStyle w:val="a7"/>
            <w:noProof/>
          </w:rPr>
          <w:t>章</w:t>
        </w:r>
        <w:r w:rsidRPr="002C41C3">
          <w:rPr>
            <w:rStyle w:val="a7"/>
            <w:noProof/>
          </w:rPr>
          <w:t xml:space="preserve"> </w:t>
        </w:r>
        <w:r w:rsidRPr="002C41C3">
          <w:rPr>
            <w:rStyle w:val="a7"/>
            <w:noProof/>
          </w:rPr>
          <w:t>选型总结清单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289755" w14:textId="28640C50" w:rsidR="00E44723" w:rsidRDefault="00E44723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56" w:history="1">
        <w:r w:rsidRPr="002C41C3">
          <w:rPr>
            <w:rStyle w:val="a7"/>
            <w:noProof/>
          </w:rPr>
          <w:t>第</w:t>
        </w:r>
        <w:r w:rsidRPr="002C41C3">
          <w:rPr>
            <w:rStyle w:val="a7"/>
            <w:noProof/>
          </w:rPr>
          <w:t>4</w:t>
        </w:r>
        <w:r w:rsidRPr="002C41C3">
          <w:rPr>
            <w:rStyle w:val="a7"/>
            <w:noProof/>
          </w:rPr>
          <w:t>章</w:t>
        </w:r>
        <w:r w:rsidRPr="002C41C3">
          <w:rPr>
            <w:rStyle w:val="a7"/>
            <w:noProof/>
          </w:rPr>
          <w:t xml:space="preserve"> </w:t>
        </w:r>
        <w:r w:rsidRPr="002C41C3">
          <w:rPr>
            <w:rStyle w:val="a7"/>
            <w:noProof/>
          </w:rPr>
          <w:t>第</w:t>
        </w:r>
        <w:r w:rsidRPr="002C41C3">
          <w:rPr>
            <w:rStyle w:val="a7"/>
            <w:noProof/>
          </w:rPr>
          <w:t>4</w:t>
        </w:r>
        <w:r w:rsidRPr="002C41C3">
          <w:rPr>
            <w:rStyle w:val="a7"/>
            <w:noProof/>
          </w:rPr>
          <w:t>章</w:t>
        </w:r>
        <w:r w:rsidRPr="002C41C3">
          <w:rPr>
            <w:rStyle w:val="a7"/>
            <w:noProof/>
          </w:rPr>
          <w:t xml:space="preserve"> AI</w:t>
        </w:r>
        <w:r w:rsidRPr="002C41C3">
          <w:rPr>
            <w:rStyle w:val="a7"/>
            <w:noProof/>
          </w:rPr>
          <w:t>与智能检测技术选型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425EC4" w14:textId="26E1C1F1" w:rsidR="00E44723" w:rsidRDefault="00E44723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57" w:history="1">
        <w:r w:rsidRPr="002C41C3">
          <w:rPr>
            <w:rStyle w:val="a7"/>
            <w:rFonts w:ascii="Arial"/>
            <w:noProof/>
          </w:rPr>
          <w:t>4.1</w:t>
        </w:r>
        <w:r w:rsidRPr="002C41C3">
          <w:rPr>
            <w:rStyle w:val="a7"/>
            <w:noProof/>
          </w:rPr>
          <w:t xml:space="preserve"> 4.1 选型背景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3A323C" w14:textId="6F72F2D9" w:rsidR="00E44723" w:rsidRDefault="00E44723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58" w:history="1">
        <w:r w:rsidRPr="002C41C3">
          <w:rPr>
            <w:rStyle w:val="a7"/>
            <w:rFonts w:ascii="Arial"/>
            <w:noProof/>
          </w:rPr>
          <w:t>4.2</w:t>
        </w:r>
        <w:r w:rsidRPr="002C41C3">
          <w:rPr>
            <w:rStyle w:val="a7"/>
            <w:noProof/>
          </w:rPr>
          <w:t xml:space="preserve"> 4.2 机器学习框架选型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A60802" w14:textId="24122E21" w:rsidR="00E44723" w:rsidRDefault="00E44723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59" w:history="1">
        <w:r w:rsidRPr="002C41C3">
          <w:rPr>
            <w:rStyle w:val="a7"/>
            <w:rFonts w:ascii="Arial"/>
            <w:noProof/>
          </w:rPr>
          <w:t>4.3</w:t>
        </w:r>
        <w:r w:rsidRPr="002C41C3">
          <w:rPr>
            <w:rStyle w:val="a7"/>
            <w:noProof/>
          </w:rPr>
          <w:t xml:space="preserve"> 4.3 图数据库与知识图谱选型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8DF0E6" w14:textId="20024D3D" w:rsidR="00E44723" w:rsidRDefault="00E44723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60" w:history="1">
        <w:r w:rsidRPr="002C41C3">
          <w:rPr>
            <w:rStyle w:val="a7"/>
            <w:rFonts w:ascii="Arial"/>
            <w:noProof/>
          </w:rPr>
          <w:t>4.4</w:t>
        </w:r>
        <w:r w:rsidRPr="002C41C3">
          <w:rPr>
            <w:rStyle w:val="a7"/>
            <w:noProof/>
          </w:rPr>
          <w:t xml:space="preserve"> 4.4 多源数据集成工具选型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5F5590" w14:textId="7C31FA82" w:rsidR="00E44723" w:rsidRDefault="00E44723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61" w:history="1">
        <w:r w:rsidRPr="002C41C3">
          <w:rPr>
            <w:rStyle w:val="a7"/>
            <w:rFonts w:ascii="Arial"/>
            <w:noProof/>
          </w:rPr>
          <w:t>4.5</w:t>
        </w:r>
        <w:r w:rsidRPr="002C41C3">
          <w:rPr>
            <w:rStyle w:val="a7"/>
            <w:noProof/>
          </w:rPr>
          <w:t xml:space="preserve"> 4.5 加密流量分析专用库选型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623D05" w14:textId="3401890E" w:rsidR="00E44723" w:rsidRDefault="00E44723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62" w:history="1">
        <w:r w:rsidRPr="002C41C3">
          <w:rPr>
            <w:rStyle w:val="a7"/>
            <w:noProof/>
          </w:rPr>
          <w:t>第</w:t>
        </w:r>
        <w:r w:rsidRPr="002C41C3">
          <w:rPr>
            <w:rStyle w:val="a7"/>
            <w:noProof/>
          </w:rPr>
          <w:t>5</w:t>
        </w:r>
        <w:r w:rsidRPr="002C41C3">
          <w:rPr>
            <w:rStyle w:val="a7"/>
            <w:noProof/>
          </w:rPr>
          <w:t>章</w:t>
        </w:r>
        <w:r w:rsidRPr="002C41C3">
          <w:rPr>
            <w:rStyle w:val="a7"/>
            <w:noProof/>
          </w:rPr>
          <w:t xml:space="preserve"> </w:t>
        </w:r>
        <w:r w:rsidRPr="002C41C3">
          <w:rPr>
            <w:rStyle w:val="a7"/>
            <w:noProof/>
          </w:rPr>
          <w:t>选型与课题考核指标对应关系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CBBC24" w14:textId="54D87CCC" w:rsidR="00E44723" w:rsidRDefault="00E44723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63" w:history="1">
        <w:r w:rsidRPr="002C41C3">
          <w:rPr>
            <w:rStyle w:val="a7"/>
            <w:rFonts w:ascii="Arial"/>
            <w:noProof/>
          </w:rPr>
          <w:t>5.1</w:t>
        </w:r>
        <w:r w:rsidRPr="002C41C3">
          <w:rPr>
            <w:rStyle w:val="a7"/>
            <w:noProof/>
          </w:rPr>
          <w:t xml:space="preserve"> 5.1 自研vs开源策略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208AA9" w14:textId="42FD63F4" w:rsidR="00353AFA" w:rsidRPr="00260221" w:rsidRDefault="00353AFA" w:rsidP="00353AFA">
      <w:pPr>
        <w:pStyle w:val="TOC2"/>
        <w:rPr>
          <w:rFonts w:ascii="Times New Roman" w:eastAsia="宋体" w:hAnsi="Times New Roman"/>
        </w:rPr>
      </w:pPr>
      <w:r w:rsidRPr="00260221">
        <w:rPr>
          <w:rFonts w:ascii="Times New Roman" w:eastAsia="宋体" w:hAnsi="Times New Roman"/>
          <w:noProof/>
        </w:rPr>
        <w:fldChar w:fldCharType="end"/>
      </w:r>
    </w:p>
    <w:p w14:paraId="2C7467D0" w14:textId="77777777" w:rsidR="00353AFA" w:rsidRPr="00260221" w:rsidRDefault="00353AFA" w:rsidP="00353AFA">
      <w:pPr>
        <w:pStyle w:val="BodyIndent"/>
        <w:rPr>
          <w:rFonts w:cs="Times New Roman"/>
        </w:rPr>
      </w:pPr>
    </w:p>
    <w:bookmarkEnd w:id="37"/>
    <w:p w14:paraId="08BF580E" w14:textId="77777777" w:rsidR="00353AFA" w:rsidRPr="00260221" w:rsidRDefault="00353AFA" w:rsidP="00353AFA">
      <w:pPr>
        <w:pStyle w:val="BodyIndent"/>
        <w:rPr>
          <w:rFonts w:cs="Times New Roman"/>
        </w:rPr>
        <w:sectPr w:rsidR="00353AFA" w:rsidRPr="00260221" w:rsidSect="001F0B88">
          <w:pgSz w:w="11907" w:h="16840" w:code="9"/>
          <w:pgMar w:top="1134" w:right="1247" w:bottom="1134" w:left="1361" w:header="1134" w:footer="1077" w:gutter="0"/>
          <w:pgNumType w:fmt="upperRoman" w:start="1"/>
          <w:cols w:space="720"/>
          <w:docGrid w:linePitch="285"/>
        </w:sectPr>
      </w:pPr>
    </w:p>
    <w:p w14:paraId="2FA1BB1F" w14:textId="77777777" w:rsidR="00D90885" w:rsidRPr="00260221" w:rsidRDefault="00883464" w:rsidP="00D90885">
      <w:pPr>
        <w:pStyle w:val="1"/>
        <w:rPr>
          <w:rFonts w:eastAsia="宋体"/>
        </w:rPr>
      </w:pPr>
      <w:bookmarkStart w:id="39" w:name="_Toc218432305"/>
      <w:bookmarkStart w:id="40" w:name="_Toc231303145"/>
      <w:bookmarkEnd w:id="7"/>
      <w:bookmarkEnd w:id="8"/>
      <w:r w:rsidRPr="00883464">
        <w:rPr>
          <w:rFonts w:eastAsia="微软雅黑" w:hint="eastAsia" w:ascii="微软雅黑" w:hAnsi="微软雅黑"/>
          <w:sz w:val="21"/>
        </w:rPr>
        <w:lastRenderedPageBreak/>
        <w:t>选型背景与原则</w:t>
      </w:r>
      <w:bookmarkEnd w:id="39"/>
      <w:bookmarkEnd w:id="40"/>
      <w:r w:rsidR="00D90885" w:rsidRPr="00260221">
        <w:rPr>
          <w:rFonts w:eastAsia="微软雅黑" w:ascii="微软雅黑" w:hAnsi="微软雅黑"/>
          <w:sz w:val="21"/>
        </w:rPr>
        <w:t xml:space="preserve"> </w:t>
      </w:r>
    </w:p>
    <w:p w14:paraId="6A946A47" w14:textId="77777777" w:rsidR="00D90885" w:rsidRPr="00260221" w:rsidRDefault="00883464" w:rsidP="00D90885">
      <w:pPr>
        <w:pStyle w:val="2"/>
        <w:rPr>
          <w:rFonts w:eastAsia="宋体"/>
        </w:rPr>
      </w:pPr>
      <w:bookmarkStart w:id="41" w:name="_Toc231303146"/>
      <w:r w:rsidRPr="00883464">
        <w:rPr>
          <w:rFonts w:eastAsia="微软雅黑" w:hint="eastAsia" w:ascii="微软雅黑" w:hAnsi="微软雅黑"/>
          <w:sz w:val="21"/>
        </w:rPr>
        <w:t>业务场景特征</w:t>
      </w:r>
      <w:bookmarkEnd w:id="41"/>
    </w:p>
    <w:p w14:paraId="5ABE13B6" w14:textId="77777777" w:rsidR="00D90885" w:rsidRPr="00260221" w:rsidRDefault="009239E4" w:rsidP="00D90885">
      <w:pPr>
        <w:pStyle w:val="Body"/>
        <w:ind w:firstLine="480"/>
        <w:rPr>
          <w:rFonts w:cs="Times New Roman"/>
        </w:rPr>
      </w:pPr>
      <w:r w:rsidRPr="009239E4">
        <w:rPr>
          <w:rFonts w:cs="Times New Roman" w:hint="eastAsia" w:ascii="微软雅黑" w:hAnsi="微软雅黑" w:eastAsia="微软雅黑"/>
          <w:sz w:val="21"/>
        </w:rPr>
        <w:t>本系统面临极高吞吐（</w:t>
      </w:r>
      <w:r w:rsidRPr="009239E4">
        <w:rPr>
          <w:rFonts w:cs="Times New Roman" w:hint="eastAsia" w:ascii="微软雅黑" w:hAnsi="微软雅黑" w:eastAsia="微软雅黑"/>
          <w:sz w:val="21"/>
        </w:rPr>
        <w:t>512Mpps</w:t>
      </w:r>
      <w:r w:rsidRPr="009239E4">
        <w:rPr>
          <w:rFonts w:cs="Times New Roman" w:hint="eastAsia" w:ascii="微软雅黑" w:hAnsi="微软雅黑" w:eastAsia="微软雅黑"/>
          <w:sz w:val="21"/>
        </w:rPr>
        <w:t>）、加密流量占比高、多租户隔离、取证可回溯四大核心挑战。技术选型必须围绕“高性能、高可靠、可观测、可扩展”进行，任何单点瓶颈都可能导致系统不可用。</w:t>
      </w:r>
    </w:p>
    <w:p w14:paraId="490718DD" w14:textId="77777777" w:rsidR="00D90885" w:rsidRPr="00260221" w:rsidRDefault="00EA4B82" w:rsidP="00D90885">
      <w:pPr>
        <w:pStyle w:val="2"/>
        <w:rPr>
          <w:rFonts w:eastAsia="宋体"/>
        </w:rPr>
      </w:pPr>
      <w:bookmarkStart w:id="42" w:name="_Toc231303147"/>
      <w:r w:rsidRPr="00EA4B82">
        <w:rPr>
          <w:rFonts w:eastAsia="微软雅黑" w:hint="eastAsia" w:ascii="微软雅黑" w:hAnsi="微软雅黑"/>
          <w:sz w:val="21"/>
        </w:rPr>
        <w:t>选型原则</w:t>
      </w:r>
      <w:bookmarkEnd w:id="42"/>
    </w:p>
    <w:p w14:paraId="3051B7C5" w14:textId="77777777" w:rsidR="00D90885" w:rsidRPr="00260221" w:rsidRDefault="00D90885" w:rsidP="00D90885">
      <w:pPr>
        <w:pStyle w:val="Body"/>
        <w:ind w:firstLine="480"/>
        <w:rPr>
          <w:rFonts w:cs="Times New Roman"/>
        </w:rPr>
      </w:pP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ook w:val="04A0" w:firstRow="1" w:lastRow="0" w:firstColumn="1" w:lastColumn="0" w:noHBand="0" w:noVBand="1"/>
      </w:tblPr>
      <w:tblGrid>
        <w:gridCol w:w="1560"/>
        <w:gridCol w:w="6103"/>
      </w:tblGrid>
      <w:tr w:rsidR="00E61BAB" w:rsidRPr="00260221" w14:paraId="1426A0E9" w14:textId="77777777" w:rsidTr="00DF3FFF">
        <w:trPr>
          <w:trHeight w:val="656"/>
          <w:jc w:val="center"/>
        </w:trPr>
        <w:tc>
          <w:tcPr>
            <w:tcW w:w="1560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4A03C01B" w14:textId="77777777" w:rsidR="00E61BAB" w:rsidRPr="00787D12" w:rsidRDefault="00E61BAB" w:rsidP="005106CD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bookmarkStart w:id="43" w:name="_Hlk218071569"/>
            <w:r>
              <w:rPr>
                <w:rFonts w:ascii="微软雅黑" w:hAnsi="微软雅黑" w:cs="Arial" w:hint="eastAsia" w:eastAsia="微软雅黑"/>
                <w:b/>
                <w:bCs/>
                <w:color w:val="151617"/>
                <w:sz w:val="18"/>
                <w:szCs w:val="18"/>
              </w:rPr>
              <w:t>原则</w:t>
            </w:r>
          </w:p>
        </w:tc>
        <w:tc>
          <w:tcPr>
            <w:tcW w:w="6103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0CEDA6DA" w14:textId="77777777" w:rsidR="00E61BAB" w:rsidRPr="00787D12" w:rsidRDefault="00E61BAB" w:rsidP="005106CD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787D12">
              <w:rPr>
                <w:rFonts w:ascii="微软雅黑" w:hAnsi="微软雅黑" w:cs="Arial" w:eastAsia="微软雅黑"/>
                <w:b/>
                <w:bCs/>
                <w:color w:val="151617"/>
                <w:sz w:val="18"/>
                <w:szCs w:val="18"/>
              </w:rPr>
              <w:t>描述</w:t>
            </w:r>
          </w:p>
        </w:tc>
      </w:tr>
      <w:tr w:rsidR="00E61BAB" w:rsidRPr="00260221" w14:paraId="4DCBCB20" w14:textId="77777777" w:rsidTr="00DF3FFF">
        <w:trPr>
          <w:trHeight w:val="636"/>
          <w:jc w:val="center"/>
        </w:trPr>
        <w:tc>
          <w:tcPr>
            <w:tcW w:w="1560" w:type="dxa"/>
            <w:tcBorders>
              <w:top w:val="single" w:sz="8" w:space="0" w:color="auto"/>
            </w:tcBorders>
            <w:vAlign w:val="center"/>
          </w:tcPr>
          <w:p w14:paraId="28F7C876" w14:textId="77777777" w:rsidR="00E61BAB" w:rsidRPr="00306E05" w:rsidRDefault="00E61BAB" w:rsidP="00E61BA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E61BAB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成熟稳定优先</w:t>
            </w:r>
            <w:r w:rsidRPr="00306E05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</w:p>
        </w:tc>
        <w:tc>
          <w:tcPr>
            <w:tcW w:w="6103" w:type="dxa"/>
            <w:tcBorders>
              <w:top w:val="single" w:sz="8" w:space="0" w:color="auto"/>
            </w:tcBorders>
            <w:vAlign w:val="center"/>
          </w:tcPr>
          <w:p w14:paraId="44D22B16" w14:textId="77777777" w:rsidR="00E61BAB" w:rsidRPr="00787D12" w:rsidRDefault="00E61BAB" w:rsidP="00E61BA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E61BA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优先选择社区活跃、有大规模生产案例的开源组件（如</w:t>
            </w:r>
            <w:r w:rsidRPr="00E61BA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Kafka, Flink, ClickHouse</w:t>
            </w:r>
            <w:r w:rsidRPr="00E61BA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）。</w:t>
            </w:r>
          </w:p>
        </w:tc>
      </w:tr>
      <w:tr w:rsidR="00E61BAB" w:rsidRPr="00260221" w14:paraId="5987CCCB" w14:textId="77777777" w:rsidTr="00DF3FFF">
        <w:trPr>
          <w:trHeight w:val="604"/>
          <w:jc w:val="center"/>
        </w:trPr>
        <w:tc>
          <w:tcPr>
            <w:tcW w:w="1560" w:type="dxa"/>
            <w:vAlign w:val="center"/>
          </w:tcPr>
          <w:p w14:paraId="1E3C6631" w14:textId="77777777" w:rsidR="00E61BAB" w:rsidRPr="00306E05" w:rsidRDefault="00E61BAB" w:rsidP="00E61BA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E61BAB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性能与成本平衡</w:t>
            </w:r>
            <w:r w:rsidRPr="00306E05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</w:p>
        </w:tc>
        <w:tc>
          <w:tcPr>
            <w:tcW w:w="6103" w:type="dxa"/>
            <w:vAlign w:val="center"/>
          </w:tcPr>
          <w:p w14:paraId="0E2917EE" w14:textId="77777777" w:rsidR="00E61BAB" w:rsidRPr="00787D12" w:rsidRDefault="00E61BAB" w:rsidP="00E61BA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E61BA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在满足</w:t>
            </w:r>
            <w:r w:rsidRPr="00E61BA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SLO </w:t>
            </w:r>
            <w:r w:rsidRPr="00E61BA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前提下，选择资源利用率高、存储成本低的方案（如</w:t>
            </w:r>
            <w:r w:rsidRPr="00E61BA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Zstd </w:t>
            </w:r>
            <w:r w:rsidRPr="00E61BA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压缩</w:t>
            </w:r>
            <w:r w:rsidRPr="00E61BA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, PCAP </w:t>
            </w:r>
            <w:r w:rsidRPr="00E61BA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分级存储）。</w:t>
            </w:r>
          </w:p>
        </w:tc>
      </w:tr>
      <w:tr w:rsidR="00E61BAB" w:rsidRPr="00260221" w14:paraId="361E5E06" w14:textId="77777777" w:rsidTr="00DF3FFF">
        <w:trPr>
          <w:trHeight w:val="567"/>
          <w:jc w:val="center"/>
        </w:trPr>
        <w:tc>
          <w:tcPr>
            <w:tcW w:w="1560" w:type="dxa"/>
            <w:vAlign w:val="center"/>
          </w:tcPr>
          <w:p w14:paraId="49C85E96" w14:textId="77777777" w:rsidR="00E61BAB" w:rsidRPr="00306E05" w:rsidRDefault="00E61BAB" w:rsidP="00E61BA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E61BAB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生态兼容性</w:t>
            </w:r>
          </w:p>
        </w:tc>
        <w:tc>
          <w:tcPr>
            <w:tcW w:w="6103" w:type="dxa"/>
            <w:vAlign w:val="center"/>
          </w:tcPr>
          <w:p w14:paraId="26E18E57" w14:textId="77777777" w:rsidR="00E61BAB" w:rsidRPr="00787D12" w:rsidRDefault="00E61BAB" w:rsidP="00E61BA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E61BA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组件间需具备良好的集成能力（如</w:t>
            </w:r>
            <w:r w:rsidRPr="00E61BA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Flink </w:t>
            </w:r>
            <w:r w:rsidRPr="00E61BA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与</w:t>
            </w:r>
            <w:r w:rsidRPr="00E61BA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Kafka, Prometheus </w:t>
            </w:r>
            <w:r w:rsidRPr="00E61BA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与</w:t>
            </w:r>
            <w:r w:rsidRPr="00E61BA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K8s</w:t>
            </w:r>
            <w:r w:rsidRPr="00E61BA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）。</w:t>
            </w:r>
          </w:p>
        </w:tc>
      </w:tr>
      <w:tr w:rsidR="00E61BAB" w:rsidRPr="00260221" w14:paraId="6D82009D" w14:textId="77777777" w:rsidTr="00DF3FFF">
        <w:trPr>
          <w:trHeight w:val="1306"/>
          <w:jc w:val="center"/>
        </w:trPr>
        <w:tc>
          <w:tcPr>
            <w:tcW w:w="1560" w:type="dxa"/>
            <w:vAlign w:val="center"/>
          </w:tcPr>
          <w:p w14:paraId="4609CB6B" w14:textId="77777777" w:rsidR="00E61BAB" w:rsidRPr="00306E05" w:rsidRDefault="00E61BAB" w:rsidP="00E61BA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E61BAB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可运维性</w:t>
            </w:r>
            <w:r w:rsidRPr="00306E05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</w:p>
        </w:tc>
        <w:tc>
          <w:tcPr>
            <w:tcW w:w="6103" w:type="dxa"/>
            <w:vAlign w:val="center"/>
          </w:tcPr>
          <w:p w14:paraId="00CDAD67" w14:textId="77777777" w:rsidR="00E61BAB" w:rsidRPr="00787D12" w:rsidRDefault="00E61BAB" w:rsidP="00E61BA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E61BA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具备完善的监控指标（</w:t>
            </w:r>
            <w:r w:rsidRPr="00E61BA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Metrics</w:t>
            </w:r>
            <w:r w:rsidRPr="00E61BA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）和日志（</w:t>
            </w:r>
            <w:r w:rsidRPr="00E61BA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Logs</w:t>
            </w:r>
            <w:r w:rsidRPr="00E61BA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），支持自动化部署（</w:t>
            </w:r>
            <w:r w:rsidRPr="00E61BA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Helm/Operator</w:t>
            </w:r>
            <w:r w:rsidRPr="00E61BA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）。</w:t>
            </w:r>
          </w:p>
        </w:tc>
      </w:tr>
      <w:tr w:rsidR="00E61BAB" w:rsidRPr="00260221" w14:paraId="31C657CE" w14:textId="77777777" w:rsidTr="00DF3FFF">
        <w:trPr>
          <w:trHeight w:val="44"/>
          <w:jc w:val="center"/>
        </w:trPr>
        <w:tc>
          <w:tcPr>
            <w:tcW w:w="1560" w:type="dxa"/>
            <w:tcBorders>
              <w:bottom w:val="single" w:sz="8" w:space="0" w:color="auto"/>
            </w:tcBorders>
            <w:vAlign w:val="center"/>
          </w:tcPr>
          <w:p w14:paraId="2F5E69B8" w14:textId="77777777" w:rsidR="00E61BAB" w:rsidRPr="00306E05" w:rsidRDefault="00E61BAB" w:rsidP="00E61BA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E61BAB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云原生友好</w:t>
            </w:r>
          </w:p>
        </w:tc>
        <w:tc>
          <w:tcPr>
            <w:tcW w:w="6103" w:type="dxa"/>
            <w:tcBorders>
              <w:bottom w:val="single" w:sz="8" w:space="0" w:color="auto"/>
            </w:tcBorders>
            <w:vAlign w:val="center"/>
          </w:tcPr>
          <w:p w14:paraId="540A7F66" w14:textId="77777777" w:rsidR="00E61BAB" w:rsidRPr="00787D12" w:rsidRDefault="00E61BAB" w:rsidP="00E61BA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E61BA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所有组件需支持容器化部署，适配</w:t>
            </w:r>
            <w:r w:rsidRPr="00E61BA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Kubernetes </w:t>
            </w:r>
            <w:r w:rsidRPr="00E61BA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环境。</w:t>
            </w:r>
          </w:p>
        </w:tc>
      </w:tr>
    </w:tbl>
    <w:p w14:paraId="212334F5" w14:textId="77777777" w:rsidR="00D90885" w:rsidRPr="007377DF" w:rsidRDefault="00652553" w:rsidP="00D90885">
      <w:pPr>
        <w:pStyle w:val="1"/>
      </w:pPr>
      <w:bookmarkStart w:id="44" w:name="_Toc231303148"/>
      <w:bookmarkEnd w:id="43"/>
      <w:r>
        <w:rPr>
          <w:rFonts w:hint="eastAsia" w:ascii="微软雅黑" w:hAnsi="微软雅黑" w:eastAsia="微软雅黑"/>
          <w:sz w:val="21"/>
        </w:rPr>
        <w:lastRenderedPageBreak/>
        <w:t>核心组件选型</w:t>
      </w:r>
      <w:bookmarkEnd w:id="44"/>
      <w:r w:rsidR="00D90885" w:rsidRPr="007377DF">
        <w:rPr>
          <w:rFonts w:ascii="微软雅黑" w:hAnsi="微软雅黑" w:eastAsia="微软雅黑"/>
          <w:sz w:val="21"/>
        </w:rPr>
        <w:t xml:space="preserve"> </w:t>
      </w:r>
    </w:p>
    <w:p w14:paraId="5EB35A8B" w14:textId="77777777" w:rsidR="00D90885" w:rsidRPr="00260221" w:rsidRDefault="007616B2" w:rsidP="00D90885">
      <w:pPr>
        <w:pStyle w:val="2"/>
        <w:rPr>
          <w:rFonts w:eastAsia="宋体"/>
        </w:rPr>
      </w:pPr>
      <w:bookmarkStart w:id="45" w:name="_Toc231303149"/>
      <w:r w:rsidRPr="007616B2">
        <w:rPr>
          <w:rFonts w:eastAsia="微软雅黑" w:hint="eastAsia" w:ascii="微软雅黑" w:hAnsi="微软雅黑"/>
          <w:sz w:val="21"/>
        </w:rPr>
        <w:t>采集层</w:t>
      </w:r>
      <w:bookmarkEnd w:id="45"/>
    </w:p>
    <w:p w14:paraId="21A56189" w14:textId="77777777" w:rsidR="00D90885" w:rsidRPr="007F34A1" w:rsidRDefault="00E1547A" w:rsidP="00B45B4B">
      <w:pPr>
        <w:pStyle w:val="3"/>
      </w:pPr>
      <w:bookmarkStart w:id="46" w:name="_Hlk162267026"/>
      <w:bookmarkStart w:id="47" w:name="OLE_LINK62"/>
      <w:bookmarkStart w:id="48" w:name="OLE_LINK64"/>
      <w:r>
        <w:rPr>
          <w:rFonts w:hint="eastAsia" w:ascii="微软雅黑" w:hAnsi="微软雅黑" w:eastAsia="微软雅黑"/>
          <w:sz w:val="21"/>
        </w:rPr>
        <w:t>探针开发语言</w:t>
      </w:r>
      <w:bookmarkEnd w:id="46"/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ook w:val="04A0" w:firstRow="1" w:lastRow="0" w:firstColumn="1" w:lastColumn="0" w:noHBand="0" w:noVBand="1"/>
      </w:tblPr>
      <w:tblGrid>
        <w:gridCol w:w="709"/>
        <w:gridCol w:w="2693"/>
        <w:gridCol w:w="2694"/>
        <w:gridCol w:w="2210"/>
      </w:tblGrid>
      <w:tr w:rsidR="008C2BC2" w:rsidRPr="00260221" w14:paraId="4D0D7B20" w14:textId="77777777" w:rsidTr="008C2BC2">
        <w:trPr>
          <w:trHeight w:val="589"/>
          <w:jc w:val="center"/>
        </w:trPr>
        <w:tc>
          <w:tcPr>
            <w:tcW w:w="709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bookmarkEnd w:id="47"/>
          <w:p w14:paraId="609B92D8" w14:textId="77777777" w:rsidR="008C2BC2" w:rsidRPr="00787D12" w:rsidRDefault="008C2BC2" w:rsidP="008C2BC2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8C2BC2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选项</w:t>
            </w:r>
          </w:p>
        </w:tc>
        <w:tc>
          <w:tcPr>
            <w:tcW w:w="2693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4B5D4CA6" w14:textId="77777777" w:rsidR="008C2BC2" w:rsidRPr="008C2BC2" w:rsidRDefault="008C2BC2" w:rsidP="008C2BC2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8C2BC2">
              <w:rPr>
                <w:rFonts w:cs="Times New Roman" w:ascii="微软雅黑" w:hAnsi="微软雅黑" w:eastAsia="微软雅黑"/>
                <w:b/>
                <w:bCs/>
                <w:sz w:val="18"/>
                <w:szCs w:val="18"/>
              </w:rPr>
              <w:t>Rust</w:t>
            </w:r>
            <w:r w:rsidRPr="008C2BC2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 (</w:t>
            </w:r>
            <w:r w:rsidRPr="008C2BC2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推荐</w:t>
            </w:r>
            <w:r w:rsidRPr="008C2BC2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)</w:t>
            </w:r>
          </w:p>
        </w:tc>
        <w:tc>
          <w:tcPr>
            <w:tcW w:w="2694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55525086" w14:textId="77777777" w:rsidR="008C2BC2" w:rsidRPr="00787D12" w:rsidRDefault="008C2BC2" w:rsidP="008C2BC2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8C2BC2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C/C++</w:t>
            </w:r>
          </w:p>
        </w:tc>
        <w:tc>
          <w:tcPr>
            <w:tcW w:w="2210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51E804D0" w14:textId="77777777" w:rsidR="008C2BC2" w:rsidRPr="00787D12" w:rsidRDefault="008C2BC2" w:rsidP="008C2BC2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8C2BC2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Golang</w:t>
            </w:r>
          </w:p>
        </w:tc>
      </w:tr>
      <w:tr w:rsidR="008C2BC2" w:rsidRPr="00260221" w14:paraId="442F0035" w14:textId="77777777" w:rsidTr="008C2BC2">
        <w:trPr>
          <w:trHeight w:val="1179"/>
          <w:jc w:val="center"/>
        </w:trPr>
        <w:tc>
          <w:tcPr>
            <w:tcW w:w="709" w:type="dxa"/>
            <w:tcBorders>
              <w:top w:val="single" w:sz="8" w:space="0" w:color="auto"/>
            </w:tcBorders>
            <w:vAlign w:val="center"/>
          </w:tcPr>
          <w:p w14:paraId="1939531E" w14:textId="77777777" w:rsidR="008C2BC2" w:rsidRPr="00844C76" w:rsidRDefault="008C2BC2" w:rsidP="008C2BC2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2BC2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优势</w:t>
            </w:r>
          </w:p>
        </w:tc>
        <w:tc>
          <w:tcPr>
            <w:tcW w:w="2693" w:type="dxa"/>
            <w:tcBorders>
              <w:top w:val="single" w:sz="8" w:space="0" w:color="auto"/>
            </w:tcBorders>
            <w:vAlign w:val="center"/>
          </w:tcPr>
          <w:p w14:paraId="47366D3B" w14:textId="77777777" w:rsidR="008C2BC2" w:rsidRPr="008C2BC2" w:rsidRDefault="008C2BC2" w:rsidP="008C2BC2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2BC2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内存安全，零开销抽象，高性能，并发模型优秀</w:t>
            </w:r>
          </w:p>
        </w:tc>
        <w:tc>
          <w:tcPr>
            <w:tcW w:w="2694" w:type="dxa"/>
            <w:tcBorders>
              <w:top w:val="single" w:sz="8" w:space="0" w:color="auto"/>
            </w:tcBorders>
            <w:vAlign w:val="center"/>
          </w:tcPr>
          <w:p w14:paraId="0E094747" w14:textId="77777777" w:rsidR="008C2BC2" w:rsidRPr="00844C76" w:rsidRDefault="008C2BC2" w:rsidP="008C2BC2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2BC2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极致性能，生态丰富</w:t>
            </w:r>
          </w:p>
        </w:tc>
        <w:tc>
          <w:tcPr>
            <w:tcW w:w="2210" w:type="dxa"/>
            <w:tcBorders>
              <w:top w:val="single" w:sz="8" w:space="0" w:color="auto"/>
            </w:tcBorders>
            <w:vAlign w:val="center"/>
          </w:tcPr>
          <w:p w14:paraId="15003647" w14:textId="77777777" w:rsidR="008C2BC2" w:rsidRPr="00787D12" w:rsidRDefault="008C2BC2" w:rsidP="008C2BC2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2BC2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开发效率高，内置</w:t>
            </w:r>
            <w:r w:rsidRPr="008C2BC2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GC</w:t>
            </w:r>
          </w:p>
        </w:tc>
      </w:tr>
      <w:tr w:rsidR="008C2BC2" w:rsidRPr="00260221" w14:paraId="7D2BDA38" w14:textId="77777777" w:rsidTr="008C2BC2">
        <w:trPr>
          <w:trHeight w:val="1173"/>
          <w:jc w:val="center"/>
        </w:trPr>
        <w:tc>
          <w:tcPr>
            <w:tcW w:w="709" w:type="dxa"/>
            <w:vAlign w:val="center"/>
          </w:tcPr>
          <w:p w14:paraId="5A27D6DB" w14:textId="77777777" w:rsidR="008C2BC2" w:rsidRPr="00844C76" w:rsidRDefault="008C2BC2" w:rsidP="008C2BC2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2BC2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劣势</w:t>
            </w:r>
          </w:p>
        </w:tc>
        <w:tc>
          <w:tcPr>
            <w:tcW w:w="2693" w:type="dxa"/>
            <w:vAlign w:val="center"/>
          </w:tcPr>
          <w:p w14:paraId="456A7516" w14:textId="77777777" w:rsidR="008C2BC2" w:rsidRPr="008C2BC2" w:rsidRDefault="008C2BC2" w:rsidP="008C2BC2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2BC2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学习曲线陡峭</w:t>
            </w:r>
          </w:p>
        </w:tc>
        <w:tc>
          <w:tcPr>
            <w:tcW w:w="2694" w:type="dxa"/>
            <w:vAlign w:val="center"/>
          </w:tcPr>
          <w:p w14:paraId="201AAB8E" w14:textId="77777777" w:rsidR="008C2BC2" w:rsidRPr="00844C76" w:rsidRDefault="008C2BC2" w:rsidP="008C2BC2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2BC2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内存管理风险（泄露</w:t>
            </w:r>
            <w:r w:rsidRPr="008C2BC2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/</w:t>
            </w:r>
            <w:r w:rsidRPr="008C2BC2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溢出），开发效率低</w:t>
            </w:r>
          </w:p>
        </w:tc>
        <w:tc>
          <w:tcPr>
            <w:tcW w:w="2210" w:type="dxa"/>
            <w:vAlign w:val="center"/>
          </w:tcPr>
          <w:p w14:paraId="3A3422E7" w14:textId="77777777" w:rsidR="008C2BC2" w:rsidRPr="00787D12" w:rsidRDefault="008C2BC2" w:rsidP="008C2BC2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2BC2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GC </w:t>
            </w:r>
            <w:r w:rsidRPr="008C2BC2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停顿影响高频抓包，</w:t>
            </w:r>
            <w:r w:rsidRPr="008C2BC2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CGO </w:t>
            </w:r>
            <w:r w:rsidRPr="008C2BC2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开销</w:t>
            </w:r>
          </w:p>
        </w:tc>
      </w:tr>
      <w:tr w:rsidR="008C2BC2" w:rsidRPr="00260221" w14:paraId="3949360E" w14:textId="77777777" w:rsidTr="008C2BC2">
        <w:trPr>
          <w:trHeight w:val="589"/>
          <w:jc w:val="center"/>
        </w:trPr>
        <w:tc>
          <w:tcPr>
            <w:tcW w:w="709" w:type="dxa"/>
            <w:tcBorders>
              <w:bottom w:val="single" w:sz="8" w:space="0" w:color="auto"/>
            </w:tcBorders>
            <w:vAlign w:val="center"/>
          </w:tcPr>
          <w:p w14:paraId="165FA28A" w14:textId="77777777" w:rsidR="008C2BC2" w:rsidRPr="00844C76" w:rsidRDefault="008C2BC2" w:rsidP="008C2BC2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2BC2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决策</w:t>
            </w:r>
          </w:p>
        </w:tc>
        <w:tc>
          <w:tcPr>
            <w:tcW w:w="2693" w:type="dxa"/>
            <w:tcBorders>
              <w:bottom w:val="single" w:sz="8" w:space="0" w:color="auto"/>
            </w:tcBorders>
            <w:vAlign w:val="center"/>
          </w:tcPr>
          <w:p w14:paraId="6DEB35E9" w14:textId="77777777" w:rsidR="008C2BC2" w:rsidRPr="008C2BC2" w:rsidRDefault="008C2BC2" w:rsidP="008C2BC2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2BC2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选中</w:t>
            </w:r>
            <w:r w:rsidRPr="008C2BC2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。</w:t>
            </w:r>
            <w:r w:rsidRPr="008C2BC2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Rust </w:t>
            </w:r>
            <w:r w:rsidRPr="008C2BC2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在保障性能接近</w:t>
            </w:r>
            <w:r w:rsidRPr="008C2BC2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C++ </w:t>
            </w:r>
            <w:r w:rsidRPr="008C2BC2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的同时，通过所有权机制彻底解决了内存安全问题，非常适合长期运行的高性能网络探针。</w:t>
            </w:r>
          </w:p>
        </w:tc>
        <w:tc>
          <w:tcPr>
            <w:tcW w:w="2694" w:type="dxa"/>
            <w:tcBorders>
              <w:bottom w:val="single" w:sz="8" w:space="0" w:color="auto"/>
            </w:tcBorders>
            <w:vAlign w:val="center"/>
          </w:tcPr>
          <w:p w14:paraId="73802B2B" w14:textId="77777777" w:rsidR="008C2BC2" w:rsidRPr="00844C76" w:rsidRDefault="008C2BC2" w:rsidP="008C2BC2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2BC2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备选。若团队有深厚积累可考虑</w:t>
            </w:r>
            <w:r w:rsidRPr="008C2BC2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DPDK C++</w:t>
            </w:r>
            <w:r w:rsidRPr="008C2BC2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。</w:t>
            </w:r>
          </w:p>
        </w:tc>
        <w:tc>
          <w:tcPr>
            <w:tcW w:w="2210" w:type="dxa"/>
            <w:tcBorders>
              <w:bottom w:val="single" w:sz="8" w:space="0" w:color="auto"/>
            </w:tcBorders>
            <w:vAlign w:val="center"/>
          </w:tcPr>
          <w:p w14:paraId="170516D2" w14:textId="77777777" w:rsidR="008C2BC2" w:rsidRPr="00787D12" w:rsidRDefault="008C2BC2" w:rsidP="008C2BC2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2BC2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不推荐。</w:t>
            </w:r>
            <w:r w:rsidRPr="008C2BC2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GC </w:t>
            </w:r>
            <w:r w:rsidRPr="008C2BC2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机制在高</w:t>
            </w:r>
            <w:r w:rsidRPr="008C2BC2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PPS </w:t>
            </w:r>
            <w:r w:rsidRPr="008C2BC2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场景下是致命伤。</w:t>
            </w:r>
          </w:p>
        </w:tc>
      </w:tr>
    </w:tbl>
    <w:p w14:paraId="48AB80AA" w14:textId="77777777" w:rsidR="00415FC6" w:rsidRPr="00415FC6" w:rsidRDefault="002401DD" w:rsidP="00B45B4B">
      <w:pPr>
        <w:pStyle w:val="3"/>
      </w:pPr>
      <w:r>
        <w:rPr>
          <w:rFonts w:hint="eastAsia" w:ascii="微软雅黑" w:hAnsi="微软雅黑" w:eastAsia="微软雅黑"/>
          <w:sz w:val="21"/>
        </w:rPr>
        <w:t>抓包技术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ook w:val="04A0" w:firstRow="1" w:lastRow="0" w:firstColumn="1" w:lastColumn="0" w:noHBand="0" w:noVBand="1"/>
      </w:tblPr>
      <w:tblGrid>
        <w:gridCol w:w="851"/>
        <w:gridCol w:w="3118"/>
        <w:gridCol w:w="2127"/>
        <w:gridCol w:w="2210"/>
      </w:tblGrid>
      <w:tr w:rsidR="00A40B5D" w:rsidRPr="00260221" w14:paraId="720675B7" w14:textId="77777777" w:rsidTr="00E21E4E">
        <w:trPr>
          <w:trHeight w:val="589"/>
          <w:jc w:val="center"/>
        </w:trPr>
        <w:tc>
          <w:tcPr>
            <w:tcW w:w="851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7673E1D5" w14:textId="77777777" w:rsidR="00A40B5D" w:rsidRPr="00787D12" w:rsidRDefault="00A40B5D" w:rsidP="00A40B5D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A40B5D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选项</w:t>
            </w:r>
          </w:p>
        </w:tc>
        <w:tc>
          <w:tcPr>
            <w:tcW w:w="3118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56AB8DAE" w14:textId="77777777" w:rsidR="00A40B5D" w:rsidRPr="008C2BC2" w:rsidRDefault="00A40B5D" w:rsidP="00A40B5D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A40B5D">
              <w:rPr>
                <w:rFonts w:cs="Times New Roman" w:ascii="微软雅黑" w:hAnsi="微软雅黑" w:eastAsia="微软雅黑"/>
                <w:b/>
                <w:bCs/>
                <w:sz w:val="18"/>
                <w:szCs w:val="18"/>
              </w:rPr>
              <w:t>AF_XDP / eBPF</w:t>
            </w:r>
            <w:r w:rsidRPr="00A40B5D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 (</w:t>
            </w:r>
            <w:r w:rsidRPr="00A40B5D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推荐</w:t>
            </w:r>
            <w:r w:rsidRPr="00A40B5D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)</w:t>
            </w:r>
          </w:p>
        </w:tc>
        <w:tc>
          <w:tcPr>
            <w:tcW w:w="2127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0E673C3B" w14:textId="77777777" w:rsidR="00A40B5D" w:rsidRPr="00787D12" w:rsidRDefault="00A40B5D" w:rsidP="00A40B5D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A40B5D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DPDK</w:t>
            </w:r>
          </w:p>
        </w:tc>
        <w:tc>
          <w:tcPr>
            <w:tcW w:w="2210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297E6C1E" w14:textId="77777777" w:rsidR="00A40B5D" w:rsidRPr="00787D12" w:rsidRDefault="00A40B5D" w:rsidP="00A40B5D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A40B5D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Libpcap / PF_PACKET</w:t>
            </w:r>
          </w:p>
        </w:tc>
      </w:tr>
      <w:tr w:rsidR="00A40B5D" w:rsidRPr="00260221" w14:paraId="310AAA9A" w14:textId="77777777" w:rsidTr="00E21E4E">
        <w:trPr>
          <w:trHeight w:val="541"/>
          <w:jc w:val="center"/>
        </w:trPr>
        <w:tc>
          <w:tcPr>
            <w:tcW w:w="851" w:type="dxa"/>
            <w:tcBorders>
              <w:top w:val="single" w:sz="8" w:space="0" w:color="auto"/>
            </w:tcBorders>
            <w:vAlign w:val="center"/>
          </w:tcPr>
          <w:p w14:paraId="7CDEDDDF" w14:textId="77777777" w:rsidR="00A40B5D" w:rsidRPr="00844C76" w:rsidRDefault="00A40B5D" w:rsidP="00A40B5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A40B5D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原理</w:t>
            </w:r>
          </w:p>
        </w:tc>
        <w:tc>
          <w:tcPr>
            <w:tcW w:w="3118" w:type="dxa"/>
            <w:tcBorders>
              <w:top w:val="single" w:sz="8" w:space="0" w:color="auto"/>
            </w:tcBorders>
            <w:vAlign w:val="center"/>
          </w:tcPr>
          <w:p w14:paraId="0CF29F8A" w14:textId="77777777" w:rsidR="00A40B5D" w:rsidRPr="008C2BC2" w:rsidRDefault="00A40B5D" w:rsidP="00A40B5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A40B5D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操作系统内核旁路，零拷贝直接读网卡队列</w:t>
            </w:r>
          </w:p>
        </w:tc>
        <w:tc>
          <w:tcPr>
            <w:tcW w:w="2127" w:type="dxa"/>
            <w:tcBorders>
              <w:top w:val="single" w:sz="8" w:space="0" w:color="auto"/>
            </w:tcBorders>
            <w:vAlign w:val="center"/>
          </w:tcPr>
          <w:p w14:paraId="52DF176C" w14:textId="77777777" w:rsidR="00A40B5D" w:rsidRPr="00844C76" w:rsidRDefault="00A40B5D" w:rsidP="00A40B5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A40B5D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完全接管网卡，独占核，用户态驱动</w:t>
            </w:r>
          </w:p>
        </w:tc>
        <w:tc>
          <w:tcPr>
            <w:tcW w:w="2210" w:type="dxa"/>
            <w:tcBorders>
              <w:top w:val="single" w:sz="8" w:space="0" w:color="auto"/>
            </w:tcBorders>
            <w:vAlign w:val="center"/>
          </w:tcPr>
          <w:p w14:paraId="53925D1B" w14:textId="77777777" w:rsidR="00A40B5D" w:rsidRPr="00787D12" w:rsidRDefault="00A40B5D" w:rsidP="00A40B5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A40B5D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传统内核协议栈，多次拷贝</w:t>
            </w:r>
          </w:p>
        </w:tc>
      </w:tr>
      <w:tr w:rsidR="00A40B5D" w:rsidRPr="00260221" w14:paraId="337C94E2" w14:textId="77777777" w:rsidTr="00E21E4E">
        <w:trPr>
          <w:trHeight w:val="68"/>
          <w:jc w:val="center"/>
        </w:trPr>
        <w:tc>
          <w:tcPr>
            <w:tcW w:w="851" w:type="dxa"/>
            <w:vAlign w:val="center"/>
          </w:tcPr>
          <w:p w14:paraId="013FAEF7" w14:textId="77777777" w:rsidR="00A40B5D" w:rsidRPr="00844C76" w:rsidRDefault="00A40B5D" w:rsidP="00A40B5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A40B5D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性能</w:t>
            </w:r>
          </w:p>
        </w:tc>
        <w:tc>
          <w:tcPr>
            <w:tcW w:w="3118" w:type="dxa"/>
            <w:vAlign w:val="center"/>
          </w:tcPr>
          <w:p w14:paraId="0327E51E" w14:textId="77777777" w:rsidR="00A40B5D" w:rsidRPr="008C2BC2" w:rsidRDefault="00A40B5D" w:rsidP="00A40B5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A40B5D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极高（接近线速），低延迟</w:t>
            </w:r>
          </w:p>
        </w:tc>
        <w:tc>
          <w:tcPr>
            <w:tcW w:w="2127" w:type="dxa"/>
            <w:vAlign w:val="center"/>
          </w:tcPr>
          <w:p w14:paraId="2C8D69E5" w14:textId="77777777" w:rsidR="00A40B5D" w:rsidRPr="00844C76" w:rsidRDefault="00A40B5D" w:rsidP="00A40B5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A40B5D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极高（线速）</w:t>
            </w:r>
          </w:p>
        </w:tc>
        <w:tc>
          <w:tcPr>
            <w:tcW w:w="2210" w:type="dxa"/>
            <w:vAlign w:val="center"/>
          </w:tcPr>
          <w:p w14:paraId="48244BCB" w14:textId="77777777" w:rsidR="00A40B5D" w:rsidRPr="00787D12" w:rsidRDefault="00A40B5D" w:rsidP="00A40B5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A40B5D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低（无法支撑</w:t>
            </w:r>
            <w:r w:rsidRPr="00A40B5D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100Gbps</w:t>
            </w:r>
            <w:r w:rsidRPr="00A40B5D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）</w:t>
            </w:r>
          </w:p>
        </w:tc>
      </w:tr>
      <w:tr w:rsidR="00A40B5D" w:rsidRPr="00260221" w14:paraId="33271FB5" w14:textId="77777777" w:rsidTr="00E21E4E">
        <w:trPr>
          <w:trHeight w:val="411"/>
          <w:jc w:val="center"/>
        </w:trPr>
        <w:tc>
          <w:tcPr>
            <w:tcW w:w="851" w:type="dxa"/>
            <w:vAlign w:val="center"/>
          </w:tcPr>
          <w:p w14:paraId="4D687413" w14:textId="77777777" w:rsidR="00A40B5D" w:rsidRPr="00A40B5D" w:rsidRDefault="00A40B5D" w:rsidP="00A40B5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A40B5D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易用性</w:t>
            </w:r>
          </w:p>
        </w:tc>
        <w:tc>
          <w:tcPr>
            <w:tcW w:w="3118" w:type="dxa"/>
            <w:vAlign w:val="center"/>
          </w:tcPr>
          <w:p w14:paraId="3B39CBCD" w14:textId="77777777" w:rsidR="00A40B5D" w:rsidRPr="008C2BC2" w:rsidRDefault="00A40B5D" w:rsidP="00A40B5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A40B5D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较好，保留标准内核网络功能</w:t>
            </w:r>
          </w:p>
        </w:tc>
        <w:tc>
          <w:tcPr>
            <w:tcW w:w="2127" w:type="dxa"/>
            <w:vAlign w:val="center"/>
          </w:tcPr>
          <w:p w14:paraId="334C5B94" w14:textId="77777777" w:rsidR="00A40B5D" w:rsidRPr="008C2BC2" w:rsidRDefault="00A40B5D" w:rsidP="00A40B5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A40B5D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差，需专用网卡，接管后无法用标准工具</w:t>
            </w:r>
          </w:p>
        </w:tc>
        <w:tc>
          <w:tcPr>
            <w:tcW w:w="2210" w:type="dxa"/>
            <w:vAlign w:val="center"/>
          </w:tcPr>
          <w:p w14:paraId="13620A05" w14:textId="77777777" w:rsidR="00A40B5D" w:rsidRPr="008C2BC2" w:rsidRDefault="00A40B5D" w:rsidP="00A40B5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A40B5D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好，标准</w:t>
            </w:r>
            <w:r w:rsidRPr="00A40B5D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Linux </w:t>
            </w:r>
            <w:r w:rsidRPr="00A40B5D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接口</w:t>
            </w:r>
          </w:p>
        </w:tc>
      </w:tr>
      <w:tr w:rsidR="00A40B5D" w:rsidRPr="00260221" w14:paraId="3FAE136F" w14:textId="77777777" w:rsidTr="00E21E4E">
        <w:trPr>
          <w:trHeight w:val="44"/>
          <w:jc w:val="center"/>
        </w:trPr>
        <w:tc>
          <w:tcPr>
            <w:tcW w:w="851" w:type="dxa"/>
            <w:tcBorders>
              <w:bottom w:val="single" w:sz="8" w:space="0" w:color="auto"/>
            </w:tcBorders>
            <w:vAlign w:val="center"/>
          </w:tcPr>
          <w:p w14:paraId="7EF83DF0" w14:textId="77777777" w:rsidR="00A40B5D" w:rsidRPr="00844C76" w:rsidRDefault="00A40B5D" w:rsidP="00A40B5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A40B5D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决策</w:t>
            </w:r>
          </w:p>
        </w:tc>
        <w:tc>
          <w:tcPr>
            <w:tcW w:w="3118" w:type="dxa"/>
            <w:tcBorders>
              <w:bottom w:val="single" w:sz="8" w:space="0" w:color="auto"/>
            </w:tcBorders>
            <w:vAlign w:val="center"/>
          </w:tcPr>
          <w:p w14:paraId="146D2291" w14:textId="77777777" w:rsidR="00A40B5D" w:rsidRPr="008C2BC2" w:rsidRDefault="00A40B5D" w:rsidP="00A40B5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A40B5D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选中</w:t>
            </w:r>
            <w:r w:rsidRPr="00A40B5D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。</w:t>
            </w:r>
            <w:bookmarkStart w:id="49" w:name="OLE_LINK63"/>
            <w:r w:rsidRPr="00A40B5D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AF_XDP </w:t>
            </w:r>
            <w:bookmarkEnd w:id="49"/>
            <w:r w:rsidRPr="00A40B5D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是</w:t>
            </w:r>
            <w:r w:rsidRPr="00A40B5D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Linux </w:t>
            </w:r>
            <w:r w:rsidRPr="00A40B5D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新一代高性能网络技术，无需完全接管网卡，兼顾了性能与兼容性，且与</w:t>
            </w:r>
            <w:r w:rsidRPr="00A40B5D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eBPF </w:t>
            </w:r>
            <w:r w:rsidRPr="00A40B5D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生态结合紧密。</w:t>
            </w:r>
          </w:p>
        </w:tc>
        <w:tc>
          <w:tcPr>
            <w:tcW w:w="2127" w:type="dxa"/>
            <w:tcBorders>
              <w:bottom w:val="single" w:sz="8" w:space="0" w:color="auto"/>
            </w:tcBorders>
            <w:vAlign w:val="center"/>
          </w:tcPr>
          <w:p w14:paraId="39D3CA40" w14:textId="77777777" w:rsidR="00A40B5D" w:rsidRPr="00844C76" w:rsidRDefault="00A40B5D" w:rsidP="00A40B5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A40B5D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备选。在特定网卡硬件和极致性能要求下考虑。</w:t>
            </w:r>
          </w:p>
        </w:tc>
        <w:tc>
          <w:tcPr>
            <w:tcW w:w="2210" w:type="dxa"/>
            <w:tcBorders>
              <w:bottom w:val="single" w:sz="8" w:space="0" w:color="auto"/>
            </w:tcBorders>
            <w:vAlign w:val="center"/>
          </w:tcPr>
          <w:p w14:paraId="0D02CE39" w14:textId="77777777" w:rsidR="00A40B5D" w:rsidRPr="00787D12" w:rsidRDefault="00A40B5D" w:rsidP="00A40B5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A40B5D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淘汰。性能无法满足需求。</w:t>
            </w:r>
          </w:p>
        </w:tc>
      </w:tr>
    </w:tbl>
    <w:p w14:paraId="142C620B" w14:textId="77777777" w:rsidR="00F32603" w:rsidRDefault="005F56C1" w:rsidP="00F32603">
      <w:pPr>
        <w:pStyle w:val="2"/>
        <w:rPr>
          <w:rFonts w:eastAsia="宋体"/>
        </w:rPr>
      </w:pPr>
      <w:bookmarkStart w:id="50" w:name="_Toc231303150"/>
      <w:bookmarkEnd w:id="48"/>
      <w:r w:rsidRPr="005F56C1">
        <w:rPr>
          <w:rFonts w:eastAsia="微软雅黑" w:hint="eastAsia" w:ascii="微软雅黑" w:hAnsi="微软雅黑"/>
          <w:sz w:val="21"/>
        </w:rPr>
        <w:lastRenderedPageBreak/>
        <w:t>接入与总线</w:t>
      </w:r>
      <w:r w:rsidRPr="005F56C1">
        <w:rPr>
          <w:rFonts w:eastAsia="微软雅黑" w:hint="eastAsia" w:ascii="微软雅黑" w:hAnsi="微软雅黑"/>
          <w:sz w:val="21"/>
        </w:rPr>
        <w:t xml:space="preserve"> (Ingest &amp; Bus)</w:t>
      </w:r>
      <w:bookmarkEnd w:id="50"/>
    </w:p>
    <w:p w14:paraId="05B9F5E0" w14:textId="77777777" w:rsidR="00CF003D" w:rsidRPr="007F34A1" w:rsidRDefault="00D64CE3" w:rsidP="00B45B4B">
      <w:pPr>
        <w:pStyle w:val="3"/>
      </w:pPr>
      <w:r w:rsidRPr="00D64CE3">
        <w:rPr>
          <w:rFonts w:hint="eastAsia" w:ascii="微软雅黑" w:hAnsi="微软雅黑" w:eastAsia="微软雅黑"/>
          <w:sz w:val="21"/>
        </w:rPr>
        <w:t>负载均衡</w:t>
      </w:r>
      <w:r w:rsidRPr="00D64CE3">
        <w:rPr>
          <w:rFonts w:hint="eastAsia" w:ascii="微软雅黑" w:hAnsi="微软雅黑" w:eastAsia="微软雅黑"/>
          <w:sz w:val="21"/>
        </w:rPr>
        <w:t xml:space="preserve"> (L4)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ook w:val="04A0" w:firstRow="1" w:lastRow="0" w:firstColumn="1" w:lastColumn="0" w:noHBand="0" w:noVBand="1"/>
      </w:tblPr>
      <w:tblGrid>
        <w:gridCol w:w="993"/>
        <w:gridCol w:w="7304"/>
      </w:tblGrid>
      <w:tr w:rsidR="00535D70" w:rsidRPr="00260221" w14:paraId="7B4A8B73" w14:textId="77777777" w:rsidTr="00535D70">
        <w:trPr>
          <w:trHeight w:val="947"/>
          <w:jc w:val="center"/>
        </w:trPr>
        <w:tc>
          <w:tcPr>
            <w:tcW w:w="993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4A1A367D" w14:textId="77777777" w:rsidR="00535D70" w:rsidRPr="00787D12" w:rsidRDefault="00535D70" w:rsidP="00535D70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535D70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选项</w:t>
            </w:r>
          </w:p>
        </w:tc>
        <w:tc>
          <w:tcPr>
            <w:tcW w:w="7304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6AA94860" w14:textId="77777777" w:rsidR="00535D70" w:rsidRPr="008C2BC2" w:rsidRDefault="00535D70" w:rsidP="00535D70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535D70">
              <w:rPr>
                <w:rFonts w:cs="Times New Roman" w:ascii="微软雅黑" w:hAnsi="微软雅黑" w:eastAsia="微软雅黑"/>
                <w:b/>
                <w:bCs/>
                <w:sz w:val="18"/>
                <w:szCs w:val="18"/>
              </w:rPr>
              <w:t>MetalLB / LVS</w:t>
            </w:r>
          </w:p>
        </w:tc>
      </w:tr>
      <w:tr w:rsidR="00535D70" w:rsidRPr="00260221" w14:paraId="1D4603F4" w14:textId="77777777" w:rsidTr="00535D70">
        <w:trPr>
          <w:trHeight w:val="774"/>
          <w:jc w:val="center"/>
        </w:trPr>
        <w:tc>
          <w:tcPr>
            <w:tcW w:w="993" w:type="dxa"/>
            <w:tcBorders>
              <w:top w:val="single" w:sz="8" w:space="0" w:color="auto"/>
            </w:tcBorders>
            <w:vAlign w:val="center"/>
          </w:tcPr>
          <w:p w14:paraId="75D4AF4A" w14:textId="77777777" w:rsidR="00535D70" w:rsidRPr="00844C76" w:rsidRDefault="00535D70" w:rsidP="00535D70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535D70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理由</w:t>
            </w:r>
          </w:p>
        </w:tc>
        <w:tc>
          <w:tcPr>
            <w:tcW w:w="7304" w:type="dxa"/>
            <w:tcBorders>
              <w:top w:val="single" w:sz="8" w:space="0" w:color="auto"/>
            </w:tcBorders>
            <w:vAlign w:val="center"/>
          </w:tcPr>
          <w:p w14:paraId="7B55951A" w14:textId="77777777" w:rsidR="00535D70" w:rsidRPr="008C2BC2" w:rsidRDefault="00535D70" w:rsidP="00535D70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535D7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物理机探针流量进入</w:t>
            </w:r>
            <w:r w:rsidRPr="00535D7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K8s </w:t>
            </w:r>
            <w:r w:rsidRPr="00535D7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集群的入口。</w:t>
            </w:r>
            <w:r w:rsidRPr="00535D7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MetalLB </w:t>
            </w:r>
            <w:r w:rsidRPr="00535D7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使得</w:t>
            </w:r>
            <w:r w:rsidRPr="00535D7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K8s </w:t>
            </w:r>
            <w:r w:rsidRPr="00535D7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在私有云环境也能拥有</w:t>
            </w:r>
            <w:r w:rsidRPr="00535D7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LoadBalancer </w:t>
            </w:r>
            <w:r w:rsidRPr="00535D7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类型的</w:t>
            </w:r>
            <w:r w:rsidRPr="00535D7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Service</w:t>
            </w:r>
            <w:r w:rsidRPr="00535D7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。</w:t>
            </w:r>
          </w:p>
        </w:tc>
      </w:tr>
      <w:tr w:rsidR="00535D70" w:rsidRPr="00260221" w14:paraId="581A2F6F" w14:textId="77777777" w:rsidTr="00535D70">
        <w:trPr>
          <w:trHeight w:val="393"/>
          <w:jc w:val="center"/>
        </w:trPr>
        <w:tc>
          <w:tcPr>
            <w:tcW w:w="993" w:type="dxa"/>
            <w:tcBorders>
              <w:bottom w:val="single" w:sz="8" w:space="0" w:color="auto"/>
            </w:tcBorders>
            <w:vAlign w:val="center"/>
          </w:tcPr>
          <w:p w14:paraId="221264B6" w14:textId="77777777" w:rsidR="00535D70" w:rsidRPr="00844C76" w:rsidRDefault="00535D70" w:rsidP="00535D70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535D70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开源状态</w:t>
            </w:r>
          </w:p>
        </w:tc>
        <w:tc>
          <w:tcPr>
            <w:tcW w:w="7304" w:type="dxa"/>
            <w:tcBorders>
              <w:bottom w:val="single" w:sz="8" w:space="0" w:color="auto"/>
            </w:tcBorders>
            <w:vAlign w:val="center"/>
          </w:tcPr>
          <w:p w14:paraId="36AE4F04" w14:textId="77777777" w:rsidR="00535D70" w:rsidRPr="008C2BC2" w:rsidRDefault="00535D70" w:rsidP="00535D70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535D7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MetalLB (Apache 2.0)</w:t>
            </w:r>
            <w:r w:rsidRPr="00535D7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。</w:t>
            </w:r>
          </w:p>
        </w:tc>
      </w:tr>
    </w:tbl>
    <w:p w14:paraId="7F9A8D23" w14:textId="77777777" w:rsidR="00066CFC" w:rsidRPr="007F34A1" w:rsidRDefault="00066CFC" w:rsidP="00B45B4B">
      <w:pPr>
        <w:pStyle w:val="3"/>
      </w:pPr>
      <w:bookmarkStart w:id="51" w:name="OLE_LINK72"/>
      <w:r w:rsidRPr="00066CFC">
        <w:rPr>
          <w:rFonts w:hint="eastAsia" w:ascii="微软雅黑" w:hAnsi="微软雅黑" w:eastAsia="微软雅黑"/>
          <w:sz w:val="21"/>
        </w:rPr>
        <w:t xml:space="preserve">API </w:t>
      </w:r>
      <w:r w:rsidRPr="00066CFC">
        <w:rPr>
          <w:rFonts w:hint="eastAsia" w:ascii="微软雅黑" w:hAnsi="微软雅黑" w:eastAsia="微软雅黑"/>
          <w:sz w:val="21"/>
        </w:rPr>
        <w:t>网关</w:t>
      </w:r>
      <w:r w:rsidRPr="00066CFC">
        <w:rPr>
          <w:rFonts w:hint="eastAsia" w:ascii="微软雅黑" w:hAnsi="微软雅黑" w:eastAsia="微软雅黑"/>
          <w:sz w:val="21"/>
        </w:rPr>
        <w:t xml:space="preserve"> (L7)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ook w:val="04A0" w:firstRow="1" w:lastRow="0" w:firstColumn="1" w:lastColumn="0" w:noHBand="0" w:noVBand="1"/>
      </w:tblPr>
      <w:tblGrid>
        <w:gridCol w:w="993"/>
        <w:gridCol w:w="7304"/>
      </w:tblGrid>
      <w:tr w:rsidR="008C7CDC" w:rsidRPr="00260221" w14:paraId="329F41D1" w14:textId="77777777" w:rsidTr="008C7CDC">
        <w:trPr>
          <w:trHeight w:val="452"/>
          <w:jc w:val="center"/>
        </w:trPr>
        <w:tc>
          <w:tcPr>
            <w:tcW w:w="993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6725736B" w14:textId="77777777" w:rsidR="008C7CDC" w:rsidRPr="00787D12" w:rsidRDefault="008C7CDC" w:rsidP="008C7CDC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8C7CDC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选项</w:t>
            </w:r>
          </w:p>
        </w:tc>
        <w:tc>
          <w:tcPr>
            <w:tcW w:w="7304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22C9CBE1" w14:textId="77777777" w:rsidR="008C7CDC" w:rsidRPr="008C2BC2" w:rsidRDefault="008C7CDC" w:rsidP="008C7CDC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8C7CDC">
              <w:rPr>
                <w:rFonts w:cs="Times New Roman" w:ascii="微软雅黑" w:hAnsi="微软雅黑" w:eastAsia="微软雅黑"/>
                <w:b/>
                <w:bCs/>
                <w:sz w:val="18"/>
                <w:szCs w:val="18"/>
              </w:rPr>
              <w:t>Apache APISIX</w:t>
            </w:r>
            <w:r w:rsidRPr="008C7CDC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 (</w:t>
            </w:r>
            <w:r w:rsidRPr="008C7CDC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替代</w:t>
            </w:r>
            <w:r w:rsidRPr="008C7CDC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 xml:space="preserve"> Kong)</w:t>
            </w:r>
          </w:p>
        </w:tc>
      </w:tr>
      <w:tr w:rsidR="008C7CDC" w:rsidRPr="00260221" w14:paraId="1A7FB68C" w14:textId="77777777" w:rsidTr="008C7CDC">
        <w:trPr>
          <w:trHeight w:val="774"/>
          <w:jc w:val="center"/>
        </w:trPr>
        <w:tc>
          <w:tcPr>
            <w:tcW w:w="993" w:type="dxa"/>
            <w:tcBorders>
              <w:top w:val="single" w:sz="8" w:space="0" w:color="auto"/>
            </w:tcBorders>
            <w:vAlign w:val="center"/>
          </w:tcPr>
          <w:p w14:paraId="22ACC8EB" w14:textId="77777777" w:rsidR="008C7CDC" w:rsidRPr="00844C76" w:rsidRDefault="008C7CDC" w:rsidP="008C7CDC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7CDC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关键优势</w:t>
            </w:r>
          </w:p>
        </w:tc>
        <w:tc>
          <w:tcPr>
            <w:tcW w:w="7304" w:type="dxa"/>
            <w:tcBorders>
              <w:top w:val="single" w:sz="8" w:space="0" w:color="auto"/>
            </w:tcBorders>
            <w:vAlign w:val="center"/>
          </w:tcPr>
          <w:p w14:paraId="59A4989D" w14:textId="77777777" w:rsidR="008C7CDC" w:rsidRPr="008C2BC2" w:rsidRDefault="008C7CDC" w:rsidP="008C7CDC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7CD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1. </w:t>
            </w:r>
            <w:r w:rsidRPr="008C7CDC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全动态能力</w:t>
            </w:r>
            <w:r w:rsidRPr="008C7CD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：路由、插件热加载，无</w:t>
            </w:r>
            <w:r w:rsidRPr="008C7CD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Reload</w:t>
            </w:r>
            <w:r w:rsidRPr="008C7CD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。</w:t>
            </w:r>
            <w:r w:rsidRPr="008C7CD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2. </w:t>
            </w:r>
            <w:r w:rsidRPr="008C7CDC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 xml:space="preserve">Dashboard </w:t>
            </w:r>
            <w:r w:rsidRPr="008C7CDC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开源</w:t>
            </w:r>
            <w:r w:rsidRPr="008C7CD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：自带全功能</w:t>
            </w:r>
            <w:r w:rsidRPr="008C7CD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GUI</w:t>
            </w:r>
            <w:r w:rsidRPr="008C7CD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（</w:t>
            </w:r>
            <w:r w:rsidRPr="008C7CD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Kong </w:t>
            </w:r>
            <w:r w:rsidRPr="008C7CD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的</w:t>
            </w:r>
            <w:r w:rsidRPr="008C7CD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GUI </w:t>
            </w:r>
            <w:r w:rsidRPr="008C7CD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是收费的）。</w:t>
            </w:r>
            <w:r w:rsidRPr="008C7CD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3. </w:t>
            </w:r>
            <w:r w:rsidRPr="008C7CDC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插件丰富</w:t>
            </w:r>
            <w:r w:rsidRPr="008C7CD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：内置</w:t>
            </w:r>
            <w:r w:rsidRPr="008C7CD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OpenID Connect </w:t>
            </w:r>
            <w:r w:rsidRPr="008C7CD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插件支持</w:t>
            </w:r>
            <w:r w:rsidRPr="008C7CD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SSO</w:t>
            </w:r>
            <w:r w:rsidRPr="008C7CD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（</w:t>
            </w:r>
            <w:r w:rsidRPr="008C7CD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Kong </w:t>
            </w:r>
            <w:r w:rsidRPr="008C7CD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的</w:t>
            </w:r>
            <w:r w:rsidRPr="008C7CD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OIDC </w:t>
            </w:r>
            <w:r w:rsidRPr="008C7CD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插件收费）。</w:t>
            </w:r>
          </w:p>
        </w:tc>
      </w:tr>
      <w:tr w:rsidR="008C7CDC" w:rsidRPr="00260221" w14:paraId="24C64846" w14:textId="77777777" w:rsidTr="008C7CDC">
        <w:trPr>
          <w:trHeight w:val="393"/>
          <w:jc w:val="center"/>
        </w:trPr>
        <w:tc>
          <w:tcPr>
            <w:tcW w:w="993" w:type="dxa"/>
            <w:tcBorders>
              <w:bottom w:val="single" w:sz="8" w:space="0" w:color="auto"/>
            </w:tcBorders>
            <w:vAlign w:val="center"/>
          </w:tcPr>
          <w:p w14:paraId="308AE7D6" w14:textId="77777777" w:rsidR="008C7CDC" w:rsidRPr="00844C76" w:rsidRDefault="008C7CDC" w:rsidP="008C7CDC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7CDC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开源状态</w:t>
            </w:r>
          </w:p>
        </w:tc>
        <w:tc>
          <w:tcPr>
            <w:tcW w:w="7304" w:type="dxa"/>
            <w:tcBorders>
              <w:bottom w:val="single" w:sz="8" w:space="0" w:color="auto"/>
            </w:tcBorders>
            <w:vAlign w:val="center"/>
          </w:tcPr>
          <w:p w14:paraId="5BECC173" w14:textId="77777777" w:rsidR="008C7CDC" w:rsidRPr="008C2BC2" w:rsidRDefault="008C7CDC" w:rsidP="008C7CDC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7CD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Apache 2.0</w:t>
            </w:r>
            <w:r w:rsidRPr="008C7CD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。</w:t>
            </w:r>
          </w:p>
        </w:tc>
      </w:tr>
    </w:tbl>
    <w:p w14:paraId="65CF63B1" w14:textId="77777777" w:rsidR="00066CFC" w:rsidRDefault="00066CFC" w:rsidP="00090026">
      <w:pPr>
        <w:pStyle w:val="Body"/>
        <w:ind w:firstLineChars="0" w:firstLine="0"/>
      </w:pPr>
    </w:p>
    <w:bookmarkEnd w:id="51"/>
    <w:p w14:paraId="60307B54" w14:textId="77777777" w:rsidR="00CF003D" w:rsidRDefault="00CF003D" w:rsidP="00CF003D">
      <w:pPr>
        <w:pStyle w:val="Body"/>
        <w:ind w:firstLine="480"/>
      </w:pPr>
    </w:p>
    <w:p w14:paraId="3EF83349" w14:textId="77777777" w:rsidR="00CF003D" w:rsidRPr="007F34A1" w:rsidRDefault="00CF003D" w:rsidP="00B45B4B">
      <w:pPr>
        <w:pStyle w:val="3"/>
      </w:pPr>
      <w:bookmarkStart w:id="52" w:name="_Toc218432313"/>
      <w:r>
        <w:rPr>
          <w:rFonts w:hint="eastAsia" w:ascii="微软雅黑" w:hAnsi="微软雅黑" w:eastAsia="微软雅黑"/>
          <w:sz w:val="21"/>
        </w:rPr>
        <w:t>消息队列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ook w:val="04A0" w:firstRow="1" w:lastRow="0" w:firstColumn="1" w:lastColumn="0" w:noHBand="0" w:noVBand="1"/>
      </w:tblPr>
      <w:tblGrid>
        <w:gridCol w:w="851"/>
        <w:gridCol w:w="3544"/>
        <w:gridCol w:w="1701"/>
        <w:gridCol w:w="2210"/>
      </w:tblGrid>
      <w:tr w:rsidR="00CF003D" w:rsidRPr="00260221" w14:paraId="05335571" w14:textId="77777777" w:rsidTr="00EA0B6C">
        <w:trPr>
          <w:trHeight w:val="589"/>
          <w:jc w:val="center"/>
        </w:trPr>
        <w:tc>
          <w:tcPr>
            <w:tcW w:w="851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52D45554" w14:textId="77777777" w:rsidR="00CF003D" w:rsidRPr="00787D12" w:rsidRDefault="00CF003D" w:rsidP="005106CD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245DA0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选项</w:t>
            </w:r>
          </w:p>
        </w:tc>
        <w:tc>
          <w:tcPr>
            <w:tcW w:w="3544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36DA613E" w14:textId="77777777" w:rsidR="00CF003D" w:rsidRPr="008C2BC2" w:rsidRDefault="00090026" w:rsidP="005106CD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090026">
              <w:rPr>
                <w:rFonts w:cs="Times New Roman" w:ascii="微软雅黑" w:hAnsi="微软雅黑" w:eastAsia="微软雅黑"/>
                <w:b/>
                <w:bCs/>
                <w:sz w:val="18"/>
                <w:szCs w:val="18"/>
              </w:rPr>
              <w:t>Apache Kafka + Strimzi Operator</w:t>
            </w:r>
            <w:r w:rsidR="00CF003D" w:rsidRPr="00245DA0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 (</w:t>
            </w:r>
            <w:r w:rsidR="00CF003D" w:rsidRPr="00245DA0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推荐</w:t>
            </w:r>
            <w:r w:rsidR="00CF003D" w:rsidRPr="00245DA0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)</w:t>
            </w:r>
          </w:p>
        </w:tc>
        <w:tc>
          <w:tcPr>
            <w:tcW w:w="1701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72D14650" w14:textId="77777777" w:rsidR="00CF003D" w:rsidRPr="00787D12" w:rsidRDefault="00CF003D" w:rsidP="005106CD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245DA0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Apache Pulsar</w:t>
            </w:r>
          </w:p>
        </w:tc>
        <w:tc>
          <w:tcPr>
            <w:tcW w:w="2210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61834D24" w14:textId="77777777" w:rsidR="00CF003D" w:rsidRPr="00787D12" w:rsidRDefault="00CF003D" w:rsidP="005106CD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245DA0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RabbitMQ</w:t>
            </w:r>
          </w:p>
        </w:tc>
      </w:tr>
      <w:tr w:rsidR="00CF003D" w:rsidRPr="00260221" w14:paraId="64F446B3" w14:textId="77777777" w:rsidTr="00EA0B6C">
        <w:trPr>
          <w:trHeight w:val="481"/>
          <w:jc w:val="center"/>
        </w:trPr>
        <w:tc>
          <w:tcPr>
            <w:tcW w:w="851" w:type="dxa"/>
            <w:tcBorders>
              <w:top w:val="single" w:sz="8" w:space="0" w:color="auto"/>
            </w:tcBorders>
            <w:vAlign w:val="center"/>
          </w:tcPr>
          <w:p w14:paraId="1D619117" w14:textId="77777777" w:rsidR="00CF003D" w:rsidRPr="00844C76" w:rsidRDefault="00CF003D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245DA0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吞吐量</w:t>
            </w:r>
          </w:p>
        </w:tc>
        <w:tc>
          <w:tcPr>
            <w:tcW w:w="3544" w:type="dxa"/>
            <w:tcBorders>
              <w:top w:val="single" w:sz="8" w:space="0" w:color="auto"/>
            </w:tcBorders>
            <w:vAlign w:val="center"/>
          </w:tcPr>
          <w:p w14:paraId="4307EC4F" w14:textId="77777777" w:rsidR="00CF003D" w:rsidRPr="008C2BC2" w:rsidRDefault="00CF003D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245DA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极高，适合日志</w:t>
            </w:r>
            <w:r w:rsidRPr="00245DA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/</w:t>
            </w:r>
            <w:r w:rsidRPr="00245DA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流数据</w:t>
            </w:r>
          </w:p>
        </w:tc>
        <w:tc>
          <w:tcPr>
            <w:tcW w:w="1701" w:type="dxa"/>
            <w:tcBorders>
              <w:top w:val="single" w:sz="8" w:space="0" w:color="auto"/>
            </w:tcBorders>
            <w:vAlign w:val="center"/>
          </w:tcPr>
          <w:p w14:paraId="22015B15" w14:textId="77777777" w:rsidR="00CF003D" w:rsidRPr="00844C76" w:rsidRDefault="00CF003D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245DA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高，存算分离架构</w:t>
            </w:r>
          </w:p>
        </w:tc>
        <w:tc>
          <w:tcPr>
            <w:tcW w:w="2210" w:type="dxa"/>
            <w:tcBorders>
              <w:top w:val="single" w:sz="8" w:space="0" w:color="auto"/>
            </w:tcBorders>
            <w:vAlign w:val="center"/>
          </w:tcPr>
          <w:p w14:paraId="290FF9F0" w14:textId="77777777" w:rsidR="00CF003D" w:rsidRPr="00787D12" w:rsidRDefault="00CF003D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245DA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中等，适合事务消息</w:t>
            </w:r>
          </w:p>
        </w:tc>
      </w:tr>
      <w:tr w:rsidR="00CF003D" w:rsidRPr="00260221" w14:paraId="224847A5" w14:textId="77777777" w:rsidTr="00EA0B6C">
        <w:trPr>
          <w:trHeight w:val="281"/>
          <w:jc w:val="center"/>
        </w:trPr>
        <w:tc>
          <w:tcPr>
            <w:tcW w:w="851" w:type="dxa"/>
            <w:vAlign w:val="center"/>
          </w:tcPr>
          <w:p w14:paraId="0A492B0E" w14:textId="77777777" w:rsidR="00CF003D" w:rsidRPr="00844C76" w:rsidRDefault="00CF003D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245DA0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生态</w:t>
            </w:r>
          </w:p>
        </w:tc>
        <w:tc>
          <w:tcPr>
            <w:tcW w:w="3544" w:type="dxa"/>
            <w:vAlign w:val="center"/>
          </w:tcPr>
          <w:p w14:paraId="34056C63" w14:textId="77777777" w:rsidR="00CF003D" w:rsidRPr="008C2BC2" w:rsidRDefault="00CF003D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245DA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极其丰富（</w:t>
            </w:r>
            <w:r w:rsidRPr="00245DA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Flink, Spark, Connect</w:t>
            </w:r>
            <w:r w:rsidRPr="00245DA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）</w:t>
            </w:r>
          </w:p>
        </w:tc>
        <w:tc>
          <w:tcPr>
            <w:tcW w:w="1701" w:type="dxa"/>
            <w:vAlign w:val="center"/>
          </w:tcPr>
          <w:p w14:paraId="4F1BE390" w14:textId="77777777" w:rsidR="00CF003D" w:rsidRPr="00844C76" w:rsidRDefault="00CF003D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245DA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较好，增长中</w:t>
            </w:r>
          </w:p>
        </w:tc>
        <w:tc>
          <w:tcPr>
            <w:tcW w:w="2210" w:type="dxa"/>
            <w:vAlign w:val="center"/>
          </w:tcPr>
          <w:p w14:paraId="7BF5DDBB" w14:textId="77777777" w:rsidR="00CF003D" w:rsidRPr="00787D12" w:rsidRDefault="00CF003D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245DA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较好，侧重应用集成</w:t>
            </w:r>
          </w:p>
        </w:tc>
      </w:tr>
      <w:tr w:rsidR="00CF003D" w:rsidRPr="00260221" w14:paraId="1FE3A123" w14:textId="77777777" w:rsidTr="00EA0B6C">
        <w:trPr>
          <w:trHeight w:val="245"/>
          <w:jc w:val="center"/>
        </w:trPr>
        <w:tc>
          <w:tcPr>
            <w:tcW w:w="851" w:type="dxa"/>
            <w:tcBorders>
              <w:bottom w:val="single" w:sz="8" w:space="0" w:color="auto"/>
            </w:tcBorders>
            <w:vAlign w:val="center"/>
          </w:tcPr>
          <w:p w14:paraId="49F15065" w14:textId="77777777" w:rsidR="00CF003D" w:rsidRPr="00844C76" w:rsidRDefault="00CF003D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245DA0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运维</w:t>
            </w:r>
          </w:p>
        </w:tc>
        <w:tc>
          <w:tcPr>
            <w:tcW w:w="3544" w:type="dxa"/>
            <w:tcBorders>
              <w:bottom w:val="single" w:sz="8" w:space="0" w:color="auto"/>
            </w:tcBorders>
            <w:vAlign w:val="center"/>
          </w:tcPr>
          <w:p w14:paraId="49A60929" w14:textId="77777777" w:rsidR="00CF003D" w:rsidRPr="008C2BC2" w:rsidRDefault="00EA0B6C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EA0B6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纯开源</w:t>
            </w:r>
            <w:r w:rsidRPr="00EA0B6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Kafka </w:t>
            </w:r>
            <w:r w:rsidRPr="00EA0B6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运维复杂。</w:t>
            </w:r>
            <w:r w:rsidRPr="00EA0B6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Strimzi </w:t>
            </w:r>
            <w:r w:rsidRPr="00EA0B6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是</w:t>
            </w:r>
            <w:r w:rsidRPr="00EA0B6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CNCF </w:t>
            </w:r>
            <w:r w:rsidRPr="00EA0B6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孵化项目，提供了在</w:t>
            </w:r>
            <w:r w:rsidRPr="00EA0B6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K8s </w:t>
            </w:r>
            <w:r w:rsidRPr="00EA0B6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上管理</w:t>
            </w:r>
            <w:r w:rsidRPr="00EA0B6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Kafka </w:t>
            </w:r>
            <w:r w:rsidRPr="00EA0B6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集群的生产级</w:t>
            </w:r>
            <w:r w:rsidRPr="00EA0B6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Operator</w:t>
            </w:r>
            <w:r w:rsidRPr="00EA0B6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（自动滚动更新、再平衡）。引入</w:t>
            </w:r>
            <w:r w:rsidRPr="00EA0B6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Kafka-UI (GPL 3.0)</w:t>
            </w:r>
            <w:r w:rsidRPr="00EA0B6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，提供</w:t>
            </w:r>
            <w:r w:rsidRPr="00EA0B6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Topic </w:t>
            </w:r>
            <w:r w:rsidRPr="00EA0B6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管理和消息查看界面</w:t>
            </w:r>
            <w:r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。</w:t>
            </w:r>
          </w:p>
        </w:tc>
        <w:tc>
          <w:tcPr>
            <w:tcW w:w="1701" w:type="dxa"/>
            <w:tcBorders>
              <w:bottom w:val="single" w:sz="8" w:space="0" w:color="auto"/>
            </w:tcBorders>
            <w:vAlign w:val="center"/>
          </w:tcPr>
          <w:p w14:paraId="01BA34E7" w14:textId="77777777" w:rsidR="00CF003D" w:rsidRPr="00844C76" w:rsidRDefault="00CF003D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245DA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复杂（</w:t>
            </w:r>
            <w:r w:rsidRPr="00245DA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BookKeeper+Broker</w:t>
            </w:r>
            <w:r w:rsidRPr="00245DA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）</w:t>
            </w:r>
          </w:p>
        </w:tc>
        <w:tc>
          <w:tcPr>
            <w:tcW w:w="2210" w:type="dxa"/>
            <w:tcBorders>
              <w:bottom w:val="single" w:sz="8" w:space="0" w:color="auto"/>
            </w:tcBorders>
            <w:vAlign w:val="center"/>
          </w:tcPr>
          <w:p w14:paraId="5F8C2E93" w14:textId="77777777" w:rsidR="00CF003D" w:rsidRPr="00787D12" w:rsidRDefault="00CF003D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245DA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简单</w:t>
            </w:r>
          </w:p>
        </w:tc>
      </w:tr>
    </w:tbl>
    <w:p w14:paraId="7AA97D20" w14:textId="77777777" w:rsidR="00CF003D" w:rsidRPr="00415FC6" w:rsidRDefault="00CF003D" w:rsidP="00B45B4B">
      <w:pPr>
        <w:pStyle w:val="3"/>
      </w:pPr>
      <w:r>
        <w:rPr>
          <w:rFonts w:hint="eastAsia" w:ascii="微软雅黑" w:hAnsi="微软雅黑" w:eastAsia="微软雅黑"/>
          <w:sz w:val="21"/>
        </w:rPr>
        <w:lastRenderedPageBreak/>
        <w:t>序列化协议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ook w:val="04A0" w:firstRow="1" w:lastRow="0" w:firstColumn="1" w:lastColumn="0" w:noHBand="0" w:noVBand="1"/>
      </w:tblPr>
      <w:tblGrid>
        <w:gridCol w:w="851"/>
        <w:gridCol w:w="2126"/>
        <w:gridCol w:w="3119"/>
        <w:gridCol w:w="2210"/>
      </w:tblGrid>
      <w:tr w:rsidR="00CF003D" w:rsidRPr="00260221" w14:paraId="787A7E0A" w14:textId="77777777" w:rsidTr="005106CD">
        <w:trPr>
          <w:trHeight w:val="589"/>
          <w:jc w:val="center"/>
        </w:trPr>
        <w:tc>
          <w:tcPr>
            <w:tcW w:w="851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5332246B" w14:textId="77777777" w:rsidR="00CF003D" w:rsidRPr="00787D12" w:rsidRDefault="00CF003D" w:rsidP="005106CD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5B222F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选项</w:t>
            </w:r>
          </w:p>
        </w:tc>
        <w:tc>
          <w:tcPr>
            <w:tcW w:w="2126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45ABF703" w14:textId="77777777" w:rsidR="00CF003D" w:rsidRPr="008C2BC2" w:rsidRDefault="00CF003D" w:rsidP="005106CD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5B222F">
              <w:rPr>
                <w:rFonts w:cs="Times New Roman" w:ascii="微软雅黑" w:hAnsi="微软雅黑" w:eastAsia="微软雅黑"/>
                <w:b/>
                <w:bCs/>
                <w:sz w:val="18"/>
                <w:szCs w:val="18"/>
              </w:rPr>
              <w:t>JSON</w:t>
            </w:r>
          </w:p>
        </w:tc>
        <w:tc>
          <w:tcPr>
            <w:tcW w:w="3119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712FF545" w14:textId="77777777" w:rsidR="00CF003D" w:rsidRPr="00787D12" w:rsidRDefault="00CF003D" w:rsidP="005106CD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5B222F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Avro / Protobuf (</w:t>
            </w:r>
            <w:r w:rsidRPr="005B222F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推荐</w:t>
            </w:r>
            <w:r w:rsidRPr="005B222F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)</w:t>
            </w:r>
          </w:p>
        </w:tc>
        <w:tc>
          <w:tcPr>
            <w:tcW w:w="2210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57E14755" w14:textId="77777777" w:rsidR="00CF003D" w:rsidRPr="00787D12" w:rsidRDefault="00CF003D" w:rsidP="005106CD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5B222F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Thrift</w:t>
            </w:r>
          </w:p>
        </w:tc>
      </w:tr>
      <w:tr w:rsidR="00CF003D" w:rsidRPr="00260221" w14:paraId="507A56FB" w14:textId="77777777" w:rsidTr="005106CD">
        <w:trPr>
          <w:trHeight w:val="541"/>
          <w:jc w:val="center"/>
        </w:trPr>
        <w:tc>
          <w:tcPr>
            <w:tcW w:w="851" w:type="dxa"/>
            <w:tcBorders>
              <w:top w:val="single" w:sz="8" w:space="0" w:color="auto"/>
            </w:tcBorders>
            <w:vAlign w:val="center"/>
          </w:tcPr>
          <w:p w14:paraId="0E4230A2" w14:textId="77777777" w:rsidR="00CF003D" w:rsidRPr="00844C76" w:rsidRDefault="00CF003D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5B222F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性能</w:t>
            </w:r>
          </w:p>
        </w:tc>
        <w:tc>
          <w:tcPr>
            <w:tcW w:w="2126" w:type="dxa"/>
            <w:tcBorders>
              <w:top w:val="single" w:sz="8" w:space="0" w:color="auto"/>
            </w:tcBorders>
            <w:vAlign w:val="center"/>
          </w:tcPr>
          <w:p w14:paraId="1C507904" w14:textId="77777777" w:rsidR="00CF003D" w:rsidRPr="008C2BC2" w:rsidRDefault="00CF003D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5B222F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低（文本解析慢，体积大）</w:t>
            </w:r>
          </w:p>
        </w:tc>
        <w:tc>
          <w:tcPr>
            <w:tcW w:w="3119" w:type="dxa"/>
            <w:tcBorders>
              <w:top w:val="single" w:sz="8" w:space="0" w:color="auto"/>
            </w:tcBorders>
            <w:vAlign w:val="center"/>
          </w:tcPr>
          <w:p w14:paraId="563F50D7" w14:textId="77777777" w:rsidR="00CF003D" w:rsidRPr="00844C76" w:rsidRDefault="00CF003D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5B222F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高（二进制，体积小，解析快）</w:t>
            </w:r>
          </w:p>
        </w:tc>
        <w:tc>
          <w:tcPr>
            <w:tcW w:w="2210" w:type="dxa"/>
            <w:tcBorders>
              <w:top w:val="single" w:sz="8" w:space="0" w:color="auto"/>
            </w:tcBorders>
            <w:vAlign w:val="center"/>
          </w:tcPr>
          <w:p w14:paraId="560D1F65" w14:textId="77777777" w:rsidR="00CF003D" w:rsidRPr="00787D12" w:rsidRDefault="00CF003D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5B222F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高</w:t>
            </w:r>
          </w:p>
        </w:tc>
      </w:tr>
      <w:tr w:rsidR="00CF003D" w:rsidRPr="00260221" w14:paraId="62D05ACB" w14:textId="77777777" w:rsidTr="005106CD">
        <w:trPr>
          <w:trHeight w:val="411"/>
          <w:jc w:val="center"/>
        </w:trPr>
        <w:tc>
          <w:tcPr>
            <w:tcW w:w="851" w:type="dxa"/>
            <w:vAlign w:val="center"/>
          </w:tcPr>
          <w:p w14:paraId="0067CD9A" w14:textId="77777777" w:rsidR="00CF003D" w:rsidRPr="00A40B5D" w:rsidRDefault="00CF003D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5B222F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可读性</w:t>
            </w:r>
          </w:p>
        </w:tc>
        <w:tc>
          <w:tcPr>
            <w:tcW w:w="2126" w:type="dxa"/>
            <w:vAlign w:val="center"/>
          </w:tcPr>
          <w:p w14:paraId="29474E6F" w14:textId="77777777" w:rsidR="00CF003D" w:rsidRPr="008C2BC2" w:rsidRDefault="00CF003D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5B222F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好</w:t>
            </w:r>
          </w:p>
        </w:tc>
        <w:tc>
          <w:tcPr>
            <w:tcW w:w="3119" w:type="dxa"/>
            <w:vAlign w:val="center"/>
          </w:tcPr>
          <w:p w14:paraId="2F98C8BA" w14:textId="77777777" w:rsidR="00CF003D" w:rsidRPr="008C2BC2" w:rsidRDefault="00CF003D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5B222F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差（需</w:t>
            </w:r>
            <w:r w:rsidRPr="005B222F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Schema</w:t>
            </w:r>
            <w:r w:rsidRPr="005B222F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）</w:t>
            </w:r>
          </w:p>
        </w:tc>
        <w:tc>
          <w:tcPr>
            <w:tcW w:w="2210" w:type="dxa"/>
            <w:vAlign w:val="center"/>
          </w:tcPr>
          <w:p w14:paraId="1359459D" w14:textId="77777777" w:rsidR="00CF003D" w:rsidRPr="008C2BC2" w:rsidRDefault="00CF003D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5B222F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差</w:t>
            </w:r>
          </w:p>
        </w:tc>
      </w:tr>
      <w:tr w:rsidR="00CF003D" w:rsidRPr="00260221" w14:paraId="0576ABF6" w14:textId="77777777" w:rsidTr="005106CD">
        <w:trPr>
          <w:trHeight w:val="44"/>
          <w:jc w:val="center"/>
        </w:trPr>
        <w:tc>
          <w:tcPr>
            <w:tcW w:w="851" w:type="dxa"/>
            <w:tcBorders>
              <w:bottom w:val="single" w:sz="8" w:space="0" w:color="auto"/>
            </w:tcBorders>
            <w:vAlign w:val="center"/>
          </w:tcPr>
          <w:p w14:paraId="6E3817E0" w14:textId="77777777" w:rsidR="00CF003D" w:rsidRPr="00844C76" w:rsidRDefault="00CF003D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5B222F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Schema</w:t>
            </w:r>
          </w:p>
        </w:tc>
        <w:tc>
          <w:tcPr>
            <w:tcW w:w="2126" w:type="dxa"/>
            <w:tcBorders>
              <w:bottom w:val="single" w:sz="8" w:space="0" w:color="auto"/>
            </w:tcBorders>
            <w:vAlign w:val="center"/>
          </w:tcPr>
          <w:p w14:paraId="78F8EF6C" w14:textId="77777777" w:rsidR="00CF003D" w:rsidRPr="008C2BC2" w:rsidRDefault="00CF003D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5B222F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无强制约束</w:t>
            </w:r>
          </w:p>
        </w:tc>
        <w:tc>
          <w:tcPr>
            <w:tcW w:w="3119" w:type="dxa"/>
            <w:tcBorders>
              <w:bottom w:val="single" w:sz="8" w:space="0" w:color="auto"/>
            </w:tcBorders>
            <w:vAlign w:val="center"/>
          </w:tcPr>
          <w:p w14:paraId="0105F69A" w14:textId="77777777" w:rsidR="00CF003D" w:rsidRPr="00844C76" w:rsidRDefault="00CF003D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5B222F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强</w:t>
            </w:r>
            <w:r w:rsidRPr="005B222F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Schema </w:t>
            </w:r>
            <w:r w:rsidRPr="005B222F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支持</w:t>
            </w:r>
            <w:r w:rsidRPr="005B222F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(Schema Registry)</w:t>
            </w:r>
            <w:r w:rsidR="00D377A6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，选用</w:t>
            </w:r>
            <w:r w:rsidR="00D377A6" w:rsidRPr="00D377A6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Apicurio Registry</w:t>
            </w:r>
          </w:p>
        </w:tc>
        <w:tc>
          <w:tcPr>
            <w:tcW w:w="2210" w:type="dxa"/>
            <w:tcBorders>
              <w:bottom w:val="single" w:sz="8" w:space="0" w:color="auto"/>
            </w:tcBorders>
            <w:vAlign w:val="center"/>
          </w:tcPr>
          <w:p w14:paraId="5CD228DE" w14:textId="77777777" w:rsidR="00CF003D" w:rsidRPr="00787D12" w:rsidRDefault="00CF003D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5B222F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强</w:t>
            </w:r>
            <w:r w:rsidRPr="005B222F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Schema</w:t>
            </w:r>
          </w:p>
        </w:tc>
      </w:tr>
      <w:bookmarkEnd w:id="52"/>
    </w:tbl>
    <w:p w14:paraId="34AFBD1B" w14:textId="77777777" w:rsidR="00CF003D" w:rsidRPr="00CF003D" w:rsidRDefault="00CF003D" w:rsidP="00CF003D">
      <w:pPr>
        <w:pStyle w:val="Body"/>
        <w:ind w:firstLine="480"/>
      </w:pPr>
    </w:p>
    <w:p w14:paraId="54F68C40" w14:textId="77777777" w:rsidR="00D90885" w:rsidRPr="00260221" w:rsidRDefault="00455CB9" w:rsidP="00D90885">
      <w:pPr>
        <w:pStyle w:val="2"/>
        <w:rPr>
          <w:rFonts w:eastAsia="宋体"/>
        </w:rPr>
      </w:pPr>
      <w:bookmarkStart w:id="53" w:name="_Toc231303151"/>
      <w:r>
        <w:rPr>
          <w:rFonts w:eastAsia="微软雅黑" w:hint="eastAsia" w:ascii="微软雅黑" w:hAnsi="微软雅黑"/>
          <w:sz w:val="21"/>
        </w:rPr>
        <w:t>流处理</w:t>
      </w:r>
      <w:bookmarkEnd w:id="53"/>
    </w:p>
    <w:p w14:paraId="116F4C1E" w14:textId="77777777" w:rsidR="00455CB9" w:rsidRPr="007F34A1" w:rsidRDefault="00455CB9" w:rsidP="00B45B4B">
      <w:pPr>
        <w:pStyle w:val="3"/>
      </w:pPr>
      <w:r w:rsidRPr="00455CB9">
        <w:rPr>
          <w:rFonts w:hint="eastAsia" w:ascii="微软雅黑" w:hAnsi="微软雅黑" w:eastAsia="微软雅黑"/>
          <w:sz w:val="21"/>
        </w:rPr>
        <w:t>计算引擎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ook w:val="04A0" w:firstRow="1" w:lastRow="0" w:firstColumn="1" w:lastColumn="0" w:noHBand="0" w:noVBand="1"/>
      </w:tblPr>
      <w:tblGrid>
        <w:gridCol w:w="993"/>
        <w:gridCol w:w="3260"/>
        <w:gridCol w:w="2126"/>
        <w:gridCol w:w="1927"/>
      </w:tblGrid>
      <w:tr w:rsidR="002E4353" w:rsidRPr="00260221" w14:paraId="4D73D183" w14:textId="77777777" w:rsidTr="00A209AD">
        <w:trPr>
          <w:trHeight w:val="311"/>
          <w:jc w:val="center"/>
        </w:trPr>
        <w:tc>
          <w:tcPr>
            <w:tcW w:w="993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75C7DEB5" w14:textId="77777777" w:rsidR="00571902" w:rsidRPr="00787D12" w:rsidRDefault="00571902" w:rsidP="00571902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571902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选项</w:t>
            </w:r>
          </w:p>
        </w:tc>
        <w:tc>
          <w:tcPr>
            <w:tcW w:w="3260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0FB7AE5B" w14:textId="77777777" w:rsidR="00571902" w:rsidRPr="008C2BC2" w:rsidRDefault="00571902" w:rsidP="00571902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571902">
              <w:rPr>
                <w:rFonts w:cs="Times New Roman" w:ascii="微软雅黑" w:hAnsi="微软雅黑" w:eastAsia="微软雅黑"/>
                <w:b/>
                <w:bCs/>
                <w:sz w:val="18"/>
                <w:szCs w:val="18"/>
              </w:rPr>
              <w:t>Apache Flink</w:t>
            </w:r>
            <w:r w:rsidRPr="00571902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 (</w:t>
            </w:r>
            <w:r w:rsidRPr="00571902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推荐</w:t>
            </w:r>
            <w:r w:rsidRPr="00571902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)</w:t>
            </w:r>
            <w:r w:rsidR="00D377A6" w:rsidRPr="00D377A6">
              <w:rPr>
                <w:rFonts w:ascii="微软雅黑" w:hAnsi="微软雅黑" w:cs="Arial" w:eastAsia="微软雅黑"/>
                <w:b/>
                <w:bCs/>
                <w:color w:val="151617"/>
                <w:sz w:val="18"/>
                <w:szCs w:val="18"/>
                <w:shd w:val="clear" w:color="auto" w:fill="FDFDFE"/>
              </w:rPr>
              <w:t xml:space="preserve"> </w:t>
            </w:r>
            <w:r w:rsidR="00D377A6" w:rsidRPr="00D377A6">
              <w:rPr>
                <w:rFonts w:cs="Times New Roman" w:ascii="微软雅黑" w:hAnsi="微软雅黑" w:eastAsia="微软雅黑"/>
                <w:b/>
                <w:bCs/>
                <w:sz w:val="18"/>
                <w:szCs w:val="18"/>
              </w:rPr>
              <w:t>+ StreamPark</w:t>
            </w:r>
          </w:p>
        </w:tc>
        <w:tc>
          <w:tcPr>
            <w:tcW w:w="2126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14A8A26B" w14:textId="77777777" w:rsidR="00571902" w:rsidRPr="00787D12" w:rsidRDefault="00571902" w:rsidP="00571902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571902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Spark Streaming</w:t>
            </w:r>
          </w:p>
        </w:tc>
        <w:tc>
          <w:tcPr>
            <w:tcW w:w="1927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246B8FAE" w14:textId="77777777" w:rsidR="00571902" w:rsidRPr="00787D12" w:rsidRDefault="00571902" w:rsidP="00571902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571902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Kafka Streams</w:t>
            </w:r>
          </w:p>
        </w:tc>
      </w:tr>
      <w:tr w:rsidR="00571902" w:rsidRPr="00260221" w14:paraId="50C9A315" w14:textId="77777777" w:rsidTr="002E4353">
        <w:trPr>
          <w:trHeight w:val="481"/>
          <w:jc w:val="center"/>
        </w:trPr>
        <w:tc>
          <w:tcPr>
            <w:tcW w:w="993" w:type="dxa"/>
            <w:tcBorders>
              <w:top w:val="single" w:sz="8" w:space="0" w:color="auto"/>
            </w:tcBorders>
            <w:vAlign w:val="center"/>
          </w:tcPr>
          <w:p w14:paraId="6F397D7B" w14:textId="77777777" w:rsidR="00571902" w:rsidRPr="00844C76" w:rsidRDefault="00571902" w:rsidP="00571902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571902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模型</w:t>
            </w:r>
          </w:p>
        </w:tc>
        <w:tc>
          <w:tcPr>
            <w:tcW w:w="3260" w:type="dxa"/>
            <w:tcBorders>
              <w:top w:val="single" w:sz="8" w:space="0" w:color="auto"/>
            </w:tcBorders>
            <w:vAlign w:val="center"/>
          </w:tcPr>
          <w:p w14:paraId="0B8FD14C" w14:textId="77777777" w:rsidR="00571902" w:rsidRPr="008C2BC2" w:rsidRDefault="00571902" w:rsidP="00571902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571902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Native Streaming (</w:t>
            </w:r>
            <w:r w:rsidRPr="00571902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逐条处理</w:t>
            </w:r>
            <w:r w:rsidRPr="00571902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)</w:t>
            </w:r>
          </w:p>
        </w:tc>
        <w:tc>
          <w:tcPr>
            <w:tcW w:w="2126" w:type="dxa"/>
            <w:tcBorders>
              <w:top w:val="single" w:sz="8" w:space="0" w:color="auto"/>
            </w:tcBorders>
            <w:vAlign w:val="center"/>
          </w:tcPr>
          <w:p w14:paraId="275CFC98" w14:textId="77777777" w:rsidR="00571902" w:rsidRPr="00844C76" w:rsidRDefault="00571902" w:rsidP="00571902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571902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Micro-batch (</w:t>
            </w:r>
            <w:r w:rsidRPr="00571902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微批处理</w:t>
            </w:r>
            <w:r w:rsidRPr="00571902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)</w:t>
            </w:r>
          </w:p>
        </w:tc>
        <w:tc>
          <w:tcPr>
            <w:tcW w:w="1927" w:type="dxa"/>
            <w:tcBorders>
              <w:top w:val="single" w:sz="8" w:space="0" w:color="auto"/>
            </w:tcBorders>
            <w:vAlign w:val="center"/>
          </w:tcPr>
          <w:p w14:paraId="35531E99" w14:textId="77777777" w:rsidR="00571902" w:rsidRPr="00787D12" w:rsidRDefault="00571902" w:rsidP="00571902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571902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Library (</w:t>
            </w:r>
            <w:r w:rsidRPr="00571902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轻量级库</w:t>
            </w:r>
            <w:r w:rsidRPr="00571902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)</w:t>
            </w:r>
          </w:p>
        </w:tc>
      </w:tr>
      <w:tr w:rsidR="00571902" w:rsidRPr="00260221" w14:paraId="07B4C0E7" w14:textId="77777777" w:rsidTr="00A209AD">
        <w:trPr>
          <w:trHeight w:val="205"/>
          <w:jc w:val="center"/>
        </w:trPr>
        <w:tc>
          <w:tcPr>
            <w:tcW w:w="993" w:type="dxa"/>
            <w:vAlign w:val="center"/>
          </w:tcPr>
          <w:p w14:paraId="62822BC0" w14:textId="77777777" w:rsidR="00571902" w:rsidRPr="00844C76" w:rsidRDefault="00571902" w:rsidP="00571902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571902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延迟</w:t>
            </w:r>
          </w:p>
        </w:tc>
        <w:tc>
          <w:tcPr>
            <w:tcW w:w="3260" w:type="dxa"/>
            <w:vAlign w:val="center"/>
          </w:tcPr>
          <w:p w14:paraId="36D55DC3" w14:textId="77777777" w:rsidR="00571902" w:rsidRPr="008C2BC2" w:rsidRDefault="00571902" w:rsidP="00571902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571902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低</w:t>
            </w:r>
            <w:r w:rsidRPr="00571902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(</w:t>
            </w:r>
            <w:r w:rsidRPr="00571902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毫秒级</w:t>
            </w:r>
            <w:r w:rsidRPr="00571902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)</w:t>
            </w:r>
          </w:p>
        </w:tc>
        <w:tc>
          <w:tcPr>
            <w:tcW w:w="2126" w:type="dxa"/>
            <w:vAlign w:val="center"/>
          </w:tcPr>
          <w:p w14:paraId="327AC2BB" w14:textId="77777777" w:rsidR="00571902" w:rsidRPr="00844C76" w:rsidRDefault="00571902" w:rsidP="00571902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571902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中</w:t>
            </w:r>
            <w:r w:rsidRPr="00571902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(</w:t>
            </w:r>
            <w:r w:rsidRPr="00571902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秒级</w:t>
            </w:r>
            <w:r w:rsidRPr="00571902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)</w:t>
            </w:r>
          </w:p>
        </w:tc>
        <w:tc>
          <w:tcPr>
            <w:tcW w:w="1927" w:type="dxa"/>
            <w:vAlign w:val="center"/>
          </w:tcPr>
          <w:p w14:paraId="2A8D3EF3" w14:textId="77777777" w:rsidR="00571902" w:rsidRPr="00787D12" w:rsidRDefault="00571902" w:rsidP="00571902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571902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低</w:t>
            </w:r>
          </w:p>
        </w:tc>
      </w:tr>
      <w:tr w:rsidR="00571902" w:rsidRPr="00260221" w14:paraId="796AF548" w14:textId="77777777" w:rsidTr="002E4353">
        <w:trPr>
          <w:trHeight w:val="281"/>
          <w:jc w:val="center"/>
        </w:trPr>
        <w:tc>
          <w:tcPr>
            <w:tcW w:w="993" w:type="dxa"/>
            <w:vAlign w:val="center"/>
          </w:tcPr>
          <w:p w14:paraId="3C59227A" w14:textId="77777777" w:rsidR="00571902" w:rsidRPr="00571902" w:rsidRDefault="00571902" w:rsidP="00571902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571902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状态管理</w:t>
            </w:r>
          </w:p>
        </w:tc>
        <w:tc>
          <w:tcPr>
            <w:tcW w:w="3260" w:type="dxa"/>
            <w:vAlign w:val="center"/>
          </w:tcPr>
          <w:p w14:paraId="428C83E1" w14:textId="77777777" w:rsidR="00571902" w:rsidRPr="00245DA0" w:rsidRDefault="00571902" w:rsidP="00571902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571902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强大</w:t>
            </w:r>
            <w:r w:rsidRPr="00571902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(RocksDB, Savepoint)</w:t>
            </w:r>
          </w:p>
        </w:tc>
        <w:tc>
          <w:tcPr>
            <w:tcW w:w="2126" w:type="dxa"/>
            <w:vAlign w:val="center"/>
          </w:tcPr>
          <w:p w14:paraId="23AC153F" w14:textId="77777777" w:rsidR="00571902" w:rsidRPr="00245DA0" w:rsidRDefault="00571902" w:rsidP="00571902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571902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较弱</w:t>
            </w:r>
          </w:p>
        </w:tc>
        <w:tc>
          <w:tcPr>
            <w:tcW w:w="1927" w:type="dxa"/>
            <w:vAlign w:val="center"/>
          </w:tcPr>
          <w:p w14:paraId="1BB7E8CE" w14:textId="77777777" w:rsidR="00571902" w:rsidRPr="00245DA0" w:rsidRDefault="00571902" w:rsidP="00571902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571902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本地状态</w:t>
            </w:r>
            <w:r w:rsidRPr="00571902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(RocksDB)</w:t>
            </w:r>
          </w:p>
        </w:tc>
      </w:tr>
      <w:tr w:rsidR="00571902" w:rsidRPr="00260221" w14:paraId="466187CB" w14:textId="77777777" w:rsidTr="002E4353">
        <w:trPr>
          <w:trHeight w:val="245"/>
          <w:jc w:val="center"/>
        </w:trPr>
        <w:tc>
          <w:tcPr>
            <w:tcW w:w="993" w:type="dxa"/>
            <w:tcBorders>
              <w:bottom w:val="single" w:sz="8" w:space="0" w:color="auto"/>
            </w:tcBorders>
            <w:vAlign w:val="center"/>
          </w:tcPr>
          <w:p w14:paraId="1750D22E" w14:textId="77777777" w:rsidR="00571902" w:rsidRPr="00844C76" w:rsidRDefault="00571902" w:rsidP="00571902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571902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决策</w:t>
            </w:r>
          </w:p>
        </w:tc>
        <w:tc>
          <w:tcPr>
            <w:tcW w:w="3260" w:type="dxa"/>
            <w:tcBorders>
              <w:bottom w:val="single" w:sz="8" w:space="0" w:color="auto"/>
            </w:tcBorders>
            <w:vAlign w:val="center"/>
          </w:tcPr>
          <w:p w14:paraId="129BEE7A" w14:textId="77777777" w:rsidR="00571902" w:rsidRPr="008C2BC2" w:rsidRDefault="00571902" w:rsidP="00571902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571902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选中</w:t>
            </w:r>
            <w:r w:rsidRPr="00571902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。</w:t>
            </w:r>
            <w:r w:rsidRPr="00571902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Flink </w:t>
            </w:r>
            <w:r w:rsidRPr="00571902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是目前唯一能同时满足低延迟、精确一次语义（</w:t>
            </w:r>
            <w:r w:rsidRPr="00571902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Exactly-Once</w:t>
            </w:r>
            <w:r w:rsidRPr="00571902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）、复杂窗口计算和大规模状态管理的引擎，完全契合会话化和特征提取需求。</w:t>
            </w:r>
            <w:r w:rsidR="00AF71E4" w:rsidRPr="00AF71E4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引入</w:t>
            </w:r>
            <w:r w:rsidR="00AF71E4" w:rsidRPr="00AF71E4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Apache StreamPark</w:t>
            </w:r>
            <w:r w:rsidR="00AF71E4" w:rsidRPr="00AF71E4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（原</w:t>
            </w:r>
            <w:r w:rsidR="00AF71E4" w:rsidRPr="00AF71E4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StreamX</w:t>
            </w:r>
            <w:r w:rsidR="00AF71E4" w:rsidRPr="00AF71E4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），它提供了一个美观的</w:t>
            </w:r>
            <w:r w:rsidR="00AF71E4" w:rsidRPr="00AF71E4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Web </w:t>
            </w:r>
            <w:r w:rsidR="00AF71E4" w:rsidRPr="00AF71E4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平台来管理</w:t>
            </w:r>
            <w:r w:rsidR="00AF71E4" w:rsidRPr="00AF71E4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Flink </w:t>
            </w:r>
            <w:r w:rsidR="00AF71E4" w:rsidRPr="00AF71E4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作业、依赖、配置和</w:t>
            </w:r>
            <w:r w:rsidR="00AF71E4" w:rsidRPr="00AF71E4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Application </w:t>
            </w:r>
            <w:r w:rsidR="00AF71E4" w:rsidRPr="00AF71E4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模式部署。</w:t>
            </w:r>
          </w:p>
        </w:tc>
        <w:tc>
          <w:tcPr>
            <w:tcW w:w="2126" w:type="dxa"/>
            <w:tcBorders>
              <w:bottom w:val="single" w:sz="8" w:space="0" w:color="auto"/>
            </w:tcBorders>
            <w:vAlign w:val="center"/>
          </w:tcPr>
          <w:p w14:paraId="031887E7" w14:textId="77777777" w:rsidR="00571902" w:rsidRPr="00844C76" w:rsidRDefault="00571902" w:rsidP="00571902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571902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淘汰。延迟较高，状态管理不如</w:t>
            </w:r>
            <w:r w:rsidRPr="00571902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Flink </w:t>
            </w:r>
            <w:r w:rsidRPr="00571902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灵活。</w:t>
            </w:r>
          </w:p>
        </w:tc>
        <w:tc>
          <w:tcPr>
            <w:tcW w:w="1927" w:type="dxa"/>
            <w:tcBorders>
              <w:bottom w:val="single" w:sz="8" w:space="0" w:color="auto"/>
            </w:tcBorders>
            <w:vAlign w:val="center"/>
          </w:tcPr>
          <w:p w14:paraId="5F226AA1" w14:textId="77777777" w:rsidR="00571902" w:rsidRPr="00787D12" w:rsidRDefault="00571902" w:rsidP="00571902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571902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备选。仅适用于简单逻辑，不适合复杂会话重组。</w:t>
            </w:r>
          </w:p>
        </w:tc>
      </w:tr>
    </w:tbl>
    <w:p w14:paraId="26A35768" w14:textId="77777777" w:rsidR="00AC5102" w:rsidRPr="007F34A1" w:rsidRDefault="00AC5102">
      <w:pPr>
        <w:pStyle w:val="3"/>
        <w:numPr>
          <w:ilvl w:val="2"/>
          <w:numId w:val="3"/>
        </w:numPr>
      </w:pPr>
      <w:bookmarkStart w:id="54" w:name="OLE_LINK73"/>
      <w:r>
        <w:rPr>
          <w:rFonts w:hint="eastAsia" w:ascii="微软雅黑" w:hAnsi="微软雅黑" w:eastAsia="微软雅黑"/>
          <w:sz w:val="21"/>
        </w:rPr>
        <w:t>任务编排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ook w:val="04A0" w:firstRow="1" w:lastRow="0" w:firstColumn="1" w:lastColumn="0" w:noHBand="0" w:noVBand="1"/>
      </w:tblPr>
      <w:tblGrid>
        <w:gridCol w:w="993"/>
        <w:gridCol w:w="7304"/>
      </w:tblGrid>
      <w:tr w:rsidR="00AC5102" w:rsidRPr="00260221" w14:paraId="4E1580FB" w14:textId="77777777" w:rsidTr="005106CD">
        <w:trPr>
          <w:trHeight w:val="452"/>
          <w:jc w:val="center"/>
        </w:trPr>
        <w:tc>
          <w:tcPr>
            <w:tcW w:w="993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635CF065" w14:textId="77777777" w:rsidR="00AC5102" w:rsidRPr="00787D12" w:rsidRDefault="00AC5102" w:rsidP="005106CD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8C7CDC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选项</w:t>
            </w:r>
          </w:p>
        </w:tc>
        <w:tc>
          <w:tcPr>
            <w:tcW w:w="7304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7F7F34B2" w14:textId="77777777" w:rsidR="00AC5102" w:rsidRPr="008C2BC2" w:rsidRDefault="00441EAD" w:rsidP="005106CD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441EAD">
              <w:rPr>
                <w:rFonts w:cs="Times New Roman" w:ascii="微软雅黑" w:hAnsi="微软雅黑" w:eastAsia="微软雅黑"/>
                <w:b/>
                <w:bCs/>
                <w:sz w:val="18"/>
                <w:szCs w:val="18"/>
              </w:rPr>
              <w:t>Argo Workflows</w:t>
            </w:r>
          </w:p>
        </w:tc>
      </w:tr>
      <w:tr w:rsidR="00AC5102" w:rsidRPr="00260221" w14:paraId="37D47ED7" w14:textId="77777777" w:rsidTr="005106CD">
        <w:trPr>
          <w:trHeight w:val="774"/>
          <w:jc w:val="center"/>
        </w:trPr>
        <w:tc>
          <w:tcPr>
            <w:tcW w:w="993" w:type="dxa"/>
            <w:tcBorders>
              <w:top w:val="single" w:sz="8" w:space="0" w:color="auto"/>
            </w:tcBorders>
            <w:vAlign w:val="center"/>
          </w:tcPr>
          <w:p w14:paraId="2A0201D0" w14:textId="77777777" w:rsidR="00AC5102" w:rsidRPr="00844C76" w:rsidRDefault="00441EAD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lastRenderedPageBreak/>
              <w:t>理由</w:t>
            </w:r>
          </w:p>
        </w:tc>
        <w:tc>
          <w:tcPr>
            <w:tcW w:w="7304" w:type="dxa"/>
            <w:tcBorders>
              <w:top w:val="single" w:sz="8" w:space="0" w:color="auto"/>
            </w:tcBorders>
            <w:vAlign w:val="center"/>
          </w:tcPr>
          <w:p w14:paraId="2A0C603B" w14:textId="77777777" w:rsidR="00AC5102" w:rsidRPr="008C2BC2" w:rsidRDefault="00441EAD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441EAD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专为</w:t>
            </w:r>
            <w:r w:rsidRPr="00441EAD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K8s </w:t>
            </w:r>
            <w:r w:rsidRPr="00441EAD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设计的工作流引擎。完美编排离线回放任务（</w:t>
            </w:r>
            <w:r w:rsidRPr="00441EAD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PCAP </w:t>
            </w:r>
            <w:r w:rsidRPr="00441EAD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下载</w:t>
            </w:r>
            <w:r w:rsidRPr="00441EAD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-&gt; </w:t>
            </w:r>
            <w:r w:rsidRPr="00441EAD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解压</w:t>
            </w:r>
            <w:r w:rsidRPr="00441EAD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-&gt; </w:t>
            </w:r>
            <w:r w:rsidRPr="00441EAD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回放</w:t>
            </w:r>
            <w:r w:rsidRPr="00441EAD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-&gt; </w:t>
            </w:r>
            <w:r w:rsidRPr="00441EAD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分析</w:t>
            </w:r>
            <w:r w:rsidRPr="00441EAD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-&gt; </w:t>
            </w:r>
            <w:r w:rsidRPr="00441EAD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报告）。</w:t>
            </w:r>
          </w:p>
        </w:tc>
      </w:tr>
      <w:tr w:rsidR="00AC5102" w:rsidRPr="00260221" w14:paraId="582FB029" w14:textId="77777777" w:rsidTr="005106CD">
        <w:trPr>
          <w:trHeight w:val="393"/>
          <w:jc w:val="center"/>
        </w:trPr>
        <w:tc>
          <w:tcPr>
            <w:tcW w:w="993" w:type="dxa"/>
            <w:tcBorders>
              <w:bottom w:val="single" w:sz="8" w:space="0" w:color="auto"/>
            </w:tcBorders>
            <w:vAlign w:val="center"/>
          </w:tcPr>
          <w:p w14:paraId="6E12DBEA" w14:textId="77777777" w:rsidR="00AC5102" w:rsidRPr="00844C76" w:rsidRDefault="00AC5102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7CDC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开源状态</w:t>
            </w:r>
          </w:p>
        </w:tc>
        <w:tc>
          <w:tcPr>
            <w:tcW w:w="7304" w:type="dxa"/>
            <w:tcBorders>
              <w:bottom w:val="single" w:sz="8" w:space="0" w:color="auto"/>
            </w:tcBorders>
            <w:vAlign w:val="center"/>
          </w:tcPr>
          <w:p w14:paraId="648B89BB" w14:textId="77777777" w:rsidR="00AC5102" w:rsidRPr="008C2BC2" w:rsidRDefault="00AC5102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7CD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Apache 2.0</w:t>
            </w:r>
            <w:r w:rsidRPr="008C7CD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。</w:t>
            </w:r>
          </w:p>
        </w:tc>
      </w:tr>
      <w:bookmarkEnd w:id="54"/>
    </w:tbl>
    <w:p w14:paraId="3885FDF2" w14:textId="77777777" w:rsidR="00AC5102" w:rsidRDefault="00AC5102" w:rsidP="00AC5102">
      <w:pPr>
        <w:pStyle w:val="Body"/>
        <w:ind w:firstLineChars="0" w:firstLine="0"/>
      </w:pPr>
    </w:p>
    <w:p w14:paraId="076BF9B8" w14:textId="77777777" w:rsidR="00D90885" w:rsidRDefault="00D90885" w:rsidP="00D90885">
      <w:pPr>
        <w:pStyle w:val="Body"/>
        <w:ind w:firstLine="480"/>
        <w:rPr>
          <w:rFonts w:cs="Times New Roman"/>
        </w:rPr>
      </w:pPr>
    </w:p>
    <w:p w14:paraId="5457C249" w14:textId="77777777" w:rsidR="00D90885" w:rsidRPr="00260221" w:rsidRDefault="00073AA5" w:rsidP="00D90885">
      <w:pPr>
        <w:pStyle w:val="2"/>
        <w:rPr>
          <w:rFonts w:eastAsia="宋体"/>
        </w:rPr>
      </w:pPr>
      <w:bookmarkStart w:id="55" w:name="_Toc231303152"/>
      <w:r w:rsidRPr="00073AA5">
        <w:rPr>
          <w:rFonts w:eastAsia="微软雅黑" w:hint="eastAsia" w:ascii="微软雅黑" w:hAnsi="微软雅黑"/>
          <w:sz w:val="21"/>
        </w:rPr>
        <w:t>存储与检索</w:t>
      </w:r>
      <w:r w:rsidRPr="00073AA5">
        <w:rPr>
          <w:rFonts w:eastAsia="微软雅黑" w:ascii="微软雅黑" w:hAnsi="微软雅黑"/>
          <w:sz w:val="21"/>
        </w:rPr>
        <w:t>(Storage &amp; Search)</w:t>
      </w:r>
      <w:bookmarkEnd w:id="55"/>
    </w:p>
    <w:p w14:paraId="45C55E6F" w14:textId="77777777" w:rsidR="00073AA5" w:rsidRPr="007F34A1" w:rsidRDefault="00FB41D9" w:rsidP="00B45B4B">
      <w:pPr>
        <w:pStyle w:val="3"/>
      </w:pPr>
      <w:bookmarkStart w:id="56" w:name="OLE_LINK66"/>
      <w:r w:rsidRPr="00FB41D9">
        <w:rPr>
          <w:rFonts w:hint="eastAsia" w:ascii="微软雅黑" w:hAnsi="微软雅黑" w:eastAsia="微软雅黑"/>
          <w:sz w:val="21"/>
        </w:rPr>
        <w:t xml:space="preserve">OLAP </w:t>
      </w:r>
      <w:r w:rsidRPr="00FB41D9">
        <w:rPr>
          <w:rFonts w:hint="eastAsia" w:ascii="微软雅黑" w:hAnsi="微软雅黑" w:eastAsia="微软雅黑"/>
          <w:sz w:val="21"/>
        </w:rPr>
        <w:t>分析数据库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ook w:val="04A0" w:firstRow="1" w:lastRow="0" w:firstColumn="1" w:lastColumn="0" w:noHBand="0" w:noVBand="1"/>
      </w:tblPr>
      <w:tblGrid>
        <w:gridCol w:w="1276"/>
        <w:gridCol w:w="3119"/>
        <w:gridCol w:w="1701"/>
        <w:gridCol w:w="2210"/>
      </w:tblGrid>
      <w:tr w:rsidR="00225947" w:rsidRPr="00260221" w14:paraId="10BAC1B2" w14:textId="77777777" w:rsidTr="00225947">
        <w:trPr>
          <w:trHeight w:val="589"/>
          <w:jc w:val="center"/>
        </w:trPr>
        <w:tc>
          <w:tcPr>
            <w:tcW w:w="1276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3FC4A217" w14:textId="77777777" w:rsidR="00225947" w:rsidRPr="00787D12" w:rsidRDefault="00225947" w:rsidP="00225947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225947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选项</w:t>
            </w:r>
          </w:p>
        </w:tc>
        <w:tc>
          <w:tcPr>
            <w:tcW w:w="3119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758B170E" w14:textId="77777777" w:rsidR="00225947" w:rsidRPr="008C2BC2" w:rsidRDefault="00225947" w:rsidP="00225947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225947">
              <w:rPr>
                <w:rFonts w:cs="Times New Roman" w:ascii="微软雅黑" w:hAnsi="微软雅黑" w:eastAsia="微软雅黑"/>
                <w:b/>
                <w:bCs/>
                <w:sz w:val="18"/>
                <w:szCs w:val="18"/>
              </w:rPr>
              <w:t>ClickHouse</w:t>
            </w:r>
            <w:r w:rsidR="009D1AFD" w:rsidRPr="009D1AFD">
              <w:rPr>
                <w:rFonts w:ascii="微软雅黑" w:hAnsi="微软雅黑" w:cs="Arial" w:eastAsia="微软雅黑"/>
                <w:b/>
                <w:bCs/>
                <w:color w:val="151617"/>
                <w:sz w:val="18"/>
                <w:szCs w:val="18"/>
                <w:shd w:val="clear" w:color="auto" w:fill="FDFDFE"/>
              </w:rPr>
              <w:t xml:space="preserve"> </w:t>
            </w:r>
            <w:r w:rsidR="009D1AFD" w:rsidRPr="009D1AFD">
              <w:rPr>
                <w:rFonts w:cs="Times New Roman" w:ascii="微软雅黑" w:hAnsi="微软雅黑" w:eastAsia="微软雅黑"/>
                <w:b/>
                <w:bCs/>
                <w:sz w:val="18"/>
                <w:szCs w:val="18"/>
              </w:rPr>
              <w:t> + ClickHouse Keeper</w:t>
            </w:r>
            <w:r w:rsidRPr="00225947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 (</w:t>
            </w:r>
            <w:r w:rsidRPr="00225947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推荐</w:t>
            </w:r>
            <w:r w:rsidRPr="00225947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)</w:t>
            </w:r>
          </w:p>
        </w:tc>
        <w:tc>
          <w:tcPr>
            <w:tcW w:w="1701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740077F5" w14:textId="77777777" w:rsidR="00225947" w:rsidRPr="00787D12" w:rsidRDefault="00225947" w:rsidP="00225947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bookmarkStart w:id="57" w:name="OLE_LINK65"/>
            <w:r w:rsidRPr="00225947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Apache Doris</w:t>
            </w:r>
            <w:bookmarkEnd w:id="57"/>
          </w:p>
        </w:tc>
        <w:tc>
          <w:tcPr>
            <w:tcW w:w="2210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5106E638" w14:textId="77777777" w:rsidR="00225947" w:rsidRPr="00787D12" w:rsidRDefault="00225947" w:rsidP="00225947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225947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ElasticSearch</w:t>
            </w:r>
          </w:p>
        </w:tc>
      </w:tr>
      <w:tr w:rsidR="00225947" w:rsidRPr="00260221" w14:paraId="2742E99E" w14:textId="77777777" w:rsidTr="00225947">
        <w:trPr>
          <w:trHeight w:val="481"/>
          <w:jc w:val="center"/>
        </w:trPr>
        <w:tc>
          <w:tcPr>
            <w:tcW w:w="1276" w:type="dxa"/>
            <w:tcBorders>
              <w:top w:val="single" w:sz="8" w:space="0" w:color="auto"/>
            </w:tcBorders>
            <w:vAlign w:val="center"/>
          </w:tcPr>
          <w:p w14:paraId="67A58AD9" w14:textId="77777777" w:rsidR="00225947" w:rsidRPr="00844C76" w:rsidRDefault="00225947" w:rsidP="00225947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225947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查询性能</w:t>
            </w:r>
          </w:p>
        </w:tc>
        <w:tc>
          <w:tcPr>
            <w:tcW w:w="3119" w:type="dxa"/>
            <w:tcBorders>
              <w:top w:val="single" w:sz="8" w:space="0" w:color="auto"/>
            </w:tcBorders>
            <w:vAlign w:val="center"/>
          </w:tcPr>
          <w:p w14:paraId="54CCA815" w14:textId="77777777" w:rsidR="00225947" w:rsidRPr="008C2BC2" w:rsidRDefault="00225947" w:rsidP="00225947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22594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极高</w:t>
            </w:r>
            <w:r w:rsidRPr="0022594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(</w:t>
            </w:r>
            <w:r w:rsidRPr="0022594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列式存储，向量化执行</w:t>
            </w:r>
            <w:r w:rsidRPr="0022594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)</w:t>
            </w:r>
          </w:p>
        </w:tc>
        <w:tc>
          <w:tcPr>
            <w:tcW w:w="1701" w:type="dxa"/>
            <w:tcBorders>
              <w:top w:val="single" w:sz="8" w:space="0" w:color="auto"/>
            </w:tcBorders>
            <w:vAlign w:val="center"/>
          </w:tcPr>
          <w:p w14:paraId="4A591421" w14:textId="77777777" w:rsidR="00225947" w:rsidRPr="00844C76" w:rsidRDefault="00225947" w:rsidP="00225947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22594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高</w:t>
            </w:r>
            <w:r w:rsidRPr="0022594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(MPP </w:t>
            </w:r>
            <w:r w:rsidRPr="0022594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架构</w:t>
            </w:r>
            <w:r w:rsidRPr="0022594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)</w:t>
            </w:r>
          </w:p>
        </w:tc>
        <w:tc>
          <w:tcPr>
            <w:tcW w:w="2210" w:type="dxa"/>
            <w:tcBorders>
              <w:top w:val="single" w:sz="8" w:space="0" w:color="auto"/>
            </w:tcBorders>
            <w:vAlign w:val="center"/>
          </w:tcPr>
          <w:p w14:paraId="56662269" w14:textId="77777777" w:rsidR="00225947" w:rsidRPr="00787D12" w:rsidRDefault="00225947" w:rsidP="00225947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22594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中</w:t>
            </w:r>
            <w:r w:rsidRPr="0022594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(</w:t>
            </w:r>
            <w:r w:rsidRPr="0022594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倒排索引，聚合弱</w:t>
            </w:r>
            <w:r w:rsidRPr="0022594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)</w:t>
            </w:r>
          </w:p>
        </w:tc>
      </w:tr>
      <w:tr w:rsidR="00225947" w:rsidRPr="00260221" w14:paraId="6DE7DA1F" w14:textId="77777777" w:rsidTr="00225947">
        <w:trPr>
          <w:trHeight w:val="281"/>
          <w:jc w:val="center"/>
        </w:trPr>
        <w:tc>
          <w:tcPr>
            <w:tcW w:w="1276" w:type="dxa"/>
            <w:vAlign w:val="center"/>
          </w:tcPr>
          <w:p w14:paraId="4D091336" w14:textId="77777777" w:rsidR="00225947" w:rsidRPr="00844C76" w:rsidRDefault="00225947" w:rsidP="00225947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225947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写入性能</w:t>
            </w:r>
          </w:p>
        </w:tc>
        <w:tc>
          <w:tcPr>
            <w:tcW w:w="3119" w:type="dxa"/>
            <w:vAlign w:val="center"/>
          </w:tcPr>
          <w:p w14:paraId="7032DD06" w14:textId="77777777" w:rsidR="00225947" w:rsidRPr="008C2BC2" w:rsidRDefault="00225947" w:rsidP="00225947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22594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极高</w:t>
            </w:r>
            <w:r w:rsidRPr="0022594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(</w:t>
            </w:r>
            <w:r w:rsidRPr="0022594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批量追加</w:t>
            </w:r>
            <w:r w:rsidRPr="0022594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)</w:t>
            </w:r>
          </w:p>
        </w:tc>
        <w:tc>
          <w:tcPr>
            <w:tcW w:w="1701" w:type="dxa"/>
            <w:vAlign w:val="center"/>
          </w:tcPr>
          <w:p w14:paraId="6A562A49" w14:textId="77777777" w:rsidR="00225947" w:rsidRPr="00844C76" w:rsidRDefault="00225947" w:rsidP="00225947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22594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高</w:t>
            </w:r>
          </w:p>
        </w:tc>
        <w:tc>
          <w:tcPr>
            <w:tcW w:w="2210" w:type="dxa"/>
            <w:vAlign w:val="center"/>
          </w:tcPr>
          <w:p w14:paraId="06A11D25" w14:textId="77777777" w:rsidR="00225947" w:rsidRPr="00787D12" w:rsidRDefault="00225947" w:rsidP="00225947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22594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中</w:t>
            </w:r>
          </w:p>
        </w:tc>
      </w:tr>
      <w:tr w:rsidR="00225947" w:rsidRPr="00260221" w14:paraId="0B1ED9ED" w14:textId="77777777" w:rsidTr="00225947">
        <w:trPr>
          <w:trHeight w:val="281"/>
          <w:jc w:val="center"/>
        </w:trPr>
        <w:tc>
          <w:tcPr>
            <w:tcW w:w="1276" w:type="dxa"/>
            <w:vAlign w:val="center"/>
          </w:tcPr>
          <w:p w14:paraId="72A7D49D" w14:textId="77777777" w:rsidR="00225947" w:rsidRPr="00225947" w:rsidRDefault="00225947" w:rsidP="00225947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225947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运维成本</w:t>
            </w:r>
          </w:p>
        </w:tc>
        <w:tc>
          <w:tcPr>
            <w:tcW w:w="3119" w:type="dxa"/>
            <w:vAlign w:val="center"/>
          </w:tcPr>
          <w:p w14:paraId="2B9486E5" w14:textId="77777777" w:rsidR="00225947" w:rsidRPr="00245DA0" w:rsidRDefault="00225947" w:rsidP="00225947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22594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中</w:t>
            </w:r>
            <w:r w:rsidR="00CB463F">
              <w:rPr>
                <w:rFonts w:hint="eastAsia" w:ascii="微软雅黑" w:hAnsi="微软雅黑" w:eastAsia="微软雅黑"/>
                <w:b w:val="0"/>
                <w:sz w:val="18"/>
              </w:rPr>
              <w:t>，</w:t>
            </w:r>
            <w:r w:rsidR="00CB463F" w:rsidRPr="00CB463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使用</w:t>
            </w:r>
            <w:r w:rsidR="00CB463F" w:rsidRPr="00CB463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Altinity ClickHouse Operator </w:t>
            </w:r>
            <w:r w:rsidR="00CB463F" w:rsidRPr="00CB463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管理集群。</w:t>
            </w:r>
          </w:p>
        </w:tc>
        <w:tc>
          <w:tcPr>
            <w:tcW w:w="1701" w:type="dxa"/>
            <w:vAlign w:val="center"/>
          </w:tcPr>
          <w:p w14:paraId="7C07BC68" w14:textId="77777777" w:rsidR="00225947" w:rsidRPr="00245DA0" w:rsidRDefault="00225947" w:rsidP="00225947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22594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中</w:t>
            </w:r>
          </w:p>
        </w:tc>
        <w:tc>
          <w:tcPr>
            <w:tcW w:w="2210" w:type="dxa"/>
            <w:vAlign w:val="center"/>
          </w:tcPr>
          <w:p w14:paraId="4FD3CAFB" w14:textId="77777777" w:rsidR="00225947" w:rsidRPr="00245DA0" w:rsidRDefault="00225947" w:rsidP="00225947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22594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高</w:t>
            </w:r>
          </w:p>
        </w:tc>
      </w:tr>
      <w:tr w:rsidR="00225947" w:rsidRPr="00260221" w14:paraId="3D2A6A83" w14:textId="77777777" w:rsidTr="00225947">
        <w:trPr>
          <w:trHeight w:val="245"/>
          <w:jc w:val="center"/>
        </w:trPr>
        <w:tc>
          <w:tcPr>
            <w:tcW w:w="1276" w:type="dxa"/>
            <w:tcBorders>
              <w:bottom w:val="single" w:sz="8" w:space="0" w:color="auto"/>
            </w:tcBorders>
            <w:vAlign w:val="center"/>
          </w:tcPr>
          <w:p w14:paraId="399B0B4D" w14:textId="77777777" w:rsidR="00225947" w:rsidRPr="00844C76" w:rsidRDefault="00225947" w:rsidP="00225947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225947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决策</w:t>
            </w:r>
          </w:p>
        </w:tc>
        <w:tc>
          <w:tcPr>
            <w:tcW w:w="3119" w:type="dxa"/>
            <w:tcBorders>
              <w:bottom w:val="single" w:sz="8" w:space="0" w:color="auto"/>
            </w:tcBorders>
            <w:vAlign w:val="center"/>
          </w:tcPr>
          <w:p w14:paraId="0C0D5747" w14:textId="77777777" w:rsidR="00225947" w:rsidRPr="008C2BC2" w:rsidRDefault="00225947" w:rsidP="00225947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225947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选中</w:t>
            </w:r>
            <w:r w:rsidRPr="0022594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。</w:t>
            </w:r>
            <w:r w:rsidRPr="0022594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ClickHouse </w:t>
            </w:r>
            <w:r w:rsidRPr="0022594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在单表聚合查询性能上遥遥领先，非常适合存储海量的</w:t>
            </w:r>
            <w:r w:rsidRPr="0022594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Flow </w:t>
            </w:r>
            <w:r w:rsidRPr="0022594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日志、指标数据和特征数据。</w:t>
            </w:r>
            <w:r w:rsidR="004A2A74" w:rsidRPr="004A2A74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改用</w:t>
            </w:r>
            <w:r w:rsidR="004A2A74" w:rsidRPr="004A2A74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ClickHouse </w:t>
            </w:r>
            <w:r w:rsidR="004A2A74" w:rsidRPr="004A2A74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官方</w:t>
            </w:r>
            <w:r w:rsidR="004A2A74" w:rsidRPr="004A2A74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C++ </w:t>
            </w:r>
            <w:r w:rsidR="004A2A74" w:rsidRPr="004A2A74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实现的</w:t>
            </w:r>
            <w:r w:rsidR="004A2A74" w:rsidRPr="004A2A74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ClickHouse Keeper</w:t>
            </w:r>
            <w:r w:rsidR="004A2A74" w:rsidRPr="004A2A74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（协议兼容</w:t>
            </w:r>
            <w:r w:rsidR="004A2A74" w:rsidRPr="004A2A74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ZK</w:t>
            </w:r>
            <w:r w:rsidR="004A2A74" w:rsidRPr="004A2A74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），减少组件依赖，提升稳定性。</w:t>
            </w:r>
          </w:p>
        </w:tc>
        <w:tc>
          <w:tcPr>
            <w:tcW w:w="1701" w:type="dxa"/>
            <w:tcBorders>
              <w:bottom w:val="single" w:sz="8" w:space="0" w:color="auto"/>
            </w:tcBorders>
            <w:vAlign w:val="center"/>
          </w:tcPr>
          <w:p w14:paraId="76D9EB26" w14:textId="77777777" w:rsidR="00225947" w:rsidRPr="00844C76" w:rsidRDefault="00225947" w:rsidP="00225947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22594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备选。若需更强的</w:t>
            </w:r>
            <w:r w:rsidRPr="0022594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Join </w:t>
            </w:r>
            <w:r w:rsidRPr="0022594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能力可考虑。</w:t>
            </w:r>
          </w:p>
        </w:tc>
        <w:tc>
          <w:tcPr>
            <w:tcW w:w="2210" w:type="dxa"/>
            <w:tcBorders>
              <w:bottom w:val="single" w:sz="8" w:space="0" w:color="auto"/>
            </w:tcBorders>
            <w:vAlign w:val="center"/>
          </w:tcPr>
          <w:p w14:paraId="211EFF07" w14:textId="77777777" w:rsidR="00225947" w:rsidRPr="00787D12" w:rsidRDefault="00225947" w:rsidP="00225947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22594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用于全文检索，不作为主</w:t>
            </w:r>
            <w:r w:rsidRPr="0022594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OLAP</w:t>
            </w:r>
            <w:r w:rsidRPr="0022594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。</w:t>
            </w:r>
          </w:p>
        </w:tc>
      </w:tr>
    </w:tbl>
    <w:p w14:paraId="1F44FB8F" w14:textId="77777777" w:rsidR="00073AA5" w:rsidRPr="00415FC6" w:rsidRDefault="00F5671F" w:rsidP="00B45B4B">
      <w:pPr>
        <w:pStyle w:val="3"/>
      </w:pPr>
      <w:r w:rsidRPr="00F5671F">
        <w:rPr>
          <w:rFonts w:hint="eastAsia" w:ascii="微软雅黑" w:hAnsi="微软雅黑" w:eastAsia="微软雅黑"/>
          <w:sz w:val="21"/>
        </w:rPr>
        <w:t>全文检索与审计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ook w:val="04A0" w:firstRow="1" w:lastRow="0" w:firstColumn="1" w:lastColumn="0" w:noHBand="0" w:noVBand="1"/>
      </w:tblPr>
      <w:tblGrid>
        <w:gridCol w:w="851"/>
        <w:gridCol w:w="3685"/>
        <w:gridCol w:w="1560"/>
        <w:gridCol w:w="2210"/>
      </w:tblGrid>
      <w:tr w:rsidR="00B743F0" w:rsidRPr="00260221" w14:paraId="171ED32F" w14:textId="77777777" w:rsidTr="00B743F0">
        <w:trPr>
          <w:trHeight w:val="589"/>
          <w:jc w:val="center"/>
        </w:trPr>
        <w:tc>
          <w:tcPr>
            <w:tcW w:w="851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347359DE" w14:textId="77777777" w:rsidR="00B743F0" w:rsidRPr="00787D12" w:rsidRDefault="00B743F0" w:rsidP="00B743F0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B743F0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选项</w:t>
            </w:r>
          </w:p>
        </w:tc>
        <w:tc>
          <w:tcPr>
            <w:tcW w:w="3685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484B66F9" w14:textId="77777777" w:rsidR="00B743F0" w:rsidRPr="008C2BC2" w:rsidRDefault="00B743F0" w:rsidP="00B743F0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B743F0">
              <w:rPr>
                <w:rFonts w:cs="Times New Roman" w:ascii="微软雅黑" w:hAnsi="微软雅黑" w:eastAsia="微软雅黑"/>
                <w:b/>
                <w:bCs/>
                <w:sz w:val="18"/>
                <w:szCs w:val="18"/>
              </w:rPr>
              <w:t>OpenSearch</w:t>
            </w:r>
            <w:r w:rsidRPr="00B743F0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 (</w:t>
            </w:r>
            <w:r w:rsidRPr="00B743F0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推荐</w:t>
            </w:r>
            <w:r w:rsidRPr="00B743F0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0FBA49AF" w14:textId="77777777" w:rsidR="00B743F0" w:rsidRPr="00787D12" w:rsidRDefault="00B743F0" w:rsidP="00B743F0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B743F0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ElasticSearch</w:t>
            </w:r>
          </w:p>
        </w:tc>
        <w:tc>
          <w:tcPr>
            <w:tcW w:w="2210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78A96F46" w14:textId="77777777" w:rsidR="00B743F0" w:rsidRPr="00787D12" w:rsidRDefault="00B743F0" w:rsidP="00B743F0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B743F0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Loki</w:t>
            </w:r>
          </w:p>
        </w:tc>
      </w:tr>
      <w:tr w:rsidR="00B743F0" w:rsidRPr="00260221" w14:paraId="7A6BCD2A" w14:textId="77777777" w:rsidTr="00B743F0">
        <w:trPr>
          <w:trHeight w:val="541"/>
          <w:jc w:val="center"/>
        </w:trPr>
        <w:tc>
          <w:tcPr>
            <w:tcW w:w="851" w:type="dxa"/>
            <w:tcBorders>
              <w:top w:val="single" w:sz="8" w:space="0" w:color="auto"/>
            </w:tcBorders>
            <w:vAlign w:val="center"/>
          </w:tcPr>
          <w:p w14:paraId="14986434" w14:textId="77777777" w:rsidR="00B743F0" w:rsidRPr="00844C76" w:rsidRDefault="00B743F0" w:rsidP="00B743F0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743F0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定位</w:t>
            </w:r>
          </w:p>
        </w:tc>
        <w:tc>
          <w:tcPr>
            <w:tcW w:w="3685" w:type="dxa"/>
            <w:tcBorders>
              <w:top w:val="single" w:sz="8" w:space="0" w:color="auto"/>
            </w:tcBorders>
            <w:vAlign w:val="center"/>
          </w:tcPr>
          <w:p w14:paraId="3548E639" w14:textId="77777777" w:rsidR="00B743F0" w:rsidRPr="008C2BC2" w:rsidRDefault="00B743F0" w:rsidP="00B743F0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743F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搜索与分析引擎</w:t>
            </w:r>
          </w:p>
        </w:tc>
        <w:tc>
          <w:tcPr>
            <w:tcW w:w="1560" w:type="dxa"/>
            <w:tcBorders>
              <w:top w:val="single" w:sz="8" w:space="0" w:color="auto"/>
            </w:tcBorders>
            <w:vAlign w:val="center"/>
          </w:tcPr>
          <w:p w14:paraId="48B4EF8C" w14:textId="77777777" w:rsidR="00B743F0" w:rsidRPr="00844C76" w:rsidRDefault="00B743F0" w:rsidP="00B743F0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743F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搜索与分析引擎</w:t>
            </w:r>
          </w:p>
        </w:tc>
        <w:tc>
          <w:tcPr>
            <w:tcW w:w="2210" w:type="dxa"/>
            <w:tcBorders>
              <w:top w:val="single" w:sz="8" w:space="0" w:color="auto"/>
            </w:tcBorders>
            <w:vAlign w:val="center"/>
          </w:tcPr>
          <w:p w14:paraId="6056BBB4" w14:textId="77777777" w:rsidR="00B743F0" w:rsidRPr="00787D12" w:rsidRDefault="00B743F0" w:rsidP="00B743F0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743F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日志聚合系统</w:t>
            </w:r>
          </w:p>
        </w:tc>
      </w:tr>
      <w:tr w:rsidR="00B743F0" w:rsidRPr="00260221" w14:paraId="1F3401B6" w14:textId="77777777" w:rsidTr="00B743F0">
        <w:trPr>
          <w:trHeight w:val="411"/>
          <w:jc w:val="center"/>
        </w:trPr>
        <w:tc>
          <w:tcPr>
            <w:tcW w:w="851" w:type="dxa"/>
            <w:vAlign w:val="center"/>
          </w:tcPr>
          <w:p w14:paraId="14AAD03A" w14:textId="77777777" w:rsidR="00B743F0" w:rsidRPr="00A40B5D" w:rsidRDefault="00B743F0" w:rsidP="00B743F0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743F0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许可</w:t>
            </w:r>
          </w:p>
        </w:tc>
        <w:tc>
          <w:tcPr>
            <w:tcW w:w="3685" w:type="dxa"/>
            <w:vAlign w:val="center"/>
          </w:tcPr>
          <w:p w14:paraId="7803003B" w14:textId="77777777" w:rsidR="00B743F0" w:rsidRPr="008C2BC2" w:rsidRDefault="00B743F0" w:rsidP="00B743F0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743F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Apache 2.0 (</w:t>
            </w:r>
            <w:r w:rsidRPr="00B743F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开源友好</w:t>
            </w:r>
            <w:r w:rsidRPr="00B743F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)</w:t>
            </w:r>
          </w:p>
        </w:tc>
        <w:tc>
          <w:tcPr>
            <w:tcW w:w="1560" w:type="dxa"/>
            <w:vAlign w:val="center"/>
          </w:tcPr>
          <w:p w14:paraId="262CDC5C" w14:textId="77777777" w:rsidR="00B743F0" w:rsidRPr="008C2BC2" w:rsidRDefault="00B743F0" w:rsidP="00B743F0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743F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SSPL (</w:t>
            </w:r>
            <w:r w:rsidRPr="00B743F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限制较多</w:t>
            </w:r>
            <w:r w:rsidRPr="00B743F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)</w:t>
            </w:r>
          </w:p>
        </w:tc>
        <w:tc>
          <w:tcPr>
            <w:tcW w:w="2210" w:type="dxa"/>
            <w:vAlign w:val="center"/>
          </w:tcPr>
          <w:p w14:paraId="220E71E4" w14:textId="77777777" w:rsidR="00B743F0" w:rsidRPr="008C2BC2" w:rsidRDefault="00B743F0" w:rsidP="00B743F0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743F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AGPL</w:t>
            </w:r>
          </w:p>
        </w:tc>
      </w:tr>
      <w:tr w:rsidR="00B743F0" w:rsidRPr="00260221" w14:paraId="2DAE3965" w14:textId="77777777" w:rsidTr="00B743F0">
        <w:trPr>
          <w:trHeight w:val="411"/>
          <w:jc w:val="center"/>
        </w:trPr>
        <w:tc>
          <w:tcPr>
            <w:tcW w:w="851" w:type="dxa"/>
            <w:vAlign w:val="center"/>
          </w:tcPr>
          <w:p w14:paraId="29325A57" w14:textId="77777777" w:rsidR="00B743F0" w:rsidRPr="00B743F0" w:rsidRDefault="00B743F0" w:rsidP="00B743F0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743F0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功能</w:t>
            </w:r>
          </w:p>
        </w:tc>
        <w:tc>
          <w:tcPr>
            <w:tcW w:w="3685" w:type="dxa"/>
            <w:vAlign w:val="center"/>
          </w:tcPr>
          <w:p w14:paraId="0BC0906E" w14:textId="77777777" w:rsidR="00B743F0" w:rsidRPr="005B222F" w:rsidRDefault="00B743F0" w:rsidP="00B743F0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743F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强大</w:t>
            </w:r>
            <w:r w:rsidRPr="00B743F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(</w:t>
            </w:r>
            <w:r w:rsidRPr="00B743F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全文检索</w:t>
            </w:r>
            <w:r w:rsidRPr="00B743F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, </w:t>
            </w:r>
            <w:r w:rsidRPr="00B743F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聚合</w:t>
            </w:r>
            <w:r w:rsidRPr="00B743F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)</w:t>
            </w:r>
          </w:p>
        </w:tc>
        <w:tc>
          <w:tcPr>
            <w:tcW w:w="1560" w:type="dxa"/>
            <w:vAlign w:val="center"/>
          </w:tcPr>
          <w:p w14:paraId="757170BF" w14:textId="77777777" w:rsidR="00B743F0" w:rsidRPr="005B222F" w:rsidRDefault="00B743F0" w:rsidP="00B743F0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743F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强大</w:t>
            </w:r>
          </w:p>
        </w:tc>
        <w:tc>
          <w:tcPr>
            <w:tcW w:w="2210" w:type="dxa"/>
            <w:vAlign w:val="center"/>
          </w:tcPr>
          <w:p w14:paraId="1BFF56B6" w14:textId="77777777" w:rsidR="00B743F0" w:rsidRPr="005B222F" w:rsidRDefault="00B743F0" w:rsidP="00B743F0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743F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侧重日志</w:t>
            </w:r>
            <w:r w:rsidRPr="00B743F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grep</w:t>
            </w:r>
            <w:r w:rsidRPr="00B743F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，索引弱</w:t>
            </w:r>
          </w:p>
        </w:tc>
      </w:tr>
      <w:tr w:rsidR="00B743F0" w:rsidRPr="00260221" w14:paraId="435F527A" w14:textId="77777777" w:rsidTr="00B743F0">
        <w:trPr>
          <w:trHeight w:val="44"/>
          <w:jc w:val="center"/>
        </w:trPr>
        <w:tc>
          <w:tcPr>
            <w:tcW w:w="851" w:type="dxa"/>
            <w:tcBorders>
              <w:bottom w:val="single" w:sz="8" w:space="0" w:color="auto"/>
            </w:tcBorders>
            <w:vAlign w:val="center"/>
          </w:tcPr>
          <w:p w14:paraId="0FDC90CA" w14:textId="77777777" w:rsidR="00B743F0" w:rsidRPr="00844C76" w:rsidRDefault="00B743F0" w:rsidP="00B743F0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743F0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lastRenderedPageBreak/>
              <w:t>决策</w:t>
            </w:r>
          </w:p>
        </w:tc>
        <w:tc>
          <w:tcPr>
            <w:tcW w:w="3685" w:type="dxa"/>
            <w:tcBorders>
              <w:bottom w:val="single" w:sz="8" w:space="0" w:color="auto"/>
            </w:tcBorders>
            <w:vAlign w:val="center"/>
          </w:tcPr>
          <w:p w14:paraId="1BAB5899" w14:textId="77777777" w:rsidR="00B743F0" w:rsidRPr="008C2BC2" w:rsidRDefault="00B743F0" w:rsidP="00B743F0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743F0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选中</w:t>
            </w:r>
            <w:r w:rsidRPr="00B743F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。</w:t>
            </w:r>
            <w:r w:rsidRPr="00B743F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OpenSearch </w:t>
            </w:r>
            <w:r w:rsidRPr="00B743F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是</w:t>
            </w:r>
            <w:r w:rsidRPr="00B743F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ES </w:t>
            </w:r>
            <w:r w:rsidRPr="00B743F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的开源分支，规避了许可风险，且在</w:t>
            </w:r>
            <w:r w:rsidRPr="00B743F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AWS </w:t>
            </w:r>
            <w:r w:rsidRPr="00B743F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等云环境支持良好，适合存储告警、证据文本和审计日志。</w:t>
            </w:r>
          </w:p>
        </w:tc>
        <w:tc>
          <w:tcPr>
            <w:tcW w:w="1560" w:type="dxa"/>
            <w:tcBorders>
              <w:bottom w:val="single" w:sz="8" w:space="0" w:color="auto"/>
            </w:tcBorders>
            <w:vAlign w:val="center"/>
          </w:tcPr>
          <w:p w14:paraId="17729670" w14:textId="77777777" w:rsidR="00B743F0" w:rsidRPr="00844C76" w:rsidRDefault="00B743F0" w:rsidP="00B743F0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743F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备选。若已有</w:t>
            </w:r>
            <w:r w:rsidRPr="00B743F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ES </w:t>
            </w:r>
            <w:r w:rsidRPr="00B743F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设施可复用。</w:t>
            </w:r>
          </w:p>
        </w:tc>
        <w:tc>
          <w:tcPr>
            <w:tcW w:w="2210" w:type="dxa"/>
            <w:tcBorders>
              <w:bottom w:val="single" w:sz="8" w:space="0" w:color="auto"/>
            </w:tcBorders>
            <w:vAlign w:val="center"/>
          </w:tcPr>
          <w:p w14:paraId="22020AA6" w14:textId="77777777" w:rsidR="00B743F0" w:rsidRPr="00787D12" w:rsidRDefault="00B743F0" w:rsidP="00B743F0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743F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备选。仅用于应用日志存储。</w:t>
            </w:r>
          </w:p>
        </w:tc>
      </w:tr>
    </w:tbl>
    <w:p w14:paraId="3AEBF9CC" w14:textId="77777777" w:rsidR="0008348E" w:rsidRPr="00415FC6" w:rsidRDefault="00F5671F" w:rsidP="00B45B4B">
      <w:pPr>
        <w:pStyle w:val="3"/>
      </w:pPr>
      <w:r w:rsidRPr="00F5671F">
        <w:rPr>
          <w:rFonts w:hint="eastAsia" w:ascii="微软雅黑" w:hAnsi="微软雅黑" w:eastAsia="微软雅黑"/>
          <w:sz w:val="21"/>
        </w:rPr>
        <w:t>对象存储</w:t>
      </w:r>
      <w:r w:rsidRPr="00F5671F">
        <w:rPr>
          <w:rFonts w:hint="eastAsia" w:ascii="微软雅黑" w:hAnsi="微软雅黑" w:eastAsia="微软雅黑"/>
          <w:sz w:val="21"/>
        </w:rPr>
        <w:t xml:space="preserve"> (PCAP </w:t>
      </w:r>
      <w:r w:rsidRPr="00F5671F">
        <w:rPr>
          <w:rFonts w:hint="eastAsia" w:ascii="微软雅黑" w:hAnsi="微软雅黑" w:eastAsia="微软雅黑"/>
          <w:sz w:val="21"/>
        </w:rPr>
        <w:t>归档</w:t>
      </w:r>
      <w:r w:rsidRPr="00F5671F">
        <w:rPr>
          <w:rFonts w:hint="eastAsia" w:ascii="微软雅黑" w:hAnsi="微软雅黑" w:eastAsia="微软雅黑"/>
          <w:sz w:val="21"/>
        </w:rPr>
        <w:t>)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ook w:val="04A0" w:firstRow="1" w:lastRow="0" w:firstColumn="1" w:lastColumn="0" w:noHBand="0" w:noVBand="1"/>
      </w:tblPr>
      <w:tblGrid>
        <w:gridCol w:w="851"/>
        <w:gridCol w:w="3544"/>
        <w:gridCol w:w="1701"/>
        <w:gridCol w:w="2210"/>
      </w:tblGrid>
      <w:tr w:rsidR="009B324A" w:rsidRPr="009B324A" w14:paraId="10C543F0" w14:textId="77777777" w:rsidTr="009B324A">
        <w:trPr>
          <w:trHeight w:val="589"/>
          <w:jc w:val="center"/>
        </w:trPr>
        <w:tc>
          <w:tcPr>
            <w:tcW w:w="851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09DADB08" w14:textId="77777777" w:rsidR="009B324A" w:rsidRPr="00787D12" w:rsidRDefault="009B324A" w:rsidP="009B324A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B324A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选项</w:t>
            </w:r>
          </w:p>
        </w:tc>
        <w:tc>
          <w:tcPr>
            <w:tcW w:w="3544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2C11862B" w14:textId="77777777" w:rsidR="009B324A" w:rsidRPr="008C2BC2" w:rsidRDefault="009B324A" w:rsidP="009B324A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B324A">
              <w:rPr>
                <w:rFonts w:cs="Times New Roman" w:ascii="微软雅黑" w:hAnsi="微软雅黑" w:eastAsia="微软雅黑"/>
                <w:b/>
                <w:bCs/>
                <w:sz w:val="18"/>
                <w:szCs w:val="18"/>
              </w:rPr>
              <w:t>MinIO</w:t>
            </w:r>
            <w:r w:rsidRPr="009B324A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 (</w:t>
            </w:r>
            <w:r w:rsidRPr="009B324A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推荐</w:t>
            </w:r>
            <w:r w:rsidRPr="009B324A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)</w:t>
            </w:r>
          </w:p>
        </w:tc>
        <w:tc>
          <w:tcPr>
            <w:tcW w:w="1701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3754E54E" w14:textId="77777777" w:rsidR="009B324A" w:rsidRPr="00787D12" w:rsidRDefault="009B324A" w:rsidP="009B324A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B324A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Ceph</w:t>
            </w:r>
          </w:p>
        </w:tc>
        <w:tc>
          <w:tcPr>
            <w:tcW w:w="2210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4EEDB854" w14:textId="77777777" w:rsidR="009B324A" w:rsidRPr="00787D12" w:rsidRDefault="009B324A" w:rsidP="009B324A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B324A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HDFS</w:t>
            </w:r>
          </w:p>
        </w:tc>
      </w:tr>
      <w:tr w:rsidR="009B324A" w:rsidRPr="009B324A" w14:paraId="3AFB0D80" w14:textId="77777777" w:rsidTr="009B324A">
        <w:trPr>
          <w:trHeight w:val="541"/>
          <w:jc w:val="center"/>
        </w:trPr>
        <w:tc>
          <w:tcPr>
            <w:tcW w:w="851" w:type="dxa"/>
            <w:tcBorders>
              <w:top w:val="single" w:sz="8" w:space="0" w:color="auto"/>
            </w:tcBorders>
            <w:vAlign w:val="center"/>
          </w:tcPr>
          <w:p w14:paraId="7ACC045B" w14:textId="77777777" w:rsidR="009B324A" w:rsidRPr="00844C76" w:rsidRDefault="009B324A" w:rsidP="009B324A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9B324A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协议</w:t>
            </w:r>
          </w:p>
        </w:tc>
        <w:tc>
          <w:tcPr>
            <w:tcW w:w="3544" w:type="dxa"/>
            <w:tcBorders>
              <w:top w:val="single" w:sz="8" w:space="0" w:color="auto"/>
            </w:tcBorders>
            <w:vAlign w:val="center"/>
          </w:tcPr>
          <w:p w14:paraId="7FD023C5" w14:textId="77777777" w:rsidR="009B324A" w:rsidRPr="008C2BC2" w:rsidRDefault="009B324A" w:rsidP="009B324A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9B324A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S3 </w:t>
            </w:r>
            <w:r w:rsidRPr="009B324A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兼容</w:t>
            </w:r>
          </w:p>
        </w:tc>
        <w:tc>
          <w:tcPr>
            <w:tcW w:w="1701" w:type="dxa"/>
            <w:tcBorders>
              <w:top w:val="single" w:sz="8" w:space="0" w:color="auto"/>
            </w:tcBorders>
            <w:vAlign w:val="center"/>
          </w:tcPr>
          <w:p w14:paraId="6EF94190" w14:textId="77777777" w:rsidR="009B324A" w:rsidRPr="00844C76" w:rsidRDefault="009B324A" w:rsidP="009B324A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9B324A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S3 </w:t>
            </w:r>
            <w:r w:rsidRPr="009B324A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兼容</w:t>
            </w:r>
            <w:r w:rsidRPr="009B324A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/ CephFS</w:t>
            </w:r>
          </w:p>
        </w:tc>
        <w:tc>
          <w:tcPr>
            <w:tcW w:w="2210" w:type="dxa"/>
            <w:tcBorders>
              <w:top w:val="single" w:sz="8" w:space="0" w:color="auto"/>
            </w:tcBorders>
            <w:vAlign w:val="center"/>
          </w:tcPr>
          <w:p w14:paraId="6B551B09" w14:textId="77777777" w:rsidR="009B324A" w:rsidRPr="00787D12" w:rsidRDefault="009B324A" w:rsidP="009B324A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9B324A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HDFS </w:t>
            </w:r>
            <w:r w:rsidRPr="009B324A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协议</w:t>
            </w:r>
          </w:p>
        </w:tc>
      </w:tr>
      <w:tr w:rsidR="009B324A" w:rsidRPr="009B324A" w14:paraId="5BAA0A13" w14:textId="77777777" w:rsidTr="009B324A">
        <w:trPr>
          <w:trHeight w:val="411"/>
          <w:jc w:val="center"/>
        </w:trPr>
        <w:tc>
          <w:tcPr>
            <w:tcW w:w="851" w:type="dxa"/>
            <w:vAlign w:val="center"/>
          </w:tcPr>
          <w:p w14:paraId="4C41AA43" w14:textId="77777777" w:rsidR="009B324A" w:rsidRPr="00A40B5D" w:rsidRDefault="009B324A" w:rsidP="009B324A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9B324A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性能</w:t>
            </w:r>
          </w:p>
        </w:tc>
        <w:tc>
          <w:tcPr>
            <w:tcW w:w="3544" w:type="dxa"/>
            <w:vAlign w:val="center"/>
          </w:tcPr>
          <w:p w14:paraId="0E2DA01D" w14:textId="77777777" w:rsidR="009B324A" w:rsidRPr="008C2BC2" w:rsidRDefault="009B324A" w:rsidP="009B324A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9B324A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高</w:t>
            </w:r>
            <w:r w:rsidRPr="009B324A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(Go </w:t>
            </w:r>
            <w:r w:rsidRPr="009B324A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编写，优化指令集</w:t>
            </w:r>
            <w:r w:rsidRPr="009B324A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)</w:t>
            </w:r>
          </w:p>
        </w:tc>
        <w:tc>
          <w:tcPr>
            <w:tcW w:w="1701" w:type="dxa"/>
            <w:vAlign w:val="center"/>
          </w:tcPr>
          <w:p w14:paraId="07642EDD" w14:textId="77777777" w:rsidR="009B324A" w:rsidRPr="008C2BC2" w:rsidRDefault="009B324A" w:rsidP="009B324A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9B324A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高</w:t>
            </w:r>
          </w:p>
        </w:tc>
        <w:tc>
          <w:tcPr>
            <w:tcW w:w="2210" w:type="dxa"/>
            <w:vAlign w:val="center"/>
          </w:tcPr>
          <w:p w14:paraId="29667BD9" w14:textId="77777777" w:rsidR="009B324A" w:rsidRPr="008C2BC2" w:rsidRDefault="009B324A" w:rsidP="009B324A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9B324A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中</w:t>
            </w:r>
          </w:p>
        </w:tc>
      </w:tr>
      <w:tr w:rsidR="009B324A" w:rsidRPr="009B324A" w14:paraId="7F9061BA" w14:textId="77777777" w:rsidTr="009B324A">
        <w:trPr>
          <w:trHeight w:val="411"/>
          <w:jc w:val="center"/>
        </w:trPr>
        <w:tc>
          <w:tcPr>
            <w:tcW w:w="851" w:type="dxa"/>
            <w:vAlign w:val="center"/>
          </w:tcPr>
          <w:p w14:paraId="2551575E" w14:textId="77777777" w:rsidR="009B324A" w:rsidRPr="009B324A" w:rsidRDefault="009B324A" w:rsidP="009B324A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9B324A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运维</w:t>
            </w:r>
          </w:p>
        </w:tc>
        <w:tc>
          <w:tcPr>
            <w:tcW w:w="3544" w:type="dxa"/>
            <w:vAlign w:val="center"/>
          </w:tcPr>
          <w:p w14:paraId="3C916A2B" w14:textId="77777777" w:rsidR="009B324A" w:rsidRPr="005B222F" w:rsidRDefault="009B324A" w:rsidP="009B324A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9B324A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简单</w:t>
            </w:r>
            <w:r w:rsidRPr="009B324A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(</w:t>
            </w:r>
            <w:r w:rsidRPr="009B324A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单二进制文件</w:t>
            </w:r>
            <w:r w:rsidRPr="009B324A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)</w:t>
            </w:r>
          </w:p>
        </w:tc>
        <w:tc>
          <w:tcPr>
            <w:tcW w:w="1701" w:type="dxa"/>
            <w:vAlign w:val="center"/>
          </w:tcPr>
          <w:p w14:paraId="31A2D63A" w14:textId="77777777" w:rsidR="009B324A" w:rsidRPr="005B222F" w:rsidRDefault="009B324A" w:rsidP="009B324A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9B324A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极复杂</w:t>
            </w:r>
          </w:p>
        </w:tc>
        <w:tc>
          <w:tcPr>
            <w:tcW w:w="2210" w:type="dxa"/>
            <w:vAlign w:val="center"/>
          </w:tcPr>
          <w:p w14:paraId="4F014A68" w14:textId="77777777" w:rsidR="009B324A" w:rsidRPr="005B222F" w:rsidRDefault="009B324A" w:rsidP="009B324A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9B324A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复杂</w:t>
            </w:r>
            <w:r w:rsidRPr="009B324A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(NameNode </w:t>
            </w:r>
            <w:r w:rsidRPr="009B324A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瓶颈</w:t>
            </w:r>
            <w:r w:rsidRPr="009B324A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)</w:t>
            </w:r>
          </w:p>
        </w:tc>
      </w:tr>
      <w:tr w:rsidR="009B324A" w:rsidRPr="009B324A" w14:paraId="1C28CA4B" w14:textId="77777777" w:rsidTr="009B324A">
        <w:trPr>
          <w:trHeight w:val="44"/>
          <w:jc w:val="center"/>
        </w:trPr>
        <w:tc>
          <w:tcPr>
            <w:tcW w:w="851" w:type="dxa"/>
            <w:tcBorders>
              <w:bottom w:val="single" w:sz="8" w:space="0" w:color="auto"/>
            </w:tcBorders>
            <w:vAlign w:val="center"/>
          </w:tcPr>
          <w:p w14:paraId="610216A0" w14:textId="77777777" w:rsidR="009B324A" w:rsidRPr="00844C76" w:rsidRDefault="009B324A" w:rsidP="009B324A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9B324A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决策</w:t>
            </w:r>
          </w:p>
        </w:tc>
        <w:tc>
          <w:tcPr>
            <w:tcW w:w="3544" w:type="dxa"/>
            <w:tcBorders>
              <w:bottom w:val="single" w:sz="8" w:space="0" w:color="auto"/>
            </w:tcBorders>
            <w:vAlign w:val="center"/>
          </w:tcPr>
          <w:p w14:paraId="282AF448" w14:textId="77777777" w:rsidR="009B324A" w:rsidRPr="008C2BC2" w:rsidRDefault="009B324A" w:rsidP="009B324A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9B324A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选中</w:t>
            </w:r>
            <w:r w:rsidRPr="009B324A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。</w:t>
            </w:r>
            <w:r w:rsidRPr="009B324A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MinIO </w:t>
            </w:r>
            <w:r w:rsidRPr="009B324A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部署运维极其简单，性能优异，且原生支持</w:t>
            </w:r>
            <w:r w:rsidRPr="009B324A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S3 </w:t>
            </w:r>
            <w:r w:rsidRPr="009B324A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协议，方便未来迁移至公有云或对接其他支持</w:t>
            </w:r>
            <w:r w:rsidRPr="009B324A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S3 </w:t>
            </w:r>
            <w:r w:rsidRPr="009B324A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的工具（如</w:t>
            </w:r>
            <w:r w:rsidRPr="009B324A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Flink Checkpoint</w:t>
            </w:r>
            <w:r w:rsidRPr="009B324A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）。</w:t>
            </w:r>
          </w:p>
        </w:tc>
        <w:tc>
          <w:tcPr>
            <w:tcW w:w="1701" w:type="dxa"/>
            <w:tcBorders>
              <w:bottom w:val="single" w:sz="8" w:space="0" w:color="auto"/>
            </w:tcBorders>
            <w:vAlign w:val="center"/>
          </w:tcPr>
          <w:p w14:paraId="12EA472D" w14:textId="77777777" w:rsidR="009B324A" w:rsidRPr="00844C76" w:rsidRDefault="009B324A" w:rsidP="009B324A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9B324A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淘汰。运维成本过高。</w:t>
            </w:r>
          </w:p>
        </w:tc>
        <w:tc>
          <w:tcPr>
            <w:tcW w:w="2210" w:type="dxa"/>
            <w:tcBorders>
              <w:bottom w:val="single" w:sz="8" w:space="0" w:color="auto"/>
            </w:tcBorders>
            <w:vAlign w:val="center"/>
          </w:tcPr>
          <w:p w14:paraId="40B934BB" w14:textId="77777777" w:rsidR="009B324A" w:rsidRPr="00787D12" w:rsidRDefault="009B324A" w:rsidP="009B324A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9B324A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淘汰。小文件性能差，运维重。</w:t>
            </w:r>
          </w:p>
        </w:tc>
      </w:tr>
    </w:tbl>
    <w:p w14:paraId="63E56959" w14:textId="77777777" w:rsidR="00D90885" w:rsidRPr="00260221" w:rsidRDefault="00D90885" w:rsidP="00D90885">
      <w:pPr>
        <w:pStyle w:val="Body"/>
        <w:ind w:firstLine="480"/>
        <w:rPr>
          <w:rFonts w:cs="Times New Roman"/>
        </w:rPr>
      </w:pPr>
    </w:p>
    <w:p w14:paraId="73076DD2" w14:textId="77777777" w:rsidR="00D90885" w:rsidRPr="00260221" w:rsidRDefault="00225947" w:rsidP="00D90885">
      <w:pPr>
        <w:pStyle w:val="2"/>
        <w:rPr>
          <w:rFonts w:eastAsia="宋体"/>
        </w:rPr>
      </w:pPr>
      <w:bookmarkStart w:id="58" w:name="_Toc231303153"/>
      <w:bookmarkEnd w:id="56"/>
      <w:r w:rsidRPr="00225947">
        <w:rPr>
          <w:rFonts w:eastAsia="微软雅黑" w:hint="eastAsia" w:ascii="微软雅黑" w:hAnsi="微软雅黑"/>
          <w:sz w:val="21"/>
        </w:rPr>
        <w:t>服务端与控制面</w:t>
      </w:r>
      <w:r w:rsidRPr="00225947">
        <w:rPr>
          <w:rFonts w:eastAsia="微软雅黑" w:hint="eastAsia" w:ascii="微软雅黑" w:hAnsi="微软雅黑"/>
          <w:sz w:val="21"/>
        </w:rPr>
        <w:t xml:space="preserve"> (Backend &amp; Control Plane)</w:t>
      </w:r>
      <w:bookmarkEnd w:id="58"/>
    </w:p>
    <w:p w14:paraId="7F0D001B" w14:textId="77777777" w:rsidR="00225947" w:rsidRPr="007F34A1" w:rsidRDefault="00225947" w:rsidP="00B45B4B">
      <w:pPr>
        <w:pStyle w:val="3"/>
      </w:pPr>
      <w:bookmarkStart w:id="59" w:name="OLE_LINK67"/>
      <w:r w:rsidRPr="00225947">
        <w:rPr>
          <w:rFonts w:hint="eastAsia" w:ascii="微软雅黑" w:hAnsi="微软雅黑" w:eastAsia="微软雅黑"/>
          <w:sz w:val="21"/>
        </w:rPr>
        <w:t>后端开发语言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ook w:val="04A0" w:firstRow="1" w:lastRow="0" w:firstColumn="1" w:lastColumn="0" w:noHBand="0" w:noVBand="1"/>
      </w:tblPr>
      <w:tblGrid>
        <w:gridCol w:w="993"/>
        <w:gridCol w:w="3685"/>
        <w:gridCol w:w="1985"/>
        <w:gridCol w:w="1643"/>
      </w:tblGrid>
      <w:tr w:rsidR="00BA07B7" w:rsidRPr="00260221" w14:paraId="643233EE" w14:textId="77777777" w:rsidTr="00BA07B7">
        <w:trPr>
          <w:trHeight w:val="589"/>
          <w:jc w:val="center"/>
        </w:trPr>
        <w:tc>
          <w:tcPr>
            <w:tcW w:w="993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30C9FE86" w14:textId="77777777" w:rsidR="00BA07B7" w:rsidRPr="00787D12" w:rsidRDefault="00BA07B7" w:rsidP="00BA07B7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BA07B7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选项</w:t>
            </w:r>
          </w:p>
        </w:tc>
        <w:tc>
          <w:tcPr>
            <w:tcW w:w="3685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5036381D" w14:textId="77777777" w:rsidR="00BA07B7" w:rsidRPr="008C2BC2" w:rsidRDefault="00BA07B7" w:rsidP="00BA07B7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BA07B7">
              <w:rPr>
                <w:rFonts w:cs="Times New Roman" w:ascii="微软雅黑" w:hAnsi="微软雅黑" w:eastAsia="微软雅黑"/>
                <w:b/>
                <w:bCs/>
                <w:sz w:val="18"/>
                <w:szCs w:val="18"/>
              </w:rPr>
              <w:t>Golang</w:t>
            </w:r>
            <w:r w:rsidRPr="00BA07B7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 (</w:t>
            </w:r>
            <w:r w:rsidRPr="00BA07B7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推荐</w:t>
            </w:r>
            <w:r w:rsidRPr="00BA07B7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)</w:t>
            </w:r>
          </w:p>
        </w:tc>
        <w:tc>
          <w:tcPr>
            <w:tcW w:w="1985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4B139DC8" w14:textId="77777777" w:rsidR="00BA07B7" w:rsidRPr="00787D12" w:rsidRDefault="00BA07B7" w:rsidP="00BA07B7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BA07B7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Java</w:t>
            </w:r>
          </w:p>
        </w:tc>
        <w:tc>
          <w:tcPr>
            <w:tcW w:w="1643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4A98D50D" w14:textId="77777777" w:rsidR="00BA07B7" w:rsidRPr="00787D12" w:rsidRDefault="00BA07B7" w:rsidP="00BA07B7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BA07B7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Python</w:t>
            </w:r>
          </w:p>
        </w:tc>
      </w:tr>
      <w:tr w:rsidR="00BA07B7" w:rsidRPr="00260221" w14:paraId="67A9CE04" w14:textId="77777777" w:rsidTr="00BA07B7">
        <w:trPr>
          <w:trHeight w:val="481"/>
          <w:jc w:val="center"/>
        </w:trPr>
        <w:tc>
          <w:tcPr>
            <w:tcW w:w="993" w:type="dxa"/>
            <w:tcBorders>
              <w:top w:val="single" w:sz="8" w:space="0" w:color="auto"/>
            </w:tcBorders>
            <w:vAlign w:val="center"/>
          </w:tcPr>
          <w:p w14:paraId="74FF13FD" w14:textId="77777777" w:rsidR="00BA07B7" w:rsidRPr="00844C76" w:rsidRDefault="00BA07B7" w:rsidP="00BA07B7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A07B7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并发性能</w:t>
            </w:r>
          </w:p>
        </w:tc>
        <w:tc>
          <w:tcPr>
            <w:tcW w:w="3685" w:type="dxa"/>
            <w:tcBorders>
              <w:top w:val="single" w:sz="8" w:space="0" w:color="auto"/>
            </w:tcBorders>
            <w:vAlign w:val="center"/>
          </w:tcPr>
          <w:p w14:paraId="78AECBA4" w14:textId="77777777" w:rsidR="00BA07B7" w:rsidRPr="008C2BC2" w:rsidRDefault="00BA07B7" w:rsidP="00BA07B7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A07B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高</w:t>
            </w:r>
            <w:r w:rsidRPr="00BA07B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(Goroutine)</w:t>
            </w:r>
          </w:p>
        </w:tc>
        <w:tc>
          <w:tcPr>
            <w:tcW w:w="1985" w:type="dxa"/>
            <w:tcBorders>
              <w:top w:val="single" w:sz="8" w:space="0" w:color="auto"/>
            </w:tcBorders>
            <w:vAlign w:val="center"/>
          </w:tcPr>
          <w:p w14:paraId="64C740CC" w14:textId="77777777" w:rsidR="00BA07B7" w:rsidRPr="00844C76" w:rsidRDefault="00BA07B7" w:rsidP="00BA07B7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A07B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高</w:t>
            </w:r>
            <w:r w:rsidRPr="00BA07B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(Thread)</w:t>
            </w:r>
          </w:p>
        </w:tc>
        <w:tc>
          <w:tcPr>
            <w:tcW w:w="1643" w:type="dxa"/>
            <w:tcBorders>
              <w:top w:val="single" w:sz="8" w:space="0" w:color="auto"/>
            </w:tcBorders>
            <w:vAlign w:val="center"/>
          </w:tcPr>
          <w:p w14:paraId="4B0DB371" w14:textId="77777777" w:rsidR="00BA07B7" w:rsidRPr="00787D12" w:rsidRDefault="00BA07B7" w:rsidP="00BA07B7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A07B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低</w:t>
            </w:r>
            <w:r w:rsidRPr="00BA07B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(GIL </w:t>
            </w:r>
            <w:r w:rsidRPr="00BA07B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限制</w:t>
            </w:r>
            <w:r w:rsidRPr="00BA07B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)</w:t>
            </w:r>
          </w:p>
        </w:tc>
      </w:tr>
      <w:tr w:rsidR="00BA07B7" w:rsidRPr="00260221" w14:paraId="2938526C" w14:textId="77777777" w:rsidTr="00BA07B7">
        <w:trPr>
          <w:trHeight w:val="281"/>
          <w:jc w:val="center"/>
        </w:trPr>
        <w:tc>
          <w:tcPr>
            <w:tcW w:w="993" w:type="dxa"/>
            <w:vAlign w:val="center"/>
          </w:tcPr>
          <w:p w14:paraId="785152BB" w14:textId="77777777" w:rsidR="00BA07B7" w:rsidRPr="00844C76" w:rsidRDefault="00BA07B7" w:rsidP="00BA07B7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A07B7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资源占用</w:t>
            </w:r>
          </w:p>
        </w:tc>
        <w:tc>
          <w:tcPr>
            <w:tcW w:w="3685" w:type="dxa"/>
            <w:vAlign w:val="center"/>
          </w:tcPr>
          <w:p w14:paraId="62DFC39F" w14:textId="77777777" w:rsidR="00BA07B7" w:rsidRPr="008C2BC2" w:rsidRDefault="00BA07B7" w:rsidP="00BA07B7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A07B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低</w:t>
            </w:r>
          </w:p>
        </w:tc>
        <w:tc>
          <w:tcPr>
            <w:tcW w:w="1985" w:type="dxa"/>
            <w:vAlign w:val="center"/>
          </w:tcPr>
          <w:p w14:paraId="3D6095FC" w14:textId="77777777" w:rsidR="00BA07B7" w:rsidRPr="00844C76" w:rsidRDefault="00BA07B7" w:rsidP="00BA07B7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A07B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高</w:t>
            </w:r>
            <w:r w:rsidRPr="00BA07B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(JVM </w:t>
            </w:r>
            <w:r w:rsidRPr="00BA07B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内存</w:t>
            </w:r>
            <w:r w:rsidRPr="00BA07B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)</w:t>
            </w:r>
          </w:p>
        </w:tc>
        <w:tc>
          <w:tcPr>
            <w:tcW w:w="1643" w:type="dxa"/>
            <w:vAlign w:val="center"/>
          </w:tcPr>
          <w:p w14:paraId="3D66BB9D" w14:textId="77777777" w:rsidR="00BA07B7" w:rsidRPr="00787D12" w:rsidRDefault="00BA07B7" w:rsidP="00BA07B7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A07B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中</w:t>
            </w:r>
          </w:p>
        </w:tc>
      </w:tr>
      <w:tr w:rsidR="00BA07B7" w:rsidRPr="00260221" w14:paraId="1741B418" w14:textId="77777777" w:rsidTr="00BA07B7">
        <w:trPr>
          <w:trHeight w:val="281"/>
          <w:jc w:val="center"/>
        </w:trPr>
        <w:tc>
          <w:tcPr>
            <w:tcW w:w="993" w:type="dxa"/>
            <w:vAlign w:val="center"/>
          </w:tcPr>
          <w:p w14:paraId="70BED1A6" w14:textId="77777777" w:rsidR="00BA07B7" w:rsidRPr="00225947" w:rsidRDefault="00BA07B7" w:rsidP="00BA07B7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A07B7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开发效率</w:t>
            </w:r>
          </w:p>
        </w:tc>
        <w:tc>
          <w:tcPr>
            <w:tcW w:w="3685" w:type="dxa"/>
            <w:vAlign w:val="center"/>
          </w:tcPr>
          <w:p w14:paraId="637DB408" w14:textId="77777777" w:rsidR="00BA07B7" w:rsidRPr="00245DA0" w:rsidRDefault="00BA07B7" w:rsidP="00BA07B7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A07B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中高</w:t>
            </w:r>
          </w:p>
        </w:tc>
        <w:tc>
          <w:tcPr>
            <w:tcW w:w="1985" w:type="dxa"/>
            <w:vAlign w:val="center"/>
          </w:tcPr>
          <w:p w14:paraId="687071F1" w14:textId="77777777" w:rsidR="00BA07B7" w:rsidRPr="00245DA0" w:rsidRDefault="00BA07B7" w:rsidP="00BA07B7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A07B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中</w:t>
            </w:r>
          </w:p>
        </w:tc>
        <w:tc>
          <w:tcPr>
            <w:tcW w:w="1643" w:type="dxa"/>
            <w:vAlign w:val="center"/>
          </w:tcPr>
          <w:p w14:paraId="3CD01EFD" w14:textId="77777777" w:rsidR="00BA07B7" w:rsidRPr="00245DA0" w:rsidRDefault="00BA07B7" w:rsidP="00BA07B7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A07B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高</w:t>
            </w:r>
          </w:p>
        </w:tc>
      </w:tr>
      <w:tr w:rsidR="00BA07B7" w:rsidRPr="00260221" w14:paraId="4574EC96" w14:textId="77777777" w:rsidTr="00BA07B7">
        <w:trPr>
          <w:trHeight w:val="245"/>
          <w:jc w:val="center"/>
        </w:trPr>
        <w:tc>
          <w:tcPr>
            <w:tcW w:w="993" w:type="dxa"/>
            <w:tcBorders>
              <w:bottom w:val="single" w:sz="8" w:space="0" w:color="auto"/>
            </w:tcBorders>
            <w:vAlign w:val="center"/>
          </w:tcPr>
          <w:p w14:paraId="4EA6AA93" w14:textId="77777777" w:rsidR="00BA07B7" w:rsidRPr="00844C76" w:rsidRDefault="00BA07B7" w:rsidP="00BA07B7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A07B7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决策</w:t>
            </w:r>
          </w:p>
        </w:tc>
        <w:tc>
          <w:tcPr>
            <w:tcW w:w="3685" w:type="dxa"/>
            <w:tcBorders>
              <w:bottom w:val="single" w:sz="8" w:space="0" w:color="auto"/>
            </w:tcBorders>
            <w:vAlign w:val="center"/>
          </w:tcPr>
          <w:p w14:paraId="6AEAA988" w14:textId="77777777" w:rsidR="00BA07B7" w:rsidRPr="008C2BC2" w:rsidRDefault="00BA07B7" w:rsidP="00BA07B7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A07B7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选中</w:t>
            </w:r>
            <w:r w:rsidRPr="00BA07B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。</w:t>
            </w:r>
            <w:r w:rsidRPr="00BA07B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Go </w:t>
            </w:r>
            <w:r w:rsidRPr="00BA07B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语言天生适合云原生和微服务开发，启动快、资源占用少、并发性能强，适合构建</w:t>
            </w:r>
            <w:r w:rsidRPr="00BA07B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API Gateway</w:t>
            </w:r>
            <w:r w:rsidRPr="00BA07B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、告警服务等高并发组件。</w:t>
            </w:r>
          </w:p>
        </w:tc>
        <w:tc>
          <w:tcPr>
            <w:tcW w:w="1985" w:type="dxa"/>
            <w:tcBorders>
              <w:bottom w:val="single" w:sz="8" w:space="0" w:color="auto"/>
            </w:tcBorders>
            <w:vAlign w:val="center"/>
          </w:tcPr>
          <w:p w14:paraId="4776C855" w14:textId="77777777" w:rsidR="00BA07B7" w:rsidRPr="00844C76" w:rsidRDefault="00BA07B7" w:rsidP="00BA07B7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A07B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备选。</w:t>
            </w:r>
            <w:r w:rsidRPr="00BA07B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Flink </w:t>
            </w:r>
            <w:r w:rsidRPr="00BA07B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作业开发需用</w:t>
            </w:r>
            <w:r w:rsidRPr="00BA07B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Java/Scala</w:t>
            </w:r>
            <w:r w:rsidRPr="00BA07B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。</w:t>
            </w:r>
          </w:p>
        </w:tc>
        <w:tc>
          <w:tcPr>
            <w:tcW w:w="1643" w:type="dxa"/>
            <w:tcBorders>
              <w:bottom w:val="single" w:sz="8" w:space="0" w:color="auto"/>
            </w:tcBorders>
            <w:vAlign w:val="center"/>
          </w:tcPr>
          <w:p w14:paraId="32F03D85" w14:textId="77777777" w:rsidR="00BA07B7" w:rsidRPr="00787D12" w:rsidRDefault="00BA07B7" w:rsidP="00BA07B7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A07B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备选。仅用于</w:t>
            </w:r>
            <w:r w:rsidRPr="00BA07B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AI </w:t>
            </w:r>
            <w:r w:rsidRPr="00BA07B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模型训练和脚本。</w:t>
            </w:r>
          </w:p>
        </w:tc>
      </w:tr>
    </w:tbl>
    <w:p w14:paraId="31A50518" w14:textId="77777777" w:rsidR="00225947" w:rsidRPr="00415FC6" w:rsidRDefault="00FC5F2D" w:rsidP="00B45B4B">
      <w:pPr>
        <w:pStyle w:val="3"/>
      </w:pPr>
      <w:r w:rsidRPr="00FC5F2D">
        <w:rPr>
          <w:rFonts w:hint="eastAsia" w:ascii="微软雅黑" w:hAnsi="微软雅黑" w:eastAsia="微软雅黑"/>
          <w:sz w:val="21"/>
        </w:rPr>
        <w:t>关系型数据库</w:t>
      </w:r>
      <w:r w:rsidRPr="00FC5F2D">
        <w:rPr>
          <w:rFonts w:hint="eastAsia" w:ascii="微软雅黑" w:hAnsi="微软雅黑" w:eastAsia="微软雅黑"/>
          <w:sz w:val="21"/>
        </w:rPr>
        <w:t xml:space="preserve"> (</w:t>
      </w:r>
      <w:r w:rsidRPr="00FC5F2D">
        <w:rPr>
          <w:rFonts w:hint="eastAsia" w:ascii="微软雅黑" w:hAnsi="微软雅黑" w:eastAsia="微软雅黑"/>
          <w:sz w:val="21"/>
        </w:rPr>
        <w:t>元数据</w:t>
      </w:r>
      <w:r w:rsidRPr="00FC5F2D">
        <w:rPr>
          <w:rFonts w:hint="eastAsia" w:ascii="微软雅黑" w:hAnsi="微软雅黑" w:eastAsia="微软雅黑"/>
          <w:sz w:val="21"/>
        </w:rPr>
        <w:t>)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ook w:val="04A0" w:firstRow="1" w:lastRow="0" w:firstColumn="1" w:lastColumn="0" w:noHBand="0" w:noVBand="1"/>
      </w:tblPr>
      <w:tblGrid>
        <w:gridCol w:w="851"/>
        <w:gridCol w:w="4394"/>
        <w:gridCol w:w="851"/>
        <w:gridCol w:w="2210"/>
      </w:tblGrid>
      <w:tr w:rsidR="00FC5F2D" w:rsidRPr="00FC5F2D" w14:paraId="4E054BBB" w14:textId="77777777" w:rsidTr="00FC5F2D">
        <w:trPr>
          <w:trHeight w:val="589"/>
          <w:jc w:val="center"/>
        </w:trPr>
        <w:tc>
          <w:tcPr>
            <w:tcW w:w="851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22C131F4" w14:textId="77777777" w:rsidR="00FC5F2D" w:rsidRPr="00787D12" w:rsidRDefault="00FC5F2D" w:rsidP="00FC5F2D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FC5F2D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lastRenderedPageBreak/>
              <w:t>选项</w:t>
            </w:r>
          </w:p>
        </w:tc>
        <w:tc>
          <w:tcPr>
            <w:tcW w:w="4394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68A61503" w14:textId="77777777" w:rsidR="00FC5F2D" w:rsidRPr="008C2BC2" w:rsidRDefault="00FC5F2D" w:rsidP="00FC5F2D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FC5F2D">
              <w:rPr>
                <w:rFonts w:cs="Times New Roman" w:ascii="微软雅黑" w:hAnsi="微软雅黑" w:eastAsia="微软雅黑"/>
                <w:b/>
                <w:bCs/>
                <w:sz w:val="18"/>
                <w:szCs w:val="18"/>
              </w:rPr>
              <w:t>PostgreSQL</w:t>
            </w:r>
            <w:r w:rsidR="003A7D42" w:rsidRPr="003A7D42">
              <w:rPr>
                <w:rFonts w:ascii="微软雅黑" w:hAnsi="微软雅黑" w:cs="Arial" w:eastAsia="微软雅黑"/>
                <w:b/>
                <w:bCs/>
                <w:color w:val="151617"/>
                <w:sz w:val="18"/>
                <w:szCs w:val="18"/>
                <w:shd w:val="clear" w:color="auto" w:fill="FDFDFE"/>
              </w:rPr>
              <w:t xml:space="preserve"> </w:t>
            </w:r>
            <w:r w:rsidR="003A7D42" w:rsidRPr="003A7D42">
              <w:rPr>
                <w:rFonts w:cs="Times New Roman" w:ascii="微软雅黑" w:hAnsi="微软雅黑" w:eastAsia="微软雅黑"/>
                <w:b/>
                <w:bCs/>
                <w:sz w:val="18"/>
                <w:szCs w:val="18"/>
              </w:rPr>
              <w:t>+ Patroni</w:t>
            </w:r>
            <w:r w:rsidRPr="00FC5F2D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 (</w:t>
            </w:r>
            <w:r w:rsidRPr="00FC5F2D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推荐</w:t>
            </w:r>
            <w:r w:rsidRPr="00FC5F2D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)</w:t>
            </w:r>
          </w:p>
        </w:tc>
        <w:tc>
          <w:tcPr>
            <w:tcW w:w="851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4680F6D8" w14:textId="77777777" w:rsidR="00FC5F2D" w:rsidRPr="00787D12" w:rsidRDefault="00FC5F2D" w:rsidP="00FC5F2D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FC5F2D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MySQL</w:t>
            </w:r>
          </w:p>
        </w:tc>
        <w:tc>
          <w:tcPr>
            <w:tcW w:w="2210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5C8AA5BE" w14:textId="77777777" w:rsidR="00FC5F2D" w:rsidRPr="00787D12" w:rsidRDefault="00FC5F2D" w:rsidP="00FC5F2D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FC5F2D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TiDB</w:t>
            </w:r>
          </w:p>
        </w:tc>
      </w:tr>
      <w:tr w:rsidR="00FC5F2D" w:rsidRPr="00FC5F2D" w14:paraId="653985C7" w14:textId="77777777" w:rsidTr="00FC5F2D">
        <w:trPr>
          <w:trHeight w:val="541"/>
          <w:jc w:val="center"/>
        </w:trPr>
        <w:tc>
          <w:tcPr>
            <w:tcW w:w="851" w:type="dxa"/>
            <w:tcBorders>
              <w:top w:val="single" w:sz="8" w:space="0" w:color="auto"/>
            </w:tcBorders>
            <w:vAlign w:val="center"/>
          </w:tcPr>
          <w:p w14:paraId="3C371961" w14:textId="77777777" w:rsidR="00FC5F2D" w:rsidRPr="00844C76" w:rsidRDefault="00FC5F2D" w:rsidP="00FC5F2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C5F2D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功能</w:t>
            </w:r>
          </w:p>
        </w:tc>
        <w:tc>
          <w:tcPr>
            <w:tcW w:w="4394" w:type="dxa"/>
            <w:tcBorders>
              <w:top w:val="single" w:sz="8" w:space="0" w:color="auto"/>
            </w:tcBorders>
            <w:vAlign w:val="center"/>
          </w:tcPr>
          <w:p w14:paraId="28D56CEA" w14:textId="77777777" w:rsidR="00FC5F2D" w:rsidRPr="008C2BC2" w:rsidRDefault="00FC5F2D" w:rsidP="00FC5F2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C5F2D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丰富</w:t>
            </w:r>
            <w:r w:rsidRPr="00FC5F2D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(JSONB, GIS, </w:t>
            </w:r>
            <w:r w:rsidRPr="00FC5F2D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复杂查询</w:t>
            </w:r>
            <w:r w:rsidRPr="00FC5F2D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)</w:t>
            </w:r>
          </w:p>
        </w:tc>
        <w:tc>
          <w:tcPr>
            <w:tcW w:w="851" w:type="dxa"/>
            <w:tcBorders>
              <w:top w:val="single" w:sz="8" w:space="0" w:color="auto"/>
            </w:tcBorders>
            <w:vAlign w:val="center"/>
          </w:tcPr>
          <w:p w14:paraId="1EC01C36" w14:textId="77777777" w:rsidR="00FC5F2D" w:rsidRPr="00844C76" w:rsidRDefault="00FC5F2D" w:rsidP="00FC5F2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C5F2D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成熟</w:t>
            </w:r>
          </w:p>
        </w:tc>
        <w:tc>
          <w:tcPr>
            <w:tcW w:w="2210" w:type="dxa"/>
            <w:tcBorders>
              <w:top w:val="single" w:sz="8" w:space="0" w:color="auto"/>
            </w:tcBorders>
            <w:vAlign w:val="center"/>
          </w:tcPr>
          <w:p w14:paraId="4B06F6DE" w14:textId="77777777" w:rsidR="00FC5F2D" w:rsidRPr="00787D12" w:rsidRDefault="00FC5F2D" w:rsidP="00FC5F2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C5F2D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分布式</w:t>
            </w:r>
          </w:p>
        </w:tc>
      </w:tr>
      <w:tr w:rsidR="00FC5F2D" w:rsidRPr="00FC5F2D" w14:paraId="24C7B2E4" w14:textId="77777777" w:rsidTr="00FC5F2D">
        <w:trPr>
          <w:trHeight w:val="411"/>
          <w:jc w:val="center"/>
        </w:trPr>
        <w:tc>
          <w:tcPr>
            <w:tcW w:w="851" w:type="dxa"/>
            <w:vAlign w:val="center"/>
          </w:tcPr>
          <w:p w14:paraId="6ACE090B" w14:textId="77777777" w:rsidR="00FC5F2D" w:rsidRPr="00A40B5D" w:rsidRDefault="00FC5F2D" w:rsidP="00FC5F2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C5F2D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性能</w:t>
            </w:r>
          </w:p>
        </w:tc>
        <w:tc>
          <w:tcPr>
            <w:tcW w:w="4394" w:type="dxa"/>
            <w:vAlign w:val="center"/>
          </w:tcPr>
          <w:p w14:paraId="7D3DDE75" w14:textId="77777777" w:rsidR="00FC5F2D" w:rsidRPr="008C2BC2" w:rsidRDefault="00FC5F2D" w:rsidP="00FC5F2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C5F2D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高</w:t>
            </w:r>
          </w:p>
        </w:tc>
        <w:tc>
          <w:tcPr>
            <w:tcW w:w="851" w:type="dxa"/>
            <w:vAlign w:val="center"/>
          </w:tcPr>
          <w:p w14:paraId="498C2B42" w14:textId="77777777" w:rsidR="00FC5F2D" w:rsidRPr="008C2BC2" w:rsidRDefault="00FC5F2D" w:rsidP="00FC5F2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C5F2D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高</w:t>
            </w:r>
          </w:p>
        </w:tc>
        <w:tc>
          <w:tcPr>
            <w:tcW w:w="2210" w:type="dxa"/>
            <w:vAlign w:val="center"/>
          </w:tcPr>
          <w:p w14:paraId="21646D74" w14:textId="77777777" w:rsidR="00FC5F2D" w:rsidRPr="008C2BC2" w:rsidRDefault="00FC5F2D" w:rsidP="00FC5F2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C5F2D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高</w:t>
            </w:r>
          </w:p>
        </w:tc>
      </w:tr>
      <w:tr w:rsidR="00FC5F2D" w:rsidRPr="00FC5F2D" w14:paraId="7A9D8AF1" w14:textId="77777777" w:rsidTr="00FC5F2D">
        <w:trPr>
          <w:trHeight w:val="411"/>
          <w:jc w:val="center"/>
        </w:trPr>
        <w:tc>
          <w:tcPr>
            <w:tcW w:w="851" w:type="dxa"/>
            <w:vAlign w:val="center"/>
          </w:tcPr>
          <w:p w14:paraId="1C268DB4" w14:textId="77777777" w:rsidR="00FC5F2D" w:rsidRPr="00B743F0" w:rsidRDefault="00FC5F2D" w:rsidP="00FC5F2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C5F2D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可靠性</w:t>
            </w:r>
          </w:p>
        </w:tc>
        <w:tc>
          <w:tcPr>
            <w:tcW w:w="4394" w:type="dxa"/>
            <w:vAlign w:val="center"/>
          </w:tcPr>
          <w:p w14:paraId="0E16E0B3" w14:textId="77777777" w:rsidR="00FC5F2D" w:rsidRPr="005B222F" w:rsidRDefault="00FC5F2D" w:rsidP="00FC5F2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C5F2D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极高</w:t>
            </w:r>
          </w:p>
        </w:tc>
        <w:tc>
          <w:tcPr>
            <w:tcW w:w="851" w:type="dxa"/>
            <w:vAlign w:val="center"/>
          </w:tcPr>
          <w:p w14:paraId="1EB6F03F" w14:textId="77777777" w:rsidR="00FC5F2D" w:rsidRPr="005B222F" w:rsidRDefault="00FC5F2D" w:rsidP="00FC5F2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C5F2D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极高</w:t>
            </w:r>
          </w:p>
        </w:tc>
        <w:tc>
          <w:tcPr>
            <w:tcW w:w="2210" w:type="dxa"/>
            <w:vAlign w:val="center"/>
          </w:tcPr>
          <w:p w14:paraId="6B2B63B8" w14:textId="77777777" w:rsidR="00FC5F2D" w:rsidRPr="005B222F" w:rsidRDefault="00FC5F2D" w:rsidP="00FC5F2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C5F2D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高</w:t>
            </w:r>
          </w:p>
        </w:tc>
      </w:tr>
      <w:tr w:rsidR="00FC5F2D" w:rsidRPr="00FC5F2D" w14:paraId="6175DC90" w14:textId="77777777" w:rsidTr="00FC5F2D">
        <w:trPr>
          <w:trHeight w:val="44"/>
          <w:jc w:val="center"/>
        </w:trPr>
        <w:tc>
          <w:tcPr>
            <w:tcW w:w="851" w:type="dxa"/>
            <w:tcBorders>
              <w:bottom w:val="single" w:sz="8" w:space="0" w:color="auto"/>
            </w:tcBorders>
            <w:vAlign w:val="center"/>
          </w:tcPr>
          <w:p w14:paraId="08E83E8F" w14:textId="77777777" w:rsidR="00FC5F2D" w:rsidRPr="00844C76" w:rsidRDefault="00FC5F2D" w:rsidP="00FC5F2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C5F2D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决策</w:t>
            </w:r>
          </w:p>
        </w:tc>
        <w:tc>
          <w:tcPr>
            <w:tcW w:w="4394" w:type="dxa"/>
            <w:tcBorders>
              <w:bottom w:val="single" w:sz="8" w:space="0" w:color="auto"/>
            </w:tcBorders>
            <w:vAlign w:val="center"/>
          </w:tcPr>
          <w:p w14:paraId="50B4A2EE" w14:textId="77777777" w:rsidR="00FC5F2D" w:rsidRPr="008C2BC2" w:rsidRDefault="00FC5F2D" w:rsidP="00FC5F2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C5F2D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选中</w:t>
            </w:r>
            <w:r w:rsidRPr="00FC5F2D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。</w:t>
            </w:r>
            <w:r w:rsidRPr="00FC5F2D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PG </w:t>
            </w:r>
            <w:r w:rsidRPr="00FC5F2D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对</w:t>
            </w:r>
            <w:r w:rsidRPr="00FC5F2D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JSON </w:t>
            </w:r>
            <w:r w:rsidRPr="00FC5F2D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的支持（</w:t>
            </w:r>
            <w:r w:rsidRPr="00FC5F2D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JSONB</w:t>
            </w:r>
            <w:r w:rsidRPr="00FC5F2D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）使其非常适合存储部分半结构化配置（如规则参数），且在复杂查询优化上优于</w:t>
            </w:r>
            <w:r w:rsidRPr="00FC5F2D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MySQL</w:t>
            </w:r>
            <w:r w:rsidRPr="00FC5F2D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，适合作为控制面的核心库。</w:t>
            </w:r>
            <w:r w:rsidR="00815A52" w:rsidRPr="00815A52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引入</w:t>
            </w:r>
            <w:r w:rsidR="00815A52" w:rsidRPr="00815A52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Patroni</w:t>
            </w:r>
            <w:r w:rsidR="00815A52" w:rsidRPr="00815A52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，这是目前最成熟的</w:t>
            </w:r>
            <w:r w:rsidR="00815A52" w:rsidRPr="00815A52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PG </w:t>
            </w:r>
            <w:r w:rsidR="00815A52" w:rsidRPr="00815A52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高可用管理工具，基于</w:t>
            </w:r>
            <w:r w:rsidR="00815A52" w:rsidRPr="00815A52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Etcd </w:t>
            </w:r>
            <w:r w:rsidR="00815A52" w:rsidRPr="00815A52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实现自动故障切换。</w:t>
            </w:r>
          </w:p>
        </w:tc>
        <w:tc>
          <w:tcPr>
            <w:tcW w:w="851" w:type="dxa"/>
            <w:tcBorders>
              <w:bottom w:val="single" w:sz="8" w:space="0" w:color="auto"/>
            </w:tcBorders>
            <w:vAlign w:val="center"/>
          </w:tcPr>
          <w:p w14:paraId="3CDB5A08" w14:textId="77777777" w:rsidR="00FC5F2D" w:rsidRPr="00844C76" w:rsidRDefault="00FC5F2D" w:rsidP="00FC5F2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C5F2D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备选。</w:t>
            </w:r>
          </w:p>
        </w:tc>
        <w:tc>
          <w:tcPr>
            <w:tcW w:w="2210" w:type="dxa"/>
            <w:tcBorders>
              <w:bottom w:val="single" w:sz="8" w:space="0" w:color="auto"/>
            </w:tcBorders>
            <w:vAlign w:val="center"/>
          </w:tcPr>
          <w:p w14:paraId="4619A904" w14:textId="77777777" w:rsidR="00FC5F2D" w:rsidRPr="00787D12" w:rsidRDefault="00FC5F2D" w:rsidP="00FC5F2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C5F2D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淘汰。元数据量级未到分布式</w:t>
            </w:r>
            <w:r w:rsidRPr="00FC5F2D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DB </w:t>
            </w:r>
            <w:r w:rsidRPr="00FC5F2D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程度。</w:t>
            </w:r>
          </w:p>
        </w:tc>
      </w:tr>
    </w:tbl>
    <w:p w14:paraId="019B5F8D" w14:textId="77777777" w:rsidR="00225947" w:rsidRPr="00415FC6" w:rsidRDefault="007245BC" w:rsidP="00B45B4B">
      <w:pPr>
        <w:pStyle w:val="3"/>
      </w:pPr>
      <w:r>
        <w:rPr>
          <w:rFonts w:hint="eastAsia" w:ascii="微软雅黑" w:hAnsi="微软雅黑" w:eastAsia="微软雅黑"/>
          <w:sz w:val="21"/>
        </w:rPr>
        <w:t>缓存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ook w:val="04A0" w:firstRow="1" w:lastRow="0" w:firstColumn="1" w:lastColumn="0" w:noHBand="0" w:noVBand="1"/>
      </w:tblPr>
      <w:tblGrid>
        <w:gridCol w:w="1134"/>
        <w:gridCol w:w="4536"/>
        <w:gridCol w:w="1134"/>
        <w:gridCol w:w="1502"/>
      </w:tblGrid>
      <w:tr w:rsidR="008C6CA9" w:rsidRPr="009B324A" w14:paraId="62BD29A5" w14:textId="77777777" w:rsidTr="002A5317">
        <w:trPr>
          <w:trHeight w:val="589"/>
          <w:jc w:val="center"/>
        </w:trPr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40AD5287" w14:textId="77777777" w:rsidR="008C6CA9" w:rsidRPr="00787D12" w:rsidRDefault="008C6CA9" w:rsidP="008C6CA9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bookmarkStart w:id="60" w:name="_Hlk218434634"/>
            <w:r w:rsidRPr="008C6CA9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选项</w:t>
            </w:r>
          </w:p>
        </w:tc>
        <w:tc>
          <w:tcPr>
            <w:tcW w:w="4536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5443E89F" w14:textId="77777777" w:rsidR="008C6CA9" w:rsidRPr="008C2BC2" w:rsidRDefault="008C6CA9" w:rsidP="008C6CA9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8C6CA9">
              <w:rPr>
                <w:rFonts w:cs="Times New Roman" w:ascii="微软雅黑" w:hAnsi="微软雅黑" w:eastAsia="微软雅黑"/>
                <w:b/>
                <w:bCs/>
                <w:sz w:val="18"/>
                <w:szCs w:val="18"/>
              </w:rPr>
              <w:t>Redis</w:t>
            </w:r>
            <w:r w:rsidRPr="008C6CA9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 (</w:t>
            </w:r>
            <w:r w:rsidRPr="008C6CA9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推荐</w:t>
            </w:r>
            <w:r w:rsidRPr="008C6CA9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)</w:t>
            </w: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4C40106D" w14:textId="77777777" w:rsidR="008C6CA9" w:rsidRPr="00787D12" w:rsidRDefault="008C6CA9" w:rsidP="008C6CA9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8C6CA9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Memcached</w:t>
            </w:r>
          </w:p>
        </w:tc>
        <w:tc>
          <w:tcPr>
            <w:tcW w:w="1502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50C2F851" w14:textId="77777777" w:rsidR="008C6CA9" w:rsidRPr="00787D12" w:rsidRDefault="008C6CA9" w:rsidP="008C6CA9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8C6CA9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Etcd</w:t>
            </w:r>
          </w:p>
        </w:tc>
      </w:tr>
      <w:tr w:rsidR="008C6CA9" w:rsidRPr="009B324A" w14:paraId="46E5AB82" w14:textId="77777777" w:rsidTr="002A5317">
        <w:trPr>
          <w:trHeight w:val="541"/>
          <w:jc w:val="center"/>
        </w:trPr>
        <w:tc>
          <w:tcPr>
            <w:tcW w:w="1134" w:type="dxa"/>
            <w:tcBorders>
              <w:top w:val="single" w:sz="8" w:space="0" w:color="auto"/>
            </w:tcBorders>
            <w:vAlign w:val="center"/>
          </w:tcPr>
          <w:p w14:paraId="0DF38034" w14:textId="77777777" w:rsidR="008C6CA9" w:rsidRPr="00844C76" w:rsidRDefault="008C6CA9" w:rsidP="008C6CA9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6CA9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数据结构</w:t>
            </w:r>
          </w:p>
        </w:tc>
        <w:tc>
          <w:tcPr>
            <w:tcW w:w="4536" w:type="dxa"/>
            <w:tcBorders>
              <w:top w:val="single" w:sz="8" w:space="0" w:color="auto"/>
            </w:tcBorders>
            <w:vAlign w:val="center"/>
          </w:tcPr>
          <w:p w14:paraId="5189F586" w14:textId="77777777" w:rsidR="008C6CA9" w:rsidRPr="008C2BC2" w:rsidRDefault="008C6CA9" w:rsidP="008C6CA9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6CA9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丰富</w:t>
            </w:r>
            <w:r w:rsidRPr="008C6CA9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(Hash, Set, ZSet...)</w:t>
            </w:r>
          </w:p>
        </w:tc>
        <w:tc>
          <w:tcPr>
            <w:tcW w:w="1134" w:type="dxa"/>
            <w:tcBorders>
              <w:top w:val="single" w:sz="8" w:space="0" w:color="auto"/>
            </w:tcBorders>
            <w:vAlign w:val="center"/>
          </w:tcPr>
          <w:p w14:paraId="349CFD15" w14:textId="77777777" w:rsidR="008C6CA9" w:rsidRPr="00844C76" w:rsidRDefault="008C6CA9" w:rsidP="008C6CA9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6CA9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简单</w:t>
            </w:r>
            <w:r w:rsidRPr="008C6CA9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(KV)</w:t>
            </w:r>
          </w:p>
        </w:tc>
        <w:tc>
          <w:tcPr>
            <w:tcW w:w="1502" w:type="dxa"/>
            <w:tcBorders>
              <w:top w:val="single" w:sz="8" w:space="0" w:color="auto"/>
            </w:tcBorders>
            <w:vAlign w:val="center"/>
          </w:tcPr>
          <w:p w14:paraId="05A5DB96" w14:textId="77777777" w:rsidR="008C6CA9" w:rsidRPr="00787D12" w:rsidRDefault="008C6CA9" w:rsidP="008C6CA9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6CA9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KV</w:t>
            </w:r>
          </w:p>
        </w:tc>
      </w:tr>
      <w:tr w:rsidR="002A5317" w:rsidRPr="009B324A" w14:paraId="3A4F2166" w14:textId="77777777" w:rsidTr="002A5317">
        <w:trPr>
          <w:trHeight w:val="411"/>
          <w:jc w:val="center"/>
        </w:trPr>
        <w:tc>
          <w:tcPr>
            <w:tcW w:w="1134" w:type="dxa"/>
            <w:vAlign w:val="center"/>
          </w:tcPr>
          <w:p w14:paraId="73F185E5" w14:textId="77777777" w:rsidR="008C6CA9" w:rsidRPr="00A40B5D" w:rsidRDefault="008C6CA9" w:rsidP="008C6CA9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6CA9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持久化</w:t>
            </w:r>
          </w:p>
        </w:tc>
        <w:tc>
          <w:tcPr>
            <w:tcW w:w="4536" w:type="dxa"/>
            <w:vAlign w:val="center"/>
          </w:tcPr>
          <w:p w14:paraId="13AAA312" w14:textId="77777777" w:rsidR="008C6CA9" w:rsidRPr="008C2BC2" w:rsidRDefault="008C6CA9" w:rsidP="008C6CA9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6CA9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支持</w:t>
            </w:r>
            <w:r w:rsidRPr="008C6CA9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(RDB/AOF)</w:t>
            </w:r>
          </w:p>
        </w:tc>
        <w:tc>
          <w:tcPr>
            <w:tcW w:w="1134" w:type="dxa"/>
            <w:vAlign w:val="center"/>
          </w:tcPr>
          <w:p w14:paraId="143EAD34" w14:textId="77777777" w:rsidR="008C6CA9" w:rsidRPr="008C2BC2" w:rsidRDefault="008C6CA9" w:rsidP="008C6CA9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6CA9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不支持</w:t>
            </w:r>
          </w:p>
        </w:tc>
        <w:tc>
          <w:tcPr>
            <w:tcW w:w="1502" w:type="dxa"/>
            <w:vAlign w:val="center"/>
          </w:tcPr>
          <w:p w14:paraId="43875831" w14:textId="77777777" w:rsidR="008C6CA9" w:rsidRPr="008C2BC2" w:rsidRDefault="008C6CA9" w:rsidP="008C6CA9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6CA9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支持</w:t>
            </w:r>
          </w:p>
        </w:tc>
      </w:tr>
      <w:tr w:rsidR="008C6CA9" w:rsidRPr="009B324A" w14:paraId="50C6F1DD" w14:textId="77777777" w:rsidTr="002A5317">
        <w:trPr>
          <w:trHeight w:val="411"/>
          <w:jc w:val="center"/>
        </w:trPr>
        <w:tc>
          <w:tcPr>
            <w:tcW w:w="1134" w:type="dxa"/>
            <w:vAlign w:val="center"/>
          </w:tcPr>
          <w:p w14:paraId="08C1187B" w14:textId="77777777" w:rsidR="008C6CA9" w:rsidRPr="009B324A" w:rsidRDefault="008C6CA9" w:rsidP="008C6CA9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6CA9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集群模式</w:t>
            </w:r>
          </w:p>
        </w:tc>
        <w:tc>
          <w:tcPr>
            <w:tcW w:w="4536" w:type="dxa"/>
            <w:vAlign w:val="center"/>
          </w:tcPr>
          <w:p w14:paraId="72D4D2AA" w14:textId="77777777" w:rsidR="008C6CA9" w:rsidRPr="005B222F" w:rsidRDefault="008C6CA9" w:rsidP="008C6CA9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6CA9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Cluster / Sentinel</w:t>
            </w:r>
          </w:p>
        </w:tc>
        <w:tc>
          <w:tcPr>
            <w:tcW w:w="1134" w:type="dxa"/>
            <w:vAlign w:val="center"/>
          </w:tcPr>
          <w:p w14:paraId="69A2B57F" w14:textId="77777777" w:rsidR="008C6CA9" w:rsidRPr="005B222F" w:rsidRDefault="008C6CA9" w:rsidP="008C6CA9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6CA9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客户端哈希</w:t>
            </w:r>
          </w:p>
        </w:tc>
        <w:tc>
          <w:tcPr>
            <w:tcW w:w="1502" w:type="dxa"/>
            <w:vAlign w:val="center"/>
          </w:tcPr>
          <w:p w14:paraId="2219BF27" w14:textId="77777777" w:rsidR="008C6CA9" w:rsidRPr="005B222F" w:rsidRDefault="008C6CA9" w:rsidP="008C6CA9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6CA9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Raft</w:t>
            </w:r>
          </w:p>
        </w:tc>
      </w:tr>
      <w:tr w:rsidR="008C6CA9" w:rsidRPr="009B324A" w14:paraId="7F1E2C9A" w14:textId="77777777" w:rsidTr="002A5317">
        <w:trPr>
          <w:trHeight w:val="44"/>
          <w:jc w:val="center"/>
        </w:trPr>
        <w:tc>
          <w:tcPr>
            <w:tcW w:w="1134" w:type="dxa"/>
            <w:tcBorders>
              <w:bottom w:val="single" w:sz="8" w:space="0" w:color="auto"/>
            </w:tcBorders>
            <w:vAlign w:val="center"/>
          </w:tcPr>
          <w:p w14:paraId="7B399C0D" w14:textId="77777777" w:rsidR="008C6CA9" w:rsidRPr="00844C76" w:rsidRDefault="008C6CA9" w:rsidP="008C6CA9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6CA9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决策</w:t>
            </w:r>
          </w:p>
        </w:tc>
        <w:tc>
          <w:tcPr>
            <w:tcW w:w="4536" w:type="dxa"/>
            <w:tcBorders>
              <w:bottom w:val="single" w:sz="8" w:space="0" w:color="auto"/>
            </w:tcBorders>
            <w:vAlign w:val="center"/>
          </w:tcPr>
          <w:p w14:paraId="6C2486B9" w14:textId="77777777" w:rsidR="008C6CA9" w:rsidRPr="008C2BC2" w:rsidRDefault="008C6CA9" w:rsidP="008C6CA9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6CA9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选中</w:t>
            </w:r>
            <w:r w:rsidRPr="008C6CA9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。</w:t>
            </w:r>
            <w:r w:rsidRPr="008C6CA9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Redis </w:t>
            </w:r>
            <w:r w:rsidRPr="008C6CA9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丰富的数据结构非常适合用于状态维护（如告警去重窗口、实时统计</w:t>
            </w:r>
            <w:r w:rsidRPr="008C6CA9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Dashboard</w:t>
            </w:r>
            <w:r w:rsidRPr="008C6CA9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），且生态成熟，性能卓越。</w:t>
            </w:r>
          </w:p>
        </w:tc>
        <w:tc>
          <w:tcPr>
            <w:tcW w:w="1134" w:type="dxa"/>
            <w:tcBorders>
              <w:bottom w:val="single" w:sz="8" w:space="0" w:color="auto"/>
            </w:tcBorders>
            <w:vAlign w:val="center"/>
          </w:tcPr>
          <w:p w14:paraId="5051458B" w14:textId="77777777" w:rsidR="008C6CA9" w:rsidRPr="00844C76" w:rsidRDefault="008C6CA9" w:rsidP="008C6CA9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6CA9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淘汰。功能太单一。</w:t>
            </w:r>
          </w:p>
        </w:tc>
        <w:tc>
          <w:tcPr>
            <w:tcW w:w="1502" w:type="dxa"/>
            <w:tcBorders>
              <w:bottom w:val="single" w:sz="8" w:space="0" w:color="auto"/>
            </w:tcBorders>
            <w:vAlign w:val="center"/>
          </w:tcPr>
          <w:p w14:paraId="58E5B358" w14:textId="77777777" w:rsidR="008C6CA9" w:rsidRPr="00787D12" w:rsidRDefault="008C6CA9" w:rsidP="008C6CA9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6CA9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仅用于配置中心和服务发现。</w:t>
            </w:r>
          </w:p>
        </w:tc>
      </w:tr>
    </w:tbl>
    <w:p w14:paraId="43A216E4" w14:textId="77777777" w:rsidR="0046283E" w:rsidRPr="007F34A1" w:rsidRDefault="00195DB5">
      <w:pPr>
        <w:pStyle w:val="3"/>
        <w:numPr>
          <w:ilvl w:val="2"/>
          <w:numId w:val="3"/>
        </w:numPr>
      </w:pPr>
      <w:bookmarkStart w:id="61" w:name="OLE_LINK74"/>
      <w:bookmarkEnd w:id="59"/>
      <w:bookmarkEnd w:id="60"/>
      <w:r>
        <w:rPr>
          <w:rFonts w:hint="eastAsia" w:ascii="微软雅黑" w:hAnsi="微软雅黑" w:eastAsia="微软雅黑"/>
          <w:sz w:val="21"/>
        </w:rPr>
        <w:t>身份认证</w:t>
      </w:r>
      <w:r>
        <w:rPr>
          <w:rFonts w:hint="eastAsia" w:ascii="微软雅黑" w:hAnsi="微软雅黑" w:eastAsia="微软雅黑"/>
          <w:sz w:val="21"/>
        </w:rPr>
        <w:t xml:space="preserve"> (IAM)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ook w:val="04A0" w:firstRow="1" w:lastRow="0" w:firstColumn="1" w:lastColumn="0" w:noHBand="0" w:noVBand="1"/>
      </w:tblPr>
      <w:tblGrid>
        <w:gridCol w:w="993"/>
        <w:gridCol w:w="7304"/>
      </w:tblGrid>
      <w:tr w:rsidR="0046283E" w:rsidRPr="00260221" w14:paraId="7361D87B" w14:textId="77777777" w:rsidTr="005106CD">
        <w:trPr>
          <w:trHeight w:val="452"/>
          <w:jc w:val="center"/>
        </w:trPr>
        <w:tc>
          <w:tcPr>
            <w:tcW w:w="993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3C5507EA" w14:textId="77777777" w:rsidR="0046283E" w:rsidRPr="00787D12" w:rsidRDefault="0046283E" w:rsidP="005106CD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8C7CDC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选项</w:t>
            </w:r>
          </w:p>
        </w:tc>
        <w:tc>
          <w:tcPr>
            <w:tcW w:w="7304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251D62BE" w14:textId="77777777" w:rsidR="0046283E" w:rsidRPr="008C2BC2" w:rsidRDefault="00195DB5" w:rsidP="005106CD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 xml:space="preserve"> </w:t>
            </w:r>
            <w:r w:rsidRPr="00195DB5">
              <w:rPr>
                <w:rFonts w:cs="Times New Roman" w:ascii="微软雅黑" w:hAnsi="微软雅黑" w:eastAsia="微软雅黑"/>
                <w:b/>
                <w:bCs/>
                <w:sz w:val="18"/>
                <w:szCs w:val="18"/>
              </w:rPr>
              <w:t>Keycloak</w:t>
            </w:r>
          </w:p>
        </w:tc>
      </w:tr>
      <w:tr w:rsidR="0046283E" w:rsidRPr="00260221" w14:paraId="2D3B0C82" w14:textId="77777777" w:rsidTr="005106CD">
        <w:trPr>
          <w:trHeight w:val="774"/>
          <w:jc w:val="center"/>
        </w:trPr>
        <w:tc>
          <w:tcPr>
            <w:tcW w:w="993" w:type="dxa"/>
            <w:tcBorders>
              <w:top w:val="single" w:sz="8" w:space="0" w:color="auto"/>
            </w:tcBorders>
            <w:vAlign w:val="center"/>
          </w:tcPr>
          <w:p w14:paraId="0BBACF23" w14:textId="77777777" w:rsidR="0046283E" w:rsidRPr="00844C76" w:rsidRDefault="0046283E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理由</w:t>
            </w:r>
          </w:p>
        </w:tc>
        <w:tc>
          <w:tcPr>
            <w:tcW w:w="7304" w:type="dxa"/>
            <w:tcBorders>
              <w:top w:val="single" w:sz="8" w:space="0" w:color="auto"/>
            </w:tcBorders>
            <w:vAlign w:val="center"/>
          </w:tcPr>
          <w:p w14:paraId="18A92D49" w14:textId="77777777" w:rsidR="0046283E" w:rsidRPr="008C2BC2" w:rsidRDefault="00195DB5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195DB5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开源界的</w:t>
            </w:r>
            <w:r w:rsidRPr="00195DB5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IAM </w:t>
            </w:r>
            <w:r w:rsidRPr="00195DB5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事实标准。提供</w:t>
            </w:r>
            <w:r w:rsidRPr="00195DB5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OIDC/OAuth2 </w:t>
            </w:r>
            <w:r w:rsidRPr="00195DB5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认证服务，支持多租户（</w:t>
            </w:r>
            <w:r w:rsidRPr="00195DB5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Realms</w:t>
            </w:r>
            <w:r w:rsidRPr="00195DB5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），完美替代收费的</w:t>
            </w:r>
            <w:r w:rsidRPr="00195DB5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Okta </w:t>
            </w:r>
            <w:r w:rsidRPr="00195DB5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或</w:t>
            </w:r>
            <w:r w:rsidRPr="00195DB5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Auth0</w:t>
            </w:r>
            <w:r w:rsidRPr="00195DB5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。网关和前端均对接</w:t>
            </w:r>
            <w:r w:rsidRPr="00195DB5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Keycloak </w:t>
            </w:r>
            <w:r w:rsidRPr="00195DB5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实现</w:t>
            </w:r>
            <w:r w:rsidRPr="00195DB5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SSO</w:t>
            </w:r>
            <w:r w:rsidRPr="00195DB5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。</w:t>
            </w:r>
          </w:p>
        </w:tc>
      </w:tr>
      <w:tr w:rsidR="0046283E" w:rsidRPr="00260221" w14:paraId="72DD3E8D" w14:textId="77777777" w:rsidTr="005106CD">
        <w:trPr>
          <w:trHeight w:val="393"/>
          <w:jc w:val="center"/>
        </w:trPr>
        <w:tc>
          <w:tcPr>
            <w:tcW w:w="993" w:type="dxa"/>
            <w:tcBorders>
              <w:bottom w:val="single" w:sz="8" w:space="0" w:color="auto"/>
            </w:tcBorders>
            <w:vAlign w:val="center"/>
          </w:tcPr>
          <w:p w14:paraId="4D5B998A" w14:textId="77777777" w:rsidR="0046283E" w:rsidRPr="00844C76" w:rsidRDefault="0046283E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7CDC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开源状态</w:t>
            </w:r>
          </w:p>
        </w:tc>
        <w:tc>
          <w:tcPr>
            <w:tcW w:w="7304" w:type="dxa"/>
            <w:tcBorders>
              <w:bottom w:val="single" w:sz="8" w:space="0" w:color="auto"/>
            </w:tcBorders>
            <w:vAlign w:val="center"/>
          </w:tcPr>
          <w:p w14:paraId="4E1E1375" w14:textId="77777777" w:rsidR="0046283E" w:rsidRPr="008C2BC2" w:rsidRDefault="0046283E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7CD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Apache 2.0</w:t>
            </w:r>
            <w:r w:rsidRPr="008C7CD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。</w:t>
            </w:r>
          </w:p>
        </w:tc>
      </w:tr>
    </w:tbl>
    <w:bookmarkEnd w:id="61"/>
    <w:p w14:paraId="2CB59944" w14:textId="77777777" w:rsidR="00195DB5" w:rsidRPr="007F34A1" w:rsidRDefault="00195DB5">
      <w:pPr>
        <w:pStyle w:val="3"/>
        <w:numPr>
          <w:ilvl w:val="2"/>
          <w:numId w:val="3"/>
        </w:numPr>
      </w:pPr>
      <w:r>
        <w:rPr>
          <w:rFonts w:hint="eastAsia" w:ascii="微软雅黑" w:hAnsi="微软雅黑" w:eastAsia="微软雅黑"/>
          <w:sz w:val="21"/>
        </w:rPr>
        <w:t>配置中心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ook w:val="04A0" w:firstRow="1" w:lastRow="0" w:firstColumn="1" w:lastColumn="0" w:noHBand="0" w:noVBand="1"/>
      </w:tblPr>
      <w:tblGrid>
        <w:gridCol w:w="993"/>
        <w:gridCol w:w="7304"/>
      </w:tblGrid>
      <w:tr w:rsidR="00195DB5" w:rsidRPr="00260221" w14:paraId="28934630" w14:textId="77777777" w:rsidTr="005106CD">
        <w:trPr>
          <w:trHeight w:val="452"/>
          <w:jc w:val="center"/>
        </w:trPr>
        <w:tc>
          <w:tcPr>
            <w:tcW w:w="993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4DC58ADD" w14:textId="77777777" w:rsidR="00195DB5" w:rsidRPr="00787D12" w:rsidRDefault="00195DB5" w:rsidP="005106CD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8C7CDC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选项</w:t>
            </w:r>
          </w:p>
        </w:tc>
        <w:tc>
          <w:tcPr>
            <w:tcW w:w="7304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2E6D0CDD" w14:textId="77777777" w:rsidR="00195DB5" w:rsidRPr="008C2BC2" w:rsidRDefault="00195DB5" w:rsidP="005106CD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 xml:space="preserve"> </w:t>
            </w:r>
            <w:r w:rsidR="004A735A">
              <w:rPr>
                <w:rFonts w:cs="Times New Roman" w:hint="eastAsia" w:ascii="微软雅黑" w:hAnsi="微软雅黑" w:eastAsia="微软雅黑"/>
                <w:b/>
                <w:bCs/>
                <w:sz w:val="18"/>
                <w:szCs w:val="18"/>
              </w:rPr>
              <w:t>Nacos 2.x</w:t>
            </w:r>
          </w:p>
        </w:tc>
      </w:tr>
      <w:tr w:rsidR="00195DB5" w:rsidRPr="00260221" w14:paraId="2BB49A83" w14:textId="77777777" w:rsidTr="005106CD">
        <w:trPr>
          <w:trHeight w:val="774"/>
          <w:jc w:val="center"/>
        </w:trPr>
        <w:tc>
          <w:tcPr>
            <w:tcW w:w="993" w:type="dxa"/>
            <w:tcBorders>
              <w:top w:val="single" w:sz="8" w:space="0" w:color="auto"/>
            </w:tcBorders>
            <w:vAlign w:val="center"/>
          </w:tcPr>
          <w:p w14:paraId="34F8795A" w14:textId="77777777" w:rsidR="00195DB5" w:rsidRPr="00844C76" w:rsidRDefault="00195DB5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lastRenderedPageBreak/>
              <w:t>理由</w:t>
            </w:r>
          </w:p>
        </w:tc>
        <w:tc>
          <w:tcPr>
            <w:tcW w:w="7304" w:type="dxa"/>
            <w:tcBorders>
              <w:top w:val="single" w:sz="8" w:space="0" w:color="auto"/>
            </w:tcBorders>
            <w:vAlign w:val="center"/>
          </w:tcPr>
          <w:p w14:paraId="3B544A56" w14:textId="77777777" w:rsidR="00195DB5" w:rsidRPr="008C2BC2" w:rsidRDefault="006B4A49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6B4A49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相比</w:t>
            </w:r>
            <w:r w:rsidRPr="006B4A49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Etcd</w:t>
            </w:r>
            <w:r w:rsidRPr="006B4A49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，</w:t>
            </w:r>
            <w:r w:rsidRPr="006B4A49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Nacos </w:t>
            </w:r>
            <w:r w:rsidRPr="006B4A49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提供了友好的</w:t>
            </w:r>
            <w:r w:rsidRPr="006B4A49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Web </w:t>
            </w:r>
            <w:r w:rsidRPr="006B4A49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界面来管理配置，且支持配置变更的灰度发布，适合业务系统使用。</w:t>
            </w:r>
          </w:p>
        </w:tc>
      </w:tr>
      <w:tr w:rsidR="00195DB5" w:rsidRPr="00260221" w14:paraId="1E1CA2A5" w14:textId="77777777" w:rsidTr="005106CD">
        <w:trPr>
          <w:trHeight w:val="393"/>
          <w:jc w:val="center"/>
        </w:trPr>
        <w:tc>
          <w:tcPr>
            <w:tcW w:w="993" w:type="dxa"/>
            <w:tcBorders>
              <w:bottom w:val="single" w:sz="8" w:space="0" w:color="auto"/>
            </w:tcBorders>
            <w:vAlign w:val="center"/>
          </w:tcPr>
          <w:p w14:paraId="4A986230" w14:textId="77777777" w:rsidR="00195DB5" w:rsidRPr="00844C76" w:rsidRDefault="00195DB5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7CDC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开源状态</w:t>
            </w:r>
          </w:p>
        </w:tc>
        <w:tc>
          <w:tcPr>
            <w:tcW w:w="7304" w:type="dxa"/>
            <w:tcBorders>
              <w:bottom w:val="single" w:sz="8" w:space="0" w:color="auto"/>
            </w:tcBorders>
            <w:vAlign w:val="center"/>
          </w:tcPr>
          <w:p w14:paraId="52FBBA08" w14:textId="77777777" w:rsidR="00195DB5" w:rsidRPr="008C2BC2" w:rsidRDefault="00195DB5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7CD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Apache 2.0</w:t>
            </w:r>
            <w:r w:rsidRPr="008C7CD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。</w:t>
            </w:r>
          </w:p>
        </w:tc>
      </w:tr>
    </w:tbl>
    <w:p w14:paraId="4B985055" w14:textId="77777777" w:rsidR="00D90885" w:rsidRPr="00260221" w:rsidRDefault="00725B0A" w:rsidP="00D90885">
      <w:pPr>
        <w:pStyle w:val="2"/>
        <w:rPr>
          <w:rFonts w:eastAsia="宋体"/>
        </w:rPr>
      </w:pPr>
      <w:bookmarkStart w:id="62" w:name="_Toc231303154"/>
      <w:r w:rsidRPr="00725B0A">
        <w:rPr>
          <w:rFonts w:eastAsia="微软雅黑" w:hint="eastAsia" w:ascii="微软雅黑" w:hAnsi="微软雅黑"/>
          <w:sz w:val="21"/>
        </w:rPr>
        <w:t>运维与可观测</w:t>
      </w:r>
      <w:r w:rsidRPr="00725B0A">
        <w:rPr>
          <w:rFonts w:eastAsia="微软雅黑" w:hint="eastAsia" w:ascii="微软雅黑" w:hAnsi="微软雅黑"/>
          <w:sz w:val="21"/>
        </w:rPr>
        <w:t xml:space="preserve"> (Ops &amp; Observability)</w:t>
      </w:r>
      <w:bookmarkEnd w:id="62"/>
    </w:p>
    <w:p w14:paraId="2D4EB628" w14:textId="77777777" w:rsidR="009A4182" w:rsidRPr="007F34A1" w:rsidRDefault="002B565E" w:rsidP="00B45B4B">
      <w:pPr>
        <w:pStyle w:val="3"/>
      </w:pPr>
      <w:r w:rsidRPr="002B565E">
        <w:rPr>
          <w:rFonts w:hint="eastAsia" w:ascii="微软雅黑" w:hAnsi="微软雅黑" w:eastAsia="微软雅黑"/>
          <w:sz w:val="21"/>
        </w:rPr>
        <w:t>容器编排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ook w:val="04A0" w:firstRow="1" w:lastRow="0" w:firstColumn="1" w:lastColumn="0" w:noHBand="0" w:noVBand="1"/>
      </w:tblPr>
      <w:tblGrid>
        <w:gridCol w:w="851"/>
        <w:gridCol w:w="5245"/>
        <w:gridCol w:w="1417"/>
        <w:gridCol w:w="793"/>
      </w:tblGrid>
      <w:tr w:rsidR="0030508F" w:rsidRPr="00260221" w14:paraId="5CF54413" w14:textId="77777777" w:rsidTr="00BB2E1E">
        <w:trPr>
          <w:trHeight w:val="589"/>
          <w:jc w:val="center"/>
        </w:trPr>
        <w:tc>
          <w:tcPr>
            <w:tcW w:w="851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3FAED7E0" w14:textId="77777777" w:rsidR="0030508F" w:rsidRPr="00787D12" w:rsidRDefault="0030508F" w:rsidP="0030508F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30508F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选项</w:t>
            </w:r>
          </w:p>
        </w:tc>
        <w:tc>
          <w:tcPr>
            <w:tcW w:w="5245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319C80D2" w14:textId="77777777" w:rsidR="0030508F" w:rsidRPr="008C2BC2" w:rsidRDefault="0030508F" w:rsidP="0030508F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30508F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Kubernetes (K8s) (</w:t>
            </w:r>
            <w:r w:rsidRPr="0030508F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推荐</w:t>
            </w:r>
            <w:r w:rsidRPr="0030508F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)</w:t>
            </w:r>
          </w:p>
        </w:tc>
        <w:tc>
          <w:tcPr>
            <w:tcW w:w="1417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5C06C6F6" w14:textId="77777777" w:rsidR="0030508F" w:rsidRPr="00787D12" w:rsidRDefault="0030508F" w:rsidP="0030508F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30508F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Docker Swarm</w:t>
            </w:r>
          </w:p>
        </w:tc>
        <w:tc>
          <w:tcPr>
            <w:tcW w:w="793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0B0BC0EF" w14:textId="77777777" w:rsidR="0030508F" w:rsidRPr="00787D12" w:rsidRDefault="0030508F" w:rsidP="0030508F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30508F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Nomad</w:t>
            </w:r>
          </w:p>
        </w:tc>
      </w:tr>
      <w:tr w:rsidR="00E2672C" w:rsidRPr="00260221" w14:paraId="2AB7F392" w14:textId="77777777" w:rsidTr="00BB2E1E">
        <w:trPr>
          <w:trHeight w:val="245"/>
          <w:jc w:val="center"/>
        </w:trPr>
        <w:tc>
          <w:tcPr>
            <w:tcW w:w="851" w:type="dxa"/>
            <w:tcBorders>
              <w:bottom w:val="single" w:sz="8" w:space="0" w:color="auto"/>
            </w:tcBorders>
            <w:vAlign w:val="center"/>
          </w:tcPr>
          <w:p w14:paraId="48417008" w14:textId="77777777" w:rsidR="0030508F" w:rsidRPr="00844C76" w:rsidRDefault="0030508F" w:rsidP="0030508F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30508F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决策</w:t>
            </w:r>
          </w:p>
        </w:tc>
        <w:tc>
          <w:tcPr>
            <w:tcW w:w="5245" w:type="dxa"/>
            <w:tcBorders>
              <w:bottom w:val="single" w:sz="8" w:space="0" w:color="auto"/>
            </w:tcBorders>
            <w:vAlign w:val="center"/>
          </w:tcPr>
          <w:p w14:paraId="1173C8A9" w14:textId="77777777" w:rsidR="0030508F" w:rsidRPr="008C2BC2" w:rsidRDefault="0030508F" w:rsidP="0030508F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30508F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选中。</w:t>
            </w:r>
            <w:r w:rsidRPr="0030508F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K8s </w:t>
            </w:r>
            <w:r w:rsidRPr="0030508F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是云原生时代的事实标准，提供了强大的服务发现、负载均衡、自动扩缩容能力，是微服务和</w:t>
            </w:r>
            <w:r w:rsidRPr="0030508F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Flink</w:t>
            </w:r>
            <w:r w:rsidRPr="0030508F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部署的最佳底座。</w:t>
            </w:r>
          </w:p>
        </w:tc>
        <w:tc>
          <w:tcPr>
            <w:tcW w:w="1417" w:type="dxa"/>
            <w:tcBorders>
              <w:bottom w:val="single" w:sz="8" w:space="0" w:color="auto"/>
            </w:tcBorders>
            <w:vAlign w:val="center"/>
          </w:tcPr>
          <w:p w14:paraId="21E5C87F" w14:textId="77777777" w:rsidR="0030508F" w:rsidRPr="00844C76" w:rsidRDefault="0030508F" w:rsidP="0030508F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30508F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-</w:t>
            </w:r>
          </w:p>
        </w:tc>
        <w:tc>
          <w:tcPr>
            <w:tcW w:w="793" w:type="dxa"/>
            <w:tcBorders>
              <w:bottom w:val="single" w:sz="8" w:space="0" w:color="auto"/>
            </w:tcBorders>
            <w:vAlign w:val="center"/>
          </w:tcPr>
          <w:p w14:paraId="07498675" w14:textId="77777777" w:rsidR="0030508F" w:rsidRPr="00787D12" w:rsidRDefault="0030508F" w:rsidP="0030508F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30508F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-</w:t>
            </w:r>
          </w:p>
        </w:tc>
      </w:tr>
    </w:tbl>
    <w:p w14:paraId="6E08034D" w14:textId="77777777" w:rsidR="009A4182" w:rsidRPr="00415FC6" w:rsidRDefault="000230EF" w:rsidP="00B45B4B">
      <w:pPr>
        <w:pStyle w:val="3"/>
      </w:pPr>
      <w:r>
        <w:rPr>
          <w:rFonts w:hint="eastAsia" w:ascii="微软雅黑" w:hAnsi="微软雅黑" w:eastAsia="微软雅黑"/>
          <w:sz w:val="21"/>
        </w:rPr>
        <w:t>监控告警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ook w:val="04A0" w:firstRow="1" w:lastRow="0" w:firstColumn="1" w:lastColumn="0" w:noHBand="0" w:noVBand="1"/>
      </w:tblPr>
      <w:tblGrid>
        <w:gridCol w:w="851"/>
        <w:gridCol w:w="4961"/>
        <w:gridCol w:w="1418"/>
        <w:gridCol w:w="1076"/>
      </w:tblGrid>
      <w:tr w:rsidR="0030508F" w:rsidRPr="00FC5F2D" w14:paraId="66F835BA" w14:textId="77777777" w:rsidTr="0030508F">
        <w:trPr>
          <w:trHeight w:val="589"/>
          <w:jc w:val="center"/>
        </w:trPr>
        <w:tc>
          <w:tcPr>
            <w:tcW w:w="851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447383F4" w14:textId="77777777" w:rsidR="0030508F" w:rsidRPr="00787D12" w:rsidRDefault="0030508F" w:rsidP="0030508F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30508F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选项</w:t>
            </w:r>
          </w:p>
        </w:tc>
        <w:tc>
          <w:tcPr>
            <w:tcW w:w="4961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1E99FF89" w14:textId="77777777" w:rsidR="0030508F" w:rsidRPr="008C2BC2" w:rsidRDefault="005E7A6D" w:rsidP="0030508F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5E7A6D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VictoriaMetrics</w:t>
            </w:r>
            <w:r w:rsidR="00715D22">
              <w:rPr>
                <w:rFonts w:hint="eastAsia" w:ascii="微软雅黑" w:hAnsi="微软雅黑" w:eastAsia="微软雅黑"/>
                <w:b/>
                <w:sz w:val="18"/>
              </w:rPr>
              <w:t xml:space="preserve"> </w:t>
            </w:r>
            <w:r w:rsidR="00715D22" w:rsidRPr="00715D22">
              <w:rPr>
                <w:rFonts w:cs="Times New Roman" w:hint="eastAsia" w:ascii="微软雅黑" w:hAnsi="微软雅黑" w:eastAsia="微软雅黑"/>
                <w:b/>
                <w:sz w:val="18"/>
                <w:szCs w:val="18"/>
              </w:rPr>
              <w:t>(</w:t>
            </w:r>
            <w:r w:rsidR="00715D22" w:rsidRPr="00715D22">
              <w:rPr>
                <w:rFonts w:cs="Times New Roman" w:hint="eastAsia" w:ascii="微软雅黑" w:hAnsi="微软雅黑" w:eastAsia="微软雅黑"/>
                <w:b/>
                <w:sz w:val="18"/>
                <w:szCs w:val="18"/>
              </w:rPr>
              <w:t>替代</w:t>
            </w:r>
            <w:r w:rsidR="00715D22" w:rsidRPr="00715D22">
              <w:rPr>
                <w:rFonts w:cs="Times New Roman" w:hint="eastAsia" w:ascii="微软雅黑" w:hAnsi="微软雅黑" w:eastAsia="微软雅黑"/>
                <w:b/>
                <w:sz w:val="18"/>
                <w:szCs w:val="18"/>
              </w:rPr>
              <w:t xml:space="preserve"> Prometheus)</w:t>
            </w:r>
          </w:p>
        </w:tc>
        <w:tc>
          <w:tcPr>
            <w:tcW w:w="1418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14ECE0B9" w14:textId="77777777" w:rsidR="0030508F" w:rsidRPr="00787D12" w:rsidRDefault="0030508F" w:rsidP="0030508F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30508F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Zabbix</w:t>
            </w:r>
          </w:p>
        </w:tc>
        <w:tc>
          <w:tcPr>
            <w:tcW w:w="1076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5E75C44A" w14:textId="77777777" w:rsidR="0030508F" w:rsidRPr="00787D12" w:rsidRDefault="0030508F" w:rsidP="0030508F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30508F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Nightingale</w:t>
            </w:r>
          </w:p>
        </w:tc>
      </w:tr>
      <w:tr w:rsidR="0030508F" w:rsidRPr="00FC5F2D" w14:paraId="0D79240A" w14:textId="77777777" w:rsidTr="0030508F">
        <w:trPr>
          <w:trHeight w:val="44"/>
          <w:jc w:val="center"/>
        </w:trPr>
        <w:tc>
          <w:tcPr>
            <w:tcW w:w="851" w:type="dxa"/>
            <w:tcBorders>
              <w:bottom w:val="single" w:sz="8" w:space="0" w:color="auto"/>
            </w:tcBorders>
            <w:vAlign w:val="center"/>
          </w:tcPr>
          <w:p w14:paraId="5B322185" w14:textId="77777777" w:rsidR="0030508F" w:rsidRPr="00844C76" w:rsidRDefault="0030508F" w:rsidP="0030508F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30508F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决策</w:t>
            </w:r>
          </w:p>
        </w:tc>
        <w:tc>
          <w:tcPr>
            <w:tcW w:w="4961" w:type="dxa"/>
            <w:tcBorders>
              <w:bottom w:val="single" w:sz="8" w:space="0" w:color="auto"/>
            </w:tcBorders>
            <w:vAlign w:val="center"/>
          </w:tcPr>
          <w:p w14:paraId="2D3CDC4F" w14:textId="77777777" w:rsidR="0030508F" w:rsidRPr="008C2BC2" w:rsidRDefault="0030508F" w:rsidP="0030508F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30508F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选中</w:t>
            </w:r>
            <w:r w:rsidRPr="0030508F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。</w:t>
            </w:r>
            <w:r w:rsidR="00715D22" w:rsidRPr="00715D22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完全兼容</w:t>
            </w:r>
            <w:r w:rsidR="00715D22" w:rsidRPr="00715D22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Prometheus API</w:t>
            </w:r>
            <w:r w:rsidR="00715D22" w:rsidRPr="00715D22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，但资源占用更低，写入性能更高，且单机版即可支持长期存储（</w:t>
            </w:r>
            <w:r w:rsidR="00715D22" w:rsidRPr="00715D22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Prometheus </w:t>
            </w:r>
            <w:r w:rsidR="00715D22" w:rsidRPr="00715D22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长期存储需额外组件）。</w:t>
            </w:r>
          </w:p>
        </w:tc>
        <w:tc>
          <w:tcPr>
            <w:tcW w:w="1418" w:type="dxa"/>
            <w:tcBorders>
              <w:bottom w:val="single" w:sz="8" w:space="0" w:color="auto"/>
            </w:tcBorders>
            <w:vAlign w:val="center"/>
          </w:tcPr>
          <w:p w14:paraId="12DC993F" w14:textId="77777777" w:rsidR="0030508F" w:rsidRPr="00844C76" w:rsidRDefault="0030508F" w:rsidP="0030508F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30508F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-</w:t>
            </w:r>
          </w:p>
        </w:tc>
        <w:tc>
          <w:tcPr>
            <w:tcW w:w="1076" w:type="dxa"/>
            <w:tcBorders>
              <w:bottom w:val="single" w:sz="8" w:space="0" w:color="auto"/>
            </w:tcBorders>
            <w:vAlign w:val="center"/>
          </w:tcPr>
          <w:p w14:paraId="33EFB17F" w14:textId="77777777" w:rsidR="0030508F" w:rsidRPr="00787D12" w:rsidRDefault="0030508F" w:rsidP="0030508F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30508F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-</w:t>
            </w:r>
          </w:p>
        </w:tc>
      </w:tr>
    </w:tbl>
    <w:p w14:paraId="7B68515F" w14:textId="77777777" w:rsidR="009A4182" w:rsidRPr="00415FC6" w:rsidRDefault="000230EF" w:rsidP="00B45B4B">
      <w:pPr>
        <w:pStyle w:val="3"/>
      </w:pPr>
      <w:r>
        <w:rPr>
          <w:rFonts w:hint="eastAsia" w:ascii="微软雅黑" w:hAnsi="微软雅黑" w:eastAsia="微软雅黑"/>
          <w:sz w:val="21"/>
        </w:rPr>
        <w:t>链路追踪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ook w:val="04A0" w:firstRow="1" w:lastRow="0" w:firstColumn="1" w:lastColumn="0" w:noHBand="0" w:noVBand="1"/>
      </w:tblPr>
      <w:tblGrid>
        <w:gridCol w:w="1134"/>
        <w:gridCol w:w="3119"/>
        <w:gridCol w:w="1276"/>
        <w:gridCol w:w="2777"/>
      </w:tblGrid>
      <w:tr w:rsidR="00C514E8" w:rsidRPr="009B324A" w14:paraId="5272E234" w14:textId="77777777" w:rsidTr="00C514E8">
        <w:trPr>
          <w:trHeight w:val="589"/>
          <w:jc w:val="center"/>
        </w:trPr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6C069D20" w14:textId="77777777" w:rsidR="00E2672C" w:rsidRPr="00787D12" w:rsidRDefault="00E2672C" w:rsidP="00E2672C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E2672C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选项</w:t>
            </w:r>
          </w:p>
        </w:tc>
        <w:tc>
          <w:tcPr>
            <w:tcW w:w="3119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54C6B8F4" w14:textId="77777777" w:rsidR="00E2672C" w:rsidRPr="008C2BC2" w:rsidRDefault="00E2672C" w:rsidP="00E2672C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E2672C">
              <w:rPr>
                <w:rFonts w:cs="Times New Roman" w:ascii="微软雅黑" w:hAnsi="微软雅黑" w:eastAsia="微软雅黑"/>
                <w:b/>
                <w:bCs/>
                <w:sz w:val="18"/>
                <w:szCs w:val="18"/>
              </w:rPr>
              <w:t>OpenTelemetry (OTel)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66B24ADF" w14:textId="77777777" w:rsidR="00E2672C" w:rsidRPr="00787D12" w:rsidRDefault="00E2672C" w:rsidP="00E2672C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E2672C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SkyWalking</w:t>
            </w:r>
          </w:p>
        </w:tc>
        <w:tc>
          <w:tcPr>
            <w:tcW w:w="2777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60EF2BDF" w14:textId="77777777" w:rsidR="00E2672C" w:rsidRPr="00787D12" w:rsidRDefault="00E2672C" w:rsidP="00E2672C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E2672C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Jaeger</w:t>
            </w:r>
            <w:r w:rsidR="00C514E8" w:rsidRPr="00E2672C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 (</w:t>
            </w:r>
            <w:r w:rsidR="00C514E8" w:rsidRPr="00E2672C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推荐</w:t>
            </w:r>
            <w:r w:rsidR="00C514E8" w:rsidRPr="00E2672C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)</w:t>
            </w:r>
          </w:p>
        </w:tc>
      </w:tr>
      <w:tr w:rsidR="00E2672C" w:rsidRPr="009B324A" w14:paraId="106F3DF6" w14:textId="77777777" w:rsidTr="00C514E8">
        <w:trPr>
          <w:trHeight w:val="44"/>
          <w:jc w:val="center"/>
        </w:trPr>
        <w:tc>
          <w:tcPr>
            <w:tcW w:w="1134" w:type="dxa"/>
            <w:tcBorders>
              <w:bottom w:val="single" w:sz="8" w:space="0" w:color="auto"/>
            </w:tcBorders>
            <w:vAlign w:val="center"/>
          </w:tcPr>
          <w:p w14:paraId="1C5CB6B7" w14:textId="77777777" w:rsidR="00E2672C" w:rsidRPr="00844C76" w:rsidRDefault="00E2672C" w:rsidP="00E2672C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E2672C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决策</w:t>
            </w:r>
          </w:p>
        </w:tc>
        <w:tc>
          <w:tcPr>
            <w:tcW w:w="3119" w:type="dxa"/>
            <w:tcBorders>
              <w:bottom w:val="single" w:sz="8" w:space="0" w:color="auto"/>
            </w:tcBorders>
            <w:vAlign w:val="center"/>
          </w:tcPr>
          <w:p w14:paraId="2BDA4B72" w14:textId="77777777" w:rsidR="00E2672C" w:rsidRPr="008C2BC2" w:rsidRDefault="00E2672C" w:rsidP="00E2672C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E2672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OTel </w:t>
            </w:r>
            <w:r w:rsidRPr="00E2672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是</w:t>
            </w:r>
            <w:r w:rsidRPr="00E2672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CNCF </w:t>
            </w:r>
            <w:r w:rsidRPr="00E2672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推出的统一标准，支持多语言探针，能够无缝集成到</w:t>
            </w:r>
            <w:r w:rsidRPr="00E2672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Jaeger </w:t>
            </w:r>
            <w:r w:rsidRPr="00E2672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或</w:t>
            </w:r>
            <w:r w:rsidRPr="00E2672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Tempo </w:t>
            </w:r>
            <w:r w:rsidRPr="00E2672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后端，防止被特定厂商锁定。</w:t>
            </w:r>
          </w:p>
        </w:tc>
        <w:tc>
          <w:tcPr>
            <w:tcW w:w="1276" w:type="dxa"/>
            <w:tcBorders>
              <w:bottom w:val="single" w:sz="8" w:space="0" w:color="auto"/>
            </w:tcBorders>
            <w:vAlign w:val="center"/>
          </w:tcPr>
          <w:p w14:paraId="708D1A65" w14:textId="77777777" w:rsidR="00E2672C" w:rsidRPr="00844C76" w:rsidRDefault="00E2672C" w:rsidP="00E2672C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E2672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-</w:t>
            </w:r>
          </w:p>
        </w:tc>
        <w:tc>
          <w:tcPr>
            <w:tcW w:w="2777" w:type="dxa"/>
            <w:tcBorders>
              <w:bottom w:val="single" w:sz="8" w:space="0" w:color="auto"/>
            </w:tcBorders>
            <w:vAlign w:val="center"/>
          </w:tcPr>
          <w:p w14:paraId="703A878E" w14:textId="77777777" w:rsidR="00E2672C" w:rsidRPr="00787D12" w:rsidRDefault="00C514E8" w:rsidP="00E2672C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E2672C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选中</w:t>
            </w:r>
            <w:r w:rsidRPr="00E2672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。</w:t>
            </w:r>
            <w:r w:rsidRPr="00C514E8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经典的分布式追踪系统，支持</w:t>
            </w:r>
            <w:r w:rsidRPr="00C514E8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OpenTelemetry </w:t>
            </w:r>
            <w:r w:rsidRPr="00C514E8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标准。</w:t>
            </w:r>
          </w:p>
        </w:tc>
      </w:tr>
    </w:tbl>
    <w:p w14:paraId="16A8C516" w14:textId="77777777" w:rsidR="00B45B4B" w:rsidRPr="007F34A1" w:rsidRDefault="00B45B4B">
      <w:pPr>
        <w:pStyle w:val="3"/>
        <w:numPr>
          <w:ilvl w:val="2"/>
          <w:numId w:val="4"/>
        </w:numPr>
      </w:pPr>
      <w:r>
        <w:rPr>
          <w:rFonts w:hint="eastAsia" w:ascii="微软雅黑" w:hAnsi="微软雅黑" w:eastAsia="微软雅黑"/>
          <w:sz w:val="21"/>
        </w:rPr>
        <w:t>日志系统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ook w:val="04A0" w:firstRow="1" w:lastRow="0" w:firstColumn="1" w:lastColumn="0" w:noHBand="0" w:noVBand="1"/>
      </w:tblPr>
      <w:tblGrid>
        <w:gridCol w:w="993"/>
        <w:gridCol w:w="7304"/>
      </w:tblGrid>
      <w:tr w:rsidR="00B45B4B" w:rsidRPr="00260221" w14:paraId="54689B3C" w14:textId="77777777" w:rsidTr="005106CD">
        <w:trPr>
          <w:trHeight w:val="452"/>
          <w:jc w:val="center"/>
        </w:trPr>
        <w:tc>
          <w:tcPr>
            <w:tcW w:w="993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639D91BD" w14:textId="77777777" w:rsidR="00B45B4B" w:rsidRPr="00787D12" w:rsidRDefault="00B45B4B" w:rsidP="005106CD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8C7CDC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选项</w:t>
            </w:r>
          </w:p>
        </w:tc>
        <w:tc>
          <w:tcPr>
            <w:tcW w:w="7304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2EECFB12" w14:textId="77777777" w:rsidR="00B45B4B" w:rsidRPr="008C2BC2" w:rsidRDefault="00B45B4B" w:rsidP="005106CD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 xml:space="preserve"> </w:t>
            </w:r>
            <w:r w:rsidRPr="00B45B4B">
              <w:rPr>
                <w:rFonts w:cs="Times New Roman" w:ascii="微软雅黑" w:hAnsi="微软雅黑" w:eastAsia="微软雅黑"/>
                <w:b/>
                <w:bCs/>
                <w:sz w:val="18"/>
                <w:szCs w:val="18"/>
              </w:rPr>
              <w:t>Grafana Loki</w:t>
            </w:r>
          </w:p>
        </w:tc>
      </w:tr>
      <w:tr w:rsidR="00B45B4B" w:rsidRPr="00260221" w14:paraId="44AD4582" w14:textId="77777777" w:rsidTr="005106CD">
        <w:trPr>
          <w:trHeight w:val="774"/>
          <w:jc w:val="center"/>
        </w:trPr>
        <w:tc>
          <w:tcPr>
            <w:tcW w:w="993" w:type="dxa"/>
            <w:tcBorders>
              <w:top w:val="single" w:sz="8" w:space="0" w:color="auto"/>
            </w:tcBorders>
            <w:vAlign w:val="center"/>
          </w:tcPr>
          <w:p w14:paraId="4C182164" w14:textId="77777777" w:rsidR="00B45B4B" w:rsidRPr="00844C76" w:rsidRDefault="00B45B4B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lastRenderedPageBreak/>
              <w:t>理由</w:t>
            </w:r>
          </w:p>
        </w:tc>
        <w:tc>
          <w:tcPr>
            <w:tcW w:w="7304" w:type="dxa"/>
            <w:tcBorders>
              <w:top w:val="single" w:sz="8" w:space="0" w:color="auto"/>
            </w:tcBorders>
            <w:vAlign w:val="center"/>
          </w:tcPr>
          <w:p w14:paraId="54C5D5F0" w14:textId="77777777" w:rsidR="00B45B4B" w:rsidRPr="008C2BC2" w:rsidRDefault="00B45B4B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45B4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仅索引标签，不索引全文，成本极低。通过</w:t>
            </w:r>
            <w:r w:rsidRPr="00B45B4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LogQL </w:t>
            </w:r>
            <w:r w:rsidRPr="00B45B4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语法与</w:t>
            </w:r>
            <w:r w:rsidRPr="00B45B4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Grafana </w:t>
            </w:r>
            <w:r w:rsidRPr="00B45B4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无缝集成。</w:t>
            </w:r>
          </w:p>
        </w:tc>
      </w:tr>
      <w:tr w:rsidR="00B45B4B" w:rsidRPr="00260221" w14:paraId="65EB2274" w14:textId="77777777" w:rsidTr="005106CD">
        <w:trPr>
          <w:trHeight w:val="393"/>
          <w:jc w:val="center"/>
        </w:trPr>
        <w:tc>
          <w:tcPr>
            <w:tcW w:w="993" w:type="dxa"/>
            <w:tcBorders>
              <w:bottom w:val="single" w:sz="8" w:space="0" w:color="auto"/>
            </w:tcBorders>
            <w:vAlign w:val="center"/>
          </w:tcPr>
          <w:p w14:paraId="46506697" w14:textId="77777777" w:rsidR="00B45B4B" w:rsidRPr="00844C76" w:rsidRDefault="00B45B4B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7CDC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开源状态</w:t>
            </w:r>
          </w:p>
        </w:tc>
        <w:tc>
          <w:tcPr>
            <w:tcW w:w="7304" w:type="dxa"/>
            <w:tcBorders>
              <w:bottom w:val="single" w:sz="8" w:space="0" w:color="auto"/>
            </w:tcBorders>
            <w:vAlign w:val="center"/>
          </w:tcPr>
          <w:p w14:paraId="157C8AF2" w14:textId="77777777" w:rsidR="00B45B4B" w:rsidRPr="008C2BC2" w:rsidRDefault="00B45B4B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7CD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Apache 2.0</w:t>
            </w:r>
            <w:r w:rsidRPr="008C7CD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。</w:t>
            </w:r>
          </w:p>
        </w:tc>
      </w:tr>
    </w:tbl>
    <w:p w14:paraId="0895B35B" w14:textId="77777777" w:rsidR="00B45B4B" w:rsidRPr="007F34A1" w:rsidRDefault="00B45B4B">
      <w:pPr>
        <w:pStyle w:val="3"/>
        <w:numPr>
          <w:ilvl w:val="2"/>
          <w:numId w:val="4"/>
        </w:numPr>
      </w:pPr>
      <w:r>
        <w:rPr>
          <w:rFonts w:hint="eastAsia" w:ascii="微软雅黑" w:hAnsi="微软雅黑" w:eastAsia="微软雅黑"/>
          <w:sz w:val="21"/>
        </w:rPr>
        <w:t>可视化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ook w:val="04A0" w:firstRow="1" w:lastRow="0" w:firstColumn="1" w:lastColumn="0" w:noHBand="0" w:noVBand="1"/>
      </w:tblPr>
      <w:tblGrid>
        <w:gridCol w:w="993"/>
        <w:gridCol w:w="7304"/>
      </w:tblGrid>
      <w:tr w:rsidR="00B45B4B" w:rsidRPr="00260221" w14:paraId="4D011110" w14:textId="77777777" w:rsidTr="005106CD">
        <w:trPr>
          <w:trHeight w:val="452"/>
          <w:jc w:val="center"/>
        </w:trPr>
        <w:tc>
          <w:tcPr>
            <w:tcW w:w="993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720E5D28" w14:textId="77777777" w:rsidR="00B45B4B" w:rsidRPr="00787D12" w:rsidRDefault="00B45B4B" w:rsidP="005106CD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8C7CDC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选项</w:t>
            </w:r>
          </w:p>
        </w:tc>
        <w:tc>
          <w:tcPr>
            <w:tcW w:w="7304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2C18C317" w14:textId="77777777" w:rsidR="00B45B4B" w:rsidRPr="008C2BC2" w:rsidRDefault="00B45B4B" w:rsidP="005106CD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 xml:space="preserve"> </w:t>
            </w:r>
            <w:r w:rsidRPr="00B45B4B">
              <w:rPr>
                <w:rFonts w:cs="Times New Roman" w:ascii="微软雅黑" w:hAnsi="微软雅黑" w:eastAsia="微软雅黑"/>
                <w:b/>
                <w:bCs/>
                <w:sz w:val="18"/>
                <w:szCs w:val="18"/>
              </w:rPr>
              <w:t>Grafana</w:t>
            </w:r>
          </w:p>
        </w:tc>
      </w:tr>
      <w:tr w:rsidR="00B45B4B" w:rsidRPr="00260221" w14:paraId="76C42A81" w14:textId="77777777" w:rsidTr="005106CD">
        <w:trPr>
          <w:trHeight w:val="774"/>
          <w:jc w:val="center"/>
        </w:trPr>
        <w:tc>
          <w:tcPr>
            <w:tcW w:w="993" w:type="dxa"/>
            <w:tcBorders>
              <w:top w:val="single" w:sz="8" w:space="0" w:color="auto"/>
            </w:tcBorders>
            <w:vAlign w:val="center"/>
          </w:tcPr>
          <w:p w14:paraId="3CF86622" w14:textId="77777777" w:rsidR="00B45B4B" w:rsidRPr="00844C76" w:rsidRDefault="00B45B4B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理由</w:t>
            </w:r>
          </w:p>
        </w:tc>
        <w:tc>
          <w:tcPr>
            <w:tcW w:w="7304" w:type="dxa"/>
            <w:tcBorders>
              <w:top w:val="single" w:sz="8" w:space="0" w:color="auto"/>
            </w:tcBorders>
            <w:vAlign w:val="center"/>
          </w:tcPr>
          <w:p w14:paraId="2072FF98" w14:textId="77777777" w:rsidR="00B45B4B" w:rsidRPr="008C2BC2" w:rsidRDefault="00B45B4B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45B4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统一展示</w:t>
            </w:r>
            <w:r w:rsidRPr="00B45B4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Metrics (VM), Logs (Loki), Traces (Jaeger) </w:t>
            </w:r>
            <w:r w:rsidRPr="00B45B4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的唯一选择。</w:t>
            </w:r>
          </w:p>
        </w:tc>
      </w:tr>
      <w:tr w:rsidR="00B45B4B" w:rsidRPr="00260221" w14:paraId="64E7529E" w14:textId="77777777" w:rsidTr="005106CD">
        <w:trPr>
          <w:trHeight w:val="393"/>
          <w:jc w:val="center"/>
        </w:trPr>
        <w:tc>
          <w:tcPr>
            <w:tcW w:w="993" w:type="dxa"/>
            <w:tcBorders>
              <w:bottom w:val="single" w:sz="8" w:space="0" w:color="auto"/>
            </w:tcBorders>
            <w:vAlign w:val="center"/>
          </w:tcPr>
          <w:p w14:paraId="5E9F9138" w14:textId="77777777" w:rsidR="00B45B4B" w:rsidRPr="00844C76" w:rsidRDefault="00B45B4B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7CDC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开源状态</w:t>
            </w:r>
          </w:p>
        </w:tc>
        <w:tc>
          <w:tcPr>
            <w:tcW w:w="7304" w:type="dxa"/>
            <w:tcBorders>
              <w:bottom w:val="single" w:sz="8" w:space="0" w:color="auto"/>
            </w:tcBorders>
            <w:vAlign w:val="center"/>
          </w:tcPr>
          <w:p w14:paraId="2A930303" w14:textId="77777777" w:rsidR="00B45B4B" w:rsidRPr="008C2BC2" w:rsidRDefault="00B45B4B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7CD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Apache 2.0</w:t>
            </w:r>
            <w:r w:rsidRPr="008C7CD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。</w:t>
            </w:r>
          </w:p>
        </w:tc>
      </w:tr>
    </w:tbl>
    <w:p w14:paraId="19597102" w14:textId="77777777" w:rsidR="00B45B4B" w:rsidRPr="007F34A1" w:rsidRDefault="00B45B4B">
      <w:pPr>
        <w:pStyle w:val="3"/>
        <w:numPr>
          <w:ilvl w:val="2"/>
          <w:numId w:val="4"/>
        </w:numPr>
      </w:pPr>
      <w:r>
        <w:rPr>
          <w:rFonts w:hint="eastAsia" w:ascii="微软雅黑" w:hAnsi="微软雅黑" w:eastAsia="微软雅黑"/>
          <w:sz w:val="21"/>
        </w:rPr>
        <w:t>证书管理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ook w:val="04A0" w:firstRow="1" w:lastRow="0" w:firstColumn="1" w:lastColumn="0" w:noHBand="0" w:noVBand="1"/>
      </w:tblPr>
      <w:tblGrid>
        <w:gridCol w:w="993"/>
        <w:gridCol w:w="7304"/>
      </w:tblGrid>
      <w:tr w:rsidR="00B45B4B" w:rsidRPr="00260221" w14:paraId="640F4FC3" w14:textId="77777777" w:rsidTr="005106CD">
        <w:trPr>
          <w:trHeight w:val="452"/>
          <w:jc w:val="center"/>
        </w:trPr>
        <w:tc>
          <w:tcPr>
            <w:tcW w:w="993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17512C00" w14:textId="77777777" w:rsidR="00B45B4B" w:rsidRPr="00787D12" w:rsidRDefault="00B45B4B" w:rsidP="005106CD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8C7CDC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选项</w:t>
            </w:r>
          </w:p>
        </w:tc>
        <w:tc>
          <w:tcPr>
            <w:tcW w:w="7304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2011C069" w14:textId="77777777" w:rsidR="00B45B4B" w:rsidRPr="008C2BC2" w:rsidRDefault="00B45B4B" w:rsidP="005106CD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 xml:space="preserve"> </w:t>
            </w:r>
            <w:r w:rsidRPr="00B45B4B">
              <w:rPr>
                <w:rFonts w:cs="Times New Roman" w:ascii="微软雅黑" w:hAnsi="微软雅黑" w:eastAsia="微软雅黑"/>
                <w:b/>
                <w:bCs/>
                <w:sz w:val="18"/>
                <w:szCs w:val="18"/>
              </w:rPr>
              <w:t>cert-manager</w:t>
            </w:r>
          </w:p>
        </w:tc>
      </w:tr>
      <w:tr w:rsidR="00B45B4B" w:rsidRPr="00260221" w14:paraId="629CC8B1" w14:textId="77777777" w:rsidTr="005106CD">
        <w:trPr>
          <w:trHeight w:val="774"/>
          <w:jc w:val="center"/>
        </w:trPr>
        <w:tc>
          <w:tcPr>
            <w:tcW w:w="993" w:type="dxa"/>
            <w:tcBorders>
              <w:top w:val="single" w:sz="8" w:space="0" w:color="auto"/>
            </w:tcBorders>
            <w:vAlign w:val="center"/>
          </w:tcPr>
          <w:p w14:paraId="3A73E0F4" w14:textId="77777777" w:rsidR="00B45B4B" w:rsidRPr="00844C76" w:rsidRDefault="00B45B4B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理由</w:t>
            </w:r>
          </w:p>
        </w:tc>
        <w:tc>
          <w:tcPr>
            <w:tcW w:w="7304" w:type="dxa"/>
            <w:tcBorders>
              <w:top w:val="single" w:sz="8" w:space="0" w:color="auto"/>
            </w:tcBorders>
            <w:vAlign w:val="center"/>
          </w:tcPr>
          <w:p w14:paraId="0A89C6D0" w14:textId="77777777" w:rsidR="00B45B4B" w:rsidRPr="008C2BC2" w:rsidRDefault="00B45B4B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45B4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K8s </w:t>
            </w:r>
            <w:r w:rsidRPr="00B45B4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环境下的</w:t>
            </w:r>
            <w:r w:rsidRPr="00B45B4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PKI </w:t>
            </w:r>
            <w:r w:rsidRPr="00B45B4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基础设施，自动签发和轮换</w:t>
            </w:r>
            <w:r w:rsidRPr="00B45B4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mTLS </w:t>
            </w:r>
            <w:r w:rsidRPr="00B45B4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证书，确保存储层和传输层的安全。</w:t>
            </w:r>
          </w:p>
        </w:tc>
      </w:tr>
      <w:tr w:rsidR="00B45B4B" w:rsidRPr="00260221" w14:paraId="7B60E108" w14:textId="77777777" w:rsidTr="005106CD">
        <w:trPr>
          <w:trHeight w:val="393"/>
          <w:jc w:val="center"/>
        </w:trPr>
        <w:tc>
          <w:tcPr>
            <w:tcW w:w="993" w:type="dxa"/>
            <w:tcBorders>
              <w:bottom w:val="single" w:sz="8" w:space="0" w:color="auto"/>
            </w:tcBorders>
            <w:vAlign w:val="center"/>
          </w:tcPr>
          <w:p w14:paraId="33CC11CE" w14:textId="77777777" w:rsidR="00B45B4B" w:rsidRPr="00844C76" w:rsidRDefault="00B45B4B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7CDC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开源状态</w:t>
            </w:r>
          </w:p>
        </w:tc>
        <w:tc>
          <w:tcPr>
            <w:tcW w:w="7304" w:type="dxa"/>
            <w:tcBorders>
              <w:bottom w:val="single" w:sz="8" w:space="0" w:color="auto"/>
            </w:tcBorders>
            <w:vAlign w:val="center"/>
          </w:tcPr>
          <w:p w14:paraId="36D3EE11" w14:textId="77777777" w:rsidR="00B45B4B" w:rsidRPr="008C2BC2" w:rsidRDefault="00B45B4B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7CD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Apache 2.0</w:t>
            </w:r>
            <w:r w:rsidRPr="008C7CD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。</w:t>
            </w:r>
          </w:p>
        </w:tc>
      </w:tr>
    </w:tbl>
    <w:p w14:paraId="4EA5EE76" w14:textId="77777777" w:rsidR="00EC236E" w:rsidRPr="007377DF" w:rsidRDefault="00EC236E" w:rsidP="00EC236E">
      <w:pPr>
        <w:pStyle w:val="1"/>
      </w:pPr>
      <w:bookmarkStart w:id="63" w:name="_Toc231303155"/>
      <w:r>
        <w:rPr>
          <w:rFonts w:hint="eastAsia" w:ascii="微软雅黑" w:hAnsi="微软雅黑" w:eastAsia="微软雅黑"/>
          <w:sz w:val="21"/>
        </w:rPr>
        <w:lastRenderedPageBreak/>
        <w:t>选型总结清单</w:t>
      </w:r>
      <w:bookmarkEnd w:id="63"/>
      <w:r w:rsidRPr="007377DF">
        <w:rPr>
          <w:rFonts w:ascii="微软雅黑" w:hAnsi="微软雅黑" w:eastAsia="微软雅黑"/>
          <w:sz w:val="21"/>
        </w:rPr>
        <w:t xml:space="preserve"> 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ook w:val="04A0" w:firstRow="1" w:lastRow="0" w:firstColumn="1" w:lastColumn="0" w:noHBand="0" w:noVBand="1"/>
      </w:tblPr>
      <w:tblGrid>
        <w:gridCol w:w="1134"/>
        <w:gridCol w:w="2268"/>
        <w:gridCol w:w="3119"/>
        <w:gridCol w:w="1785"/>
      </w:tblGrid>
      <w:tr w:rsidR="00BC4DBB" w:rsidRPr="00787D12" w14:paraId="262EE65B" w14:textId="77777777" w:rsidTr="002D3836">
        <w:trPr>
          <w:trHeight w:val="178"/>
          <w:jc w:val="center"/>
        </w:trPr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4EB9F6C3" w14:textId="77777777" w:rsidR="00BC4DBB" w:rsidRPr="00787D12" w:rsidRDefault="00BC4DBB" w:rsidP="00BC4DB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层次</w:t>
            </w:r>
          </w:p>
        </w:tc>
        <w:tc>
          <w:tcPr>
            <w:tcW w:w="2268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4F3C8522" w14:textId="77777777" w:rsidR="00BC4DBB" w:rsidRPr="008C2BC2" w:rsidRDefault="00BC4DBB" w:rsidP="00BC4DB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组件领域</w:t>
            </w:r>
          </w:p>
        </w:tc>
        <w:tc>
          <w:tcPr>
            <w:tcW w:w="3119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5FCC5193" w14:textId="77777777" w:rsidR="00BC4DBB" w:rsidRPr="00787D12" w:rsidRDefault="00BC4DBB" w:rsidP="00BC4DB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选型结果</w:t>
            </w:r>
          </w:p>
        </w:tc>
        <w:tc>
          <w:tcPr>
            <w:tcW w:w="1785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3C6267A5" w14:textId="77777777" w:rsidR="00BC4DBB" w:rsidRPr="00787D12" w:rsidRDefault="00BC4DBB" w:rsidP="00BC4DB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开源协议</w:t>
            </w:r>
          </w:p>
        </w:tc>
      </w:tr>
      <w:tr w:rsidR="00BC4DBB" w:rsidRPr="00787D12" w14:paraId="69F5EAB3" w14:textId="77777777" w:rsidTr="00BC4DBB">
        <w:trPr>
          <w:trHeight w:val="541"/>
          <w:jc w:val="center"/>
        </w:trPr>
        <w:tc>
          <w:tcPr>
            <w:tcW w:w="1134" w:type="dxa"/>
            <w:tcBorders>
              <w:top w:val="single" w:sz="8" w:space="0" w:color="auto"/>
            </w:tcBorders>
            <w:vAlign w:val="center"/>
          </w:tcPr>
          <w:p w14:paraId="7047FA7C" w14:textId="77777777" w:rsidR="00BC4DBB" w:rsidRPr="00844C76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采集层</w:t>
            </w:r>
          </w:p>
        </w:tc>
        <w:tc>
          <w:tcPr>
            <w:tcW w:w="2268" w:type="dxa"/>
            <w:tcBorders>
              <w:top w:val="single" w:sz="8" w:space="0" w:color="auto"/>
            </w:tcBorders>
            <w:vAlign w:val="center"/>
          </w:tcPr>
          <w:p w14:paraId="1461678D" w14:textId="77777777" w:rsidR="00BC4DBB" w:rsidRPr="008C2BC2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探针开发语言</w:t>
            </w:r>
          </w:p>
        </w:tc>
        <w:tc>
          <w:tcPr>
            <w:tcW w:w="3119" w:type="dxa"/>
            <w:tcBorders>
              <w:top w:val="single" w:sz="8" w:space="0" w:color="auto"/>
            </w:tcBorders>
            <w:vAlign w:val="center"/>
          </w:tcPr>
          <w:p w14:paraId="77CE537A" w14:textId="77777777" w:rsidR="00BC4DBB" w:rsidRPr="00844C76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Rust</w:t>
            </w:r>
          </w:p>
        </w:tc>
        <w:tc>
          <w:tcPr>
            <w:tcW w:w="1785" w:type="dxa"/>
            <w:tcBorders>
              <w:top w:val="single" w:sz="8" w:space="0" w:color="auto"/>
            </w:tcBorders>
            <w:vAlign w:val="center"/>
          </w:tcPr>
          <w:p w14:paraId="4165658F" w14:textId="77777777" w:rsidR="00BC4DBB" w:rsidRPr="00787D12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MIT/Apache 2.0</w:t>
            </w:r>
          </w:p>
        </w:tc>
      </w:tr>
      <w:tr w:rsidR="00BC4DBB" w:rsidRPr="008C2BC2" w14:paraId="50FA7D9A" w14:textId="77777777" w:rsidTr="00BC4DBB">
        <w:trPr>
          <w:trHeight w:val="411"/>
          <w:jc w:val="center"/>
        </w:trPr>
        <w:tc>
          <w:tcPr>
            <w:tcW w:w="1134" w:type="dxa"/>
            <w:vAlign w:val="center"/>
          </w:tcPr>
          <w:p w14:paraId="1A39C75F" w14:textId="77777777" w:rsidR="00BC4DBB" w:rsidRPr="00A40B5D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35A24208" w14:textId="77777777" w:rsidR="00BC4DBB" w:rsidRPr="008C2BC2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抓包驱动</w:t>
            </w:r>
          </w:p>
        </w:tc>
        <w:tc>
          <w:tcPr>
            <w:tcW w:w="3119" w:type="dxa"/>
            <w:vAlign w:val="center"/>
          </w:tcPr>
          <w:p w14:paraId="2CCC016D" w14:textId="77777777" w:rsidR="00BC4DBB" w:rsidRPr="008C2BC2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AF_XDP / eBPF</w:t>
            </w:r>
          </w:p>
        </w:tc>
        <w:tc>
          <w:tcPr>
            <w:tcW w:w="1785" w:type="dxa"/>
            <w:vAlign w:val="center"/>
          </w:tcPr>
          <w:p w14:paraId="295F883E" w14:textId="77777777" w:rsidR="00BC4DBB" w:rsidRPr="008C2BC2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GPL</w:t>
            </w:r>
          </w:p>
        </w:tc>
      </w:tr>
      <w:tr w:rsidR="00BC4DBB" w:rsidRPr="005B222F" w14:paraId="21E8B689" w14:textId="77777777" w:rsidTr="00BC4DBB">
        <w:trPr>
          <w:trHeight w:val="411"/>
          <w:jc w:val="center"/>
        </w:trPr>
        <w:tc>
          <w:tcPr>
            <w:tcW w:w="1134" w:type="dxa"/>
            <w:vAlign w:val="center"/>
          </w:tcPr>
          <w:p w14:paraId="34B156EF" w14:textId="77777777" w:rsidR="00BC4DBB" w:rsidRPr="009B324A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接入层</w:t>
            </w:r>
          </w:p>
        </w:tc>
        <w:tc>
          <w:tcPr>
            <w:tcW w:w="2268" w:type="dxa"/>
            <w:vAlign w:val="center"/>
          </w:tcPr>
          <w:p w14:paraId="1260EE70" w14:textId="77777777" w:rsidR="00BC4DBB" w:rsidRPr="005B222F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负载均衡</w:t>
            </w: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(L4)</w:t>
            </w:r>
          </w:p>
        </w:tc>
        <w:tc>
          <w:tcPr>
            <w:tcW w:w="3119" w:type="dxa"/>
            <w:vAlign w:val="center"/>
          </w:tcPr>
          <w:p w14:paraId="2BA7E979" w14:textId="77777777" w:rsidR="00BC4DBB" w:rsidRPr="005B222F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MetalLB</w:t>
            </w:r>
          </w:p>
        </w:tc>
        <w:tc>
          <w:tcPr>
            <w:tcW w:w="1785" w:type="dxa"/>
            <w:vAlign w:val="center"/>
          </w:tcPr>
          <w:p w14:paraId="63B495EE" w14:textId="77777777" w:rsidR="00BC4DBB" w:rsidRPr="005B222F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Apache 2.0</w:t>
            </w:r>
          </w:p>
        </w:tc>
      </w:tr>
      <w:tr w:rsidR="00BC4DBB" w:rsidRPr="005B222F" w14:paraId="7C9E0FA9" w14:textId="77777777" w:rsidTr="00BC4DBB">
        <w:trPr>
          <w:trHeight w:val="411"/>
          <w:jc w:val="center"/>
        </w:trPr>
        <w:tc>
          <w:tcPr>
            <w:tcW w:w="1134" w:type="dxa"/>
            <w:vAlign w:val="center"/>
          </w:tcPr>
          <w:p w14:paraId="77AF6EE5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203E5230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API </w:t>
            </w: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网关</w:t>
            </w: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(L7)</w:t>
            </w:r>
          </w:p>
        </w:tc>
        <w:tc>
          <w:tcPr>
            <w:tcW w:w="3119" w:type="dxa"/>
            <w:vAlign w:val="center"/>
          </w:tcPr>
          <w:p w14:paraId="11E3ACD2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Apache APISIX</w:t>
            </w:r>
          </w:p>
        </w:tc>
        <w:tc>
          <w:tcPr>
            <w:tcW w:w="1785" w:type="dxa"/>
            <w:vAlign w:val="center"/>
          </w:tcPr>
          <w:p w14:paraId="66699C4C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Apache 2.0</w:t>
            </w:r>
          </w:p>
        </w:tc>
      </w:tr>
      <w:tr w:rsidR="00BC4DBB" w:rsidRPr="005B222F" w14:paraId="4DE0D2C1" w14:textId="77777777" w:rsidTr="00BC4DBB">
        <w:trPr>
          <w:trHeight w:val="411"/>
          <w:jc w:val="center"/>
        </w:trPr>
        <w:tc>
          <w:tcPr>
            <w:tcW w:w="1134" w:type="dxa"/>
            <w:vAlign w:val="center"/>
          </w:tcPr>
          <w:p w14:paraId="56CBB07E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5F3EB367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身份认证</w:t>
            </w: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(IAM)</w:t>
            </w:r>
          </w:p>
        </w:tc>
        <w:tc>
          <w:tcPr>
            <w:tcW w:w="3119" w:type="dxa"/>
            <w:vAlign w:val="center"/>
          </w:tcPr>
          <w:p w14:paraId="03756A43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Keycloak</w:t>
            </w:r>
          </w:p>
        </w:tc>
        <w:tc>
          <w:tcPr>
            <w:tcW w:w="1785" w:type="dxa"/>
            <w:vAlign w:val="center"/>
          </w:tcPr>
          <w:p w14:paraId="4A7A38C6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Apache 2.0</w:t>
            </w:r>
          </w:p>
        </w:tc>
      </w:tr>
      <w:tr w:rsidR="00BC4DBB" w:rsidRPr="005B222F" w14:paraId="47966502" w14:textId="77777777" w:rsidTr="00BC4DBB">
        <w:trPr>
          <w:trHeight w:val="411"/>
          <w:jc w:val="center"/>
        </w:trPr>
        <w:tc>
          <w:tcPr>
            <w:tcW w:w="1134" w:type="dxa"/>
            <w:vAlign w:val="center"/>
          </w:tcPr>
          <w:p w14:paraId="45021340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总线层</w:t>
            </w:r>
          </w:p>
        </w:tc>
        <w:tc>
          <w:tcPr>
            <w:tcW w:w="2268" w:type="dxa"/>
            <w:vAlign w:val="center"/>
          </w:tcPr>
          <w:p w14:paraId="7BA94F9E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消息队列</w:t>
            </w:r>
          </w:p>
        </w:tc>
        <w:tc>
          <w:tcPr>
            <w:tcW w:w="3119" w:type="dxa"/>
            <w:vAlign w:val="center"/>
          </w:tcPr>
          <w:p w14:paraId="29606AA5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Apache Kafka</w:t>
            </w:r>
          </w:p>
        </w:tc>
        <w:tc>
          <w:tcPr>
            <w:tcW w:w="1785" w:type="dxa"/>
            <w:vAlign w:val="center"/>
          </w:tcPr>
          <w:p w14:paraId="72E7F45C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Apache 2.0</w:t>
            </w:r>
          </w:p>
        </w:tc>
      </w:tr>
      <w:tr w:rsidR="00BC4DBB" w:rsidRPr="005B222F" w14:paraId="1580978B" w14:textId="77777777" w:rsidTr="00BC4DBB">
        <w:trPr>
          <w:trHeight w:val="411"/>
          <w:jc w:val="center"/>
        </w:trPr>
        <w:tc>
          <w:tcPr>
            <w:tcW w:w="1134" w:type="dxa"/>
            <w:vAlign w:val="center"/>
          </w:tcPr>
          <w:p w14:paraId="6FADD3AB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7A9E2E12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Kafka </w:t>
            </w: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管理</w:t>
            </w:r>
          </w:p>
        </w:tc>
        <w:tc>
          <w:tcPr>
            <w:tcW w:w="3119" w:type="dxa"/>
            <w:vAlign w:val="center"/>
          </w:tcPr>
          <w:p w14:paraId="215A588F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Strimzi Operator</w:t>
            </w:r>
          </w:p>
        </w:tc>
        <w:tc>
          <w:tcPr>
            <w:tcW w:w="1785" w:type="dxa"/>
            <w:vAlign w:val="center"/>
          </w:tcPr>
          <w:p w14:paraId="22042EB5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Apache 2.0</w:t>
            </w:r>
          </w:p>
        </w:tc>
      </w:tr>
      <w:tr w:rsidR="00BC4DBB" w:rsidRPr="005B222F" w14:paraId="7145CBB6" w14:textId="77777777" w:rsidTr="00BC4DBB">
        <w:trPr>
          <w:trHeight w:val="411"/>
          <w:jc w:val="center"/>
        </w:trPr>
        <w:tc>
          <w:tcPr>
            <w:tcW w:w="1134" w:type="dxa"/>
            <w:vAlign w:val="center"/>
          </w:tcPr>
          <w:p w14:paraId="01427569" w14:textId="77777777" w:rsidR="00BC4DBB" w:rsidRPr="00BC4DBB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6D9EDC50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Kafka GUI</w:t>
            </w:r>
          </w:p>
        </w:tc>
        <w:tc>
          <w:tcPr>
            <w:tcW w:w="3119" w:type="dxa"/>
            <w:vAlign w:val="center"/>
          </w:tcPr>
          <w:p w14:paraId="0276D87C" w14:textId="77777777" w:rsidR="00BC4DBB" w:rsidRPr="00BC4DBB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Kafka-UI</w:t>
            </w:r>
          </w:p>
        </w:tc>
        <w:tc>
          <w:tcPr>
            <w:tcW w:w="1785" w:type="dxa"/>
            <w:vAlign w:val="center"/>
          </w:tcPr>
          <w:p w14:paraId="245BCFF6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GPL 3.0</w:t>
            </w:r>
          </w:p>
        </w:tc>
      </w:tr>
      <w:tr w:rsidR="00BC4DBB" w:rsidRPr="005B222F" w14:paraId="17013BD7" w14:textId="77777777" w:rsidTr="00BC4DBB">
        <w:trPr>
          <w:trHeight w:val="411"/>
          <w:jc w:val="center"/>
        </w:trPr>
        <w:tc>
          <w:tcPr>
            <w:tcW w:w="1134" w:type="dxa"/>
            <w:vAlign w:val="center"/>
          </w:tcPr>
          <w:p w14:paraId="1DA4F091" w14:textId="77777777" w:rsidR="00BC4DBB" w:rsidRPr="00BC4DBB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5BADB06F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序列化协议</w:t>
            </w:r>
          </w:p>
        </w:tc>
        <w:tc>
          <w:tcPr>
            <w:tcW w:w="3119" w:type="dxa"/>
            <w:vAlign w:val="center"/>
          </w:tcPr>
          <w:p w14:paraId="31567049" w14:textId="77777777" w:rsidR="00BC4DBB" w:rsidRPr="00BC4DBB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Protobuf</w:t>
            </w:r>
          </w:p>
        </w:tc>
        <w:tc>
          <w:tcPr>
            <w:tcW w:w="1785" w:type="dxa"/>
            <w:vAlign w:val="center"/>
          </w:tcPr>
          <w:p w14:paraId="5C1E71D1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BSD</w:t>
            </w:r>
          </w:p>
        </w:tc>
      </w:tr>
      <w:tr w:rsidR="00BC4DBB" w:rsidRPr="005B222F" w14:paraId="00C629A0" w14:textId="77777777" w:rsidTr="00BC4DBB">
        <w:trPr>
          <w:trHeight w:val="411"/>
          <w:jc w:val="center"/>
        </w:trPr>
        <w:tc>
          <w:tcPr>
            <w:tcW w:w="1134" w:type="dxa"/>
            <w:vAlign w:val="center"/>
          </w:tcPr>
          <w:p w14:paraId="25616393" w14:textId="77777777" w:rsidR="00BC4DBB" w:rsidRPr="00BC4DBB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2435C849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Schema </w:t>
            </w: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注册中心</w:t>
            </w:r>
          </w:p>
        </w:tc>
        <w:tc>
          <w:tcPr>
            <w:tcW w:w="3119" w:type="dxa"/>
            <w:vAlign w:val="center"/>
          </w:tcPr>
          <w:p w14:paraId="3E514FBE" w14:textId="77777777" w:rsidR="00BC4DBB" w:rsidRPr="00BC4DBB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Apicurio Registry</w:t>
            </w:r>
          </w:p>
        </w:tc>
        <w:tc>
          <w:tcPr>
            <w:tcW w:w="1785" w:type="dxa"/>
            <w:vAlign w:val="center"/>
          </w:tcPr>
          <w:p w14:paraId="506D00D7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Apache 2.0</w:t>
            </w:r>
          </w:p>
        </w:tc>
      </w:tr>
      <w:tr w:rsidR="00BC4DBB" w:rsidRPr="005B222F" w14:paraId="74B429BF" w14:textId="77777777" w:rsidTr="00BC4DBB">
        <w:trPr>
          <w:trHeight w:val="411"/>
          <w:jc w:val="center"/>
        </w:trPr>
        <w:tc>
          <w:tcPr>
            <w:tcW w:w="1134" w:type="dxa"/>
            <w:vAlign w:val="center"/>
          </w:tcPr>
          <w:p w14:paraId="4D3799B8" w14:textId="77777777" w:rsidR="00BC4DBB" w:rsidRPr="00BC4DBB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计算层</w:t>
            </w:r>
          </w:p>
        </w:tc>
        <w:tc>
          <w:tcPr>
            <w:tcW w:w="2268" w:type="dxa"/>
            <w:vAlign w:val="center"/>
          </w:tcPr>
          <w:p w14:paraId="69110355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流计算引擎</w:t>
            </w:r>
          </w:p>
        </w:tc>
        <w:tc>
          <w:tcPr>
            <w:tcW w:w="3119" w:type="dxa"/>
            <w:vAlign w:val="center"/>
          </w:tcPr>
          <w:p w14:paraId="4CB9B0DD" w14:textId="77777777" w:rsidR="00BC4DBB" w:rsidRPr="00BC4DBB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Apache Flink</w:t>
            </w:r>
          </w:p>
        </w:tc>
        <w:tc>
          <w:tcPr>
            <w:tcW w:w="1785" w:type="dxa"/>
            <w:vAlign w:val="center"/>
          </w:tcPr>
          <w:p w14:paraId="0AC2F816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Apache 2.0</w:t>
            </w:r>
          </w:p>
        </w:tc>
      </w:tr>
      <w:tr w:rsidR="00BC4DBB" w:rsidRPr="005B222F" w14:paraId="1CF234C1" w14:textId="77777777" w:rsidTr="00BC4DBB">
        <w:trPr>
          <w:trHeight w:val="411"/>
          <w:jc w:val="center"/>
        </w:trPr>
        <w:tc>
          <w:tcPr>
            <w:tcW w:w="1134" w:type="dxa"/>
            <w:vAlign w:val="center"/>
          </w:tcPr>
          <w:p w14:paraId="3EB288B6" w14:textId="77777777" w:rsidR="00BC4DBB" w:rsidRPr="00BC4DBB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62337F90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Flink </w:t>
            </w: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管理平台</w:t>
            </w:r>
          </w:p>
        </w:tc>
        <w:tc>
          <w:tcPr>
            <w:tcW w:w="3119" w:type="dxa"/>
            <w:vAlign w:val="center"/>
          </w:tcPr>
          <w:p w14:paraId="6CB1A228" w14:textId="77777777" w:rsidR="00BC4DBB" w:rsidRPr="00BC4DBB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Apache StreamPark</w:t>
            </w:r>
          </w:p>
        </w:tc>
        <w:tc>
          <w:tcPr>
            <w:tcW w:w="1785" w:type="dxa"/>
            <w:vAlign w:val="center"/>
          </w:tcPr>
          <w:p w14:paraId="75A6D97B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Apache 2.0</w:t>
            </w:r>
          </w:p>
        </w:tc>
      </w:tr>
      <w:tr w:rsidR="00BC4DBB" w:rsidRPr="005B222F" w14:paraId="40BC6E4C" w14:textId="77777777" w:rsidTr="00BC4DBB">
        <w:trPr>
          <w:trHeight w:val="411"/>
          <w:jc w:val="center"/>
        </w:trPr>
        <w:tc>
          <w:tcPr>
            <w:tcW w:w="1134" w:type="dxa"/>
            <w:vAlign w:val="center"/>
          </w:tcPr>
          <w:p w14:paraId="12DE8757" w14:textId="77777777" w:rsidR="00BC4DBB" w:rsidRPr="00BC4DBB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7DFAC30F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任务编排</w:t>
            </w:r>
          </w:p>
        </w:tc>
        <w:tc>
          <w:tcPr>
            <w:tcW w:w="3119" w:type="dxa"/>
            <w:vAlign w:val="center"/>
          </w:tcPr>
          <w:p w14:paraId="181A07F8" w14:textId="77777777" w:rsidR="00BC4DBB" w:rsidRPr="00BC4DBB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Argo Workflows</w:t>
            </w:r>
          </w:p>
        </w:tc>
        <w:tc>
          <w:tcPr>
            <w:tcW w:w="1785" w:type="dxa"/>
            <w:vAlign w:val="center"/>
          </w:tcPr>
          <w:p w14:paraId="39B06FC3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Apache 2.0</w:t>
            </w:r>
          </w:p>
        </w:tc>
      </w:tr>
      <w:tr w:rsidR="00BC4DBB" w:rsidRPr="005B222F" w14:paraId="76A5ED54" w14:textId="77777777" w:rsidTr="00BC4DBB">
        <w:trPr>
          <w:trHeight w:val="411"/>
          <w:jc w:val="center"/>
        </w:trPr>
        <w:tc>
          <w:tcPr>
            <w:tcW w:w="1134" w:type="dxa"/>
            <w:vAlign w:val="center"/>
          </w:tcPr>
          <w:p w14:paraId="17E02703" w14:textId="77777777" w:rsidR="00BC4DBB" w:rsidRPr="00BC4DBB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存储层</w:t>
            </w:r>
          </w:p>
        </w:tc>
        <w:tc>
          <w:tcPr>
            <w:tcW w:w="2268" w:type="dxa"/>
            <w:vAlign w:val="center"/>
          </w:tcPr>
          <w:p w14:paraId="0D4569EC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OLAP </w:t>
            </w: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分析库</w:t>
            </w:r>
          </w:p>
        </w:tc>
        <w:tc>
          <w:tcPr>
            <w:tcW w:w="3119" w:type="dxa"/>
            <w:vAlign w:val="center"/>
          </w:tcPr>
          <w:p w14:paraId="3AFD2F51" w14:textId="77777777" w:rsidR="00BC4DBB" w:rsidRPr="00BC4DBB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ClickHouse</w:t>
            </w:r>
          </w:p>
        </w:tc>
        <w:tc>
          <w:tcPr>
            <w:tcW w:w="1785" w:type="dxa"/>
            <w:vAlign w:val="center"/>
          </w:tcPr>
          <w:p w14:paraId="1E0D1330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Apache 2.0</w:t>
            </w:r>
          </w:p>
        </w:tc>
      </w:tr>
      <w:tr w:rsidR="00BC4DBB" w:rsidRPr="005B222F" w14:paraId="1BCE24FD" w14:textId="77777777" w:rsidTr="00BC4DBB">
        <w:trPr>
          <w:trHeight w:val="411"/>
          <w:jc w:val="center"/>
        </w:trPr>
        <w:tc>
          <w:tcPr>
            <w:tcW w:w="1134" w:type="dxa"/>
            <w:vAlign w:val="center"/>
          </w:tcPr>
          <w:p w14:paraId="568EA800" w14:textId="77777777" w:rsidR="00BC4DBB" w:rsidRPr="00BC4DBB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39CFE4D6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CH </w:t>
            </w: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集群管理</w:t>
            </w:r>
          </w:p>
        </w:tc>
        <w:tc>
          <w:tcPr>
            <w:tcW w:w="3119" w:type="dxa"/>
            <w:vAlign w:val="center"/>
          </w:tcPr>
          <w:p w14:paraId="778AC19A" w14:textId="77777777" w:rsidR="00BC4DBB" w:rsidRPr="00BC4DBB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ClickHouse Keeper</w:t>
            </w:r>
          </w:p>
        </w:tc>
        <w:tc>
          <w:tcPr>
            <w:tcW w:w="1785" w:type="dxa"/>
            <w:vAlign w:val="center"/>
          </w:tcPr>
          <w:p w14:paraId="21322550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Apache 2.0</w:t>
            </w:r>
          </w:p>
        </w:tc>
      </w:tr>
      <w:tr w:rsidR="00BC4DBB" w:rsidRPr="005B222F" w14:paraId="53FE5F75" w14:textId="77777777" w:rsidTr="00BC4DBB">
        <w:trPr>
          <w:trHeight w:val="411"/>
          <w:jc w:val="center"/>
        </w:trPr>
        <w:tc>
          <w:tcPr>
            <w:tcW w:w="1134" w:type="dxa"/>
            <w:vAlign w:val="center"/>
          </w:tcPr>
          <w:p w14:paraId="4E6DB6DB" w14:textId="77777777" w:rsidR="00BC4DBB" w:rsidRPr="00BC4DBB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620CCB32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全文检索库</w:t>
            </w:r>
          </w:p>
        </w:tc>
        <w:tc>
          <w:tcPr>
            <w:tcW w:w="3119" w:type="dxa"/>
            <w:vAlign w:val="center"/>
          </w:tcPr>
          <w:p w14:paraId="1FDC1CA0" w14:textId="77777777" w:rsidR="00BC4DBB" w:rsidRPr="00BC4DBB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OpenSearch</w:t>
            </w:r>
          </w:p>
        </w:tc>
        <w:tc>
          <w:tcPr>
            <w:tcW w:w="1785" w:type="dxa"/>
            <w:vAlign w:val="center"/>
          </w:tcPr>
          <w:p w14:paraId="5A42E956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Apache 2.0</w:t>
            </w:r>
          </w:p>
        </w:tc>
      </w:tr>
      <w:tr w:rsidR="00BC4DBB" w:rsidRPr="005B222F" w14:paraId="092F08B9" w14:textId="77777777" w:rsidTr="00BC4DBB">
        <w:trPr>
          <w:trHeight w:val="411"/>
          <w:jc w:val="center"/>
        </w:trPr>
        <w:tc>
          <w:tcPr>
            <w:tcW w:w="1134" w:type="dxa"/>
            <w:vAlign w:val="center"/>
          </w:tcPr>
          <w:p w14:paraId="60A0F5D3" w14:textId="77777777" w:rsidR="00BC4DBB" w:rsidRPr="00BC4DBB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1A039631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对象存储</w:t>
            </w:r>
          </w:p>
        </w:tc>
        <w:tc>
          <w:tcPr>
            <w:tcW w:w="3119" w:type="dxa"/>
            <w:vAlign w:val="center"/>
          </w:tcPr>
          <w:p w14:paraId="16A596EB" w14:textId="77777777" w:rsidR="00BC4DBB" w:rsidRPr="00BC4DBB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MinIO</w:t>
            </w:r>
          </w:p>
        </w:tc>
        <w:tc>
          <w:tcPr>
            <w:tcW w:w="1785" w:type="dxa"/>
            <w:vAlign w:val="center"/>
          </w:tcPr>
          <w:p w14:paraId="699B62ED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AGPL v3.0</w:t>
            </w:r>
          </w:p>
        </w:tc>
      </w:tr>
      <w:tr w:rsidR="00BC4DBB" w:rsidRPr="005B222F" w14:paraId="18CCB321" w14:textId="77777777" w:rsidTr="00BC4DBB">
        <w:trPr>
          <w:trHeight w:val="411"/>
          <w:jc w:val="center"/>
        </w:trPr>
        <w:tc>
          <w:tcPr>
            <w:tcW w:w="1134" w:type="dxa"/>
            <w:vAlign w:val="center"/>
          </w:tcPr>
          <w:p w14:paraId="6C6E66E3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626E0FD1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关系型数据库</w:t>
            </w:r>
          </w:p>
        </w:tc>
        <w:tc>
          <w:tcPr>
            <w:tcW w:w="3119" w:type="dxa"/>
            <w:vAlign w:val="center"/>
          </w:tcPr>
          <w:p w14:paraId="3361C0C9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PostgreSQL</w:t>
            </w:r>
          </w:p>
        </w:tc>
        <w:tc>
          <w:tcPr>
            <w:tcW w:w="1785" w:type="dxa"/>
            <w:vAlign w:val="center"/>
          </w:tcPr>
          <w:p w14:paraId="482D9C29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PostgreSQL</w:t>
            </w:r>
          </w:p>
        </w:tc>
      </w:tr>
      <w:tr w:rsidR="00BC4DBB" w:rsidRPr="005B222F" w14:paraId="16CE42C8" w14:textId="77777777" w:rsidTr="00BC4DBB">
        <w:trPr>
          <w:trHeight w:val="411"/>
          <w:jc w:val="center"/>
        </w:trPr>
        <w:tc>
          <w:tcPr>
            <w:tcW w:w="1134" w:type="dxa"/>
            <w:vAlign w:val="center"/>
          </w:tcPr>
          <w:p w14:paraId="0000B17D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35A5BA3D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PG </w:t>
            </w: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高可用</w:t>
            </w:r>
          </w:p>
        </w:tc>
        <w:tc>
          <w:tcPr>
            <w:tcW w:w="3119" w:type="dxa"/>
            <w:vAlign w:val="center"/>
          </w:tcPr>
          <w:p w14:paraId="31E687FC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Patroni</w:t>
            </w:r>
          </w:p>
        </w:tc>
        <w:tc>
          <w:tcPr>
            <w:tcW w:w="1785" w:type="dxa"/>
            <w:vAlign w:val="center"/>
          </w:tcPr>
          <w:p w14:paraId="73FB9D4B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MIT</w:t>
            </w:r>
          </w:p>
        </w:tc>
      </w:tr>
      <w:tr w:rsidR="00BC4DBB" w:rsidRPr="005B222F" w14:paraId="405AFA17" w14:textId="77777777" w:rsidTr="00BC4DBB">
        <w:trPr>
          <w:trHeight w:val="411"/>
          <w:jc w:val="center"/>
        </w:trPr>
        <w:tc>
          <w:tcPr>
            <w:tcW w:w="1134" w:type="dxa"/>
            <w:vAlign w:val="center"/>
          </w:tcPr>
          <w:p w14:paraId="01E4A1F1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3B253F44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缓存数据库</w:t>
            </w:r>
          </w:p>
        </w:tc>
        <w:tc>
          <w:tcPr>
            <w:tcW w:w="3119" w:type="dxa"/>
            <w:vAlign w:val="center"/>
          </w:tcPr>
          <w:p w14:paraId="1EF8EDB2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Redis</w:t>
            </w:r>
          </w:p>
        </w:tc>
        <w:tc>
          <w:tcPr>
            <w:tcW w:w="1785" w:type="dxa"/>
            <w:vAlign w:val="center"/>
          </w:tcPr>
          <w:p w14:paraId="4EC395E9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BSD</w:t>
            </w:r>
          </w:p>
        </w:tc>
      </w:tr>
      <w:tr w:rsidR="00BC4DBB" w:rsidRPr="005B222F" w14:paraId="6E2B5812" w14:textId="77777777" w:rsidTr="00BC4DBB">
        <w:trPr>
          <w:trHeight w:val="411"/>
          <w:jc w:val="center"/>
        </w:trPr>
        <w:tc>
          <w:tcPr>
            <w:tcW w:w="1134" w:type="dxa"/>
            <w:vAlign w:val="center"/>
          </w:tcPr>
          <w:p w14:paraId="7D391427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控制层</w:t>
            </w:r>
          </w:p>
        </w:tc>
        <w:tc>
          <w:tcPr>
            <w:tcW w:w="2268" w:type="dxa"/>
            <w:vAlign w:val="center"/>
          </w:tcPr>
          <w:p w14:paraId="11C7072B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配置中心</w:t>
            </w:r>
          </w:p>
        </w:tc>
        <w:tc>
          <w:tcPr>
            <w:tcW w:w="3119" w:type="dxa"/>
            <w:vAlign w:val="center"/>
          </w:tcPr>
          <w:p w14:paraId="1B6ABEC9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Nacos 2.x</w:t>
            </w:r>
          </w:p>
        </w:tc>
        <w:tc>
          <w:tcPr>
            <w:tcW w:w="1785" w:type="dxa"/>
            <w:vAlign w:val="center"/>
          </w:tcPr>
          <w:p w14:paraId="6925E767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Apache 2.0</w:t>
            </w:r>
          </w:p>
        </w:tc>
      </w:tr>
      <w:tr w:rsidR="00BC4DBB" w:rsidRPr="005B222F" w14:paraId="0B88BB63" w14:textId="77777777" w:rsidTr="00BC4DBB">
        <w:trPr>
          <w:trHeight w:val="411"/>
          <w:jc w:val="center"/>
        </w:trPr>
        <w:tc>
          <w:tcPr>
            <w:tcW w:w="1134" w:type="dxa"/>
            <w:vAlign w:val="center"/>
          </w:tcPr>
          <w:p w14:paraId="0FDE9BD5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6A0D066E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后端语言</w:t>
            </w:r>
          </w:p>
        </w:tc>
        <w:tc>
          <w:tcPr>
            <w:tcW w:w="3119" w:type="dxa"/>
            <w:vAlign w:val="center"/>
          </w:tcPr>
          <w:p w14:paraId="10BC91D1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Golang</w:t>
            </w:r>
          </w:p>
        </w:tc>
        <w:tc>
          <w:tcPr>
            <w:tcW w:w="1785" w:type="dxa"/>
            <w:vAlign w:val="center"/>
          </w:tcPr>
          <w:p w14:paraId="2D32A8F6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BSD</w:t>
            </w:r>
          </w:p>
        </w:tc>
      </w:tr>
      <w:tr w:rsidR="00BC4DBB" w:rsidRPr="005B222F" w14:paraId="760690D7" w14:textId="77777777" w:rsidTr="00BC4DBB">
        <w:trPr>
          <w:trHeight w:val="411"/>
          <w:jc w:val="center"/>
        </w:trPr>
        <w:tc>
          <w:tcPr>
            <w:tcW w:w="1134" w:type="dxa"/>
            <w:vAlign w:val="center"/>
          </w:tcPr>
          <w:p w14:paraId="17898C86" w14:textId="77777777" w:rsidR="00BC4DBB" w:rsidRPr="00BC4DBB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运维层</w:t>
            </w:r>
          </w:p>
        </w:tc>
        <w:tc>
          <w:tcPr>
            <w:tcW w:w="2268" w:type="dxa"/>
            <w:vAlign w:val="center"/>
          </w:tcPr>
          <w:p w14:paraId="12E0B611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容器编排</w:t>
            </w:r>
          </w:p>
        </w:tc>
        <w:tc>
          <w:tcPr>
            <w:tcW w:w="3119" w:type="dxa"/>
            <w:vAlign w:val="center"/>
          </w:tcPr>
          <w:p w14:paraId="51B5654B" w14:textId="77777777" w:rsidR="00BC4DBB" w:rsidRPr="00BC4DBB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Kubernetes (K8s)</w:t>
            </w:r>
          </w:p>
        </w:tc>
        <w:tc>
          <w:tcPr>
            <w:tcW w:w="1785" w:type="dxa"/>
            <w:vAlign w:val="center"/>
          </w:tcPr>
          <w:p w14:paraId="36FBD426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Apache 2.0</w:t>
            </w:r>
          </w:p>
        </w:tc>
      </w:tr>
      <w:tr w:rsidR="00BC4DBB" w:rsidRPr="005B222F" w14:paraId="7555558E" w14:textId="77777777" w:rsidTr="00BC4DBB">
        <w:trPr>
          <w:trHeight w:val="411"/>
          <w:jc w:val="center"/>
        </w:trPr>
        <w:tc>
          <w:tcPr>
            <w:tcW w:w="1134" w:type="dxa"/>
            <w:vAlign w:val="center"/>
          </w:tcPr>
          <w:p w14:paraId="74EF7C8B" w14:textId="77777777" w:rsidR="00BC4DBB" w:rsidRPr="00BC4DBB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2289C4D4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监控指标</w:t>
            </w:r>
          </w:p>
        </w:tc>
        <w:tc>
          <w:tcPr>
            <w:tcW w:w="3119" w:type="dxa"/>
            <w:vAlign w:val="center"/>
          </w:tcPr>
          <w:p w14:paraId="1A50B4E3" w14:textId="77777777" w:rsidR="00BC4DBB" w:rsidRPr="00BC4DBB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VictoriaMetrics</w:t>
            </w:r>
          </w:p>
        </w:tc>
        <w:tc>
          <w:tcPr>
            <w:tcW w:w="1785" w:type="dxa"/>
            <w:vAlign w:val="center"/>
          </w:tcPr>
          <w:p w14:paraId="253820F6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Apache 2.0</w:t>
            </w:r>
          </w:p>
        </w:tc>
      </w:tr>
      <w:tr w:rsidR="00BC4DBB" w:rsidRPr="005B222F" w14:paraId="2BA4DD22" w14:textId="77777777" w:rsidTr="00BC4DBB">
        <w:trPr>
          <w:trHeight w:val="411"/>
          <w:jc w:val="center"/>
        </w:trPr>
        <w:tc>
          <w:tcPr>
            <w:tcW w:w="1134" w:type="dxa"/>
            <w:vAlign w:val="center"/>
          </w:tcPr>
          <w:p w14:paraId="65C020C5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16B60CE5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日志系统</w:t>
            </w:r>
          </w:p>
        </w:tc>
        <w:tc>
          <w:tcPr>
            <w:tcW w:w="3119" w:type="dxa"/>
            <w:vAlign w:val="center"/>
          </w:tcPr>
          <w:p w14:paraId="6119732C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Grafana Loki</w:t>
            </w:r>
          </w:p>
        </w:tc>
        <w:tc>
          <w:tcPr>
            <w:tcW w:w="1785" w:type="dxa"/>
            <w:vAlign w:val="center"/>
          </w:tcPr>
          <w:p w14:paraId="286451DA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AGPL v3.0</w:t>
            </w:r>
          </w:p>
        </w:tc>
      </w:tr>
      <w:tr w:rsidR="00BC4DBB" w:rsidRPr="005B222F" w14:paraId="27096C18" w14:textId="77777777" w:rsidTr="00BC4DBB">
        <w:trPr>
          <w:trHeight w:val="411"/>
          <w:jc w:val="center"/>
        </w:trPr>
        <w:tc>
          <w:tcPr>
            <w:tcW w:w="1134" w:type="dxa"/>
            <w:vAlign w:val="center"/>
          </w:tcPr>
          <w:p w14:paraId="6EC41905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7400D371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链路追踪</w:t>
            </w:r>
          </w:p>
        </w:tc>
        <w:tc>
          <w:tcPr>
            <w:tcW w:w="3119" w:type="dxa"/>
            <w:vAlign w:val="center"/>
          </w:tcPr>
          <w:p w14:paraId="5EBC955A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Jaeger</w:t>
            </w:r>
          </w:p>
        </w:tc>
        <w:tc>
          <w:tcPr>
            <w:tcW w:w="1785" w:type="dxa"/>
            <w:vAlign w:val="center"/>
          </w:tcPr>
          <w:p w14:paraId="03BA8EEA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Apache 2.0</w:t>
            </w:r>
          </w:p>
        </w:tc>
      </w:tr>
      <w:tr w:rsidR="00BC4DBB" w:rsidRPr="005B222F" w14:paraId="519F34D0" w14:textId="77777777" w:rsidTr="00BC4DBB">
        <w:trPr>
          <w:trHeight w:val="411"/>
          <w:jc w:val="center"/>
        </w:trPr>
        <w:tc>
          <w:tcPr>
            <w:tcW w:w="1134" w:type="dxa"/>
            <w:vAlign w:val="center"/>
          </w:tcPr>
          <w:p w14:paraId="2F849A54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0D21588B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可视化看板</w:t>
            </w:r>
          </w:p>
        </w:tc>
        <w:tc>
          <w:tcPr>
            <w:tcW w:w="3119" w:type="dxa"/>
            <w:vAlign w:val="center"/>
          </w:tcPr>
          <w:p w14:paraId="534E7FAC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Grafana</w:t>
            </w:r>
          </w:p>
        </w:tc>
        <w:tc>
          <w:tcPr>
            <w:tcW w:w="1785" w:type="dxa"/>
            <w:vAlign w:val="center"/>
          </w:tcPr>
          <w:p w14:paraId="0584C5A6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AGPL v3.0</w:t>
            </w:r>
          </w:p>
        </w:tc>
      </w:tr>
      <w:tr w:rsidR="00BC4DBB" w:rsidRPr="00787D12" w14:paraId="1A258FE2" w14:textId="77777777" w:rsidTr="002D3836">
        <w:trPr>
          <w:trHeight w:val="44"/>
          <w:jc w:val="center"/>
        </w:trPr>
        <w:tc>
          <w:tcPr>
            <w:tcW w:w="1134" w:type="dxa"/>
            <w:tcBorders>
              <w:bottom w:val="single" w:sz="8" w:space="0" w:color="auto"/>
            </w:tcBorders>
            <w:vAlign w:val="center"/>
          </w:tcPr>
          <w:p w14:paraId="63BA02A7" w14:textId="77777777" w:rsidR="00BC4DBB" w:rsidRPr="00844C76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68" w:type="dxa"/>
            <w:tcBorders>
              <w:bottom w:val="single" w:sz="8" w:space="0" w:color="auto"/>
            </w:tcBorders>
            <w:vAlign w:val="center"/>
          </w:tcPr>
          <w:p w14:paraId="72049A81" w14:textId="77777777" w:rsidR="00BC4DBB" w:rsidRPr="008C2BC2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证书管理</w:t>
            </w:r>
          </w:p>
        </w:tc>
        <w:tc>
          <w:tcPr>
            <w:tcW w:w="3119" w:type="dxa"/>
            <w:tcBorders>
              <w:bottom w:val="single" w:sz="8" w:space="0" w:color="auto"/>
            </w:tcBorders>
            <w:vAlign w:val="center"/>
          </w:tcPr>
          <w:p w14:paraId="35A83EE6" w14:textId="77777777" w:rsidR="00BC4DBB" w:rsidRPr="00844C76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bCs/>
                <w:sz w:val="18"/>
                <w:szCs w:val="18"/>
              </w:rPr>
              <w:t>cert-manager</w:t>
            </w:r>
          </w:p>
        </w:tc>
        <w:tc>
          <w:tcPr>
            <w:tcW w:w="1785" w:type="dxa"/>
            <w:tcBorders>
              <w:bottom w:val="single" w:sz="8" w:space="0" w:color="auto"/>
            </w:tcBorders>
            <w:vAlign w:val="center"/>
          </w:tcPr>
          <w:p w14:paraId="1281D719" w14:textId="77777777" w:rsidR="00BC4DBB" w:rsidRPr="00787D12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Apache 2.0</w:t>
            </w:r>
          </w:p>
        </w:tc>
      </w:tr>
    </w:tbl>
    <w:p w14:paraId="2E0D949D" w14:textId="77777777" w:rsidR="009E489E" w:rsidRPr="00D567D5" w:rsidRDefault="009E489E" w:rsidP="009E489E">
      <w:pPr>
        <w:pStyle w:val="Body"/>
        <w:ind w:firstLine="480"/>
        <w:rPr>
          <w:rFonts w:cs="Times New Roman"/>
        </w:rPr>
      </w:pPr>
    </w:p>
    <w:p w14:paraId="5A0B17C3" w14:textId="77777777" w:rsidR="009E489E" w:rsidRPr="00D567D5" w:rsidRDefault="009E489E" w:rsidP="00225947">
      <w:pPr>
        <w:pStyle w:val="Body"/>
        <w:ind w:firstLine="480"/>
        <w:rPr>
          <w:rFonts w:cs="Times New Roman"/>
        </w:rPr>
      </w:pPr>
    </w:p>
    <w:p w14:paraId="769B6DAD" w14:textId="77777777" w:rsidR="001C1713" w:rsidRDefault="00000000">
      <w:pPr>
        <w:pStyle w:val="1"/>
      </w:pPr>
      <w:bookmarkStart w:id="64" w:name="_Toc231303156"/>
      <w:r>
        <w:rPr>
          <w:rFonts w:ascii="微软雅黑" w:hAnsi="微软雅黑" w:eastAsia="微软雅黑"/>
          <w:sz w:val="21"/>
        </w:rPr>
        <w:lastRenderedPageBreak/>
        <w:t>第</w:t>
      </w:r>
      <w:r>
        <w:rPr>
          <w:rFonts w:ascii="微软雅黑" w:hAnsi="微软雅黑" w:eastAsia="微软雅黑"/>
          <w:sz w:val="21"/>
        </w:rPr>
        <w:t>4</w:t>
      </w:r>
      <w:r>
        <w:rPr>
          <w:rFonts w:ascii="微软雅黑" w:hAnsi="微软雅黑" w:eastAsia="微软雅黑"/>
          <w:sz w:val="21"/>
        </w:rPr>
        <w:t>章</w:t>
      </w:r>
      <w:r>
        <w:rPr>
          <w:rFonts w:ascii="微软雅黑" w:hAnsi="微软雅黑" w:eastAsia="微软雅黑"/>
          <w:sz w:val="21"/>
        </w:rPr>
        <w:t xml:space="preserve"> AI</w:t>
      </w:r>
      <w:r>
        <w:rPr>
          <w:rFonts w:ascii="微软雅黑" w:hAnsi="微软雅黑" w:eastAsia="微软雅黑"/>
          <w:sz w:val="21"/>
        </w:rPr>
        <w:t>与智能检测技术选型</w:t>
      </w:r>
      <w:bookmarkEnd w:id="64"/>
    </w:p>
    <w:p w14:paraId="43CB7DE2" w14:textId="77777777" w:rsidR="001C1713" w:rsidRDefault="00000000">
      <w:pPr>
        <w:pStyle w:val="2"/>
      </w:pPr>
      <w:bookmarkStart w:id="65" w:name="_Toc231303157"/>
      <w:r>
        <w:rPr>
          <w:rFonts w:ascii="微软雅黑" w:hAnsi="微软雅黑" w:eastAsia="微软雅黑"/>
          <w:sz w:val="21"/>
        </w:rPr>
        <w:t xml:space="preserve">4.1 </w:t>
      </w:r>
      <w:r>
        <w:rPr>
          <w:rFonts w:ascii="微软雅黑" w:hAnsi="微软雅黑" w:eastAsia="微软雅黑"/>
          <w:sz w:val="21"/>
        </w:rPr>
        <w:t>选型背景</w:t>
      </w:r>
      <w:bookmarkEnd w:id="65"/>
    </w:p>
    <w:p w14:paraId="70A920A3" w14:textId="77777777" w:rsidR="001C1713" w:rsidRDefault="00000000">
      <w:r>
        <w:rPr>
          <w:rFonts w:ascii="微软雅黑" w:hAnsi="微软雅黑" w:eastAsia="微软雅黑"/>
          <w:sz w:val="21"/>
        </w:rPr>
        <w:t>课题一的核心考核指标要求实现</w:t>
      </w:r>
      <w:r>
        <w:rPr>
          <w:rFonts w:ascii="微软雅黑" w:hAnsi="微软雅黑" w:eastAsia="微软雅黑"/>
          <w:sz w:val="21"/>
        </w:rPr>
        <w:t>'</w:t>
      </w:r>
      <w:r>
        <w:rPr>
          <w:rFonts w:ascii="微软雅黑" w:hAnsi="微软雅黑" w:eastAsia="微软雅黑"/>
          <w:sz w:val="21"/>
        </w:rPr>
        <w:t>基于多源异构数据融合的复杂恶意攻击行为检测技术及</w:t>
      </w:r>
      <w:r>
        <w:rPr>
          <w:rFonts w:ascii="微软雅黑" w:hAnsi="微软雅黑" w:eastAsia="微软雅黑"/>
          <w:sz w:val="21"/>
        </w:rPr>
        <w:t>AI</w:t>
      </w:r>
      <w:r>
        <w:rPr>
          <w:rFonts w:ascii="微软雅黑" w:hAnsi="微软雅黑" w:eastAsia="微软雅黑"/>
          <w:sz w:val="21"/>
        </w:rPr>
        <w:t>驱动的网络流量检测分析系统</w:t>
      </w:r>
      <w:r>
        <w:rPr>
          <w:rFonts w:ascii="微软雅黑" w:hAnsi="微软雅黑" w:eastAsia="微软雅黑"/>
          <w:sz w:val="21"/>
        </w:rPr>
        <w:t>'</w:t>
      </w:r>
      <w:r>
        <w:rPr>
          <w:rFonts w:ascii="微软雅黑" w:hAnsi="微软雅黑" w:eastAsia="微软雅黑"/>
          <w:sz w:val="21"/>
        </w:rPr>
        <w:t>，预警准确率达到</w:t>
      </w:r>
      <w:r>
        <w:rPr>
          <w:rFonts w:ascii="微软雅黑" w:hAnsi="微软雅黑" w:eastAsia="微软雅黑"/>
          <w:sz w:val="21"/>
        </w:rPr>
        <w:t>95%</w:t>
      </w:r>
      <w:r>
        <w:rPr>
          <w:rFonts w:ascii="微软雅黑" w:hAnsi="微软雅黑" w:eastAsia="微软雅黑"/>
          <w:sz w:val="21"/>
        </w:rPr>
        <w:t>以上，误报率低于</w:t>
      </w:r>
      <w:r>
        <w:rPr>
          <w:rFonts w:ascii="微软雅黑" w:hAnsi="微软雅黑" w:eastAsia="微软雅黑"/>
          <w:sz w:val="21"/>
        </w:rPr>
        <w:t>5%</w:t>
      </w:r>
      <w:r>
        <w:rPr>
          <w:rFonts w:ascii="微软雅黑" w:hAnsi="微软雅黑" w:eastAsia="微软雅黑"/>
          <w:sz w:val="21"/>
        </w:rPr>
        <w:t>。这对</w:t>
      </w:r>
      <w:r>
        <w:rPr>
          <w:rFonts w:ascii="微软雅黑" w:hAnsi="微软雅黑" w:eastAsia="微软雅黑"/>
          <w:sz w:val="21"/>
        </w:rPr>
        <w:t>AI/ML</w:t>
      </w:r>
      <w:r>
        <w:rPr>
          <w:rFonts w:ascii="微软雅黑" w:hAnsi="微软雅黑" w:eastAsia="微软雅黑"/>
          <w:sz w:val="21"/>
        </w:rPr>
        <w:t>技术栈提出了明确的技术要求：必须同时支持实时在线推理（低延迟）和离线批量训练（高精度），且模型需具备可解释性以支撑运营决策。</w:t>
      </w:r>
    </w:p>
    <w:p w14:paraId="23560FBE" w14:textId="77777777" w:rsidR="001C1713" w:rsidRDefault="00000000">
      <w:pPr>
        <w:pStyle w:val="2"/>
      </w:pPr>
      <w:bookmarkStart w:id="66" w:name="_Toc231303158"/>
      <w:r>
        <w:rPr>
          <w:rFonts w:ascii="微软雅黑" w:hAnsi="微软雅黑" w:eastAsia="微软雅黑"/>
          <w:sz w:val="21"/>
        </w:rPr>
        <w:t xml:space="preserve">4.2 </w:t>
      </w:r>
      <w:r>
        <w:rPr>
          <w:rFonts w:ascii="微软雅黑" w:hAnsi="微软雅黑" w:eastAsia="微软雅黑"/>
          <w:sz w:val="21"/>
        </w:rPr>
        <w:t>机器学习框架选型</w:t>
      </w:r>
      <w:bookmarkEnd w:id="66"/>
    </w:p>
    <w:p w14:paraId="37A6AFAF" w14:textId="77777777" w:rsidR="001C1713" w:rsidRDefault="00000000">
      <w:pPr>
        <w:pStyle w:val="3"/>
      </w:pPr>
      <w:r>
        <w:rPr>
          <w:rFonts w:ascii="微软雅黑" w:hAnsi="微软雅黑" w:eastAsia="微软雅黑"/>
          <w:sz w:val="21"/>
        </w:rPr>
        <w:t xml:space="preserve">4.2.1 </w:t>
      </w:r>
      <w:r>
        <w:rPr>
          <w:rFonts w:ascii="微软雅黑" w:hAnsi="微软雅黑" w:eastAsia="微软雅黑"/>
          <w:sz w:val="21"/>
        </w:rPr>
        <w:t>在线推理框架</w:t>
      </w:r>
    </w:p>
    <w:tbl>
      <w:tblPr>
        <w:tblStyle w:val="af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1500"/>
        <w:gridCol w:w="1311"/>
        <w:gridCol w:w="2572"/>
        <w:gridCol w:w="1371"/>
        <w:gridCol w:w="1542"/>
      </w:tblGrid>
      <w:tr w:rsidR="001C1713" w14:paraId="33B2BD1C" w14:textId="77777777">
        <w:tc>
          <w:tcPr>
            <w:tcW w:w="1661" w:type="dxa"/>
            <w:vAlign w:val="center"/>
            <w:shd w:fill="D9EAF7"/>
            <w:shd w:fill="D9EAF7"/>
          </w:tcPr>
          <w:p w14:paraId="10AEA73E" w14:textId="77777777" w:rsidR="001C1713" w:rsidRDefault="00000000">
            <w:r>
              <w:rPr>
                <w:rFonts w:ascii="微软雅黑" w:hAnsi="微软雅黑" w:eastAsia="微软雅黑"/>
                <w:b/>
                <w:sz w:val="18"/>
              </w:rPr>
              <w:t>选项</w:t>
            </w:r>
          </w:p>
        </w:tc>
        <w:tc>
          <w:tcPr>
            <w:tcW w:w="1661" w:type="dxa"/>
            <w:vAlign w:val="center"/>
            <w:shd w:fill="D9EAF7"/>
            <w:shd w:fill="D9EAF7"/>
          </w:tcPr>
          <w:p w14:paraId="1752A0C3" w14:textId="77777777" w:rsidR="001C1713" w:rsidRDefault="00000000">
            <w:r>
              <w:rPr>
                <w:rFonts w:ascii="微软雅黑" w:hAnsi="微软雅黑" w:eastAsia="微软雅黑"/>
                <w:b/>
                <w:sz w:val="18"/>
              </w:rPr>
              <w:t>适用场景</w:t>
            </w:r>
          </w:p>
        </w:tc>
        <w:tc>
          <w:tcPr>
            <w:tcW w:w="1661" w:type="dxa"/>
            <w:vAlign w:val="center"/>
            <w:shd w:fill="D9EAF7"/>
            <w:shd w:fill="D9EAF7"/>
          </w:tcPr>
          <w:p w14:paraId="57EE04E6" w14:textId="77777777" w:rsidR="001C1713" w:rsidRDefault="00000000">
            <w:r>
              <w:rPr>
                <w:rFonts w:ascii="微软雅黑" w:hAnsi="微软雅黑" w:eastAsia="微软雅黑"/>
                <w:b/>
                <w:sz w:val="18"/>
              </w:rPr>
              <w:t>优势</w:t>
            </w:r>
          </w:p>
        </w:tc>
        <w:tc>
          <w:tcPr>
            <w:tcW w:w="1661" w:type="dxa"/>
            <w:vAlign w:val="center"/>
            <w:shd w:fill="D9EAF7"/>
            <w:shd w:fill="D9EAF7"/>
          </w:tcPr>
          <w:p w14:paraId="613EBDE6" w14:textId="77777777" w:rsidR="001C1713" w:rsidRDefault="00000000">
            <w:r>
              <w:rPr>
                <w:rFonts w:ascii="微软雅黑" w:hAnsi="微软雅黑" w:eastAsia="微软雅黑"/>
                <w:b/>
                <w:sz w:val="18"/>
              </w:rPr>
              <w:t>劣势</w:t>
            </w:r>
          </w:p>
        </w:tc>
        <w:tc>
          <w:tcPr>
            <w:tcW w:w="1661" w:type="dxa"/>
            <w:vAlign w:val="center"/>
            <w:shd w:fill="D9EAF7"/>
            <w:shd w:fill="D9EAF7"/>
          </w:tcPr>
          <w:p w14:paraId="3F08124C" w14:textId="77777777" w:rsidR="001C1713" w:rsidRDefault="00000000">
            <w:r>
              <w:rPr>
                <w:rFonts w:ascii="微软雅黑" w:hAnsi="微软雅黑" w:eastAsia="微软雅黑"/>
                <w:b/>
                <w:sz w:val="18"/>
              </w:rPr>
              <w:t>决策</w:t>
            </w:r>
          </w:p>
        </w:tc>
      </w:tr>
      <w:tr w:rsidR="001C1713" w14:paraId="6731AD5D" w14:textId="77777777">
        <w:tc>
          <w:tcPr>
            <w:tcW w:w="1661" w:type="dxa"/>
            <w:vAlign w:val="center"/>
          </w:tcPr>
          <w:p w14:paraId="6B0DAA4B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ONNX Runtime (</w:t>
            </w:r>
            <w:r>
              <w:rPr>
                <w:rFonts w:ascii="微软雅黑" w:hAnsi="微软雅黑" w:eastAsia="微软雅黑"/>
                <w:b w:val="0"/>
                <w:sz w:val="18"/>
              </w:rPr>
              <w:t>推荐</w:t>
            </w:r>
            <w:r>
              <w:rPr>
                <w:rFonts w:ascii="微软雅黑" w:hAnsi="微软雅黑" w:eastAsia="微软雅黑"/>
                <w:b w:val="0"/>
                <w:sz w:val="18"/>
              </w:rPr>
              <w:t>)</w:t>
            </w:r>
          </w:p>
        </w:tc>
        <w:tc>
          <w:tcPr>
            <w:tcW w:w="1661" w:type="dxa"/>
            <w:vAlign w:val="center"/>
          </w:tcPr>
          <w:p w14:paraId="064AF842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在线推理，多语言部署</w:t>
            </w:r>
          </w:p>
        </w:tc>
        <w:tc>
          <w:tcPr>
            <w:tcW w:w="1661" w:type="dxa"/>
            <w:vAlign w:val="center"/>
          </w:tcPr>
          <w:p w14:paraId="0522BCF1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跨框架兼容（</w:t>
            </w:r>
            <w:r>
              <w:rPr>
                <w:rFonts w:ascii="微软雅黑" w:hAnsi="微软雅黑" w:eastAsia="微软雅黑"/>
                <w:b w:val="0"/>
                <w:sz w:val="18"/>
              </w:rPr>
              <w:t>PyTorch/TF→ONNX</w:t>
            </w:r>
            <w:r>
              <w:rPr>
                <w:rFonts w:ascii="微软雅黑" w:hAnsi="微软雅黑" w:eastAsia="微软雅黑"/>
                <w:b w:val="0"/>
                <w:sz w:val="18"/>
              </w:rPr>
              <w:t>）；</w:t>
            </w:r>
            <w:r>
              <w:rPr>
                <w:rFonts w:ascii="微软雅黑" w:hAnsi="微软雅黑" w:eastAsia="微软雅黑"/>
                <w:b w:val="0"/>
                <w:sz w:val="18"/>
              </w:rPr>
              <w:t>Go/Rust</w:t>
            </w:r>
            <w:r>
              <w:rPr>
                <w:rFonts w:ascii="微软雅黑" w:hAnsi="微软雅黑" w:eastAsia="微软雅黑"/>
                <w:b w:val="0"/>
                <w:sz w:val="18"/>
              </w:rPr>
              <w:t>绑定成熟；推理延迟低</w:t>
            </w:r>
            <w:r>
              <w:rPr>
                <w:rFonts w:ascii="微软雅黑" w:hAnsi="微软雅黑" w:eastAsia="微软雅黑"/>
                <w:b w:val="0"/>
                <w:sz w:val="18"/>
              </w:rPr>
              <w:t>(&lt;1ms)</w:t>
            </w:r>
          </w:p>
        </w:tc>
        <w:tc>
          <w:tcPr>
            <w:tcW w:w="1661" w:type="dxa"/>
            <w:vAlign w:val="center"/>
          </w:tcPr>
          <w:p w14:paraId="20B72F89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需模型导出为</w:t>
            </w:r>
            <w:r>
              <w:rPr>
                <w:rFonts w:ascii="微软雅黑" w:hAnsi="微软雅黑" w:eastAsia="微软雅黑"/>
                <w:b w:val="0"/>
                <w:sz w:val="18"/>
              </w:rPr>
              <w:t>ONNX</w:t>
            </w:r>
            <w:r>
              <w:rPr>
                <w:rFonts w:ascii="微软雅黑" w:hAnsi="微软雅黑" w:eastAsia="微软雅黑"/>
                <w:b w:val="0"/>
                <w:sz w:val="18"/>
              </w:rPr>
              <w:t>格式</w:t>
            </w:r>
          </w:p>
        </w:tc>
        <w:tc>
          <w:tcPr>
            <w:tcW w:w="1661" w:type="dxa"/>
            <w:vAlign w:val="center"/>
          </w:tcPr>
          <w:p w14:paraId="2EA76746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选中。</w:t>
            </w:r>
            <w:r>
              <w:rPr>
                <w:rFonts w:ascii="微软雅黑" w:hAnsi="微软雅黑" w:eastAsia="微软雅黑"/>
                <w:b w:val="0"/>
                <w:sz w:val="18"/>
              </w:rPr>
              <w:t>Flink</w:t>
            </w:r>
            <w:r>
              <w:rPr>
                <w:rFonts w:ascii="微软雅黑" w:hAnsi="微软雅黑" w:eastAsia="微软雅黑"/>
                <w:b w:val="0"/>
                <w:sz w:val="18"/>
              </w:rPr>
              <w:t>中通过</w:t>
            </w:r>
            <w:r>
              <w:rPr>
                <w:rFonts w:ascii="微软雅黑" w:hAnsi="微软雅黑" w:eastAsia="微软雅黑"/>
                <w:b w:val="0"/>
                <w:sz w:val="18"/>
              </w:rPr>
              <w:t>JNI</w:t>
            </w:r>
            <w:r>
              <w:rPr>
                <w:rFonts w:ascii="微软雅黑" w:hAnsi="微软雅黑" w:eastAsia="微软雅黑"/>
                <w:b w:val="0"/>
                <w:sz w:val="18"/>
              </w:rPr>
              <w:t>调用</w:t>
            </w:r>
            <w:r>
              <w:rPr>
                <w:rFonts w:ascii="微软雅黑" w:hAnsi="微软雅黑" w:eastAsia="微软雅黑"/>
                <w:b w:val="0"/>
                <w:sz w:val="18"/>
              </w:rPr>
              <w:t>ONNX Runtime</w:t>
            </w:r>
            <w:r>
              <w:rPr>
                <w:rFonts w:ascii="微软雅黑" w:hAnsi="微软雅黑" w:eastAsia="微软雅黑"/>
                <w:b w:val="0"/>
                <w:sz w:val="18"/>
              </w:rPr>
              <w:t>，</w:t>
            </w:r>
            <w:r>
              <w:rPr>
                <w:rFonts w:ascii="微软雅黑" w:hAnsi="微软雅黑" w:eastAsia="微软雅黑"/>
                <w:b w:val="0"/>
                <w:sz w:val="18"/>
              </w:rPr>
              <w:t>Go</w:t>
            </w:r>
            <w:r>
              <w:rPr>
                <w:rFonts w:ascii="微软雅黑" w:hAnsi="微软雅黑" w:eastAsia="微软雅黑"/>
                <w:b w:val="0"/>
                <w:sz w:val="18"/>
              </w:rPr>
              <w:t>服务中通过</w:t>
            </w:r>
            <w:r>
              <w:rPr>
                <w:rFonts w:ascii="微软雅黑" w:hAnsi="微软雅黑" w:eastAsia="微软雅黑"/>
                <w:b w:val="0"/>
                <w:sz w:val="18"/>
              </w:rPr>
              <w:t>onnxruntime-go</w:t>
            </w:r>
            <w:r>
              <w:rPr>
                <w:rFonts w:ascii="微软雅黑" w:hAnsi="微软雅黑" w:eastAsia="微软雅黑"/>
                <w:b w:val="0"/>
                <w:sz w:val="18"/>
              </w:rPr>
              <w:t>推理。</w:t>
            </w:r>
          </w:p>
        </w:tc>
      </w:tr>
      <w:tr w:rsidR="001C1713" w14:paraId="7A610609" w14:textId="77777777">
        <w:tc>
          <w:tcPr>
            <w:tcW w:w="1661" w:type="dxa"/>
            <w:vAlign w:val="center"/>
          </w:tcPr>
          <w:p w14:paraId="77D4A6D1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TensorFlow Serving</w:t>
            </w:r>
          </w:p>
        </w:tc>
        <w:tc>
          <w:tcPr>
            <w:tcW w:w="1661" w:type="dxa"/>
            <w:vAlign w:val="center"/>
          </w:tcPr>
          <w:p w14:paraId="34109E8E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在线推理</w:t>
            </w:r>
          </w:p>
        </w:tc>
        <w:tc>
          <w:tcPr>
            <w:tcW w:w="1661" w:type="dxa"/>
            <w:vAlign w:val="center"/>
          </w:tcPr>
          <w:p w14:paraId="7C9F8686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生态完整，</w:t>
            </w:r>
            <w:r>
              <w:rPr>
                <w:rFonts w:ascii="微软雅黑" w:hAnsi="微软雅黑" w:eastAsia="微软雅黑"/>
                <w:b w:val="0"/>
                <w:sz w:val="18"/>
              </w:rPr>
              <w:t>TFX</w:t>
            </w:r>
            <w:r>
              <w:rPr>
                <w:rFonts w:ascii="微软雅黑" w:hAnsi="微软雅黑" w:eastAsia="微软雅黑"/>
                <w:b w:val="0"/>
                <w:sz w:val="18"/>
              </w:rPr>
              <w:t>集成</w:t>
            </w:r>
          </w:p>
        </w:tc>
        <w:tc>
          <w:tcPr>
            <w:tcW w:w="1661" w:type="dxa"/>
            <w:vAlign w:val="center"/>
          </w:tcPr>
          <w:p w14:paraId="0EF8B3D3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资源占用大</w:t>
            </w:r>
            <w:r>
              <w:rPr>
                <w:rFonts w:ascii="微软雅黑" w:hAnsi="微软雅黑" w:eastAsia="微软雅黑"/>
                <w:b w:val="0"/>
                <w:sz w:val="18"/>
              </w:rPr>
              <w:t>(JVM/</w:t>
            </w:r>
            <w:r>
              <w:rPr>
                <w:rFonts w:ascii="微软雅黑" w:hAnsi="微软雅黑" w:eastAsia="微软雅黑"/>
                <w:b w:val="0"/>
                <w:sz w:val="18"/>
              </w:rPr>
              <w:t>内存</w:t>
            </w:r>
            <w:r>
              <w:rPr>
                <w:rFonts w:ascii="微软雅黑" w:hAnsi="微软雅黑" w:eastAsia="微软雅黑"/>
                <w:b w:val="0"/>
                <w:sz w:val="18"/>
              </w:rPr>
              <w:t>)</w:t>
            </w:r>
            <w:r>
              <w:rPr>
                <w:rFonts w:ascii="微软雅黑" w:hAnsi="微软雅黑" w:eastAsia="微软雅黑"/>
                <w:b w:val="0"/>
                <w:sz w:val="18"/>
              </w:rPr>
              <w:t>；</w:t>
            </w:r>
            <w:r>
              <w:rPr>
                <w:rFonts w:ascii="微软雅黑" w:hAnsi="微软雅黑" w:eastAsia="微软雅黑"/>
                <w:b w:val="0"/>
                <w:sz w:val="18"/>
              </w:rPr>
              <w:t>Go</w:t>
            </w:r>
            <w:r>
              <w:rPr>
                <w:rFonts w:ascii="微软雅黑" w:hAnsi="微软雅黑" w:eastAsia="微软雅黑"/>
                <w:b w:val="0"/>
                <w:sz w:val="18"/>
              </w:rPr>
              <w:t>客户端支持弱</w:t>
            </w:r>
          </w:p>
        </w:tc>
        <w:tc>
          <w:tcPr>
            <w:tcW w:w="1661" w:type="dxa"/>
            <w:vAlign w:val="center"/>
          </w:tcPr>
          <w:p w14:paraId="761763EA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备选。仅当模型需</w:t>
            </w:r>
            <w:r>
              <w:rPr>
                <w:rFonts w:ascii="微软雅黑" w:hAnsi="微软雅黑" w:eastAsia="微软雅黑"/>
                <w:b w:val="0"/>
                <w:sz w:val="18"/>
              </w:rPr>
              <w:t>TF</w:t>
            </w:r>
            <w:r>
              <w:rPr>
                <w:rFonts w:ascii="微软雅黑" w:hAnsi="微软雅黑" w:eastAsia="微软雅黑"/>
                <w:b w:val="0"/>
                <w:sz w:val="18"/>
              </w:rPr>
              <w:t>特有算子时考虑。</w:t>
            </w:r>
          </w:p>
        </w:tc>
      </w:tr>
      <w:tr w:rsidR="001C1713" w14:paraId="6B669E7F" w14:textId="77777777">
        <w:tc>
          <w:tcPr>
            <w:tcW w:w="1661" w:type="dxa"/>
            <w:vAlign w:val="center"/>
          </w:tcPr>
          <w:p w14:paraId="77317530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自研</w:t>
            </w:r>
            <w:r>
              <w:rPr>
                <w:rFonts w:ascii="微软雅黑" w:hAnsi="微软雅黑" w:eastAsia="微软雅黑"/>
                <w:b w:val="0"/>
                <w:sz w:val="18"/>
              </w:rPr>
              <w:t>Java</w:t>
            </w:r>
            <w:r>
              <w:rPr>
                <w:rFonts w:ascii="微软雅黑" w:hAnsi="微软雅黑" w:eastAsia="微软雅黑"/>
                <w:b w:val="0"/>
                <w:sz w:val="18"/>
              </w:rPr>
              <w:t>推理</w:t>
            </w:r>
          </w:p>
        </w:tc>
        <w:tc>
          <w:tcPr>
            <w:tcW w:w="1661" w:type="dxa"/>
            <w:vAlign w:val="center"/>
          </w:tcPr>
          <w:p w14:paraId="3F699E42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轻量级规则</w:t>
            </w:r>
            <w:r>
              <w:rPr>
                <w:rFonts w:ascii="微软雅黑" w:hAnsi="微软雅黑" w:eastAsia="微软雅黑"/>
                <w:b w:val="0"/>
                <w:sz w:val="18"/>
              </w:rPr>
              <w:t>+</w:t>
            </w:r>
            <w:r>
              <w:rPr>
                <w:rFonts w:ascii="微软雅黑" w:hAnsi="微软雅黑" w:eastAsia="微软雅黑"/>
                <w:b w:val="0"/>
                <w:sz w:val="18"/>
              </w:rPr>
              <w:t>模型</w:t>
            </w:r>
          </w:p>
        </w:tc>
        <w:tc>
          <w:tcPr>
            <w:tcW w:w="1661" w:type="dxa"/>
            <w:vAlign w:val="center"/>
          </w:tcPr>
          <w:p w14:paraId="51E93280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无外部依赖</w:t>
            </w:r>
          </w:p>
        </w:tc>
        <w:tc>
          <w:tcPr>
            <w:tcW w:w="1661" w:type="dxa"/>
            <w:vAlign w:val="center"/>
          </w:tcPr>
          <w:p w14:paraId="7A43413F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开发成本高；不支持复杂模型</w:t>
            </w:r>
          </w:p>
        </w:tc>
        <w:tc>
          <w:tcPr>
            <w:tcW w:w="1661" w:type="dxa"/>
            <w:vAlign w:val="center"/>
          </w:tcPr>
          <w:p w14:paraId="012B0B8C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仅用于简单阈值规则</w:t>
            </w:r>
          </w:p>
        </w:tc>
      </w:tr>
    </w:tbl>
    <w:p w14:paraId="5ADB6785" w14:textId="77777777" w:rsidR="001C1713" w:rsidRDefault="00000000">
      <w:pPr>
        <w:pStyle w:val="3"/>
      </w:pPr>
      <w:r>
        <w:rPr>
          <w:rFonts w:ascii="微软雅黑" w:hAnsi="微软雅黑" w:eastAsia="微软雅黑"/>
          <w:sz w:val="21"/>
        </w:rPr>
        <w:t xml:space="preserve">4.2.2 </w:t>
      </w:r>
      <w:r>
        <w:rPr>
          <w:rFonts w:ascii="微软雅黑" w:hAnsi="微软雅黑" w:eastAsia="微软雅黑"/>
          <w:sz w:val="21"/>
        </w:rPr>
        <w:t>离线训练框架</w:t>
      </w:r>
    </w:p>
    <w:tbl>
      <w:tblPr>
        <w:tblStyle w:val="af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1917"/>
        <w:gridCol w:w="1474"/>
        <w:gridCol w:w="1599"/>
        <w:gridCol w:w="1501"/>
        <w:gridCol w:w="1805"/>
      </w:tblGrid>
      <w:tr w:rsidR="001C1713" w14:paraId="4AF63C7E" w14:textId="77777777">
        <w:tc>
          <w:tcPr>
            <w:tcW w:w="1661" w:type="dxa"/>
            <w:vAlign w:val="center"/>
            <w:shd w:fill="D9EAF7"/>
            <w:shd w:fill="D9EAF7"/>
          </w:tcPr>
          <w:p w14:paraId="2E1F4896" w14:textId="77777777" w:rsidR="001C1713" w:rsidRDefault="00000000">
            <w:r>
              <w:rPr>
                <w:rFonts w:ascii="微软雅黑" w:hAnsi="微软雅黑" w:eastAsia="微软雅黑"/>
                <w:b/>
                <w:sz w:val="18"/>
              </w:rPr>
              <w:t>选项</w:t>
            </w:r>
          </w:p>
        </w:tc>
        <w:tc>
          <w:tcPr>
            <w:tcW w:w="1661" w:type="dxa"/>
            <w:vAlign w:val="center"/>
            <w:shd w:fill="D9EAF7"/>
            <w:shd w:fill="D9EAF7"/>
          </w:tcPr>
          <w:p w14:paraId="01307238" w14:textId="77777777" w:rsidR="001C1713" w:rsidRDefault="00000000">
            <w:r>
              <w:rPr>
                <w:rFonts w:ascii="微软雅黑" w:hAnsi="微软雅黑" w:eastAsia="微软雅黑"/>
                <w:b/>
                <w:sz w:val="18"/>
              </w:rPr>
              <w:t>适用场景</w:t>
            </w:r>
          </w:p>
        </w:tc>
        <w:tc>
          <w:tcPr>
            <w:tcW w:w="1661" w:type="dxa"/>
            <w:vAlign w:val="center"/>
            <w:shd w:fill="D9EAF7"/>
            <w:shd w:fill="D9EAF7"/>
          </w:tcPr>
          <w:p w14:paraId="3A9A8C03" w14:textId="77777777" w:rsidR="001C1713" w:rsidRDefault="00000000">
            <w:r>
              <w:rPr>
                <w:rFonts w:ascii="微软雅黑" w:hAnsi="微软雅黑" w:eastAsia="微软雅黑"/>
                <w:b/>
                <w:sz w:val="18"/>
              </w:rPr>
              <w:t>优势</w:t>
            </w:r>
          </w:p>
        </w:tc>
        <w:tc>
          <w:tcPr>
            <w:tcW w:w="1661" w:type="dxa"/>
            <w:vAlign w:val="center"/>
            <w:shd w:fill="D9EAF7"/>
            <w:shd w:fill="D9EAF7"/>
          </w:tcPr>
          <w:p w14:paraId="55FA155F" w14:textId="77777777" w:rsidR="001C1713" w:rsidRDefault="00000000">
            <w:r>
              <w:rPr>
                <w:rFonts w:ascii="微软雅黑" w:hAnsi="微软雅黑" w:eastAsia="微软雅黑"/>
                <w:b/>
                <w:sz w:val="18"/>
              </w:rPr>
              <w:t>劣势</w:t>
            </w:r>
          </w:p>
        </w:tc>
        <w:tc>
          <w:tcPr>
            <w:tcW w:w="1661" w:type="dxa"/>
            <w:vAlign w:val="center"/>
            <w:shd w:fill="D9EAF7"/>
            <w:shd w:fill="D9EAF7"/>
          </w:tcPr>
          <w:p w14:paraId="7612D159" w14:textId="77777777" w:rsidR="001C1713" w:rsidRDefault="00000000">
            <w:r>
              <w:rPr>
                <w:rFonts w:ascii="微软雅黑" w:hAnsi="微软雅黑" w:eastAsia="微软雅黑"/>
                <w:b/>
                <w:sz w:val="18"/>
              </w:rPr>
              <w:t>决策</w:t>
            </w:r>
          </w:p>
        </w:tc>
      </w:tr>
      <w:tr w:rsidR="001C1713" w14:paraId="6DB964C0" w14:textId="77777777">
        <w:tc>
          <w:tcPr>
            <w:tcW w:w="1661" w:type="dxa"/>
            <w:vAlign w:val="center"/>
          </w:tcPr>
          <w:p w14:paraId="637B7CAC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PyTorch + PyG (</w:t>
            </w:r>
            <w:r>
              <w:rPr>
                <w:rFonts w:ascii="微软雅黑" w:hAnsi="微软雅黑" w:eastAsia="微软雅黑"/>
                <w:b w:val="0"/>
                <w:sz w:val="18"/>
              </w:rPr>
              <w:t>推荐</w:t>
            </w:r>
            <w:r>
              <w:rPr>
                <w:rFonts w:ascii="微软雅黑" w:hAnsi="微软雅黑" w:eastAsia="微软雅黑"/>
                <w:b w:val="0"/>
                <w:sz w:val="18"/>
              </w:rPr>
              <w:t>)</w:t>
            </w:r>
          </w:p>
        </w:tc>
        <w:tc>
          <w:tcPr>
            <w:tcW w:w="1661" w:type="dxa"/>
            <w:vAlign w:val="center"/>
          </w:tcPr>
          <w:p w14:paraId="136AB697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深度学习模型训练，</w:t>
            </w:r>
            <w:r>
              <w:rPr>
                <w:rFonts w:ascii="微软雅黑" w:hAnsi="微软雅黑" w:eastAsia="微软雅黑"/>
                <w:b w:val="0"/>
                <w:sz w:val="18"/>
              </w:rPr>
              <w:t>GNN</w:t>
            </w:r>
          </w:p>
        </w:tc>
        <w:tc>
          <w:tcPr>
            <w:tcW w:w="1661" w:type="dxa"/>
            <w:vAlign w:val="center"/>
          </w:tcPr>
          <w:p w14:paraId="7FEB8C1A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灵活的动态图；</w:t>
            </w:r>
            <w:r>
              <w:rPr>
                <w:rFonts w:ascii="微软雅黑" w:hAnsi="微软雅黑" w:eastAsia="微软雅黑"/>
                <w:b w:val="0"/>
                <w:sz w:val="18"/>
              </w:rPr>
              <w:t>PyG(PyTorch Geometric)</w:t>
            </w:r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  <w:r>
              <w:rPr>
                <w:rFonts w:ascii="微软雅黑" w:hAnsi="微软雅黑" w:eastAsia="微软雅黑"/>
                <w:b w:val="0"/>
                <w:sz w:val="18"/>
              </w:rPr>
              <w:t>GNN</w:t>
            </w:r>
            <w:r>
              <w:rPr>
                <w:rFonts w:ascii="微软雅黑" w:hAnsi="微软雅黑" w:eastAsia="微软雅黑"/>
                <w:b w:val="0"/>
                <w:sz w:val="18"/>
              </w:rPr>
              <w:t>领域的标准库；社区活跃</w:t>
            </w:r>
          </w:p>
        </w:tc>
        <w:tc>
          <w:tcPr>
            <w:tcW w:w="1661" w:type="dxa"/>
            <w:vAlign w:val="center"/>
          </w:tcPr>
          <w:p w14:paraId="0A6ACC11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生产部署需转换</w:t>
            </w:r>
            <w:r>
              <w:rPr>
                <w:rFonts w:ascii="微软雅黑" w:hAnsi="微软雅黑" w:eastAsia="微软雅黑"/>
                <w:b w:val="0"/>
                <w:sz w:val="18"/>
              </w:rPr>
              <w:t>ONNX</w:t>
            </w:r>
          </w:p>
        </w:tc>
        <w:tc>
          <w:tcPr>
            <w:tcW w:w="1661" w:type="dxa"/>
            <w:vAlign w:val="center"/>
          </w:tcPr>
          <w:p w14:paraId="3E235D27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选中。用于</w:t>
            </w:r>
            <w:r>
              <w:rPr>
                <w:rFonts w:ascii="微软雅黑" w:hAnsi="微软雅黑" w:eastAsia="微软雅黑"/>
                <w:b w:val="0"/>
                <w:sz w:val="18"/>
              </w:rPr>
              <w:t>LSTM/Transformer</w:t>
            </w:r>
            <w:r>
              <w:rPr>
                <w:rFonts w:ascii="微软雅黑" w:hAnsi="微软雅黑" w:eastAsia="微软雅黑"/>
                <w:b w:val="0"/>
                <w:sz w:val="18"/>
              </w:rPr>
              <w:t>行为序列建模和图神经网络训练。</w:t>
            </w:r>
          </w:p>
        </w:tc>
      </w:tr>
      <w:tr w:rsidR="001C1713" w14:paraId="55C5E523" w14:textId="77777777">
        <w:tc>
          <w:tcPr>
            <w:tcW w:w="1661" w:type="dxa"/>
            <w:vAlign w:val="center"/>
          </w:tcPr>
          <w:p w14:paraId="7C5B13CE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lastRenderedPageBreak/>
              <w:t>scikit-learn + XGBoost/LightGBM (</w:t>
            </w:r>
            <w:r>
              <w:rPr>
                <w:rFonts w:ascii="微软雅黑" w:hAnsi="微软雅黑" w:eastAsia="微软雅黑"/>
                <w:b w:val="0"/>
                <w:sz w:val="18"/>
              </w:rPr>
              <w:t>推荐</w:t>
            </w:r>
            <w:r>
              <w:rPr>
                <w:rFonts w:ascii="微软雅黑" w:hAnsi="微软雅黑" w:eastAsia="微软雅黑"/>
                <w:b w:val="0"/>
                <w:sz w:val="18"/>
              </w:rPr>
              <w:t>)</w:t>
            </w:r>
          </w:p>
        </w:tc>
        <w:tc>
          <w:tcPr>
            <w:tcW w:w="1661" w:type="dxa"/>
            <w:vAlign w:val="center"/>
          </w:tcPr>
          <w:p w14:paraId="4D13C1FE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传统</w:t>
            </w:r>
            <w:r>
              <w:rPr>
                <w:rFonts w:ascii="微软雅黑" w:hAnsi="微软雅黑" w:eastAsia="微软雅黑"/>
                <w:b w:val="0"/>
                <w:sz w:val="18"/>
              </w:rPr>
              <w:t>ML</w:t>
            </w:r>
            <w:r>
              <w:rPr>
                <w:rFonts w:ascii="微软雅黑" w:hAnsi="微软雅黑" w:eastAsia="微软雅黑"/>
                <w:b w:val="0"/>
                <w:sz w:val="18"/>
              </w:rPr>
              <w:t>模型训练</w:t>
            </w:r>
          </w:p>
        </w:tc>
        <w:tc>
          <w:tcPr>
            <w:tcW w:w="1661" w:type="dxa"/>
            <w:vAlign w:val="center"/>
          </w:tcPr>
          <w:p w14:paraId="0A06065E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训练快，模型小，可解释性好；</w:t>
            </w:r>
            <w:r>
              <w:rPr>
                <w:rFonts w:ascii="微软雅黑" w:hAnsi="微软雅黑" w:eastAsia="微软雅黑"/>
                <w:b w:val="0"/>
                <w:sz w:val="18"/>
              </w:rPr>
              <w:t>XGBoost</w:t>
            </w:r>
            <w:r>
              <w:rPr>
                <w:rFonts w:ascii="微软雅黑" w:hAnsi="微软雅黑" w:eastAsia="微软雅黑"/>
                <w:b w:val="0"/>
                <w:sz w:val="18"/>
              </w:rPr>
              <w:t>在表格数据上表现优异</w:t>
            </w:r>
          </w:p>
        </w:tc>
        <w:tc>
          <w:tcPr>
            <w:tcW w:w="1661" w:type="dxa"/>
            <w:vAlign w:val="center"/>
          </w:tcPr>
          <w:p w14:paraId="242EF681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不支持深度学习</w:t>
            </w:r>
          </w:p>
        </w:tc>
        <w:tc>
          <w:tcPr>
            <w:tcW w:w="1661" w:type="dxa"/>
            <w:vAlign w:val="center"/>
          </w:tcPr>
          <w:p w14:paraId="38B368BD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选中。用于</w:t>
            </w:r>
            <w:r>
              <w:rPr>
                <w:rFonts w:ascii="微软雅黑" w:hAnsi="微软雅黑" w:eastAsia="微软雅黑"/>
                <w:b w:val="0"/>
                <w:sz w:val="18"/>
              </w:rPr>
              <w:t>L1/L2</w:t>
            </w:r>
            <w:r>
              <w:rPr>
                <w:rFonts w:ascii="微软雅黑" w:hAnsi="微软雅黑" w:eastAsia="微软雅黑"/>
                <w:b w:val="0"/>
                <w:sz w:val="18"/>
              </w:rPr>
              <w:t>加密流量检测的轻量模型训练。</w:t>
            </w:r>
          </w:p>
        </w:tc>
      </w:tr>
      <w:tr w:rsidR="001C1713" w14:paraId="47F872F9" w14:textId="77777777">
        <w:tc>
          <w:tcPr>
            <w:tcW w:w="1661" w:type="dxa"/>
            <w:vAlign w:val="center"/>
          </w:tcPr>
          <w:p w14:paraId="23F45EB0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TensorFlow/Keras</w:t>
            </w:r>
          </w:p>
        </w:tc>
        <w:tc>
          <w:tcPr>
            <w:tcW w:w="1661" w:type="dxa"/>
            <w:vAlign w:val="center"/>
          </w:tcPr>
          <w:p w14:paraId="70E139C9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通用</w:t>
            </w:r>
            <w:r>
              <w:rPr>
                <w:rFonts w:ascii="微软雅黑" w:hAnsi="微软雅黑" w:eastAsia="微软雅黑"/>
                <w:b w:val="0"/>
                <w:sz w:val="18"/>
              </w:rPr>
              <w:t>DL</w:t>
            </w:r>
            <w:r>
              <w:rPr>
                <w:rFonts w:ascii="微软雅黑" w:hAnsi="微软雅黑" w:eastAsia="微软雅黑"/>
                <w:b w:val="0"/>
                <w:sz w:val="18"/>
              </w:rPr>
              <w:t>训练</w:t>
            </w:r>
          </w:p>
        </w:tc>
        <w:tc>
          <w:tcPr>
            <w:tcW w:w="1661" w:type="dxa"/>
            <w:vAlign w:val="center"/>
          </w:tcPr>
          <w:p w14:paraId="0B72C889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生态完整，</w:t>
            </w:r>
            <w:r>
              <w:rPr>
                <w:rFonts w:ascii="微软雅黑" w:hAnsi="微软雅黑" w:eastAsia="微软雅黑"/>
                <w:b w:val="0"/>
                <w:sz w:val="18"/>
              </w:rPr>
              <w:t>TFX</w:t>
            </w:r>
            <w:r>
              <w:rPr>
                <w:rFonts w:ascii="微软雅黑" w:hAnsi="微软雅黑" w:eastAsia="微软雅黑"/>
                <w:b w:val="0"/>
                <w:sz w:val="18"/>
              </w:rPr>
              <w:t>流水线</w:t>
            </w:r>
          </w:p>
        </w:tc>
        <w:tc>
          <w:tcPr>
            <w:tcW w:w="1661" w:type="dxa"/>
            <w:vAlign w:val="center"/>
          </w:tcPr>
          <w:p w14:paraId="4D83F4A1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API</w:t>
            </w:r>
            <w:r>
              <w:rPr>
                <w:rFonts w:ascii="微软雅黑" w:hAnsi="微软雅黑" w:eastAsia="微软雅黑"/>
                <w:b w:val="0"/>
                <w:sz w:val="18"/>
              </w:rPr>
              <w:t>复杂；</w:t>
            </w:r>
            <w:r>
              <w:rPr>
                <w:rFonts w:ascii="微软雅黑" w:hAnsi="微软雅黑" w:eastAsia="微软雅黑"/>
                <w:b w:val="0"/>
                <w:sz w:val="18"/>
              </w:rPr>
              <w:t>PyG</w:t>
            </w:r>
            <w:r>
              <w:rPr>
                <w:rFonts w:ascii="微软雅黑" w:hAnsi="微软雅黑" w:eastAsia="微软雅黑"/>
                <w:b w:val="0"/>
                <w:sz w:val="18"/>
              </w:rPr>
              <w:t>生态相对薄弱</w:t>
            </w:r>
          </w:p>
        </w:tc>
        <w:tc>
          <w:tcPr>
            <w:tcW w:w="1661" w:type="dxa"/>
            <w:vAlign w:val="center"/>
          </w:tcPr>
          <w:p w14:paraId="5A4C9B8E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备选。仅当团队有</w:t>
            </w:r>
            <w:r>
              <w:rPr>
                <w:rFonts w:ascii="微软雅黑" w:hAnsi="微软雅黑" w:eastAsia="微软雅黑"/>
                <w:b w:val="0"/>
                <w:sz w:val="18"/>
              </w:rPr>
              <w:t>TF</w:t>
            </w:r>
            <w:r>
              <w:rPr>
                <w:rFonts w:ascii="微软雅黑" w:hAnsi="微软雅黑" w:eastAsia="微软雅黑"/>
                <w:b w:val="0"/>
                <w:sz w:val="18"/>
              </w:rPr>
              <w:t>积累时考虑。</w:t>
            </w:r>
          </w:p>
        </w:tc>
      </w:tr>
    </w:tbl>
    <w:p w14:paraId="215F92E0" w14:textId="77777777" w:rsidR="001C1713" w:rsidRDefault="00000000">
      <w:pPr>
        <w:pStyle w:val="2"/>
      </w:pPr>
      <w:bookmarkStart w:id="67" w:name="_Toc231303159"/>
      <w:r>
        <w:rPr>
          <w:rFonts w:ascii="微软雅黑" w:hAnsi="微软雅黑" w:eastAsia="微软雅黑"/>
          <w:sz w:val="21"/>
        </w:rPr>
        <w:t xml:space="preserve">4.3 </w:t>
      </w:r>
      <w:r>
        <w:rPr>
          <w:rFonts w:ascii="微软雅黑" w:hAnsi="微软雅黑" w:eastAsia="微软雅黑"/>
          <w:sz w:val="21"/>
        </w:rPr>
        <w:t>图数据库与知识图谱选型</w:t>
      </w:r>
      <w:bookmarkEnd w:id="67"/>
    </w:p>
    <w:p w14:paraId="6A925BBC" w14:textId="77777777" w:rsidR="001C1713" w:rsidRDefault="00000000">
      <w:r>
        <w:rPr>
          <w:rFonts w:ascii="微软雅黑" w:hAnsi="微软雅黑" w:eastAsia="微软雅黑"/>
          <w:sz w:val="21"/>
        </w:rPr>
        <w:t>本系统的知识层融合需构建网络空间知识图谱，涉及实体关系存储和图推理能力。图数据库的选型直接影响知识图谱的查询效率和分析能力。</w:t>
      </w:r>
    </w:p>
    <w:tbl>
      <w:tblPr>
        <w:tblStyle w:val="af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1786"/>
        <w:gridCol w:w="1369"/>
        <w:gridCol w:w="2239"/>
        <w:gridCol w:w="1460"/>
        <w:gridCol w:w="1442"/>
      </w:tblGrid>
      <w:tr w:rsidR="001C1713" w14:paraId="5560F61A" w14:textId="77777777">
        <w:tc>
          <w:tcPr>
            <w:tcW w:w="1661" w:type="dxa"/>
            <w:vAlign w:val="center"/>
            <w:shd w:fill="D9EAF7"/>
            <w:shd w:fill="D9EAF7"/>
          </w:tcPr>
          <w:p w14:paraId="0BD63CA0" w14:textId="77777777" w:rsidR="001C1713" w:rsidRDefault="00000000">
            <w:r>
              <w:rPr>
                <w:rFonts w:ascii="微软雅黑" w:hAnsi="微软雅黑" w:eastAsia="微软雅黑"/>
                <w:b/>
                <w:sz w:val="18"/>
              </w:rPr>
              <w:t>选项</w:t>
            </w:r>
          </w:p>
        </w:tc>
        <w:tc>
          <w:tcPr>
            <w:tcW w:w="1661" w:type="dxa"/>
            <w:vAlign w:val="center"/>
            <w:shd w:fill="D9EAF7"/>
            <w:shd w:fill="D9EAF7"/>
          </w:tcPr>
          <w:p w14:paraId="34E08D3C" w14:textId="77777777" w:rsidR="001C1713" w:rsidRDefault="00000000">
            <w:r>
              <w:rPr>
                <w:rFonts w:ascii="微软雅黑" w:hAnsi="微软雅黑" w:eastAsia="微软雅黑"/>
                <w:b/>
                <w:sz w:val="18"/>
              </w:rPr>
              <w:t>适用场景</w:t>
            </w:r>
          </w:p>
        </w:tc>
        <w:tc>
          <w:tcPr>
            <w:tcW w:w="1661" w:type="dxa"/>
            <w:vAlign w:val="center"/>
            <w:shd w:fill="D9EAF7"/>
            <w:shd w:fill="D9EAF7"/>
          </w:tcPr>
          <w:p w14:paraId="2596F8BC" w14:textId="77777777" w:rsidR="001C1713" w:rsidRDefault="00000000">
            <w:r>
              <w:rPr>
                <w:rFonts w:ascii="微软雅黑" w:hAnsi="微软雅黑" w:eastAsia="微软雅黑"/>
                <w:b/>
                <w:sz w:val="18"/>
              </w:rPr>
              <w:t>优势</w:t>
            </w:r>
          </w:p>
        </w:tc>
        <w:tc>
          <w:tcPr>
            <w:tcW w:w="1661" w:type="dxa"/>
            <w:vAlign w:val="center"/>
            <w:shd w:fill="D9EAF7"/>
            <w:shd w:fill="D9EAF7"/>
          </w:tcPr>
          <w:p w14:paraId="2BD11825" w14:textId="77777777" w:rsidR="001C1713" w:rsidRDefault="00000000">
            <w:r>
              <w:rPr>
                <w:rFonts w:ascii="微软雅黑" w:hAnsi="微软雅黑" w:eastAsia="微软雅黑"/>
                <w:b/>
                <w:sz w:val="18"/>
              </w:rPr>
              <w:t>劣势</w:t>
            </w:r>
          </w:p>
        </w:tc>
        <w:tc>
          <w:tcPr>
            <w:tcW w:w="1661" w:type="dxa"/>
            <w:vAlign w:val="center"/>
            <w:shd w:fill="D9EAF7"/>
            <w:shd w:fill="D9EAF7"/>
          </w:tcPr>
          <w:p w14:paraId="0F9800BC" w14:textId="77777777" w:rsidR="001C1713" w:rsidRDefault="00000000">
            <w:r>
              <w:rPr>
                <w:rFonts w:ascii="微软雅黑" w:hAnsi="微软雅黑" w:eastAsia="微软雅黑"/>
                <w:b/>
                <w:sz w:val="18"/>
              </w:rPr>
              <w:t>决策</w:t>
            </w:r>
          </w:p>
        </w:tc>
      </w:tr>
      <w:tr w:rsidR="001C1713" w14:paraId="081F709D" w14:textId="77777777">
        <w:tc>
          <w:tcPr>
            <w:tcW w:w="1661" w:type="dxa"/>
            <w:vAlign w:val="center"/>
          </w:tcPr>
          <w:p w14:paraId="03CE1A11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Neo4j Community (</w:t>
            </w:r>
            <w:r>
              <w:rPr>
                <w:rFonts w:ascii="微软雅黑" w:hAnsi="微软雅黑" w:eastAsia="微软雅黑"/>
                <w:b w:val="0"/>
                <w:sz w:val="18"/>
              </w:rPr>
              <w:t>推荐</w:t>
            </w:r>
            <w:r>
              <w:rPr>
                <w:rFonts w:ascii="微软雅黑" w:hAnsi="微软雅黑" w:eastAsia="微软雅黑"/>
                <w:b w:val="0"/>
                <w:sz w:val="18"/>
              </w:rPr>
              <w:t>)</w:t>
            </w:r>
          </w:p>
        </w:tc>
        <w:tc>
          <w:tcPr>
            <w:tcW w:w="1661" w:type="dxa"/>
            <w:vAlign w:val="center"/>
          </w:tcPr>
          <w:p w14:paraId="14CAB0C1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知识图谱存储与查询</w:t>
            </w:r>
          </w:p>
        </w:tc>
        <w:tc>
          <w:tcPr>
            <w:tcW w:w="1661" w:type="dxa"/>
            <w:vAlign w:val="center"/>
          </w:tcPr>
          <w:p w14:paraId="3EEBA6E4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Cypher</w:t>
            </w:r>
            <w:r>
              <w:rPr>
                <w:rFonts w:ascii="微软雅黑" w:hAnsi="微软雅黑" w:eastAsia="微软雅黑"/>
                <w:b w:val="0"/>
                <w:sz w:val="18"/>
              </w:rPr>
              <w:t>查询语言成熟；图算法库丰富（</w:t>
            </w:r>
            <w:r>
              <w:rPr>
                <w:rFonts w:ascii="微软雅黑" w:hAnsi="微软雅黑" w:eastAsia="微软雅黑"/>
                <w:b w:val="0"/>
                <w:sz w:val="18"/>
              </w:rPr>
              <w:t>PageRank/Community Detection/Path Finding</w:t>
            </w:r>
            <w:r>
              <w:rPr>
                <w:rFonts w:ascii="微软雅黑" w:hAnsi="微软雅黑" w:eastAsia="微软雅黑"/>
                <w:b w:val="0"/>
                <w:sz w:val="18"/>
              </w:rPr>
              <w:t>）；社区版功能完整</w:t>
            </w:r>
          </w:p>
        </w:tc>
        <w:tc>
          <w:tcPr>
            <w:tcW w:w="1661" w:type="dxa"/>
            <w:vAlign w:val="center"/>
          </w:tcPr>
          <w:p w14:paraId="716E5D4E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社区版不支持集群；大规模图</w:t>
            </w:r>
            <w:r>
              <w:rPr>
                <w:rFonts w:ascii="微软雅黑" w:hAnsi="微软雅黑" w:eastAsia="微软雅黑"/>
                <w:b w:val="0"/>
                <w:sz w:val="18"/>
              </w:rPr>
              <w:t>(&gt;10</w:t>
            </w:r>
            <w:r>
              <w:rPr>
                <w:rFonts w:ascii="微软雅黑" w:hAnsi="微软雅黑" w:eastAsia="微软雅黑"/>
                <w:b w:val="0"/>
                <w:sz w:val="18"/>
              </w:rPr>
              <w:t>亿边</w:t>
            </w:r>
            <w:r>
              <w:rPr>
                <w:rFonts w:ascii="微软雅黑" w:hAnsi="微软雅黑" w:eastAsia="微软雅黑"/>
                <w:b w:val="0"/>
                <w:sz w:val="18"/>
              </w:rPr>
              <w:t>)</w:t>
            </w:r>
            <w:r>
              <w:rPr>
                <w:rFonts w:ascii="微软雅黑" w:hAnsi="微软雅黑" w:eastAsia="微软雅黑"/>
                <w:b w:val="0"/>
                <w:sz w:val="18"/>
              </w:rPr>
              <w:t>有性能瓶颈</w:t>
            </w:r>
          </w:p>
        </w:tc>
        <w:tc>
          <w:tcPr>
            <w:tcW w:w="1661" w:type="dxa"/>
            <w:vAlign w:val="center"/>
          </w:tcPr>
          <w:p w14:paraId="31FE696E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选中。园区网络规模下（万级节点、百万级边）社区版完全满足。部署为独立</w:t>
            </w:r>
            <w:r>
              <w:rPr>
                <w:rFonts w:ascii="微软雅黑" w:hAnsi="微软雅黑" w:eastAsia="微软雅黑"/>
                <w:b w:val="0"/>
                <w:sz w:val="18"/>
              </w:rPr>
              <w:t>Pod</w:t>
            </w:r>
            <w:r>
              <w:rPr>
                <w:rFonts w:ascii="微软雅黑" w:hAnsi="微软雅黑" w:eastAsia="微软雅黑"/>
                <w:b w:val="0"/>
                <w:sz w:val="18"/>
              </w:rPr>
              <w:t>，通过</w:t>
            </w:r>
            <w:r>
              <w:rPr>
                <w:rFonts w:ascii="微软雅黑" w:hAnsi="微软雅黑" w:eastAsia="微软雅黑"/>
                <w:b w:val="0"/>
                <w:sz w:val="18"/>
              </w:rPr>
              <w:t>Bolt</w:t>
            </w:r>
            <w:r>
              <w:rPr>
                <w:rFonts w:ascii="微软雅黑" w:hAnsi="微软雅黑" w:eastAsia="微软雅黑"/>
                <w:b w:val="0"/>
                <w:sz w:val="18"/>
              </w:rPr>
              <w:t>协议访问。</w:t>
            </w:r>
          </w:p>
        </w:tc>
      </w:tr>
      <w:tr w:rsidR="001C1713" w14:paraId="50278142" w14:textId="77777777">
        <w:tc>
          <w:tcPr>
            <w:tcW w:w="1661" w:type="dxa"/>
            <w:vAlign w:val="center"/>
          </w:tcPr>
          <w:p w14:paraId="392FEDBC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JanusGraph</w:t>
            </w:r>
          </w:p>
        </w:tc>
        <w:tc>
          <w:tcPr>
            <w:tcW w:w="1661" w:type="dxa"/>
            <w:vAlign w:val="center"/>
          </w:tcPr>
          <w:p w14:paraId="7EC00FB2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大规模分布式图</w:t>
            </w:r>
          </w:p>
        </w:tc>
        <w:tc>
          <w:tcPr>
            <w:tcW w:w="1661" w:type="dxa"/>
            <w:vAlign w:val="center"/>
          </w:tcPr>
          <w:p w14:paraId="29272E08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水平扩展；支持多种后端存储</w:t>
            </w:r>
            <w:r>
              <w:rPr>
                <w:rFonts w:ascii="微软雅黑" w:hAnsi="微软雅黑" w:eastAsia="微软雅黑"/>
                <w:b w:val="0"/>
                <w:sz w:val="18"/>
              </w:rPr>
              <w:t>(Cassandra/HBase)</w:t>
            </w:r>
          </w:p>
        </w:tc>
        <w:tc>
          <w:tcPr>
            <w:tcW w:w="1661" w:type="dxa"/>
            <w:vAlign w:val="center"/>
          </w:tcPr>
          <w:p w14:paraId="5F1DA0E0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运维复杂；</w:t>
            </w:r>
            <w:r>
              <w:rPr>
                <w:rFonts w:ascii="微软雅黑" w:hAnsi="微软雅黑" w:eastAsia="微软雅黑"/>
                <w:b w:val="0"/>
                <w:sz w:val="18"/>
              </w:rPr>
              <w:t>Cypher</w:t>
            </w:r>
            <w:r>
              <w:rPr>
                <w:rFonts w:ascii="微软雅黑" w:hAnsi="微软雅黑" w:eastAsia="微软雅黑"/>
                <w:b w:val="0"/>
                <w:sz w:val="18"/>
              </w:rPr>
              <w:t>支持不完整</w:t>
            </w:r>
          </w:p>
        </w:tc>
        <w:tc>
          <w:tcPr>
            <w:tcW w:w="1661" w:type="dxa"/>
            <w:vAlign w:val="center"/>
          </w:tcPr>
          <w:p w14:paraId="0EB1A584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备选。仅在跨园区超大规模部署时考虑。</w:t>
            </w:r>
          </w:p>
        </w:tc>
      </w:tr>
      <w:tr w:rsidR="001C1713" w14:paraId="2D74A9EE" w14:textId="77777777">
        <w:tc>
          <w:tcPr>
            <w:tcW w:w="1661" w:type="dxa"/>
            <w:vAlign w:val="center"/>
          </w:tcPr>
          <w:p w14:paraId="1696A5AF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自研图存储</w:t>
            </w:r>
            <w:r>
              <w:rPr>
                <w:rFonts w:ascii="微软雅黑" w:hAnsi="微软雅黑" w:eastAsia="微软雅黑"/>
                <w:b w:val="0"/>
                <w:sz w:val="18"/>
              </w:rPr>
              <w:t>(ClickHouse+SQL)</w:t>
            </w:r>
          </w:p>
        </w:tc>
        <w:tc>
          <w:tcPr>
            <w:tcW w:w="1661" w:type="dxa"/>
            <w:vAlign w:val="center"/>
          </w:tcPr>
          <w:p w14:paraId="2C5EE2D9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轻量级关联查询</w:t>
            </w:r>
          </w:p>
        </w:tc>
        <w:tc>
          <w:tcPr>
            <w:tcW w:w="1661" w:type="dxa"/>
            <w:vAlign w:val="center"/>
          </w:tcPr>
          <w:p w14:paraId="4F31621E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无需额外组件；利用已有</w:t>
            </w:r>
            <w:r>
              <w:rPr>
                <w:rFonts w:ascii="微软雅黑" w:hAnsi="微软雅黑" w:eastAsia="微软雅黑"/>
                <w:b w:val="0"/>
                <w:sz w:val="18"/>
              </w:rPr>
              <w:t>CH</w:t>
            </w:r>
            <w:r>
              <w:rPr>
                <w:rFonts w:ascii="微软雅黑" w:hAnsi="微软雅黑" w:eastAsia="微软雅黑"/>
                <w:b w:val="0"/>
                <w:sz w:val="18"/>
              </w:rPr>
              <w:t>基础设施</w:t>
            </w:r>
          </w:p>
        </w:tc>
        <w:tc>
          <w:tcPr>
            <w:tcW w:w="1661" w:type="dxa"/>
            <w:vAlign w:val="center"/>
          </w:tcPr>
          <w:p w14:paraId="348DF716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图算法能力弱；不支持图遍历</w:t>
            </w:r>
          </w:p>
        </w:tc>
        <w:tc>
          <w:tcPr>
            <w:tcW w:w="1661" w:type="dxa"/>
            <w:vAlign w:val="center"/>
          </w:tcPr>
          <w:p w14:paraId="454CC6D5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用于简单关联查询，非核心知识图谱场景。</w:t>
            </w:r>
          </w:p>
        </w:tc>
      </w:tr>
    </w:tbl>
    <w:p w14:paraId="6FA7CD0D" w14:textId="77777777" w:rsidR="001C1713" w:rsidRDefault="00000000">
      <w:pPr>
        <w:pStyle w:val="2"/>
      </w:pPr>
      <w:bookmarkStart w:id="68" w:name="_Toc231303160"/>
      <w:r>
        <w:rPr>
          <w:rFonts w:ascii="微软雅黑" w:hAnsi="微软雅黑" w:eastAsia="微软雅黑"/>
          <w:sz w:val="21"/>
        </w:rPr>
        <w:t xml:space="preserve">4.4 </w:t>
      </w:r>
      <w:r>
        <w:rPr>
          <w:rFonts w:ascii="微软雅黑" w:hAnsi="微软雅黑" w:eastAsia="微软雅黑"/>
          <w:sz w:val="21"/>
        </w:rPr>
        <w:t>多源数据集成工具选型</w:t>
      </w:r>
      <w:bookmarkEnd w:id="68"/>
    </w:p>
    <w:p w14:paraId="13725167" w14:textId="77777777" w:rsidR="001C1713" w:rsidRDefault="00000000">
      <w:r>
        <w:rPr>
          <w:rFonts w:ascii="微软雅黑" w:hAnsi="微软雅黑" w:eastAsia="微软雅黑"/>
          <w:sz w:val="21"/>
        </w:rPr>
        <w:t>系统需接入资产</w:t>
      </w:r>
      <w:r>
        <w:rPr>
          <w:rFonts w:ascii="微软雅黑" w:hAnsi="微软雅黑" w:eastAsia="微软雅黑"/>
          <w:sz w:val="21"/>
        </w:rPr>
        <w:t>CMDB</w:t>
      </w:r>
      <w:r>
        <w:rPr>
          <w:rFonts w:ascii="微软雅黑" w:hAnsi="微软雅黑" w:eastAsia="微软雅黑"/>
          <w:sz w:val="21"/>
        </w:rPr>
        <w:t>数据、设备</w:t>
      </w:r>
      <w:r>
        <w:rPr>
          <w:rFonts w:ascii="微软雅黑" w:hAnsi="微软雅黑" w:eastAsia="微软雅黑"/>
          <w:sz w:val="21"/>
        </w:rPr>
        <w:t>Syslog</w:t>
      </w:r>
      <w:r>
        <w:rPr>
          <w:rFonts w:ascii="微软雅黑" w:hAnsi="微软雅黑" w:eastAsia="微软雅黑"/>
          <w:sz w:val="21"/>
        </w:rPr>
        <w:t>日志、用户行为日志等多源异构数据。需要高效、可靠的数据集成工具。</w:t>
      </w:r>
    </w:p>
    <w:tbl>
      <w:tblPr>
        <w:tblStyle w:val="af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1547"/>
        <w:gridCol w:w="1132"/>
        <w:gridCol w:w="2838"/>
        <w:gridCol w:w="1472"/>
        <w:gridCol w:w="1307"/>
      </w:tblGrid>
      <w:tr w:rsidR="001C1713" w14:paraId="0D85AE9F" w14:textId="77777777">
        <w:tc>
          <w:tcPr>
            <w:tcW w:w="1661" w:type="dxa"/>
            <w:vAlign w:val="center"/>
            <w:shd w:fill="D9EAF7"/>
            <w:shd w:fill="D9EAF7"/>
          </w:tcPr>
          <w:p w14:paraId="23A9A2A1" w14:textId="77777777" w:rsidR="001C1713" w:rsidRDefault="00000000">
            <w:r>
              <w:rPr>
                <w:rFonts w:ascii="微软雅黑" w:hAnsi="微软雅黑" w:eastAsia="微软雅黑"/>
                <w:b/>
                <w:sz w:val="18"/>
              </w:rPr>
              <w:t>选项</w:t>
            </w:r>
          </w:p>
        </w:tc>
        <w:tc>
          <w:tcPr>
            <w:tcW w:w="1661" w:type="dxa"/>
            <w:vAlign w:val="center"/>
            <w:shd w:fill="D9EAF7"/>
            <w:shd w:fill="D9EAF7"/>
          </w:tcPr>
          <w:p w14:paraId="3DD0B588" w14:textId="77777777" w:rsidR="001C1713" w:rsidRDefault="00000000">
            <w:r>
              <w:rPr>
                <w:rFonts w:ascii="微软雅黑" w:hAnsi="微软雅黑" w:eastAsia="微软雅黑"/>
                <w:b/>
                <w:sz w:val="18"/>
              </w:rPr>
              <w:t>适用场景</w:t>
            </w:r>
          </w:p>
        </w:tc>
        <w:tc>
          <w:tcPr>
            <w:tcW w:w="1661" w:type="dxa"/>
            <w:vAlign w:val="center"/>
            <w:shd w:fill="D9EAF7"/>
            <w:shd w:fill="D9EAF7"/>
          </w:tcPr>
          <w:p w14:paraId="0AD10158" w14:textId="77777777" w:rsidR="001C1713" w:rsidRDefault="00000000">
            <w:r>
              <w:rPr>
                <w:rFonts w:ascii="微软雅黑" w:hAnsi="微软雅黑" w:eastAsia="微软雅黑"/>
                <w:b/>
                <w:sz w:val="18"/>
              </w:rPr>
              <w:t>优势</w:t>
            </w:r>
          </w:p>
        </w:tc>
        <w:tc>
          <w:tcPr>
            <w:tcW w:w="1661" w:type="dxa"/>
            <w:vAlign w:val="center"/>
            <w:shd w:fill="D9EAF7"/>
            <w:shd w:fill="D9EAF7"/>
          </w:tcPr>
          <w:p w14:paraId="0F2D45C5" w14:textId="77777777" w:rsidR="001C1713" w:rsidRDefault="00000000">
            <w:r>
              <w:rPr>
                <w:rFonts w:ascii="微软雅黑" w:hAnsi="微软雅黑" w:eastAsia="微软雅黑"/>
                <w:b/>
                <w:sz w:val="18"/>
              </w:rPr>
              <w:t>劣势</w:t>
            </w:r>
          </w:p>
        </w:tc>
        <w:tc>
          <w:tcPr>
            <w:tcW w:w="1661" w:type="dxa"/>
            <w:vAlign w:val="center"/>
            <w:shd w:fill="D9EAF7"/>
            <w:shd w:fill="D9EAF7"/>
          </w:tcPr>
          <w:p w14:paraId="56DA3DE7" w14:textId="77777777" w:rsidR="001C1713" w:rsidRDefault="00000000">
            <w:r>
              <w:rPr>
                <w:rFonts w:ascii="微软雅黑" w:hAnsi="微软雅黑" w:eastAsia="微软雅黑"/>
                <w:b/>
                <w:sz w:val="18"/>
              </w:rPr>
              <w:t>决策</w:t>
            </w:r>
          </w:p>
        </w:tc>
      </w:tr>
      <w:tr w:rsidR="001C1713" w14:paraId="1F4637C5" w14:textId="77777777">
        <w:tc>
          <w:tcPr>
            <w:tcW w:w="1661" w:type="dxa"/>
            <w:vAlign w:val="center"/>
          </w:tcPr>
          <w:p w14:paraId="5C88CC39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Fluentd/Fluent Bit (</w:t>
            </w:r>
            <w:r>
              <w:rPr>
                <w:rFonts w:ascii="微软雅黑" w:hAnsi="微软雅黑" w:eastAsia="微软雅黑"/>
                <w:b w:val="0"/>
                <w:sz w:val="18"/>
              </w:rPr>
              <w:t>推荐</w:t>
            </w:r>
            <w:r>
              <w:rPr>
                <w:rFonts w:ascii="微软雅黑" w:hAnsi="微软雅黑" w:eastAsia="微软雅黑"/>
                <w:b w:val="0"/>
                <w:sz w:val="18"/>
              </w:rPr>
              <w:t>)</w:t>
            </w:r>
          </w:p>
        </w:tc>
        <w:tc>
          <w:tcPr>
            <w:tcW w:w="1661" w:type="dxa"/>
            <w:vAlign w:val="center"/>
          </w:tcPr>
          <w:p w14:paraId="070F84F8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日志采集与转发</w:t>
            </w:r>
          </w:p>
        </w:tc>
        <w:tc>
          <w:tcPr>
            <w:tcW w:w="1661" w:type="dxa"/>
            <w:vAlign w:val="center"/>
          </w:tcPr>
          <w:p w14:paraId="796CE4E6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轻量级</w:t>
            </w:r>
            <w:r>
              <w:rPr>
                <w:rFonts w:ascii="微软雅黑" w:hAnsi="微软雅黑" w:eastAsia="微软雅黑"/>
                <w:b w:val="0"/>
                <w:sz w:val="18"/>
              </w:rPr>
              <w:t>(C</w:t>
            </w:r>
            <w:r>
              <w:rPr>
                <w:rFonts w:ascii="微软雅黑" w:hAnsi="微软雅黑" w:eastAsia="微软雅黑"/>
                <w:b w:val="0"/>
                <w:sz w:val="18"/>
              </w:rPr>
              <w:t>编写，内存</w:t>
            </w:r>
            <w:r>
              <w:rPr>
                <w:rFonts w:ascii="微软雅黑" w:hAnsi="微软雅黑" w:eastAsia="微软雅黑"/>
                <w:b w:val="0"/>
                <w:sz w:val="18"/>
              </w:rPr>
              <w:t>&lt;50MB)</w:t>
            </w:r>
            <w:r>
              <w:rPr>
                <w:rFonts w:ascii="微软雅黑" w:hAnsi="微软雅黑" w:eastAsia="微软雅黑"/>
                <w:b w:val="0"/>
                <w:sz w:val="18"/>
              </w:rPr>
              <w:t>；插件生态丰富（</w:t>
            </w:r>
            <w:r>
              <w:rPr>
                <w:rFonts w:ascii="微软雅黑" w:hAnsi="微软雅黑" w:eastAsia="微软雅黑"/>
                <w:b w:val="0"/>
                <w:sz w:val="18"/>
              </w:rPr>
              <w:t>Syslog/Tail/HTTP/Kafka</w:t>
            </w:r>
            <w:r>
              <w:rPr>
                <w:rFonts w:ascii="微软雅黑" w:hAnsi="微软雅黑" w:eastAsia="微软雅黑"/>
                <w:b w:val="0"/>
                <w:sz w:val="18"/>
              </w:rPr>
              <w:t>）；</w:t>
            </w:r>
            <w:r>
              <w:rPr>
                <w:rFonts w:ascii="微软雅黑" w:hAnsi="微软雅黑" w:eastAsia="微软雅黑"/>
                <w:b w:val="0"/>
                <w:sz w:val="18"/>
              </w:rPr>
              <w:t>CNCF</w:t>
            </w:r>
            <w:r>
              <w:rPr>
                <w:rFonts w:ascii="微软雅黑" w:hAnsi="微软雅黑" w:eastAsia="微软雅黑"/>
                <w:b w:val="0"/>
                <w:sz w:val="18"/>
              </w:rPr>
              <w:t>毕业项目</w:t>
            </w:r>
          </w:p>
        </w:tc>
        <w:tc>
          <w:tcPr>
            <w:tcW w:w="1661" w:type="dxa"/>
            <w:vAlign w:val="center"/>
          </w:tcPr>
          <w:p w14:paraId="61963E58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配置语法相对复杂</w:t>
            </w:r>
          </w:p>
        </w:tc>
        <w:tc>
          <w:tcPr>
            <w:tcW w:w="1661" w:type="dxa"/>
            <w:vAlign w:val="center"/>
          </w:tcPr>
          <w:p w14:paraId="5BE29A4C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选中。</w:t>
            </w:r>
            <w:r>
              <w:rPr>
                <w:rFonts w:ascii="微软雅黑" w:hAnsi="微软雅黑" w:eastAsia="微软雅黑"/>
                <w:b w:val="0"/>
                <w:sz w:val="18"/>
              </w:rPr>
              <w:t>Fluent Bit</w:t>
            </w:r>
            <w:r>
              <w:rPr>
                <w:rFonts w:ascii="微软雅黑" w:hAnsi="微软雅黑" w:eastAsia="微软雅黑"/>
                <w:b w:val="0"/>
                <w:sz w:val="18"/>
              </w:rPr>
              <w:t>部署在日志源侧，</w:t>
            </w:r>
            <w:r>
              <w:rPr>
                <w:rFonts w:ascii="微软雅黑" w:hAnsi="微软雅黑" w:eastAsia="微软雅黑"/>
                <w:b w:val="0"/>
                <w:sz w:val="18"/>
              </w:rPr>
              <w:t>Fluentd</w:t>
            </w:r>
            <w:r>
              <w:rPr>
                <w:rFonts w:ascii="微软雅黑" w:hAnsi="微软雅黑" w:eastAsia="微软雅黑"/>
                <w:b w:val="0"/>
                <w:sz w:val="18"/>
              </w:rPr>
              <w:t>部署在中心侧做聚合和路由。</w:t>
            </w:r>
          </w:p>
        </w:tc>
      </w:tr>
      <w:tr w:rsidR="001C1713" w14:paraId="68F96B9E" w14:textId="77777777">
        <w:tc>
          <w:tcPr>
            <w:tcW w:w="1661" w:type="dxa"/>
            <w:vAlign w:val="center"/>
          </w:tcPr>
          <w:p w14:paraId="63D63218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Apache NiFi</w:t>
            </w:r>
          </w:p>
        </w:tc>
        <w:tc>
          <w:tcPr>
            <w:tcW w:w="1661" w:type="dxa"/>
            <w:vAlign w:val="center"/>
          </w:tcPr>
          <w:p w14:paraId="2B4C9F08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数据流编</w:t>
            </w:r>
            <w:r>
              <w:rPr>
                <w:rFonts w:ascii="微软雅黑" w:hAnsi="微软雅黑" w:eastAsia="微软雅黑"/>
                <w:b w:val="0"/>
                <w:sz w:val="18"/>
              </w:rPr>
              <w:lastRenderedPageBreak/>
              <w:t>排与集成</w:t>
            </w:r>
          </w:p>
        </w:tc>
        <w:tc>
          <w:tcPr>
            <w:tcW w:w="1661" w:type="dxa"/>
            <w:vAlign w:val="center"/>
          </w:tcPr>
          <w:p w14:paraId="357DC75B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lastRenderedPageBreak/>
              <w:t>可视化拖拽式配置；丰富的</w:t>
            </w:r>
            <w:r>
              <w:rPr>
                <w:rFonts w:ascii="微软雅黑" w:hAnsi="微软雅黑" w:eastAsia="微软雅黑"/>
                <w:b w:val="0"/>
                <w:sz w:val="18"/>
              </w:rPr>
              <w:lastRenderedPageBreak/>
              <w:t>Processor</w:t>
            </w:r>
            <w:r>
              <w:rPr>
                <w:rFonts w:ascii="微软雅黑" w:hAnsi="微软雅黑" w:eastAsia="微软雅黑"/>
                <w:b w:val="0"/>
                <w:sz w:val="18"/>
              </w:rPr>
              <w:t>；数据溯源能力</w:t>
            </w:r>
          </w:p>
        </w:tc>
        <w:tc>
          <w:tcPr>
            <w:tcW w:w="1661" w:type="dxa"/>
            <w:vAlign w:val="center"/>
          </w:tcPr>
          <w:p w14:paraId="3555B28B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lastRenderedPageBreak/>
              <w:t>资源占用大</w:t>
            </w:r>
            <w:r>
              <w:rPr>
                <w:rFonts w:ascii="微软雅黑" w:hAnsi="微软雅黑" w:eastAsia="微软雅黑"/>
                <w:b w:val="0"/>
                <w:sz w:val="18"/>
              </w:rPr>
              <w:lastRenderedPageBreak/>
              <w:t>（</w:t>
            </w:r>
            <w:r>
              <w:rPr>
                <w:rFonts w:ascii="微软雅黑" w:hAnsi="微软雅黑" w:eastAsia="微软雅黑"/>
                <w:b w:val="0"/>
                <w:sz w:val="18"/>
              </w:rPr>
              <w:t>Java</w:t>
            </w:r>
            <w:r>
              <w:rPr>
                <w:rFonts w:ascii="微软雅黑" w:hAnsi="微软雅黑" w:eastAsia="微软雅黑"/>
                <w:b w:val="0"/>
                <w:sz w:val="18"/>
              </w:rPr>
              <w:t>）；高吞吐场景性能瓶颈</w:t>
            </w:r>
          </w:p>
        </w:tc>
        <w:tc>
          <w:tcPr>
            <w:tcW w:w="1661" w:type="dxa"/>
            <w:vAlign w:val="center"/>
          </w:tcPr>
          <w:p w14:paraId="33AF5916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lastRenderedPageBreak/>
              <w:t>备选。用于</w:t>
            </w:r>
            <w:r>
              <w:rPr>
                <w:rFonts w:ascii="微软雅黑" w:hAnsi="微软雅黑" w:eastAsia="微软雅黑"/>
                <w:b w:val="0"/>
                <w:sz w:val="18"/>
              </w:rPr>
              <w:lastRenderedPageBreak/>
              <w:t>复杂数据集成场景的快速原型。</w:t>
            </w:r>
          </w:p>
        </w:tc>
      </w:tr>
      <w:tr w:rsidR="001C1713" w14:paraId="1331B7B2" w14:textId="77777777">
        <w:tc>
          <w:tcPr>
            <w:tcW w:w="1661" w:type="dxa"/>
            <w:vAlign w:val="center"/>
          </w:tcPr>
          <w:p w14:paraId="43A2894E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lastRenderedPageBreak/>
              <w:t>Logstash</w:t>
            </w:r>
          </w:p>
        </w:tc>
        <w:tc>
          <w:tcPr>
            <w:tcW w:w="1661" w:type="dxa"/>
            <w:vAlign w:val="center"/>
          </w:tcPr>
          <w:p w14:paraId="4D7A474F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日志采集与转换</w:t>
            </w:r>
          </w:p>
        </w:tc>
        <w:tc>
          <w:tcPr>
            <w:tcW w:w="1661" w:type="dxa"/>
            <w:vAlign w:val="center"/>
          </w:tcPr>
          <w:p w14:paraId="670E7099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ELK</w:t>
            </w:r>
            <w:r>
              <w:rPr>
                <w:rFonts w:ascii="微软雅黑" w:hAnsi="微软雅黑" w:eastAsia="微软雅黑"/>
                <w:b w:val="0"/>
                <w:sz w:val="18"/>
              </w:rPr>
              <w:t>生态集成好</w:t>
            </w:r>
          </w:p>
        </w:tc>
        <w:tc>
          <w:tcPr>
            <w:tcW w:w="1661" w:type="dxa"/>
            <w:vAlign w:val="center"/>
          </w:tcPr>
          <w:p w14:paraId="300281B0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资源占用大（</w:t>
            </w:r>
            <w:r>
              <w:rPr>
                <w:rFonts w:ascii="微软雅黑" w:hAnsi="微软雅黑" w:eastAsia="微软雅黑"/>
                <w:b w:val="0"/>
                <w:sz w:val="18"/>
              </w:rPr>
              <w:t>JVM</w:t>
            </w:r>
            <w:r>
              <w:rPr>
                <w:rFonts w:ascii="微软雅黑" w:hAnsi="微软雅黑" w:eastAsia="微软雅黑"/>
                <w:b w:val="0"/>
                <w:sz w:val="18"/>
              </w:rPr>
              <w:t>）；性能不如</w:t>
            </w:r>
            <w:r>
              <w:rPr>
                <w:rFonts w:ascii="微软雅黑" w:hAnsi="微软雅黑" w:eastAsia="微软雅黑"/>
                <w:b w:val="0"/>
                <w:sz w:val="18"/>
              </w:rPr>
              <w:t>Fluent Bit</w:t>
            </w:r>
          </w:p>
        </w:tc>
        <w:tc>
          <w:tcPr>
            <w:tcW w:w="1661" w:type="dxa"/>
            <w:vAlign w:val="center"/>
          </w:tcPr>
          <w:p w14:paraId="6B360A30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不推荐。已被</w:t>
            </w:r>
            <w:r>
              <w:rPr>
                <w:rFonts w:ascii="微软雅黑" w:hAnsi="微软雅黑" w:eastAsia="微软雅黑"/>
                <w:b w:val="0"/>
                <w:sz w:val="18"/>
              </w:rPr>
              <w:t>Fluent Bit</w:t>
            </w:r>
            <w:r>
              <w:rPr>
                <w:rFonts w:ascii="微软雅黑" w:hAnsi="微软雅黑" w:eastAsia="微软雅黑"/>
                <w:b w:val="0"/>
                <w:sz w:val="18"/>
              </w:rPr>
              <w:t>替代。</w:t>
            </w:r>
          </w:p>
        </w:tc>
      </w:tr>
    </w:tbl>
    <w:p w14:paraId="7560DCA3" w14:textId="77777777" w:rsidR="001C1713" w:rsidRDefault="00000000">
      <w:pPr>
        <w:pStyle w:val="2"/>
      </w:pPr>
      <w:bookmarkStart w:id="69" w:name="_Toc231303161"/>
      <w:r>
        <w:rPr>
          <w:rFonts w:ascii="微软雅黑" w:hAnsi="微软雅黑" w:eastAsia="微软雅黑"/>
          <w:sz w:val="21"/>
        </w:rPr>
        <w:t xml:space="preserve">4.5 </w:t>
      </w:r>
      <w:r>
        <w:rPr>
          <w:rFonts w:ascii="微软雅黑" w:hAnsi="微软雅黑" w:eastAsia="微软雅黑"/>
          <w:sz w:val="21"/>
        </w:rPr>
        <w:t>加密流量分析专用库选型</w:t>
      </w:r>
      <w:bookmarkEnd w:id="69"/>
    </w:p>
    <w:p w14:paraId="1FFD432A" w14:textId="77777777" w:rsidR="001C1713" w:rsidRDefault="00000000">
      <w:r>
        <w:rPr>
          <w:rFonts w:ascii="微软雅黑" w:hAnsi="微软雅黑" w:eastAsia="微软雅黑"/>
          <w:sz w:val="21"/>
        </w:rPr>
        <w:t>加密流量检测是本系统区别于传统</w:t>
      </w:r>
      <w:r>
        <w:rPr>
          <w:rFonts w:ascii="微软雅黑" w:hAnsi="微软雅黑" w:eastAsia="微软雅黑"/>
          <w:sz w:val="21"/>
        </w:rPr>
        <w:t>NTA(Network Traffic Analysis)</w:t>
      </w:r>
      <w:r>
        <w:rPr>
          <w:rFonts w:ascii="微软雅黑" w:hAnsi="微软雅黑" w:eastAsia="微软雅黑"/>
          <w:sz w:val="21"/>
        </w:rPr>
        <w:t>系统的核心差异能力。以下选型针对加密流量特征提取和分析场景。</w:t>
      </w:r>
    </w:p>
    <w:tbl>
      <w:tblPr>
        <w:tblStyle w:val="af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2074"/>
        <w:gridCol w:w="2073"/>
        <w:gridCol w:w="2075"/>
        <w:gridCol w:w="2074"/>
      </w:tblGrid>
      <w:tr w:rsidR="001C1713" w14:paraId="08EA6098" w14:textId="77777777">
        <w:tc>
          <w:tcPr>
            <w:tcW w:w="2076" w:type="dxa"/>
            <w:vAlign w:val="center"/>
            <w:shd w:fill="D9EAF7"/>
            <w:shd w:fill="D9EAF7"/>
          </w:tcPr>
          <w:p w14:paraId="5206761A" w14:textId="77777777" w:rsidR="001C1713" w:rsidRDefault="00000000">
            <w:r>
              <w:rPr>
                <w:rFonts w:ascii="微软雅黑" w:hAnsi="微软雅黑" w:eastAsia="微软雅黑"/>
                <w:b/>
                <w:sz w:val="18"/>
              </w:rPr>
              <w:t>库</w:t>
            </w:r>
            <w:r>
              <w:rPr>
                <w:rFonts w:ascii="微软雅黑" w:hAnsi="微软雅黑" w:eastAsia="微软雅黑"/>
                <w:b/>
                <w:sz w:val="18"/>
              </w:rPr>
              <w:t>/</w:t>
            </w:r>
            <w:r>
              <w:rPr>
                <w:rFonts w:ascii="微软雅黑" w:hAnsi="微软雅黑" w:eastAsia="微软雅黑"/>
                <w:b/>
                <w:sz w:val="18"/>
              </w:rPr>
              <w:t>工具</w:t>
            </w:r>
          </w:p>
        </w:tc>
        <w:tc>
          <w:tcPr>
            <w:tcW w:w="2076" w:type="dxa"/>
            <w:vAlign w:val="center"/>
            <w:shd w:fill="D9EAF7"/>
            <w:shd w:fill="D9EAF7"/>
          </w:tcPr>
          <w:p w14:paraId="5CEDA719" w14:textId="77777777" w:rsidR="001C1713" w:rsidRDefault="00000000"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  <w:tc>
          <w:tcPr>
            <w:tcW w:w="2076" w:type="dxa"/>
            <w:vAlign w:val="center"/>
            <w:shd w:fill="D9EAF7"/>
            <w:shd w:fill="D9EAF7"/>
          </w:tcPr>
          <w:p w14:paraId="24305A40" w14:textId="77777777" w:rsidR="001C1713" w:rsidRDefault="00000000">
            <w:r>
              <w:rPr>
                <w:rFonts w:ascii="微软雅黑" w:hAnsi="微软雅黑" w:eastAsia="微软雅黑"/>
                <w:b/>
                <w:sz w:val="18"/>
              </w:rPr>
              <w:t>技术特点</w:t>
            </w:r>
          </w:p>
        </w:tc>
        <w:tc>
          <w:tcPr>
            <w:tcW w:w="2076" w:type="dxa"/>
            <w:vAlign w:val="center"/>
            <w:shd w:fill="D9EAF7"/>
            <w:shd w:fill="D9EAF7"/>
          </w:tcPr>
          <w:p w14:paraId="6E031FDD" w14:textId="77777777" w:rsidR="001C1713" w:rsidRDefault="00000000">
            <w:r>
              <w:rPr>
                <w:rFonts w:ascii="微软雅黑" w:hAnsi="微软雅黑" w:eastAsia="微软雅黑"/>
                <w:b/>
                <w:sz w:val="18"/>
              </w:rPr>
              <w:t>在本系统中的角色</w:t>
            </w:r>
          </w:p>
        </w:tc>
      </w:tr>
      <w:tr w:rsidR="001C1713" w14:paraId="5FBBB638" w14:textId="77777777">
        <w:tc>
          <w:tcPr>
            <w:tcW w:w="2076" w:type="dxa"/>
            <w:vAlign w:val="center"/>
          </w:tcPr>
          <w:p w14:paraId="22884BB6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JA3/JA3S</w:t>
            </w:r>
            <w:r>
              <w:rPr>
                <w:rFonts w:ascii="微软雅黑" w:hAnsi="微软雅黑" w:eastAsia="微软雅黑"/>
                <w:b w:val="0"/>
                <w:sz w:val="18"/>
              </w:rPr>
              <w:t>指纹库</w:t>
            </w:r>
          </w:p>
        </w:tc>
        <w:tc>
          <w:tcPr>
            <w:tcW w:w="2076" w:type="dxa"/>
            <w:vAlign w:val="center"/>
          </w:tcPr>
          <w:p w14:paraId="61CD4A33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TLS</w:t>
            </w:r>
            <w:r>
              <w:rPr>
                <w:rFonts w:ascii="微软雅黑" w:hAnsi="微软雅黑" w:eastAsia="微软雅黑"/>
                <w:b w:val="0"/>
                <w:sz w:val="18"/>
              </w:rPr>
              <w:t>客户端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微软雅黑" w:hAnsi="微软雅黑" w:eastAsia="微软雅黑"/>
                <w:b w:val="0"/>
                <w:sz w:val="18"/>
              </w:rPr>
              <w:t>服务端指纹识别</w:t>
            </w:r>
          </w:p>
        </w:tc>
        <w:tc>
          <w:tcPr>
            <w:tcW w:w="2076" w:type="dxa"/>
            <w:vAlign w:val="center"/>
          </w:tcPr>
          <w:p w14:paraId="1BA47280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基于</w:t>
            </w:r>
            <w:r>
              <w:rPr>
                <w:rFonts w:ascii="微软雅黑" w:hAnsi="微软雅黑" w:eastAsia="微软雅黑"/>
                <w:b w:val="0"/>
                <w:sz w:val="18"/>
              </w:rPr>
              <w:t>TLS</w:t>
            </w:r>
            <w:r>
              <w:rPr>
                <w:rFonts w:ascii="微软雅黑" w:hAnsi="微软雅黑" w:eastAsia="微软雅黑"/>
                <w:b w:val="0"/>
                <w:sz w:val="18"/>
              </w:rPr>
              <w:t>握手参数的</w:t>
            </w:r>
            <w:r>
              <w:rPr>
                <w:rFonts w:ascii="微软雅黑" w:hAnsi="微软雅黑" w:eastAsia="微软雅黑"/>
                <w:b w:val="0"/>
                <w:sz w:val="18"/>
              </w:rPr>
              <w:t>MD5</w:t>
            </w:r>
            <w:r>
              <w:rPr>
                <w:rFonts w:ascii="微软雅黑" w:hAnsi="微软雅黑" w:eastAsia="微软雅黑"/>
                <w:b w:val="0"/>
                <w:sz w:val="18"/>
              </w:rPr>
              <w:t>指纹；开源数据库收录已知恶意指纹</w:t>
            </w:r>
          </w:p>
        </w:tc>
        <w:tc>
          <w:tcPr>
            <w:tcW w:w="2076" w:type="dxa"/>
            <w:vAlign w:val="center"/>
          </w:tcPr>
          <w:p w14:paraId="0EC96887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Probe Agent</w:t>
            </w:r>
            <w:r>
              <w:rPr>
                <w:rFonts w:ascii="微软雅黑" w:hAnsi="微软雅黑" w:eastAsia="微软雅黑"/>
                <w:b w:val="0"/>
                <w:sz w:val="18"/>
              </w:rPr>
              <w:t>中集成，实时计算</w:t>
            </w:r>
            <w:r>
              <w:rPr>
                <w:rFonts w:ascii="微软雅黑" w:hAnsi="微软雅黑" w:eastAsia="微软雅黑"/>
                <w:b w:val="0"/>
                <w:sz w:val="18"/>
              </w:rPr>
              <w:t>JA3</w:t>
            </w:r>
            <w:r>
              <w:rPr>
                <w:rFonts w:ascii="微软雅黑" w:hAnsi="微软雅黑" w:eastAsia="微软雅黑"/>
                <w:b w:val="0"/>
                <w:sz w:val="18"/>
              </w:rPr>
              <w:t>指纹并查询恶意指纹库</w:t>
            </w:r>
          </w:p>
        </w:tc>
      </w:tr>
      <w:tr w:rsidR="001C1713" w14:paraId="09FA8E96" w14:textId="77777777">
        <w:tc>
          <w:tcPr>
            <w:tcW w:w="2076" w:type="dxa"/>
            <w:vAlign w:val="center"/>
          </w:tcPr>
          <w:p w14:paraId="3F4A5E82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 xml:space="preserve">Zeek (Bro) </w:t>
            </w:r>
            <w:r>
              <w:rPr>
                <w:rFonts w:ascii="微软雅黑" w:hAnsi="微软雅黑" w:eastAsia="微软雅黑"/>
                <w:b w:val="0"/>
                <w:sz w:val="18"/>
              </w:rPr>
              <w:t>脚本</w:t>
            </w:r>
          </w:p>
        </w:tc>
        <w:tc>
          <w:tcPr>
            <w:tcW w:w="2076" w:type="dxa"/>
            <w:vAlign w:val="center"/>
          </w:tcPr>
          <w:p w14:paraId="231864BD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协议解析参考实现</w:t>
            </w:r>
          </w:p>
        </w:tc>
        <w:tc>
          <w:tcPr>
            <w:tcW w:w="2076" w:type="dxa"/>
            <w:vAlign w:val="center"/>
          </w:tcPr>
          <w:p w14:paraId="79DD7362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成熟的网络协议解析器；社区维护大量协议解析脚本</w:t>
            </w:r>
          </w:p>
        </w:tc>
        <w:tc>
          <w:tcPr>
            <w:tcW w:w="2076" w:type="dxa"/>
            <w:vAlign w:val="center"/>
          </w:tcPr>
          <w:p w14:paraId="3FA076CE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作为协议解析逻辑的参考实现，不直接部署。核心解析逻辑用</w:t>
            </w:r>
            <w:r>
              <w:rPr>
                <w:rFonts w:ascii="微软雅黑" w:hAnsi="微软雅黑" w:eastAsia="微软雅黑"/>
                <w:b w:val="0"/>
                <w:sz w:val="18"/>
              </w:rPr>
              <w:t>Rust/Go</w:t>
            </w:r>
            <w:r>
              <w:rPr>
                <w:rFonts w:ascii="微软雅黑" w:hAnsi="微软雅黑" w:eastAsia="微软雅黑"/>
                <w:b w:val="0"/>
                <w:sz w:val="18"/>
              </w:rPr>
              <w:t>重写。</w:t>
            </w:r>
          </w:p>
        </w:tc>
      </w:tr>
      <w:tr w:rsidR="001C1713" w14:paraId="5ABB8F07" w14:textId="77777777">
        <w:tc>
          <w:tcPr>
            <w:tcW w:w="2076" w:type="dxa"/>
            <w:vAlign w:val="center"/>
          </w:tcPr>
          <w:p w14:paraId="6C3CCA7C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python-dpkt / gopacket</w:t>
            </w:r>
          </w:p>
        </w:tc>
        <w:tc>
          <w:tcPr>
            <w:tcW w:w="2076" w:type="dxa"/>
            <w:vAlign w:val="center"/>
          </w:tcPr>
          <w:p w14:paraId="7330E783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PCAP</w:t>
            </w:r>
            <w:r>
              <w:rPr>
                <w:rFonts w:ascii="微软雅黑" w:hAnsi="微软雅黑" w:eastAsia="微软雅黑"/>
                <w:b w:val="0"/>
                <w:sz w:val="18"/>
              </w:rPr>
              <w:t>解析库</w:t>
            </w:r>
          </w:p>
        </w:tc>
        <w:tc>
          <w:tcPr>
            <w:tcW w:w="2076" w:type="dxa"/>
            <w:vAlign w:val="center"/>
          </w:tcPr>
          <w:p w14:paraId="362E7F28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dpkt(Python)</w:t>
            </w:r>
            <w:r>
              <w:rPr>
                <w:rFonts w:ascii="微软雅黑" w:hAnsi="微软雅黑" w:eastAsia="微软雅黑"/>
                <w:b w:val="0"/>
                <w:sz w:val="18"/>
              </w:rPr>
              <w:t>，</w:t>
            </w:r>
            <w:r>
              <w:rPr>
                <w:rFonts w:ascii="微软雅黑" w:hAnsi="微软雅黑" w:eastAsia="微软雅黑"/>
                <w:b w:val="0"/>
                <w:sz w:val="18"/>
              </w:rPr>
              <w:t>gopacket(Go)</w:t>
            </w:r>
            <w:r>
              <w:rPr>
                <w:rFonts w:ascii="微软雅黑" w:hAnsi="微软雅黑" w:eastAsia="微软雅黑"/>
                <w:b w:val="0"/>
                <w:sz w:val="18"/>
              </w:rPr>
              <w:t>：支持</w:t>
            </w:r>
            <w:r>
              <w:rPr>
                <w:rFonts w:ascii="微软雅黑" w:hAnsi="微软雅黑" w:eastAsia="微软雅黑"/>
                <w:b w:val="0"/>
                <w:sz w:val="18"/>
              </w:rPr>
              <w:t>800+</w:t>
            </w:r>
            <w:r>
              <w:rPr>
                <w:rFonts w:ascii="微软雅黑" w:hAnsi="微软雅黑" w:eastAsia="微软雅黑"/>
                <w:b w:val="0"/>
                <w:sz w:val="18"/>
              </w:rPr>
              <w:t>协议解析</w:t>
            </w:r>
          </w:p>
        </w:tc>
        <w:tc>
          <w:tcPr>
            <w:tcW w:w="2076" w:type="dxa"/>
            <w:vAlign w:val="center"/>
          </w:tcPr>
          <w:p w14:paraId="30D0F108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Forensics Service(Go)</w:t>
            </w:r>
            <w:r>
              <w:rPr>
                <w:rFonts w:ascii="微软雅黑" w:hAnsi="微软雅黑" w:eastAsia="微软雅黑"/>
                <w:b w:val="0"/>
                <w:sz w:val="18"/>
              </w:rPr>
              <w:t>中用</w:t>
            </w:r>
            <w:r>
              <w:rPr>
                <w:rFonts w:ascii="微软雅黑" w:hAnsi="微软雅黑" w:eastAsia="微软雅黑"/>
                <w:b w:val="0"/>
                <w:sz w:val="18"/>
              </w:rPr>
              <w:t>gopacket</w:t>
            </w:r>
            <w:r>
              <w:rPr>
                <w:rFonts w:ascii="微软雅黑" w:hAnsi="微软雅黑" w:eastAsia="微软雅黑"/>
                <w:b w:val="0"/>
                <w:sz w:val="18"/>
              </w:rPr>
              <w:t>做</w:t>
            </w:r>
            <w:r>
              <w:rPr>
                <w:rFonts w:ascii="微软雅黑" w:hAnsi="微软雅黑" w:eastAsia="微软雅黑"/>
                <w:b w:val="0"/>
                <w:sz w:val="18"/>
              </w:rPr>
              <w:t>PCAP</w:t>
            </w:r>
            <w:r>
              <w:rPr>
                <w:rFonts w:ascii="微软雅黑" w:hAnsi="微软雅黑" w:eastAsia="微软雅黑"/>
                <w:b w:val="0"/>
                <w:sz w:val="18"/>
              </w:rPr>
              <w:t>裁剪和过滤</w:t>
            </w:r>
          </w:p>
        </w:tc>
      </w:tr>
      <w:tr w:rsidR="001C1713" w14:paraId="2FA70F15" w14:textId="77777777">
        <w:tc>
          <w:tcPr>
            <w:tcW w:w="2076" w:type="dxa"/>
            <w:vAlign w:val="center"/>
          </w:tcPr>
          <w:p w14:paraId="686AF88D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Wireshark/TShark</w:t>
            </w:r>
          </w:p>
        </w:tc>
        <w:tc>
          <w:tcPr>
            <w:tcW w:w="2076" w:type="dxa"/>
            <w:vAlign w:val="center"/>
          </w:tcPr>
          <w:p w14:paraId="6ACE2079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流量分析和调试</w:t>
            </w:r>
          </w:p>
        </w:tc>
        <w:tc>
          <w:tcPr>
            <w:tcW w:w="2076" w:type="dxa"/>
            <w:vAlign w:val="center"/>
          </w:tcPr>
          <w:p w14:paraId="00C0A757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业界标准的流量分析工具</w:t>
            </w:r>
          </w:p>
        </w:tc>
        <w:tc>
          <w:tcPr>
            <w:tcW w:w="2076" w:type="dxa"/>
            <w:vAlign w:val="center"/>
          </w:tcPr>
          <w:p w14:paraId="79E05EF0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仅用于开发和调试阶段的问题排查，不纳入生产链路</w:t>
            </w:r>
          </w:p>
        </w:tc>
      </w:tr>
    </w:tbl>
    <w:p w14:paraId="36FA5B3E" w14:textId="7D659795" w:rsidR="001C1713" w:rsidRDefault="00000000">
      <w:pPr>
        <w:pStyle w:val="1"/>
      </w:pPr>
      <w:bookmarkStart w:id="70" w:name="_Toc231303162"/>
      <w:r>
        <w:rPr>
          <w:rFonts w:ascii="微软雅黑" w:hAnsi="微软雅黑" w:eastAsia="微软雅黑"/>
          <w:sz w:val="21"/>
        </w:rPr>
        <w:lastRenderedPageBreak/>
        <w:t>选型与课题考核指标对应关系</w:t>
      </w:r>
      <w:bookmarkEnd w:id="70"/>
    </w:p>
    <w:p w14:paraId="3D8B1F5B" w14:textId="77777777" w:rsidR="001C1713" w:rsidRDefault="00000000">
      <w:r>
        <w:rPr>
          <w:rFonts w:ascii="微软雅黑" w:hAnsi="微软雅黑" w:eastAsia="微软雅黑"/>
          <w:sz w:val="21"/>
        </w:rPr>
        <w:t>技术选型必须服务于课题一的核心考核指标。以下表梳理关键选型决策与考核指标的映射关系，确保选型决策具有可验证性。</w:t>
      </w:r>
    </w:p>
    <w:tbl>
      <w:tblPr>
        <w:tblStyle w:val="af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2073"/>
        <w:gridCol w:w="2074"/>
        <w:gridCol w:w="2076"/>
        <w:gridCol w:w="2073"/>
      </w:tblGrid>
      <w:tr w:rsidR="001C1713" w14:paraId="14810616" w14:textId="77777777">
        <w:tc>
          <w:tcPr>
            <w:tcW w:w="2076" w:type="dxa"/>
            <w:vAlign w:val="center"/>
            <w:shd w:fill="D9EAF7"/>
            <w:shd w:fill="D9EAF7"/>
          </w:tcPr>
          <w:p w14:paraId="1D3ECAFD" w14:textId="77777777" w:rsidR="001C1713" w:rsidRDefault="00000000">
            <w:r>
              <w:rPr>
                <w:rFonts w:ascii="微软雅黑" w:hAnsi="微软雅黑" w:eastAsia="微软雅黑"/>
                <w:b/>
                <w:sz w:val="18"/>
              </w:rPr>
              <w:t>考核指标</w:t>
            </w:r>
          </w:p>
        </w:tc>
        <w:tc>
          <w:tcPr>
            <w:tcW w:w="2076" w:type="dxa"/>
            <w:vAlign w:val="center"/>
            <w:shd w:fill="D9EAF7"/>
            <w:shd w:fill="D9EAF7"/>
          </w:tcPr>
          <w:p w14:paraId="0CFE1917" w14:textId="77777777" w:rsidR="001C1713" w:rsidRDefault="00000000">
            <w:r>
              <w:rPr>
                <w:rFonts w:ascii="微软雅黑" w:hAnsi="微软雅黑" w:eastAsia="微软雅黑"/>
                <w:b/>
                <w:sz w:val="18"/>
              </w:rPr>
              <w:t>指标要求</w:t>
            </w:r>
          </w:p>
        </w:tc>
        <w:tc>
          <w:tcPr>
            <w:tcW w:w="2076" w:type="dxa"/>
            <w:vAlign w:val="center"/>
            <w:shd w:fill="D9EAF7"/>
            <w:shd w:fill="D9EAF7"/>
          </w:tcPr>
          <w:p w14:paraId="0B153E48" w14:textId="77777777" w:rsidR="001C1713" w:rsidRDefault="00000000">
            <w:r>
              <w:rPr>
                <w:rFonts w:ascii="微软雅黑" w:hAnsi="微软雅黑" w:eastAsia="微软雅黑"/>
                <w:b/>
                <w:sz w:val="18"/>
              </w:rPr>
              <w:t>关键技术选型支撑</w:t>
            </w:r>
          </w:p>
        </w:tc>
        <w:tc>
          <w:tcPr>
            <w:tcW w:w="2076" w:type="dxa"/>
            <w:vAlign w:val="center"/>
            <w:shd w:fill="D9EAF7"/>
            <w:shd w:fill="D9EAF7"/>
          </w:tcPr>
          <w:p w14:paraId="4903091A" w14:textId="77777777" w:rsidR="001C1713" w:rsidRDefault="00000000">
            <w:r>
              <w:rPr>
                <w:rFonts w:ascii="微软雅黑" w:hAnsi="微软雅黑" w:eastAsia="微软雅黑"/>
                <w:b/>
                <w:sz w:val="18"/>
              </w:rPr>
              <w:t>验证方式</w:t>
            </w:r>
          </w:p>
        </w:tc>
      </w:tr>
      <w:tr w:rsidR="001C1713" w14:paraId="5426CE57" w14:textId="77777777">
        <w:tc>
          <w:tcPr>
            <w:tcW w:w="2076" w:type="dxa"/>
            <w:vAlign w:val="center"/>
          </w:tcPr>
          <w:p w14:paraId="34D33317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指标</w:t>
            </w:r>
            <w:r>
              <w:rPr>
                <w:rFonts w:ascii="微软雅黑" w:hAnsi="微软雅黑" w:eastAsia="微软雅黑"/>
                <w:b w:val="0"/>
                <w:sz w:val="18"/>
              </w:rPr>
              <w:t>1.1</w:t>
            </w:r>
            <w:r>
              <w:rPr>
                <w:rFonts w:ascii="微软雅黑" w:hAnsi="微软雅黑" w:eastAsia="微软雅黑"/>
                <w:b w:val="0"/>
                <w:sz w:val="18"/>
              </w:rPr>
              <w:t>：预警准确率</w:t>
            </w:r>
          </w:p>
        </w:tc>
        <w:tc>
          <w:tcPr>
            <w:tcW w:w="2076" w:type="dxa"/>
            <w:vAlign w:val="center"/>
          </w:tcPr>
          <w:p w14:paraId="255BBC91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≥95%</w:t>
            </w:r>
            <w:r>
              <w:rPr>
                <w:rFonts w:ascii="微软雅黑" w:hAnsi="微软雅黑" w:eastAsia="微软雅黑"/>
                <w:b w:val="0"/>
                <w:sz w:val="18"/>
              </w:rPr>
              <w:t>（完成时）</w:t>
            </w:r>
          </w:p>
        </w:tc>
        <w:tc>
          <w:tcPr>
            <w:tcW w:w="2076" w:type="dxa"/>
            <w:vAlign w:val="center"/>
          </w:tcPr>
          <w:p w14:paraId="4B5DDDE4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XGBoost/LightGBM</w:t>
            </w:r>
            <w:r>
              <w:rPr>
                <w:rFonts w:ascii="微软雅黑" w:hAnsi="微软雅黑" w:eastAsia="微软雅黑"/>
                <w:b w:val="0"/>
                <w:sz w:val="18"/>
              </w:rPr>
              <w:t>加密流量检测模型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+ GNN</w:t>
            </w:r>
            <w:r>
              <w:rPr>
                <w:rFonts w:ascii="微软雅黑" w:hAnsi="微软雅黑" w:eastAsia="微软雅黑"/>
                <w:b w:val="0"/>
                <w:sz w:val="18"/>
              </w:rPr>
              <w:t>知识图谱推理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+ </w:t>
            </w:r>
            <w:r>
              <w:rPr>
                <w:rFonts w:ascii="微软雅黑" w:hAnsi="微软雅黑" w:eastAsia="微软雅黑"/>
                <w:b w:val="0"/>
                <w:sz w:val="18"/>
              </w:rPr>
              <w:t>多源数据融合特征</w:t>
            </w:r>
          </w:p>
        </w:tc>
        <w:tc>
          <w:tcPr>
            <w:tcW w:w="2076" w:type="dxa"/>
            <w:vAlign w:val="center"/>
          </w:tcPr>
          <w:p w14:paraId="6B165E26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CNAS</w:t>
            </w:r>
            <w:r>
              <w:rPr>
                <w:rFonts w:ascii="微软雅黑" w:hAnsi="微软雅黑" w:eastAsia="微软雅黑"/>
                <w:b w:val="0"/>
                <w:sz w:val="18"/>
              </w:rPr>
              <w:t>第三方测试：在已知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微软雅黑" w:hAnsi="微软雅黑" w:eastAsia="微软雅黑"/>
                <w:b w:val="0"/>
                <w:sz w:val="18"/>
              </w:rPr>
              <w:t>未知攻击混合数据集上统计预警准确率</w:t>
            </w:r>
          </w:p>
        </w:tc>
      </w:tr>
      <w:tr w:rsidR="001C1713" w14:paraId="0D963273" w14:textId="77777777">
        <w:tc>
          <w:tcPr>
            <w:tcW w:w="2076" w:type="dxa"/>
            <w:vAlign w:val="center"/>
          </w:tcPr>
          <w:p w14:paraId="6FC6C73B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指标</w:t>
            </w:r>
            <w:r>
              <w:rPr>
                <w:rFonts w:ascii="微软雅黑" w:hAnsi="微软雅黑" w:eastAsia="微软雅黑"/>
                <w:b w:val="0"/>
                <w:sz w:val="18"/>
              </w:rPr>
              <w:t>1.1</w:t>
            </w:r>
            <w:r>
              <w:rPr>
                <w:rFonts w:ascii="微软雅黑" w:hAnsi="微软雅黑" w:eastAsia="微软雅黑"/>
                <w:b w:val="0"/>
                <w:sz w:val="18"/>
              </w:rPr>
              <w:t>：误报率</w:t>
            </w:r>
          </w:p>
        </w:tc>
        <w:tc>
          <w:tcPr>
            <w:tcW w:w="2076" w:type="dxa"/>
            <w:vAlign w:val="center"/>
          </w:tcPr>
          <w:p w14:paraId="37D6044A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&lt;5%</w:t>
            </w:r>
            <w:r>
              <w:rPr>
                <w:rFonts w:ascii="微软雅黑" w:hAnsi="微软雅黑" w:eastAsia="微软雅黑"/>
                <w:b w:val="0"/>
                <w:sz w:val="18"/>
              </w:rPr>
              <w:t>（完成时）</w:t>
            </w:r>
          </w:p>
        </w:tc>
        <w:tc>
          <w:tcPr>
            <w:tcW w:w="2076" w:type="dxa"/>
            <w:vAlign w:val="center"/>
          </w:tcPr>
          <w:p w14:paraId="286F6D6A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双驱动行为规范性基准</w:t>
            </w:r>
            <w:r>
              <w:rPr>
                <w:rFonts w:ascii="微软雅黑" w:hAnsi="微软雅黑" w:eastAsia="微软雅黑"/>
                <w:b w:val="0"/>
                <w:sz w:val="18"/>
              </w:rPr>
              <w:t>(</w:t>
            </w:r>
            <w:r>
              <w:rPr>
                <w:rFonts w:ascii="微软雅黑" w:hAnsi="微软雅黑" w:eastAsia="微软雅黑"/>
                <w:b w:val="0"/>
                <w:sz w:val="18"/>
              </w:rPr>
              <w:t>静态</w:t>
            </w:r>
            <w:r>
              <w:rPr>
                <w:rFonts w:ascii="微软雅黑" w:hAnsi="微软雅黑" w:eastAsia="微软雅黑"/>
                <w:b w:val="0"/>
                <w:sz w:val="18"/>
              </w:rPr>
              <w:t>+</w:t>
            </w:r>
            <w:r>
              <w:rPr>
                <w:rFonts w:ascii="微软雅黑" w:hAnsi="微软雅黑" w:eastAsia="微软雅黑"/>
                <w:b w:val="0"/>
                <w:sz w:val="18"/>
              </w:rPr>
              <w:t>动态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) + </w:t>
            </w:r>
            <w:r>
              <w:rPr>
                <w:rFonts w:ascii="微软雅黑" w:hAnsi="微软雅黑" w:eastAsia="微软雅黑"/>
                <w:b w:val="0"/>
                <w:sz w:val="18"/>
              </w:rPr>
              <w:t>告警去重指纹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+ </w:t>
            </w:r>
            <w:r>
              <w:rPr>
                <w:rFonts w:ascii="微软雅黑" w:hAnsi="微软雅黑" w:eastAsia="微软雅黑"/>
                <w:b w:val="0"/>
                <w:sz w:val="18"/>
              </w:rPr>
              <w:t>多维度关联验证</w:t>
            </w:r>
          </w:p>
        </w:tc>
        <w:tc>
          <w:tcPr>
            <w:tcW w:w="2076" w:type="dxa"/>
            <w:vAlign w:val="center"/>
          </w:tcPr>
          <w:p w14:paraId="55C54FE0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CNAS</w:t>
            </w:r>
            <w:r>
              <w:rPr>
                <w:rFonts w:ascii="微软雅黑" w:hAnsi="微软雅黑" w:eastAsia="微软雅黑"/>
                <w:b w:val="0"/>
                <w:sz w:val="18"/>
              </w:rPr>
              <w:t>第三方测试：正常流量数据集上统计误报率</w:t>
            </w:r>
          </w:p>
        </w:tc>
      </w:tr>
      <w:tr w:rsidR="001C1713" w14:paraId="0BC2E2AA" w14:textId="77777777">
        <w:tc>
          <w:tcPr>
            <w:tcW w:w="2076" w:type="dxa"/>
            <w:vAlign w:val="center"/>
          </w:tcPr>
          <w:p w14:paraId="561A12BC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指标</w:t>
            </w:r>
            <w:r>
              <w:rPr>
                <w:rFonts w:ascii="微软雅黑" w:hAnsi="微软雅黑" w:eastAsia="微软雅黑"/>
                <w:b w:val="0"/>
                <w:sz w:val="18"/>
              </w:rPr>
              <w:t>1.2</w:t>
            </w:r>
            <w:r>
              <w:rPr>
                <w:rFonts w:ascii="微软雅黑" w:hAnsi="微软雅黑" w:eastAsia="微软雅黑"/>
                <w:b w:val="0"/>
                <w:sz w:val="18"/>
              </w:rPr>
              <w:t>：论文</w:t>
            </w:r>
          </w:p>
        </w:tc>
        <w:tc>
          <w:tcPr>
            <w:tcW w:w="2076" w:type="dxa"/>
            <w:vAlign w:val="center"/>
          </w:tcPr>
          <w:p w14:paraId="414D8F89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发表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微软雅黑" w:hAnsi="微软雅黑" w:eastAsia="微软雅黑"/>
                <w:b w:val="0"/>
                <w:sz w:val="18"/>
              </w:rPr>
              <w:t>录用</w:t>
            </w: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  <w:r>
              <w:rPr>
                <w:rFonts w:ascii="微软雅黑" w:hAnsi="微软雅黑" w:eastAsia="微软雅黑"/>
                <w:b w:val="0"/>
                <w:sz w:val="18"/>
              </w:rPr>
              <w:t>篇</w:t>
            </w:r>
          </w:p>
        </w:tc>
        <w:tc>
          <w:tcPr>
            <w:tcW w:w="2076" w:type="dxa"/>
            <w:vAlign w:val="center"/>
          </w:tcPr>
          <w:p w14:paraId="5788616C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GNN</w:t>
            </w:r>
            <w:r>
              <w:rPr>
                <w:rFonts w:ascii="微软雅黑" w:hAnsi="微软雅黑" w:eastAsia="微软雅黑"/>
                <w:b w:val="0"/>
                <w:sz w:val="18"/>
              </w:rPr>
              <w:t>知识图谱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+ </w:t>
            </w:r>
            <w:r>
              <w:rPr>
                <w:rFonts w:ascii="微软雅黑" w:hAnsi="微软雅黑" w:eastAsia="微软雅黑"/>
                <w:b w:val="0"/>
                <w:sz w:val="18"/>
              </w:rPr>
              <w:t>多源数据融合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+ </w:t>
            </w:r>
            <w:r>
              <w:rPr>
                <w:rFonts w:ascii="微软雅黑" w:hAnsi="微软雅黑" w:eastAsia="微软雅黑"/>
                <w:b w:val="0"/>
                <w:sz w:val="18"/>
              </w:rPr>
              <w:t>加密流量检测创新算法</w:t>
            </w:r>
          </w:p>
        </w:tc>
        <w:tc>
          <w:tcPr>
            <w:tcW w:w="2076" w:type="dxa"/>
            <w:vAlign w:val="center"/>
          </w:tcPr>
          <w:p w14:paraId="260E403B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论文发表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微软雅黑" w:hAnsi="微软雅黑" w:eastAsia="微软雅黑"/>
                <w:b w:val="0"/>
                <w:sz w:val="18"/>
              </w:rPr>
              <w:t>录用证明</w:t>
            </w:r>
          </w:p>
        </w:tc>
      </w:tr>
      <w:tr w:rsidR="001C1713" w14:paraId="07B3C40F" w14:textId="77777777">
        <w:tc>
          <w:tcPr>
            <w:tcW w:w="2076" w:type="dxa"/>
            <w:vAlign w:val="center"/>
          </w:tcPr>
          <w:p w14:paraId="4E7E5552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指标</w:t>
            </w:r>
            <w:r>
              <w:rPr>
                <w:rFonts w:ascii="微软雅黑" w:hAnsi="微软雅黑" w:eastAsia="微软雅黑"/>
                <w:b w:val="0"/>
                <w:sz w:val="18"/>
              </w:rPr>
              <w:t>1.3</w:t>
            </w:r>
            <w:r>
              <w:rPr>
                <w:rFonts w:ascii="微软雅黑" w:hAnsi="微软雅黑" w:eastAsia="微软雅黑"/>
                <w:b w:val="0"/>
                <w:sz w:val="18"/>
              </w:rPr>
              <w:t>：发明专利</w:t>
            </w:r>
          </w:p>
        </w:tc>
        <w:tc>
          <w:tcPr>
            <w:tcW w:w="2076" w:type="dxa"/>
            <w:vAlign w:val="center"/>
          </w:tcPr>
          <w:p w14:paraId="5F9C0227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申请</w:t>
            </w: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  <w:r>
              <w:rPr>
                <w:rFonts w:ascii="微软雅黑" w:hAnsi="微软雅黑" w:eastAsia="微软雅黑"/>
                <w:b w:val="0"/>
                <w:sz w:val="18"/>
              </w:rPr>
              <w:t>项</w:t>
            </w:r>
          </w:p>
        </w:tc>
        <w:tc>
          <w:tcPr>
            <w:tcW w:w="2076" w:type="dxa"/>
            <w:vAlign w:val="center"/>
          </w:tcPr>
          <w:p w14:paraId="7F0B8A6D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三级融合架构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+ </w:t>
            </w:r>
            <w:r>
              <w:rPr>
                <w:rFonts w:ascii="微软雅黑" w:hAnsi="微软雅黑" w:eastAsia="微软雅黑"/>
                <w:b w:val="0"/>
                <w:sz w:val="18"/>
              </w:rPr>
              <w:t>全流量特征识别技术路线</w:t>
            </w:r>
          </w:p>
        </w:tc>
        <w:tc>
          <w:tcPr>
            <w:tcW w:w="2076" w:type="dxa"/>
            <w:vAlign w:val="center"/>
          </w:tcPr>
          <w:p w14:paraId="78CA65E4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专利申请受理通知书</w:t>
            </w:r>
          </w:p>
        </w:tc>
      </w:tr>
      <w:tr w:rsidR="001C1713" w14:paraId="30B1BDB8" w14:textId="77777777">
        <w:tc>
          <w:tcPr>
            <w:tcW w:w="2076" w:type="dxa"/>
            <w:vAlign w:val="center"/>
          </w:tcPr>
          <w:p w14:paraId="16751A0A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指标</w:t>
            </w:r>
            <w:r>
              <w:rPr>
                <w:rFonts w:ascii="微软雅黑" w:hAnsi="微软雅黑" w:eastAsia="微软雅黑"/>
                <w:b w:val="0"/>
                <w:sz w:val="18"/>
              </w:rPr>
              <w:t>1.4</w:t>
            </w:r>
            <w:r>
              <w:rPr>
                <w:rFonts w:ascii="微软雅黑" w:hAnsi="微软雅黑" w:eastAsia="微软雅黑"/>
                <w:b w:val="0"/>
                <w:sz w:val="18"/>
              </w:rPr>
              <w:t>：软件著作权</w:t>
            </w:r>
          </w:p>
        </w:tc>
        <w:tc>
          <w:tcPr>
            <w:tcW w:w="2076" w:type="dxa"/>
            <w:vAlign w:val="center"/>
          </w:tcPr>
          <w:p w14:paraId="2574BA04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申请</w:t>
            </w: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  <w:r>
              <w:rPr>
                <w:rFonts w:ascii="微软雅黑" w:hAnsi="微软雅黑" w:eastAsia="微软雅黑"/>
                <w:b w:val="0"/>
                <w:sz w:val="18"/>
              </w:rPr>
              <w:t>项</w:t>
            </w:r>
          </w:p>
        </w:tc>
        <w:tc>
          <w:tcPr>
            <w:tcW w:w="2076" w:type="dxa"/>
            <w:vAlign w:val="center"/>
          </w:tcPr>
          <w:p w14:paraId="0A10F0C4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AI</w:t>
            </w:r>
            <w:r>
              <w:rPr>
                <w:rFonts w:ascii="微软雅黑" w:hAnsi="微软雅黑" w:eastAsia="微软雅黑"/>
                <w:b w:val="0"/>
                <w:sz w:val="18"/>
              </w:rPr>
              <w:t>驱动网络流量检测分析系统整体软件</w:t>
            </w:r>
          </w:p>
        </w:tc>
        <w:tc>
          <w:tcPr>
            <w:tcW w:w="2076" w:type="dxa"/>
            <w:vAlign w:val="center"/>
          </w:tcPr>
          <w:p w14:paraId="46F1435A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软件著作权登记证书</w:t>
            </w:r>
          </w:p>
        </w:tc>
      </w:tr>
      <w:tr w:rsidR="001C1713" w14:paraId="3FB0ACA1" w14:textId="77777777">
        <w:tc>
          <w:tcPr>
            <w:tcW w:w="2076" w:type="dxa"/>
            <w:vAlign w:val="center"/>
          </w:tcPr>
          <w:p w14:paraId="2DC81682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性能：</w:t>
            </w:r>
            <w:r>
              <w:rPr>
                <w:rFonts w:ascii="微软雅黑" w:hAnsi="微软雅黑" w:eastAsia="微软雅黑"/>
                <w:b w:val="0"/>
                <w:sz w:val="18"/>
              </w:rPr>
              <w:t>100Gbps</w:t>
            </w:r>
            <w:r>
              <w:rPr>
                <w:rFonts w:ascii="微软雅黑" w:hAnsi="微软雅黑" w:eastAsia="微软雅黑"/>
                <w:b w:val="0"/>
                <w:sz w:val="18"/>
              </w:rPr>
              <w:t>采集</w:t>
            </w:r>
          </w:p>
        </w:tc>
        <w:tc>
          <w:tcPr>
            <w:tcW w:w="2076" w:type="dxa"/>
            <w:vAlign w:val="center"/>
          </w:tcPr>
          <w:p w14:paraId="70144AD2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单探针线速处理</w:t>
            </w:r>
          </w:p>
        </w:tc>
        <w:tc>
          <w:tcPr>
            <w:tcW w:w="2076" w:type="dxa"/>
            <w:vAlign w:val="center"/>
          </w:tcPr>
          <w:p w14:paraId="55875313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AF_XDP/eBPF + Rust</w:t>
            </w:r>
            <w:r>
              <w:rPr>
                <w:rFonts w:ascii="微软雅黑" w:hAnsi="微软雅黑" w:eastAsia="微软雅黑"/>
                <w:b w:val="0"/>
                <w:sz w:val="18"/>
              </w:rPr>
              <w:t>零拷贝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+ </w:t>
            </w:r>
            <w:r>
              <w:rPr>
                <w:rFonts w:ascii="微软雅黑" w:hAnsi="微软雅黑" w:eastAsia="微软雅黑"/>
                <w:b w:val="0"/>
                <w:sz w:val="18"/>
              </w:rPr>
              <w:t>大页内存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+ </w:t>
            </w:r>
            <w:r>
              <w:rPr>
                <w:rFonts w:ascii="微软雅黑" w:hAnsi="微软雅黑" w:eastAsia="微软雅黑"/>
                <w:b w:val="0"/>
                <w:sz w:val="18"/>
              </w:rPr>
              <w:t>无锁数据结构</w:t>
            </w:r>
          </w:p>
        </w:tc>
        <w:tc>
          <w:tcPr>
            <w:tcW w:w="2076" w:type="dxa"/>
            <w:vAlign w:val="center"/>
          </w:tcPr>
          <w:p w14:paraId="438AD240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压测：丢包率</w:t>
            </w:r>
            <w:r>
              <w:rPr>
                <w:rFonts w:ascii="微软雅黑" w:hAnsi="微软雅黑" w:eastAsia="微软雅黑"/>
                <w:b w:val="0"/>
                <w:sz w:val="18"/>
              </w:rPr>
              <w:t>/CPU</w:t>
            </w:r>
            <w:r>
              <w:rPr>
                <w:rFonts w:ascii="微软雅黑" w:hAnsi="微软雅黑" w:eastAsia="微软雅黑"/>
                <w:b w:val="0"/>
                <w:sz w:val="18"/>
              </w:rPr>
              <w:t>使用率</w:t>
            </w:r>
          </w:p>
        </w:tc>
      </w:tr>
      <w:tr w:rsidR="001C1713" w14:paraId="08E79C82" w14:textId="77777777">
        <w:tc>
          <w:tcPr>
            <w:tcW w:w="2076" w:type="dxa"/>
            <w:vAlign w:val="center"/>
          </w:tcPr>
          <w:p w14:paraId="77DB6BFC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端到端延迟</w:t>
            </w:r>
          </w:p>
        </w:tc>
        <w:tc>
          <w:tcPr>
            <w:tcW w:w="2076" w:type="dxa"/>
            <w:vAlign w:val="center"/>
          </w:tcPr>
          <w:p w14:paraId="37CA9809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P95≤60s</w:t>
            </w:r>
          </w:p>
        </w:tc>
        <w:tc>
          <w:tcPr>
            <w:tcW w:w="2076" w:type="dxa"/>
            <w:vAlign w:val="center"/>
          </w:tcPr>
          <w:p w14:paraId="723763EA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Kafka</w:t>
            </w:r>
            <w:r>
              <w:rPr>
                <w:rFonts w:ascii="微软雅黑" w:hAnsi="微软雅黑" w:eastAsia="微软雅黑"/>
                <w:b w:val="0"/>
                <w:sz w:val="18"/>
              </w:rPr>
              <w:t>低延迟配置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+ Flink</w:t>
            </w:r>
            <w:r>
              <w:rPr>
                <w:rFonts w:ascii="微软雅黑" w:hAnsi="微软雅黑" w:eastAsia="微软雅黑"/>
                <w:b w:val="0"/>
                <w:sz w:val="18"/>
              </w:rPr>
              <w:t>增量聚合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+ Redis</w:t>
            </w:r>
            <w:r>
              <w:rPr>
                <w:rFonts w:ascii="微软雅黑" w:hAnsi="微软雅黑" w:eastAsia="微软雅黑"/>
                <w:b w:val="0"/>
                <w:sz w:val="18"/>
              </w:rPr>
              <w:t>去重缓存</w:t>
            </w:r>
          </w:p>
        </w:tc>
        <w:tc>
          <w:tcPr>
            <w:tcW w:w="2076" w:type="dxa"/>
            <w:vAlign w:val="center"/>
          </w:tcPr>
          <w:p w14:paraId="5200EF42" w14:textId="77777777" w:rsidR="001C171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链路追踪</w:t>
            </w:r>
            <w:r>
              <w:rPr>
                <w:rFonts w:ascii="微软雅黑" w:hAnsi="微软雅黑" w:eastAsia="微软雅黑"/>
                <w:b w:val="0"/>
                <w:sz w:val="18"/>
              </w:rPr>
              <w:t>+</w:t>
            </w:r>
            <w:r>
              <w:rPr>
                <w:rFonts w:ascii="微软雅黑" w:hAnsi="微软雅黑" w:eastAsia="微软雅黑"/>
                <w:b w:val="0"/>
                <w:sz w:val="18"/>
              </w:rPr>
              <w:t>统计</w:t>
            </w:r>
          </w:p>
        </w:tc>
      </w:tr>
    </w:tbl>
    <w:p w14:paraId="386BDF6C" w14:textId="77777777" w:rsidR="001C1713" w:rsidRDefault="00000000">
      <w:pPr>
        <w:pStyle w:val="2"/>
      </w:pPr>
      <w:bookmarkStart w:id="71" w:name="_Toc231303163"/>
      <w:r>
        <w:rPr>
          <w:rFonts w:ascii="微软雅黑" w:hAnsi="微软雅黑" w:eastAsia="微软雅黑"/>
          <w:sz w:val="21"/>
        </w:rPr>
        <w:t xml:space="preserve">5.1 </w:t>
      </w:r>
      <w:r>
        <w:rPr>
          <w:rFonts w:ascii="微软雅黑" w:hAnsi="微软雅黑" w:eastAsia="微软雅黑"/>
          <w:sz w:val="21"/>
        </w:rPr>
        <w:t>自研</w:t>
      </w:r>
      <w:r>
        <w:rPr>
          <w:rFonts w:ascii="微软雅黑" w:hAnsi="微软雅黑" w:eastAsia="微软雅黑"/>
          <w:sz w:val="21"/>
        </w:rPr>
        <w:t>vs</w:t>
      </w:r>
      <w:r>
        <w:rPr>
          <w:rFonts w:ascii="微软雅黑" w:hAnsi="微软雅黑" w:eastAsia="微软雅黑"/>
          <w:sz w:val="21"/>
        </w:rPr>
        <w:t>开源策略</w:t>
      </w:r>
      <w:bookmarkEnd w:id="71"/>
    </w:p>
    <w:p w14:paraId="1D6714EB" w14:textId="77777777" w:rsidR="001C1713" w:rsidRDefault="00000000">
      <w:r>
        <w:rPr>
          <w:rFonts w:ascii="微软雅黑" w:hAnsi="微软雅黑" w:eastAsia="微软雅黑"/>
          <w:sz w:val="21"/>
        </w:rPr>
        <w:t>基于课题一的自主可控要求和知识产权目标，制定以下自研与开源的分工策略：</w:t>
      </w:r>
    </w:p>
    <w:p w14:paraId="169A3751" w14:textId="77777777" w:rsidR="001C1713" w:rsidRDefault="00000000">
      <w:r>
        <w:rPr>
          <w:rFonts w:ascii="微软雅黑" w:hAnsi="微软雅黑" w:eastAsia="微软雅黑"/>
          <w:sz w:val="21"/>
        </w:rPr>
        <w:t>自研核心模块（产出知识产权）：</w:t>
      </w:r>
    </w:p>
    <w:p w14:paraId="3548DDE4" w14:textId="77777777" w:rsidR="001C1713" w:rsidRDefault="00000000">
      <w:r>
        <w:rPr>
          <w:rFonts w:ascii="微软雅黑" w:hAnsi="微软雅黑" w:eastAsia="微软雅黑"/>
          <w:sz w:val="21"/>
        </w:rPr>
        <w:t xml:space="preserve">  - </w:t>
      </w:r>
      <w:r>
        <w:rPr>
          <w:rFonts w:ascii="微软雅黑" w:hAnsi="微软雅黑" w:eastAsia="微软雅黑"/>
          <w:sz w:val="21"/>
        </w:rPr>
        <w:t>全流量特征识别引擎（</w:t>
      </w:r>
      <w:r>
        <w:rPr>
          <w:rFonts w:ascii="微软雅黑" w:hAnsi="微软雅黑" w:eastAsia="微软雅黑"/>
          <w:sz w:val="21"/>
        </w:rPr>
        <w:t>Rust</w:t>
      </w:r>
      <w:r>
        <w:rPr>
          <w:rFonts w:ascii="微软雅黑" w:hAnsi="微软雅黑" w:eastAsia="微软雅黑"/>
          <w:sz w:val="21"/>
        </w:rPr>
        <w:t>）：核心创新，申请发明专利</w:t>
      </w:r>
    </w:p>
    <w:p w14:paraId="477547E6" w14:textId="77777777" w:rsidR="001C1713" w:rsidRDefault="00000000">
      <w:r>
        <w:rPr>
          <w:rFonts w:ascii="微软雅黑" w:hAnsi="微软雅黑" w:eastAsia="微软雅黑"/>
          <w:sz w:val="21"/>
        </w:rPr>
        <w:t xml:space="preserve">  - </w:t>
      </w:r>
      <w:r>
        <w:rPr>
          <w:rFonts w:ascii="微软雅黑" w:hAnsi="微软雅黑" w:eastAsia="微软雅黑"/>
          <w:sz w:val="21"/>
        </w:rPr>
        <w:t>三级融合架构（</w:t>
      </w:r>
      <w:r>
        <w:rPr>
          <w:rFonts w:ascii="微软雅黑" w:hAnsi="微软雅黑" w:eastAsia="微软雅黑"/>
          <w:sz w:val="21"/>
        </w:rPr>
        <w:t>Flink + Go</w:t>
      </w:r>
      <w:r>
        <w:rPr>
          <w:rFonts w:ascii="微软雅黑" w:hAnsi="微软雅黑" w:eastAsia="微软雅黑"/>
          <w:sz w:val="21"/>
        </w:rPr>
        <w:t>）：核心技术，申请发明专利</w:t>
      </w:r>
    </w:p>
    <w:p w14:paraId="795414BF" w14:textId="77777777" w:rsidR="001C1713" w:rsidRDefault="00000000">
      <w:r>
        <w:rPr>
          <w:rFonts w:ascii="微软雅黑" w:hAnsi="微软雅黑" w:eastAsia="微软雅黑"/>
          <w:sz w:val="21"/>
        </w:rPr>
        <w:t xml:space="preserve">  - </w:t>
      </w:r>
      <w:r>
        <w:rPr>
          <w:rFonts w:ascii="微软雅黑" w:hAnsi="微软雅黑" w:eastAsia="微软雅黑"/>
          <w:sz w:val="21"/>
        </w:rPr>
        <w:t>双驱动行为规范性基准构建方法（算法）：学术创新，发表论文</w:t>
      </w:r>
    </w:p>
    <w:p w14:paraId="29ACED8E" w14:textId="77777777" w:rsidR="001C1713" w:rsidRDefault="00000000">
      <w:r>
        <w:rPr>
          <w:rFonts w:ascii="微软雅黑" w:hAnsi="微软雅黑" w:eastAsia="微软雅黑"/>
          <w:sz w:val="21"/>
        </w:rPr>
        <w:t xml:space="preserve">  - AI</w:t>
      </w:r>
      <w:r>
        <w:rPr>
          <w:rFonts w:ascii="微软雅黑" w:hAnsi="微软雅黑" w:eastAsia="微软雅黑"/>
          <w:sz w:val="21"/>
        </w:rPr>
        <w:t>驱动的加密流量检测模型（</w:t>
      </w:r>
      <w:r>
        <w:rPr>
          <w:rFonts w:ascii="微软雅黑" w:hAnsi="微软雅黑" w:eastAsia="微软雅黑"/>
          <w:sz w:val="21"/>
        </w:rPr>
        <w:t>Python</w:t>
      </w:r>
      <w:r>
        <w:rPr>
          <w:rFonts w:ascii="微软雅黑" w:hAnsi="微软雅黑" w:eastAsia="微软雅黑"/>
          <w:sz w:val="21"/>
        </w:rPr>
        <w:t>训练，</w:t>
      </w:r>
      <w:r>
        <w:rPr>
          <w:rFonts w:ascii="微软雅黑" w:hAnsi="微软雅黑" w:eastAsia="微软雅黑"/>
          <w:sz w:val="21"/>
        </w:rPr>
        <w:t>ONNX</w:t>
      </w:r>
      <w:r>
        <w:rPr>
          <w:rFonts w:ascii="微软雅黑" w:hAnsi="微软雅黑" w:eastAsia="微软雅黑"/>
          <w:sz w:val="21"/>
        </w:rPr>
        <w:t>推理）：算法创新</w:t>
      </w:r>
    </w:p>
    <w:p w14:paraId="6A223853" w14:textId="77777777" w:rsidR="001C1713" w:rsidRDefault="00000000">
      <w:r>
        <w:rPr>
          <w:rFonts w:ascii="微软雅黑" w:hAnsi="微软雅黑" w:eastAsia="微软雅黑"/>
          <w:sz w:val="21"/>
        </w:rPr>
        <w:t>开源组件集成（基础设施）：</w:t>
      </w:r>
    </w:p>
    <w:p w14:paraId="3DD7BCE4" w14:textId="77777777" w:rsidR="001C1713" w:rsidRDefault="00000000">
      <w:r>
        <w:rPr>
          <w:rFonts w:ascii="微软雅黑" w:hAnsi="微软雅黑" w:eastAsia="微软雅黑"/>
          <w:sz w:val="21"/>
        </w:rPr>
        <w:t xml:space="preserve">  - Kafka, Flink, ClickHouse, OpenSearch —— </w:t>
      </w:r>
      <w:r>
        <w:rPr>
          <w:rFonts w:ascii="微软雅黑" w:hAnsi="微软雅黑" w:eastAsia="微软雅黑"/>
          <w:sz w:val="21"/>
        </w:rPr>
        <w:t>成熟大数据组件</w:t>
      </w:r>
    </w:p>
    <w:p w14:paraId="18765085" w14:textId="77777777" w:rsidR="001C1713" w:rsidRDefault="00000000">
      <w:r>
        <w:rPr>
          <w:rFonts w:ascii="微软雅黑" w:hAnsi="微软雅黑" w:eastAsia="微软雅黑"/>
          <w:sz w:val="21"/>
        </w:rPr>
        <w:t xml:space="preserve">  - Neo4j, ONNX Runtime, Prometheus —— </w:t>
      </w:r>
      <w:r>
        <w:rPr>
          <w:rFonts w:ascii="微软雅黑" w:hAnsi="微软雅黑" w:eastAsia="微软雅黑"/>
          <w:sz w:val="21"/>
        </w:rPr>
        <w:t>成熟中间件</w:t>
      </w:r>
    </w:p>
    <w:p w14:paraId="0DFBC20E" w14:textId="77777777" w:rsidR="001C1713" w:rsidRDefault="00000000">
      <w:r>
        <w:rPr>
          <w:rFonts w:ascii="微软雅黑" w:hAnsi="微软雅黑" w:eastAsia="微软雅黑"/>
          <w:sz w:val="21"/>
        </w:rPr>
        <w:t xml:space="preserve">  - Keycloak, APISIX, Nacos —— </w:t>
      </w:r>
      <w:r>
        <w:rPr>
          <w:rFonts w:ascii="微软雅黑" w:hAnsi="微软雅黑" w:eastAsia="微软雅黑"/>
          <w:sz w:val="21"/>
        </w:rPr>
        <w:t>云原生基础设施</w:t>
      </w:r>
    </w:p>
    <w:p>
      <w:r>
        <w:br w:type="page"/>
      </w:r>
    </w:p>
    <w:p>
      <w:pPr>
        <w:pStyle w:val="1"/>
      </w:pPr>
      <w:r>
        <w:rPr>
          <w:rFonts w:ascii="微软雅黑" w:hAnsi="微软雅黑" w:eastAsia="微软雅黑"/>
          <w:b/>
          <w:color w:val="123047"/>
          <w:sz w:val="32"/>
        </w:rPr>
        <w:t>工程化增强设计（基于课题一与代码实现）</w:t>
      </w:r>
    </w:p>
    <w:p>
      <w:r>
        <w:rPr>
          <w:rFonts w:ascii="微软雅黑" w:hAnsi="微软雅黑" w:eastAsia="微软雅黑"/>
          <w:b w:val="0"/>
          <w:sz w:val="21"/>
        </w:rPr>
        <w:t>本增强章节以《任务书》《实施方案》中课题/任务1“园区网络流量智能检测与分析”为业务底座，并结合 agent.md 约束、当前代码目录和已实现的数据模型/接口/部署脚本进行软件系统工程化补齐。设计目标不是新增孤立功能，而是把研究任务转化为可交付、可测试、可运维、可验收的产品与技术设计资产。</w:t>
      </w:r>
    </w:p>
    <w:tbl>
      <w:tblPr>
        <w:tblStyle w:val="af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448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依据来源</w:t>
            </w:r>
          </w:p>
        </w:tc>
        <w:tc>
          <w:tcPr>
            <w:tcW w:type="dxa" w:w="4320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关键约束</w:t>
            </w:r>
          </w:p>
        </w:tc>
        <w:tc>
          <w:tcPr>
            <w:tcW w:type="dxa" w:w="3168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设计落点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任务书/实施方案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全流量特征识别、多源异构融合、复杂恶意攻击检测；最终准确率≥95%、误报率&lt;5%，第三方测试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需求追溯、验收指标、阶段里程碑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agent.md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Probe→Kafka→Flink→多模存储→Go API→Web UI；多租户、安全、可靠性、测试规范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架构边界、接口契约、非功能设计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项目代码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Rust 探针、Go 控制面、Java Flink、React UI、Proto、K8s、SQL DDL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模块映射、数据模型、部署拓扑与测试证据</w:t>
            </w:r>
          </w:p>
        </w:tc>
      </w:tr>
    </w:tbl>
    <w:p>
      <w:pPr>
        <w:pStyle w:val="2"/>
      </w:pPr>
      <w:r>
        <w:rPr>
          <w:rFonts w:ascii="微软雅黑" w:hAnsi="微软雅黑" w:eastAsia="微软雅黑"/>
          <w:b/>
          <w:color w:val="123047"/>
          <w:sz w:val="26"/>
        </w:rPr>
        <w:t>1. 选型原则与评分维度</w:t>
      </w:r>
    </w:p>
    <w:p>
      <w:r>
        <w:rPr>
          <w:rFonts w:ascii="微软雅黑" w:hAnsi="微软雅黑" w:eastAsia="微软雅黑"/>
          <w:b w:val="0"/>
          <w:sz w:val="21"/>
        </w:rPr>
        <w:t>课题一选型围绕高带宽、低延迟、可扩展、可验证和自主可控展开。对核心组件采用“性能适配 + 工程成熟 + 生态可维护 + 与代码栈匹配 + 验收可度量”的综合评分，不单纯追求新技术堆砌。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tion_stac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53687A"/>
          <w:sz w:val="18"/>
        </w:rPr>
        <w:t>图：技术选型栈，展示端到端组件组合。</w:t>
      </w:r>
    </w:p>
    <w:tbl>
      <w:tblPr>
        <w:tblStyle w:val="af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016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评分维度</w:t>
            </w:r>
          </w:p>
        </w:tc>
        <w:tc>
          <w:tcPr>
            <w:tcW w:type="dxa" w:w="1152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权重</w:t>
            </w:r>
          </w:p>
        </w:tc>
        <w:tc>
          <w:tcPr>
            <w:tcW w:type="dxa" w:w="6912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性能与容量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30%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支撑10G/100G级采集、流处理吞吐、OLAP查询和数据保留。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可靠性与可恢复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具备副本、checkpoint、DLQ、幂等、可回放和可观测能力。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安全与合规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支持认证、授权、加密传输、租户隔离、审计与凭证治理。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生态与可维护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社区成熟、文档充分、团队掌握、与现有代码栈兼容。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验收可度量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能够形成吞吐、延迟、准确率、误报率、第三方测试证据。</w:t>
            </w:r>
          </w:p>
        </w:tc>
      </w:tr>
    </w:tbl>
    <w:p>
      <w:pPr>
        <w:pStyle w:val="2"/>
      </w:pPr>
      <w:r>
        <w:rPr>
          <w:rFonts w:ascii="微软雅黑" w:hAnsi="微软雅黑" w:eastAsia="微软雅黑"/>
          <w:b/>
          <w:color w:val="123047"/>
          <w:sz w:val="26"/>
        </w:rPr>
        <w:t>2. 核心组件选型矩阵</w:t>
      </w:r>
    </w:p>
    <w:tbl>
      <w:tblPr>
        <w:tblStyle w:val="af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440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领域</w:t>
            </w:r>
          </w:p>
        </w:tc>
        <w:tc>
          <w:tcPr>
            <w:tcW w:type="dxa" w:w="2016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推荐选型</w:t>
            </w:r>
          </w:p>
        </w:tc>
        <w:tc>
          <w:tcPr>
            <w:tcW w:type="dxa" w:w="1872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替代方案</w:t>
            </w:r>
          </w:p>
        </w:tc>
        <w:tc>
          <w:tcPr>
            <w:tcW w:type="dxa" w:w="3600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选择理由</w:t>
            </w:r>
          </w:p>
        </w:tc>
        <w:tc>
          <w:tcPr>
            <w:tcW w:type="dxa" w:w="2592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风险控制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采集语言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Rust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C/C++、Go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内存安全、零成本抽象、适合高性能采集；代码已有 probe-agent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限制unsafe边界、压测、cargo test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抓包技术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AF_XDP/eBPF + AF_PACKET/PCAP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DPDK、libpcap单路径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兼顾高性能与可部署性，支持离线回放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多模式降级、网卡兼容清单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消息总线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Kafka KRaft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Pulsar、RabbitMQ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高吞吐、分区有序、Flink生态成熟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Topic分区规划、DLQ、生产幂等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流计算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Apache Flink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Spark Streaming、Kafka Streams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状态计算、CEP、Exactly-once语义、低延迟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State TTL、Checkpoint、Savepoint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OLAP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ClickHouse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Druid、Doris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列存高性能、TTL、分布式表，适合流量明细与统计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分区/排序键评审、Keeper持久化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元数据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PostgreSQL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MySQL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事务、JSONB、生态成熟，适合租户/规则/任务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主从复制、迁移脚本、备份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检索/图谱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OpenSearch + NebulaGraph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Elasticsearch、Neo4j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文本检索与关系图查询解耦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索引模板、查询限流、慢查询监控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控制面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Go + Gin/gRPC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Java、Node.js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并发性能、部署轻量、与现有服务匹配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统一错误、OTel、RBAC中间件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前端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React + Ant Design + ECharts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Vue、Angular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企业级组件和图表生态，当前UI已实现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设计规范、E2E截图、真实API模式</w:t>
            </w:r>
          </w:p>
        </w:tc>
      </w:tr>
    </w:tbl>
    <w:p>
      <w:pPr>
        <w:pStyle w:val="2"/>
      </w:pPr>
      <w:r>
        <w:rPr>
          <w:rFonts w:ascii="微软雅黑" w:hAnsi="微软雅黑" w:eastAsia="微软雅黑"/>
          <w:b/>
          <w:color w:val="123047"/>
          <w:sz w:val="26"/>
        </w:rPr>
        <w:t>3. 自研与开源边界</w:t>
      </w:r>
    </w:p>
    <w:tbl>
      <w:tblPr>
        <w:tblStyle w:val="af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016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type="dxa" w:w="4464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策略</w:t>
            </w:r>
          </w:p>
        </w:tc>
        <w:tc>
          <w:tcPr>
            <w:tcW w:type="dxa" w:w="4176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原因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必须自研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高速探针、事件模型、融合检测算法、攻击链还原、告警闭环产品体验</w:t>
            </w:r>
          </w:p>
        </w:tc>
        <w:tc>
          <w:tcPr>
            <w:tcW w:type="dxa" w:w="417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体现课题一创新性与自主可控成果。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优先开源集成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Kafka、Flink、ClickHouse、PostgreSQL、OpenSearch、NebulaGraph、Redis、MinIO、APISIX、Keycloak</w:t>
            </w:r>
          </w:p>
        </w:tc>
        <w:tc>
          <w:tcPr>
            <w:tcW w:type="dxa" w:w="417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成熟基础设施不重复造轮子，降低交付风险。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二次开发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规则管理、模型注册、取证裁剪、合规报表、可观测面板</w:t>
            </w:r>
          </w:p>
        </w:tc>
        <w:tc>
          <w:tcPr>
            <w:tcW w:type="dxa" w:w="417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结合园区安全场景形成工程差异化。</w:t>
            </w:r>
          </w:p>
        </w:tc>
      </w:tr>
    </w:tbl>
    <w:p>
      <w:pPr>
        <w:pStyle w:val="2"/>
      </w:pPr>
      <w:r>
        <w:rPr>
          <w:rFonts w:ascii="微软雅黑" w:hAnsi="微软雅黑" w:eastAsia="微软雅黑"/>
          <w:b/>
          <w:color w:val="123047"/>
          <w:sz w:val="26"/>
        </w:rPr>
        <w:t>4. 选型与课题指标对应</w:t>
      </w:r>
    </w:p>
    <w:tbl>
      <w:tblPr>
        <w:tblStyle w:val="af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448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课题指标</w:t>
            </w:r>
          </w:p>
        </w:tc>
        <w:tc>
          <w:tcPr>
            <w:tcW w:type="dxa" w:w="3168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关键选型</w:t>
            </w:r>
          </w:p>
        </w:tc>
        <w:tc>
          <w:tcPr>
            <w:tcW w:type="dxa" w:w="4608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支撑方式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高速稳定捕获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Rust、AF_XDP/eBPF、批量发送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降低采集开销，支持高带宽和低延迟。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全流量特征识别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Protobuf、Kafka、Flink、ClickHouse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统一事件模型和在线特征流水线。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多源融合检测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Flink、NebulaGraph、OpenSearch、PG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时序、实体、文本和图关系联合分析。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准确率≥95%、误报率&lt;5%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规则引擎、行为基线、MLOps、反馈闭环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支持已知/未知攻击检测与持续迭代。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第三方测试可验收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K8s、OTel、E2E、报表体系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输出可复现环境、数据、日志和证据。</w:t>
            </w:r>
          </w:p>
        </w:tc>
      </w:tr>
    </w:tbl>
    <w:p>
      <w:r>
        <w:br w:type="page"/>
      </w:r>
    </w:p>
    <w:p>
      <w:pPr>
        <w:pStyle w:val="1"/>
      </w:pPr>
      <w:r>
        <w:rPr>
          <w:rFonts w:ascii="微软雅黑" w:hAnsi="微软雅黑" w:eastAsia="微软雅黑"/>
          <w:b/>
          <w:color w:val="123047"/>
          <w:sz w:val="32"/>
        </w:rPr>
        <w:t>完整性扩充与重新排版（第二轮）</w:t>
      </w:r>
    </w:p>
    <w:p>
      <w:r>
        <w:rPr>
          <w:rFonts w:ascii="微软雅黑" w:hAnsi="微软雅黑" w:eastAsia="微软雅黑"/>
          <w:b w:val="0"/>
          <w:sz w:val="21"/>
        </w:rPr>
        <w:t>本节在第一轮“工程化增强设计”基础上，对技术选型中的每个关键能力点继续细化到可执行层面，补充业务场景、功能边界、数据输入输出、接口依赖、异常处理、验收指标和交付物要求，并同步完成版式统一。修订日期：2026-06-16。</w:t>
      </w:r>
    </w:p>
    <w:tbl>
      <w:tblPr>
        <w:tblStyle w:val="af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016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扩充维度</w:t>
            </w:r>
          </w:p>
        </w:tc>
        <w:tc>
          <w:tcPr>
            <w:tcW w:type="dxa" w:w="4608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168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落地形式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业务完整性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从课题一目标拆解到用户角色、业务闭环、场景流和处置动作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场景表、能力卡、流程图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技术完整性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从代码结构、数据契约、接口协议、存储模型到部署运行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架构表、接口表、数据血缘表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工程完整性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覆盖安全、可靠性、性能、可观测、测试、交付和验收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NFR矩阵、风险矩阵、测试矩阵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版式一致性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统一字体、标题层级、表格表头、图片说明和页边距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Word样式统一、PPT主题统一</w:t>
            </w:r>
          </w:p>
        </w:tc>
      </w:tr>
    </w:tbl>
    <w:p>
      <w:pPr>
        <w:pStyle w:val="2"/>
      </w:pPr>
      <w:r>
        <w:rPr>
          <w:rFonts w:ascii="微软雅黑" w:hAnsi="微软雅黑" w:eastAsia="微软雅黑"/>
          <w:b/>
          <w:color w:val="123047"/>
          <w:sz w:val="27"/>
        </w:rPr>
        <w:t>1. 逐项选型论证补充</w:t>
      </w:r>
    </w:p>
    <w:tbl>
      <w:tblPr>
        <w:tblStyle w:val="af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584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选型点</w:t>
            </w:r>
          </w:p>
        </w:tc>
        <w:tc>
          <w:tcPr>
            <w:tcW w:type="dxa" w:w="2016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采用方案</w:t>
            </w:r>
          </w:p>
        </w:tc>
        <w:tc>
          <w:tcPr>
            <w:tcW w:type="dxa" w:w="3024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关键优势</w:t>
            </w:r>
          </w:p>
        </w:tc>
        <w:tc>
          <w:tcPr>
            <w:tcW w:type="dxa" w:w="2592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短板/风险</w:t>
            </w:r>
          </w:p>
        </w:tc>
        <w:tc>
          <w:tcPr>
            <w:tcW w:type="dxa" w:w="3024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工程补偿</w:t>
            </w:r>
          </w:p>
        </w:tc>
      </w:tr>
      <w:tr>
        <w:tc>
          <w:tcPr>
            <w:tcW w:type="dxa" w:w="15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探针语言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Rust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内存安全、并发性能、适合零拷贝和异步发送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生态比C/Go更需要规范约束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限定unsafe边界、clippy、压测和代码审查</w:t>
            </w:r>
          </w:p>
        </w:tc>
      </w:tr>
      <w:tr>
        <w:tc>
          <w:tcPr>
            <w:tcW w:type="dxa" w:w="15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采集内核能力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AF_XDP/eBPF + AF_PACKET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高性能路径与兼容路径并存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不同网卡/内核能力差异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能力探测、模式降级、兼容性清单</w:t>
            </w:r>
          </w:p>
        </w:tc>
      </w:tr>
      <w:tr>
        <w:tc>
          <w:tcPr>
            <w:tcW w:type="dxa" w:w="15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事件总线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Kafka KRaft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高吞吐、分区、Flink生态成熟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运维复杂度和磁盘水位风险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Topic规划、保留策略、积压告警、DLQ</w:t>
            </w:r>
          </w:p>
        </w:tc>
      </w:tr>
      <w:tr>
        <w:tc>
          <w:tcPr>
            <w:tcW w:type="dxa" w:w="15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流处理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Flink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状态流、CEP、低延迟、Savepoint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State膨胀和作业调优成本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State TTL、RocksDB、Operator UID、checkpoint监控</w:t>
            </w:r>
          </w:p>
        </w:tc>
      </w:tr>
      <w:tr>
        <w:tc>
          <w:tcPr>
            <w:tcW w:type="dxa" w:w="15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分析库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ClickHouse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列存、TTL、分布式查询、适合流量明细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更新能力弱、分区设计敏感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冷热分层、Replacing策略、查询模型评审</w:t>
            </w:r>
          </w:p>
        </w:tc>
      </w:tr>
      <w:tr>
        <w:tc>
          <w:tcPr>
            <w:tcW w:type="dxa" w:w="15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图数据库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NebulaGraph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适合大规模实体关系和路径查询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查询语言和运维需要专项经验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查询模板、慢查询、缓存预热</w:t>
            </w:r>
          </w:p>
        </w:tc>
      </w:tr>
      <w:tr>
        <w:tc>
          <w:tcPr>
            <w:tcW w:type="dxa" w:w="15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控制面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Go + gRPC/REST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部署轻量、并发好、与现有服务一致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复杂业务表达需良好分层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domain/service/repository分层、统一错误</w:t>
            </w:r>
          </w:p>
        </w:tc>
      </w:tr>
      <w:tr>
        <w:tc>
          <w:tcPr>
            <w:tcW w:type="dxa" w:w="15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前端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React + Ant Design + ECharts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企业组件丰富、可视化生态成熟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复杂大屏性能需优化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懒加载、分页、图表降采样、E2E截图</w:t>
            </w:r>
          </w:p>
        </w:tc>
      </w:tr>
      <w:tr>
        <w:tc>
          <w:tcPr>
            <w:tcW w:type="dxa" w:w="15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运维平台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K8s + APISIX + Keycloak + OTel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标准化部署、统一网关、身份治理、链路可观测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组件较多、集成边界多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命名空间、Helm/YAML基线、监控和Runbook</w:t>
            </w:r>
          </w:p>
        </w:tc>
      </w:tr>
    </w:tbl>
    <w:p>
      <w:pPr>
        <w:pStyle w:val="2"/>
      </w:pPr>
      <w:r>
        <w:rPr>
          <w:rFonts w:ascii="微软雅黑" w:hAnsi="微软雅黑" w:eastAsia="微软雅黑"/>
          <w:b/>
          <w:color w:val="123047"/>
          <w:sz w:val="27"/>
        </w:rPr>
        <w:t>2. 选型评分细化</w:t>
      </w:r>
    </w:p>
    <w:tbl>
      <w:tblPr>
        <w:tblStyle w:val="af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2160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组件</w:t>
            </w:r>
          </w:p>
        </w:tc>
        <w:tc>
          <w:tcPr>
            <w:tcW w:type="dxa" w:w="1008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性能</w:t>
            </w:r>
          </w:p>
        </w:tc>
        <w:tc>
          <w:tcPr>
            <w:tcW w:type="dxa" w:w="1152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可靠性</w:t>
            </w:r>
          </w:p>
        </w:tc>
        <w:tc>
          <w:tcPr>
            <w:tcW w:type="dxa" w:w="1008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安全</w:t>
            </w:r>
          </w:p>
        </w:tc>
        <w:tc>
          <w:tcPr>
            <w:tcW w:type="dxa" w:w="1152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生态</w:t>
            </w:r>
          </w:p>
        </w:tc>
        <w:tc>
          <w:tcPr>
            <w:tcW w:type="dxa" w:w="1440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验收支撑</w:t>
            </w:r>
          </w:p>
        </w:tc>
        <w:tc>
          <w:tcPr>
            <w:tcW w:type="dxa" w:w="3456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综合结论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Rust Probe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课题创新核心，自研并严格测试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Kafka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作为实时事件总线，匹配Flink生态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Flink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支撑状态计算、CEP和模型热更新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ClickHouse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流量明细分析首选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PostgreSQL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元数据与事务基座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OpenSearch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全文检索与审计检索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NebulaGraph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攻击链和实体关系分析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React/AntD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运营后台交付效率高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APISIX/Keycloak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统一路由、认证和权限治理</w:t>
            </w:r>
          </w:p>
        </w:tc>
      </w:tr>
    </w:tbl>
    <w:p>
      <w:pPr>
        <w:pStyle w:val="2"/>
      </w:pPr>
      <w:r>
        <w:rPr>
          <w:rFonts w:ascii="微软雅黑" w:hAnsi="微软雅黑" w:eastAsia="微软雅黑"/>
          <w:b/>
          <w:color w:val="123047"/>
          <w:sz w:val="27"/>
        </w:rPr>
        <w:t>3. 选型边界和替换策略</w:t>
      </w:r>
    </w:p>
    <w:tbl>
      <w:tblPr>
        <w:tblStyle w:val="af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728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type="dxa" w:w="1728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当前方案</w:t>
            </w:r>
          </w:p>
        </w:tc>
        <w:tc>
          <w:tcPr>
            <w:tcW w:type="dxa" w:w="1872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可替换方案</w:t>
            </w:r>
          </w:p>
        </w:tc>
        <w:tc>
          <w:tcPr>
            <w:tcW w:type="dxa" w:w="3168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触发条件</w:t>
            </w:r>
          </w:p>
        </w:tc>
        <w:tc>
          <w:tcPr>
            <w:tcW w:type="dxa" w:w="3456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迁移注意事项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极致采集性能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AF_XDP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DPDK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单机吞吐无法满足或网卡队列利用不足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需要重新评估部署权限、驱动、内存大页和运维复杂度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OLAP存储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ClickHouse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Doris/Druid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写入模式或SQL生态不匹配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DDL、TTL、分区和查询语义需迁移验证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图谱分析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NebulaGraph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Neo4j/TigerGraph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路径算法或运维生态不满足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数据导入、查询模板和权限模型需重建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身份治理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Keycloak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企业统一IAM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园区已有统一身份平台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OIDC/SAML、角色映射、Token声明需兼容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可观测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VictoriaMetrics+Grafana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Prometheus商业套件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保留周期或多租户能力不满足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指标命名、Dashboard和告警规则需迁移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53687A"/>
          <w:sz w:val="18"/>
        </w:rPr>
        <w:t>图：选型栈与逐项论证的对应关系。</w:t>
      </w:r>
    </w:p>
    <w:p>
      <w:r>
        <w:br w:type="page"/>
      </w:r>
    </w:p>
    <w:p>
      <w:pPr>
        <w:pStyle w:val="1"/>
      </w:pPr>
      <w:r>
        <w:rPr>
          <w:rFonts w:ascii="微软雅黑" w:hAnsi="微软雅黑" w:eastAsia="微软雅黑"/>
          <w:b/>
          <w:color w:val="123047"/>
          <w:sz w:val="32"/>
        </w:rPr>
        <w:t>业务细节扩展（第三轮）</w:t>
      </w:r>
    </w:p>
    <w:p>
      <w:r>
        <w:rPr>
          <w:rFonts w:ascii="微软雅黑" w:hAnsi="微软雅黑" w:eastAsia="微软雅黑"/>
          <w:b w:val="0"/>
          <w:sz w:val="21"/>
        </w:rPr>
        <w:t>本轮继续围绕课题一“园区网络流量智能检测与分析”扩展业务细节，将研究目标转换为园区实际运营场景、角色动作、数据口径、处置SOP、试点计划和验收材料。以下内容用于增强技术选型的完整性，使文档可直接支撑需求评审、系统设计评审、试点部署和第三方测试准备。</w:t>
      </w:r>
    </w:p>
    <w:p>
      <w:pPr>
        <w:pStyle w:val="2"/>
      </w:pPr>
      <w:r>
        <w:rPr>
          <w:rFonts w:ascii="微软雅黑" w:hAnsi="微软雅黑" w:eastAsia="微软雅黑"/>
          <w:b/>
          <w:color w:val="123047"/>
          <w:sz w:val="27"/>
        </w:rPr>
        <w:t>1. 业务驱动选型补充</w:t>
      </w:r>
    </w:p>
    <w:tbl>
      <w:tblPr>
        <w:tblStyle w:val="af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04"/>
            <w:shd w:fill="D9EAF7"/>
            <w:vAlign w:val="center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业务诉求</w:t>
            </w:r>
          </w:p>
        </w:tc>
        <w:tc>
          <w:tcPr>
            <w:tcW w:type="dxa" w:w="3024"/>
            <w:shd w:fill="D9EAF7"/>
            <w:vAlign w:val="center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关键技术要求</w:t>
            </w:r>
          </w:p>
        </w:tc>
        <w:tc>
          <w:tcPr>
            <w:tcW w:type="dxa" w:w="2880"/>
            <w:shd w:fill="D9EAF7"/>
            <w:vAlign w:val="center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推荐选型</w:t>
            </w:r>
          </w:p>
        </w:tc>
        <w:tc>
          <w:tcPr>
            <w:tcW w:type="dxa" w:w="3024"/>
            <w:shd w:fill="D9EAF7"/>
            <w:vAlign w:val="center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业务收益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高带宽流量连续接入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低拷贝、低延迟、CPU可控、支持网卡多队列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Rust + eBPF/AF_XDP + AF_PACKET降级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保障全流量完整性和采集稳定性。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实时威胁发现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流式窗口、状态计算、规则热更新、低延迟输出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Kafka + Flink + RocksDB State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从包到告警形成分钟级甚至秒级链路。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离线取证与复盘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PCAP对象存储、索引查询、裁剪任务、审计下载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MinIO + ClickHouse pcap_index + ForensicsService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满足证据留存和第三方测试追溯。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多源融合研判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关系图谱、时序关联、全文检索、资产元数据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NebulaGraph + OpenSearch + PostgreSQL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支撑攻击链还原、资产画像和上下文研判。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高并发查询与报表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列式分析、TTL、分区、聚合查询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ClickHouse 2Shard×2Replica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支撑流量明细和指标报表的高效查询。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统一身份与审计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SSO、RBAC、租户隔离、操作留痕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Keycloak + APISIX + Go中间件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满足园区多部门协作和安全合规。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成果验收与可运维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可部署、可监控、可回滚、可复现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K8s + OTel + Grafana + Loki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降低试点部署和验收演示风险。</w:t>
            </w:r>
          </w:p>
        </w:tc>
      </w:tr>
    </w:tbl>
    <w:p>
      <w:pPr>
        <w:pStyle w:val="2"/>
      </w:pPr>
      <w:r>
        <w:rPr>
          <w:rFonts w:ascii="微软雅黑" w:hAnsi="微软雅黑" w:eastAsia="微软雅黑"/>
          <w:b/>
          <w:color w:val="123047"/>
          <w:sz w:val="27"/>
        </w:rPr>
        <w:t>2. 业务场景下的替代方案边界</w:t>
      </w:r>
    </w:p>
    <w:tbl>
      <w:tblPr>
        <w:tblStyle w:val="af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1584"/>
            <w:shd w:fill="D9EAF7"/>
            <w:vAlign w:val="center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type="dxa" w:w="2016"/>
            <w:shd w:fill="D9EAF7"/>
            <w:vAlign w:val="center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当前选型</w:t>
            </w:r>
          </w:p>
        </w:tc>
        <w:tc>
          <w:tcPr>
            <w:tcW w:type="dxa" w:w="5184"/>
            <w:shd w:fill="D9EAF7"/>
            <w:vAlign w:val="center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不选替代方案的原因</w:t>
            </w:r>
          </w:p>
        </w:tc>
        <w:tc>
          <w:tcPr>
            <w:tcW w:type="dxa" w:w="3024"/>
            <w:shd w:fill="D9EAF7"/>
            <w:vAlign w:val="center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未来替换条件</w:t>
            </w:r>
          </w:p>
        </w:tc>
      </w:tr>
      <w:tr>
        <w:tc>
          <w:tcPr>
            <w:tcW w:type="dxa" w:w="15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探针采集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AF_XDP/eBPF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DPDK性能强但运维、驱动和大页内存要求更高，不利于快速园区试点。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若100G线速压测无法达标，再评估DPDK专用版本。</w:t>
            </w:r>
          </w:p>
        </w:tc>
      </w:tr>
      <w:tr>
        <w:tc>
          <w:tcPr>
            <w:tcW w:type="dxa" w:w="15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流计算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Flink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Kafka Streams轻量但CEP、状态管理和复杂作业编排能力不足。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若仅保留简单规则检测，可拆出轻量Kafka Streams旁路。</w:t>
            </w:r>
          </w:p>
        </w:tc>
      </w:tr>
      <w:tr>
        <w:tc>
          <w:tcPr>
            <w:tcW w:type="dxa" w:w="15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OLAP查询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ClickHouse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OpenSearch适合检索但不适合大规模列式聚合分析。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若报表SQL生态要求增强，可评估Doris并行验证。</w:t>
            </w:r>
          </w:p>
        </w:tc>
      </w:tr>
      <w:tr>
        <w:tc>
          <w:tcPr>
            <w:tcW w:type="dxa" w:w="15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图谱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NebulaGraph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Neo4j易用但大规模分布式和成本边界需评估。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若图规模较小且强调可视化易用，可提供Neo4j适配层。</w:t>
            </w:r>
          </w:p>
        </w:tc>
      </w:tr>
      <w:tr>
        <w:tc>
          <w:tcPr>
            <w:tcW w:type="dxa" w:w="15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前端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React/AntD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自研组件成本高，Vue生态切换会增加团队学习和重构成本。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若实验室已有统一前端框架，可保持API契约迁移UI。</w:t>
            </w:r>
          </w:p>
        </w:tc>
      </w:tr>
    </w:tbl>
    <w:p>
      <w:pPr>
        <w:pStyle w:val="2"/>
      </w:pPr>
      <w:r>
        <w:rPr>
          <w:rFonts w:ascii="微软雅黑" w:hAnsi="微软雅黑" w:eastAsia="微软雅黑"/>
          <w:b/>
          <w:color w:val="123047"/>
          <w:sz w:val="27"/>
        </w:rPr>
        <w:t>3. 运维与合规选型细节</w:t>
      </w:r>
    </w:p>
    <w:tbl>
      <w:tblPr>
        <w:tblStyle w:val="af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1728"/>
            <w:shd w:fill="D9EAF7"/>
            <w:vAlign w:val="center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关注点</w:t>
            </w:r>
          </w:p>
        </w:tc>
        <w:tc>
          <w:tcPr>
            <w:tcW w:type="dxa" w:w="3456"/>
            <w:shd w:fill="D9EAF7"/>
            <w:vAlign w:val="center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选型要求</w:t>
            </w:r>
          </w:p>
        </w:tc>
        <w:tc>
          <w:tcPr>
            <w:tcW w:type="dxa" w:w="2880"/>
            <w:shd w:fill="D9EAF7"/>
            <w:vAlign w:val="center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落地组件</w:t>
            </w:r>
          </w:p>
        </w:tc>
        <w:tc>
          <w:tcPr>
            <w:tcW w:type="dxa" w:w="3168"/>
            <w:shd w:fill="D9EAF7"/>
            <w:vAlign w:val="center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检查项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国产化/自主可控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核心算法、事件模型、探针和检测逻辑自研，基础设施可替换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Probe、Proto、Flink Job、Go控制面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源码可审计、依赖清单、替代方案说明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数据安全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敏感字段脱敏、凭证不落库明文、访问最小权限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Secret、RBAC、审计日志、TLS/mTLS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凭证扫描、权限矩阵、日志抽查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试点易部署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支持K8s标准部署、NodePort访问、初始化Job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deployments/kubernetes、APISIX、init-jobs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一键部署脚本、健康检查、回滚说明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成本可控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冷热分层、TTL、按需保留PCAP、资源水位可观测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ClickHouse TTL、MinIO策略、Grafana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容量估算、保留周期、资源告警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第三方测试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指标可采集、场景可复现、证据可导出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E2E脚本、报表、PCAP样本、审计日志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测试数据集、执行记录、报告模板</w:t>
            </w:r>
          </w:p>
        </w:tc>
      </w:tr>
    </w:tbl>
    <w:sectPr w:rsidR="001C1713" w:rsidSect="001F0B88">
      <w:headerReference w:type="default" r:id="rId13"/>
      <w:footerReference w:type="default" r:id="rId14"/>
      <w:pgSz w:w="11906" w:h="16838"/>
      <w:pgMar w:top="1134" w:right="1247" w:bottom="1134" w:left="1361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911E8" w14:textId="77777777" w:rsidR="00173C7F" w:rsidRDefault="00173C7F">
      <w:r>
        <w:separator/>
      </w:r>
    </w:p>
  </w:endnote>
  <w:endnote w:type="continuationSeparator" w:id="0">
    <w:p w14:paraId="610C2CB2" w14:textId="77777777" w:rsidR="00173C7F" w:rsidRDefault="00173C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6CA31" w14:textId="77777777" w:rsidR="00671E0A" w:rsidRDefault="00671E0A" w:rsidP="00671E0A">
    <w:pPr>
      <w:pStyle w:val="a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7DCCF" w14:textId="77777777" w:rsidR="00671E0A" w:rsidRDefault="00671E0A" w:rsidP="00671E0A">
    <w:pPr>
      <w:pStyle w:val="a3"/>
      <w:ind w:right="360" w:firstLine="36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F23D9" w14:textId="77777777" w:rsidR="00671E0A" w:rsidRDefault="00671E0A" w:rsidP="00671E0A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86FB4" w14:textId="77777777" w:rsidR="00671E0A" w:rsidRDefault="00671E0A" w:rsidP="00671E0A">
    <w:pPr>
      <w:pStyle w:val="a3"/>
      <w:ind w:right="360" w:firstLine="360"/>
      <w:jc w:val="center"/>
    </w:pPr>
    <w:r>
      <w:rPr>
        <w:rFonts w:hint="eastAsia"/>
      </w:rPr>
      <w:t>泉城省实验室和清华大学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ABEF0" w14:textId="77777777" w:rsidR="00173C7F" w:rsidRDefault="00173C7F">
      <w:r>
        <w:separator/>
      </w:r>
    </w:p>
  </w:footnote>
  <w:footnote w:type="continuationSeparator" w:id="0">
    <w:p w14:paraId="184CB0A0" w14:textId="77777777" w:rsidR="00173C7F" w:rsidRDefault="00173C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F92C1" w14:textId="77777777" w:rsidR="00671E0A" w:rsidRDefault="00671E0A" w:rsidP="00671E0A">
    <w:pPr>
      <w:pStyle w:val="a8"/>
      <w:ind w:firstLineChars="1200" w:firstLine="2160"/>
      <w:jc w:val="both"/>
    </w:pPr>
    <w:r>
      <w:tab/>
    </w:r>
    <w:r w:rsidRPr="009E63B0">
      <w:fldChar w:fldCharType="begin"/>
    </w:r>
    <w:r w:rsidRPr="009E63B0">
      <w:instrText>PAGE   \* MERGEFORMAT</w:instrText>
    </w:r>
    <w:r w:rsidRPr="009E63B0">
      <w:fldChar w:fldCharType="separate"/>
    </w:r>
    <w:r w:rsidRPr="009E63B0">
      <w:t>1</w:t>
    </w:r>
    <w:r w:rsidRPr="009E63B0"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29FD0" w14:textId="77777777" w:rsidR="00671E0A" w:rsidRPr="00EE4193" w:rsidRDefault="00000000" w:rsidP="00671E0A">
    <w:pPr>
      <w:pStyle w:val="a8"/>
      <w:ind w:firstLineChars="1100" w:firstLine="1980"/>
      <w:jc w:val="both"/>
    </w:pPr>
    <w:sdt>
      <w:sdtPr>
        <w:id w:val="162368426"/>
        <w:docPartObj>
          <w:docPartGallery w:val="Page Numbers (Top of Page)"/>
          <w:docPartUnique/>
        </w:docPartObj>
      </w:sdtPr>
      <w:sdtContent>
        <w:r w:rsidR="00671E0A">
          <w:rPr>
            <w:rFonts w:hint="eastAsia"/>
          </w:rPr>
          <w:t>面向园区网络的</w:t>
        </w:r>
        <w:r w:rsidR="00FE6DF9">
          <w:rPr>
            <w:rFonts w:hint="eastAsia"/>
          </w:rPr>
          <w:t>全流量采集分析</w:t>
        </w:r>
        <w:r w:rsidR="00671E0A">
          <w:rPr>
            <w:rFonts w:hint="eastAsia"/>
          </w:rPr>
          <w:t>系统</w:t>
        </w:r>
        <w:r w:rsidR="00671E0A">
          <w:rPr>
            <w:rFonts w:hint="eastAsia"/>
          </w:rPr>
          <w:t>V1.0</w:t>
        </w:r>
        <w:r w:rsidR="00671E0A" w:rsidRPr="00EE4193">
          <w:rPr>
            <w:rFonts w:hint="eastAsia"/>
          </w:rPr>
          <w:t xml:space="preserve"> </w:t>
        </w:r>
        <w:r w:rsidR="00671E0A">
          <w:rPr>
            <w:rFonts w:hint="eastAsia"/>
          </w:rPr>
          <w:t xml:space="preserve"> </w:t>
        </w:r>
        <w:r w:rsidR="008D520C">
          <w:rPr>
            <w:rFonts w:hint="eastAsia"/>
          </w:rPr>
          <w:t xml:space="preserve">       </w:t>
        </w:r>
        <w:r w:rsidR="00671E0A">
          <w:rPr>
            <w:rFonts w:hint="eastAsia"/>
          </w:rPr>
          <w:t xml:space="preserve">                    </w:t>
        </w:r>
        <w:r w:rsidR="00671E0A">
          <w:rPr>
            <w:rFonts w:hint="eastAsia"/>
          </w:rPr>
          <w:t>前</w:t>
        </w:r>
        <w:r w:rsidR="00671E0A">
          <w:fldChar w:fldCharType="begin"/>
        </w:r>
        <w:r w:rsidR="00671E0A" w:rsidRPr="00EE4193">
          <w:instrText>PAGE   \* MERGEFORMAT</w:instrText>
        </w:r>
        <w:r w:rsidR="00671E0A">
          <w:fldChar w:fldCharType="separate"/>
        </w:r>
        <w:r w:rsidR="00671E0A" w:rsidRPr="00EE4193">
          <w:t>2</w:t>
        </w:r>
        <w:r w:rsidR="00671E0A"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86E18"/>
    <w:multiLevelType w:val="multilevel"/>
    <w:tmpl w:val="54EE9890"/>
    <w:lvl w:ilvl="0">
      <w:start w:val="1"/>
      <w:numFmt w:val="decimal"/>
      <w:pStyle w:val="1"/>
      <w:suff w:val="nothing"/>
      <w:lvlText w:val="第%1章   "/>
      <w:lvlJc w:val="left"/>
      <w:pPr>
        <w:ind w:left="2660" w:firstLine="0"/>
      </w:pPr>
      <w:rPr>
        <w:rFonts w:ascii="Times New Roman" w:eastAsia="黑体" w:hAnsi="Times New Roman" w:hint="default"/>
        <w:b/>
        <w:i w:val="0"/>
        <w:sz w:val="36"/>
        <w:szCs w:val="36"/>
        <w:lang w:val="en-US"/>
      </w:rPr>
    </w:lvl>
    <w:lvl w:ilvl="1">
      <w:start w:val="1"/>
      <w:numFmt w:val="decimal"/>
      <w:pStyle w:val="2"/>
      <w:suff w:val="nothing"/>
      <w:lvlText w:val="%1.%2 "/>
      <w:lvlJc w:val="left"/>
      <w:pPr>
        <w:ind w:left="0" w:firstLine="0"/>
      </w:pPr>
      <w:rPr>
        <w:rFonts w:ascii="Arial" w:eastAsia="黑体" w:hAnsi="Arial" w:hint="default"/>
        <w:b/>
        <w:i w:val="0"/>
        <w:sz w:val="30"/>
        <w:szCs w:val="36"/>
      </w:rPr>
    </w:lvl>
    <w:lvl w:ilvl="2">
      <w:start w:val="1"/>
      <w:numFmt w:val="decimal"/>
      <w:pStyle w:val="3"/>
      <w:suff w:val="nothing"/>
      <w:lvlText w:val="%1.%2.%3 "/>
      <w:lvlJc w:val="left"/>
      <w:pPr>
        <w:ind w:left="280" w:firstLine="0"/>
      </w:pPr>
      <w:rPr>
        <w:rFonts w:ascii="Arial" w:eastAsia="黑体" w:hAnsi="Arial" w:hint="default"/>
        <w:b/>
        <w:i w:val="0"/>
        <w:sz w:val="28"/>
        <w:szCs w:val="30"/>
      </w:rPr>
    </w:lvl>
    <w:lvl w:ilvl="3">
      <w:start w:val="1"/>
      <w:numFmt w:val="decimal"/>
      <w:pStyle w:val="4"/>
      <w:suff w:val="nothing"/>
      <w:lvlText w:val="%1.%2.%3.%4 "/>
      <w:lvlJc w:val="left"/>
      <w:pPr>
        <w:ind w:left="1043" w:firstLine="0"/>
      </w:pPr>
      <w:rPr>
        <w:rFonts w:ascii="Times New Roman" w:eastAsia="黑体" w:hAnsi="Times New Roman" w:hint="default"/>
        <w:b w:val="0"/>
        <w:i w:val="0"/>
        <w:sz w:val="28"/>
      </w:rPr>
    </w:lvl>
    <w:lvl w:ilvl="4">
      <w:start w:val="1"/>
      <w:numFmt w:val="decimal"/>
      <w:pStyle w:val="5"/>
      <w:suff w:val="nothing"/>
      <w:lvlText w:val="%1.%2.%3.%4.%5 "/>
      <w:lvlJc w:val="left"/>
      <w:pPr>
        <w:ind w:left="1043" w:firstLine="0"/>
      </w:pPr>
      <w:rPr>
        <w:rFonts w:ascii="Times New Roman" w:eastAsia="宋体" w:hAnsi="Times New Roman" w:hint="default"/>
        <w:b w:val="0"/>
        <w:i w:val="0"/>
        <w:sz w:val="28"/>
      </w:rPr>
    </w:lvl>
    <w:lvl w:ilvl="5">
      <w:start w:val="1"/>
      <w:numFmt w:val="decimal"/>
      <w:pStyle w:val="6"/>
      <w:suff w:val="nothing"/>
      <w:lvlText w:val="%6、"/>
      <w:lvlJc w:val="left"/>
      <w:pPr>
        <w:ind w:left="1043" w:firstLine="0"/>
      </w:pPr>
      <w:rPr>
        <w:rFonts w:hint="eastAsia"/>
      </w:rPr>
    </w:lvl>
    <w:lvl w:ilvl="6">
      <w:start w:val="1"/>
      <w:numFmt w:val="decimal"/>
      <w:pStyle w:val="7"/>
      <w:suff w:val="nothing"/>
      <w:lvlText w:val="(%7) "/>
      <w:lvlJc w:val="left"/>
      <w:pPr>
        <w:ind w:left="1443" w:hanging="400"/>
      </w:pPr>
      <w:rPr>
        <w:rFonts w:hint="eastAsia"/>
      </w:rPr>
    </w:lvl>
    <w:lvl w:ilvl="7">
      <w:start w:val="1"/>
      <w:numFmt w:val="lowerLetter"/>
      <w:pStyle w:val="8"/>
      <w:suff w:val="nothing"/>
      <w:lvlText w:val="(%8) "/>
      <w:lvlJc w:val="left"/>
      <w:pPr>
        <w:ind w:left="1443" w:hanging="400"/>
      </w:pPr>
      <w:rPr>
        <w:rFonts w:hint="eastAsia"/>
      </w:rPr>
    </w:lvl>
    <w:lvl w:ilvl="8">
      <w:start w:val="1"/>
      <w:numFmt w:val="lowerRoman"/>
      <w:pStyle w:val="9"/>
      <w:suff w:val="nothing"/>
      <w:lvlText w:val="%9、"/>
      <w:lvlJc w:val="left"/>
      <w:pPr>
        <w:ind w:left="1443" w:hanging="400"/>
      </w:pPr>
      <w:rPr>
        <w:rFonts w:hint="eastAsia"/>
      </w:rPr>
    </w:lvl>
  </w:abstractNum>
  <w:abstractNum w:abstractNumId="1" w15:restartNumberingAfterBreak="0">
    <w:nsid w:val="7F9A1E4A"/>
    <w:multiLevelType w:val="multilevel"/>
    <w:tmpl w:val="4C7CA646"/>
    <w:lvl w:ilvl="0">
      <w:start w:val="1"/>
      <w:numFmt w:val="none"/>
      <w:pStyle w:val="projectheading2"/>
      <w:suff w:val="nothing"/>
      <w:lvlText w:val="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103383009">
    <w:abstractNumId w:val="0"/>
  </w:num>
  <w:num w:numId="2" w16cid:durableId="461969872">
    <w:abstractNumId w:val="1"/>
  </w:num>
  <w:num w:numId="3" w16cid:durableId="18821291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380938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AFA"/>
    <w:rsid w:val="00002158"/>
    <w:rsid w:val="0000289E"/>
    <w:rsid w:val="000102F2"/>
    <w:rsid w:val="00015270"/>
    <w:rsid w:val="000230EF"/>
    <w:rsid w:val="00026AE6"/>
    <w:rsid w:val="00027737"/>
    <w:rsid w:val="000315D8"/>
    <w:rsid w:val="00047B54"/>
    <w:rsid w:val="000505A9"/>
    <w:rsid w:val="00060C19"/>
    <w:rsid w:val="000610BD"/>
    <w:rsid w:val="00062632"/>
    <w:rsid w:val="00066CFC"/>
    <w:rsid w:val="00073AA5"/>
    <w:rsid w:val="00081C12"/>
    <w:rsid w:val="0008348E"/>
    <w:rsid w:val="00090026"/>
    <w:rsid w:val="000948ED"/>
    <w:rsid w:val="000A3D14"/>
    <w:rsid w:val="000B5457"/>
    <w:rsid w:val="000E7ABC"/>
    <w:rsid w:val="000F37DD"/>
    <w:rsid w:val="00110F8A"/>
    <w:rsid w:val="00111AFC"/>
    <w:rsid w:val="001165BB"/>
    <w:rsid w:val="00125DBD"/>
    <w:rsid w:val="00146A23"/>
    <w:rsid w:val="00155B3D"/>
    <w:rsid w:val="00156817"/>
    <w:rsid w:val="001610A4"/>
    <w:rsid w:val="00164C71"/>
    <w:rsid w:val="00173C7F"/>
    <w:rsid w:val="00183224"/>
    <w:rsid w:val="00185625"/>
    <w:rsid w:val="00186690"/>
    <w:rsid w:val="00191DC6"/>
    <w:rsid w:val="00192B8D"/>
    <w:rsid w:val="00192D55"/>
    <w:rsid w:val="00195DB5"/>
    <w:rsid w:val="001C1713"/>
    <w:rsid w:val="001C5CBD"/>
    <w:rsid w:val="001F0B88"/>
    <w:rsid w:val="001F3896"/>
    <w:rsid w:val="00211174"/>
    <w:rsid w:val="0022132A"/>
    <w:rsid w:val="00222986"/>
    <w:rsid w:val="00225947"/>
    <w:rsid w:val="00226E88"/>
    <w:rsid w:val="002401DD"/>
    <w:rsid w:val="00243610"/>
    <w:rsid w:val="00244C0E"/>
    <w:rsid w:val="00245731"/>
    <w:rsid w:val="00245DA0"/>
    <w:rsid w:val="00256969"/>
    <w:rsid w:val="00260221"/>
    <w:rsid w:val="00283322"/>
    <w:rsid w:val="00293D60"/>
    <w:rsid w:val="00297CA0"/>
    <w:rsid w:val="002A5317"/>
    <w:rsid w:val="002A5EEE"/>
    <w:rsid w:val="002B12AF"/>
    <w:rsid w:val="002B565E"/>
    <w:rsid w:val="002B5E91"/>
    <w:rsid w:val="002C0A5F"/>
    <w:rsid w:val="002D3132"/>
    <w:rsid w:val="002D3836"/>
    <w:rsid w:val="002E4353"/>
    <w:rsid w:val="002F177E"/>
    <w:rsid w:val="002F7D1F"/>
    <w:rsid w:val="00301469"/>
    <w:rsid w:val="0030508F"/>
    <w:rsid w:val="003227EA"/>
    <w:rsid w:val="00322C6C"/>
    <w:rsid w:val="00333F64"/>
    <w:rsid w:val="00334FAE"/>
    <w:rsid w:val="003534F3"/>
    <w:rsid w:val="00353AFA"/>
    <w:rsid w:val="00355137"/>
    <w:rsid w:val="003647F3"/>
    <w:rsid w:val="00376B98"/>
    <w:rsid w:val="00381934"/>
    <w:rsid w:val="00384E27"/>
    <w:rsid w:val="003863E0"/>
    <w:rsid w:val="003A7D42"/>
    <w:rsid w:val="003B3A67"/>
    <w:rsid w:val="003B726B"/>
    <w:rsid w:val="003C32C8"/>
    <w:rsid w:val="003C3417"/>
    <w:rsid w:val="003E07F8"/>
    <w:rsid w:val="003F7D7E"/>
    <w:rsid w:val="00406416"/>
    <w:rsid w:val="00406A00"/>
    <w:rsid w:val="00415FC6"/>
    <w:rsid w:val="004171A3"/>
    <w:rsid w:val="00420C45"/>
    <w:rsid w:val="00427068"/>
    <w:rsid w:val="0042794F"/>
    <w:rsid w:val="00430C71"/>
    <w:rsid w:val="00433BB3"/>
    <w:rsid w:val="00436CBA"/>
    <w:rsid w:val="004377CA"/>
    <w:rsid w:val="00441EAD"/>
    <w:rsid w:val="004424BD"/>
    <w:rsid w:val="0045135E"/>
    <w:rsid w:val="00453262"/>
    <w:rsid w:val="00454084"/>
    <w:rsid w:val="00455388"/>
    <w:rsid w:val="00455CB9"/>
    <w:rsid w:val="0046283E"/>
    <w:rsid w:val="00463F56"/>
    <w:rsid w:val="0047371D"/>
    <w:rsid w:val="00475F00"/>
    <w:rsid w:val="0049254A"/>
    <w:rsid w:val="004A2A74"/>
    <w:rsid w:val="004A42A9"/>
    <w:rsid w:val="004A735A"/>
    <w:rsid w:val="004B38F3"/>
    <w:rsid w:val="004B5FA4"/>
    <w:rsid w:val="004B7398"/>
    <w:rsid w:val="004C09B9"/>
    <w:rsid w:val="004C4A20"/>
    <w:rsid w:val="004C7FB9"/>
    <w:rsid w:val="0050384B"/>
    <w:rsid w:val="005054A8"/>
    <w:rsid w:val="00516BA6"/>
    <w:rsid w:val="00520304"/>
    <w:rsid w:val="00525B04"/>
    <w:rsid w:val="00530EC2"/>
    <w:rsid w:val="00535D70"/>
    <w:rsid w:val="00536533"/>
    <w:rsid w:val="0054000B"/>
    <w:rsid w:val="00540FF4"/>
    <w:rsid w:val="00544162"/>
    <w:rsid w:val="005540B3"/>
    <w:rsid w:val="00556965"/>
    <w:rsid w:val="005613BA"/>
    <w:rsid w:val="00565CB8"/>
    <w:rsid w:val="00566322"/>
    <w:rsid w:val="00567ADE"/>
    <w:rsid w:val="00567CE3"/>
    <w:rsid w:val="00571902"/>
    <w:rsid w:val="00574CA5"/>
    <w:rsid w:val="00581EE4"/>
    <w:rsid w:val="0059381C"/>
    <w:rsid w:val="005A31E3"/>
    <w:rsid w:val="005A5C3A"/>
    <w:rsid w:val="005A6E07"/>
    <w:rsid w:val="005B222F"/>
    <w:rsid w:val="005C61A7"/>
    <w:rsid w:val="005D335C"/>
    <w:rsid w:val="005D5C87"/>
    <w:rsid w:val="005E3ADC"/>
    <w:rsid w:val="005E79C9"/>
    <w:rsid w:val="005E7A6D"/>
    <w:rsid w:val="005F56C1"/>
    <w:rsid w:val="00604AD5"/>
    <w:rsid w:val="006057BD"/>
    <w:rsid w:val="00614806"/>
    <w:rsid w:val="00614AA3"/>
    <w:rsid w:val="00645A72"/>
    <w:rsid w:val="00652553"/>
    <w:rsid w:val="006561F6"/>
    <w:rsid w:val="00666884"/>
    <w:rsid w:val="00671E0A"/>
    <w:rsid w:val="00673D4F"/>
    <w:rsid w:val="00677828"/>
    <w:rsid w:val="006804DE"/>
    <w:rsid w:val="00691774"/>
    <w:rsid w:val="00697702"/>
    <w:rsid w:val="006A2899"/>
    <w:rsid w:val="006A5ED2"/>
    <w:rsid w:val="006A6A57"/>
    <w:rsid w:val="006B3C97"/>
    <w:rsid w:val="006B4A49"/>
    <w:rsid w:val="006C1591"/>
    <w:rsid w:val="006C79FE"/>
    <w:rsid w:val="006D326E"/>
    <w:rsid w:val="006E1596"/>
    <w:rsid w:val="006E515A"/>
    <w:rsid w:val="006F647C"/>
    <w:rsid w:val="00715D22"/>
    <w:rsid w:val="00720EFB"/>
    <w:rsid w:val="00722147"/>
    <w:rsid w:val="007245BC"/>
    <w:rsid w:val="00725B0A"/>
    <w:rsid w:val="00741589"/>
    <w:rsid w:val="00741C77"/>
    <w:rsid w:val="00742494"/>
    <w:rsid w:val="007469D5"/>
    <w:rsid w:val="0074763A"/>
    <w:rsid w:val="00751EAC"/>
    <w:rsid w:val="00754243"/>
    <w:rsid w:val="0075459F"/>
    <w:rsid w:val="007616B2"/>
    <w:rsid w:val="00781237"/>
    <w:rsid w:val="007945A5"/>
    <w:rsid w:val="007A4834"/>
    <w:rsid w:val="007B131E"/>
    <w:rsid w:val="007B5A22"/>
    <w:rsid w:val="007B6ABE"/>
    <w:rsid w:val="007C4CF3"/>
    <w:rsid w:val="007E2408"/>
    <w:rsid w:val="007F24BD"/>
    <w:rsid w:val="007F26AB"/>
    <w:rsid w:val="007F2D41"/>
    <w:rsid w:val="007F34A1"/>
    <w:rsid w:val="007F7D6C"/>
    <w:rsid w:val="0080357E"/>
    <w:rsid w:val="008121B2"/>
    <w:rsid w:val="008150C1"/>
    <w:rsid w:val="00815A52"/>
    <w:rsid w:val="0082688F"/>
    <w:rsid w:val="008364C0"/>
    <w:rsid w:val="008605CF"/>
    <w:rsid w:val="00870C9B"/>
    <w:rsid w:val="00870D7F"/>
    <w:rsid w:val="008718EB"/>
    <w:rsid w:val="008772C6"/>
    <w:rsid w:val="00877355"/>
    <w:rsid w:val="00880A99"/>
    <w:rsid w:val="00883464"/>
    <w:rsid w:val="00887CA7"/>
    <w:rsid w:val="00891C83"/>
    <w:rsid w:val="008A0E2F"/>
    <w:rsid w:val="008B6237"/>
    <w:rsid w:val="008C1928"/>
    <w:rsid w:val="008C2BC2"/>
    <w:rsid w:val="008C3310"/>
    <w:rsid w:val="008C6CA9"/>
    <w:rsid w:val="008C7CDC"/>
    <w:rsid w:val="008D520C"/>
    <w:rsid w:val="008D668E"/>
    <w:rsid w:val="008E1B20"/>
    <w:rsid w:val="008F12B7"/>
    <w:rsid w:val="008F7198"/>
    <w:rsid w:val="008F79E9"/>
    <w:rsid w:val="009104BD"/>
    <w:rsid w:val="0091687F"/>
    <w:rsid w:val="0092220C"/>
    <w:rsid w:val="009239E4"/>
    <w:rsid w:val="0093085C"/>
    <w:rsid w:val="009400D8"/>
    <w:rsid w:val="00947723"/>
    <w:rsid w:val="009477A4"/>
    <w:rsid w:val="00951AE3"/>
    <w:rsid w:val="00951C93"/>
    <w:rsid w:val="00952D40"/>
    <w:rsid w:val="0095518F"/>
    <w:rsid w:val="00966C03"/>
    <w:rsid w:val="009772D5"/>
    <w:rsid w:val="00981A7E"/>
    <w:rsid w:val="009844E3"/>
    <w:rsid w:val="00996B6E"/>
    <w:rsid w:val="009972D7"/>
    <w:rsid w:val="009A4182"/>
    <w:rsid w:val="009B324A"/>
    <w:rsid w:val="009B35FA"/>
    <w:rsid w:val="009D1AFD"/>
    <w:rsid w:val="009E489E"/>
    <w:rsid w:val="009E65E3"/>
    <w:rsid w:val="009E6D08"/>
    <w:rsid w:val="00A0178B"/>
    <w:rsid w:val="00A03268"/>
    <w:rsid w:val="00A13639"/>
    <w:rsid w:val="00A17E5B"/>
    <w:rsid w:val="00A209AD"/>
    <w:rsid w:val="00A300A1"/>
    <w:rsid w:val="00A37A2B"/>
    <w:rsid w:val="00A401AB"/>
    <w:rsid w:val="00A40B5D"/>
    <w:rsid w:val="00A42CEE"/>
    <w:rsid w:val="00A70B04"/>
    <w:rsid w:val="00A80AB2"/>
    <w:rsid w:val="00A8177F"/>
    <w:rsid w:val="00A9715A"/>
    <w:rsid w:val="00AA0E63"/>
    <w:rsid w:val="00AB1014"/>
    <w:rsid w:val="00AB4E7F"/>
    <w:rsid w:val="00AC5102"/>
    <w:rsid w:val="00AC7890"/>
    <w:rsid w:val="00AD6431"/>
    <w:rsid w:val="00AD7B82"/>
    <w:rsid w:val="00AE0F01"/>
    <w:rsid w:val="00AE2443"/>
    <w:rsid w:val="00AE77A6"/>
    <w:rsid w:val="00AE79F9"/>
    <w:rsid w:val="00AF40ED"/>
    <w:rsid w:val="00AF71E4"/>
    <w:rsid w:val="00B04293"/>
    <w:rsid w:val="00B159E4"/>
    <w:rsid w:val="00B30376"/>
    <w:rsid w:val="00B32299"/>
    <w:rsid w:val="00B323D9"/>
    <w:rsid w:val="00B35672"/>
    <w:rsid w:val="00B358DF"/>
    <w:rsid w:val="00B45B4B"/>
    <w:rsid w:val="00B47750"/>
    <w:rsid w:val="00B62E2D"/>
    <w:rsid w:val="00B743F0"/>
    <w:rsid w:val="00B74FE0"/>
    <w:rsid w:val="00B75B25"/>
    <w:rsid w:val="00B76DC4"/>
    <w:rsid w:val="00B82DD6"/>
    <w:rsid w:val="00B85DAE"/>
    <w:rsid w:val="00B9670B"/>
    <w:rsid w:val="00BA07B7"/>
    <w:rsid w:val="00BA1ABB"/>
    <w:rsid w:val="00BB2E1E"/>
    <w:rsid w:val="00BB333F"/>
    <w:rsid w:val="00BB756F"/>
    <w:rsid w:val="00BC0012"/>
    <w:rsid w:val="00BC2521"/>
    <w:rsid w:val="00BC2E59"/>
    <w:rsid w:val="00BC4DBB"/>
    <w:rsid w:val="00BD124E"/>
    <w:rsid w:val="00BE161F"/>
    <w:rsid w:val="00BE5C8E"/>
    <w:rsid w:val="00BE6946"/>
    <w:rsid w:val="00BE6A31"/>
    <w:rsid w:val="00BF322C"/>
    <w:rsid w:val="00BF4B31"/>
    <w:rsid w:val="00C04C29"/>
    <w:rsid w:val="00C062B2"/>
    <w:rsid w:val="00C064ED"/>
    <w:rsid w:val="00C06694"/>
    <w:rsid w:val="00C0733A"/>
    <w:rsid w:val="00C11021"/>
    <w:rsid w:val="00C15FC8"/>
    <w:rsid w:val="00C17115"/>
    <w:rsid w:val="00C2068C"/>
    <w:rsid w:val="00C2767A"/>
    <w:rsid w:val="00C3181D"/>
    <w:rsid w:val="00C40B0E"/>
    <w:rsid w:val="00C500FC"/>
    <w:rsid w:val="00C514E8"/>
    <w:rsid w:val="00C6441B"/>
    <w:rsid w:val="00C6575A"/>
    <w:rsid w:val="00C76B89"/>
    <w:rsid w:val="00C80842"/>
    <w:rsid w:val="00C90DDC"/>
    <w:rsid w:val="00C91F91"/>
    <w:rsid w:val="00C95383"/>
    <w:rsid w:val="00CA2906"/>
    <w:rsid w:val="00CB3CB3"/>
    <w:rsid w:val="00CB3EE9"/>
    <w:rsid w:val="00CB463F"/>
    <w:rsid w:val="00CB7037"/>
    <w:rsid w:val="00CC3E21"/>
    <w:rsid w:val="00CD2EB6"/>
    <w:rsid w:val="00CD6AD8"/>
    <w:rsid w:val="00CE7D7D"/>
    <w:rsid w:val="00CF003D"/>
    <w:rsid w:val="00CF23A8"/>
    <w:rsid w:val="00CF317F"/>
    <w:rsid w:val="00CF5B32"/>
    <w:rsid w:val="00D009A6"/>
    <w:rsid w:val="00D1304D"/>
    <w:rsid w:val="00D140C5"/>
    <w:rsid w:val="00D24C0A"/>
    <w:rsid w:val="00D377A6"/>
    <w:rsid w:val="00D50C33"/>
    <w:rsid w:val="00D567D5"/>
    <w:rsid w:val="00D62F1F"/>
    <w:rsid w:val="00D63AF4"/>
    <w:rsid w:val="00D64CE3"/>
    <w:rsid w:val="00D65C0C"/>
    <w:rsid w:val="00D66BFD"/>
    <w:rsid w:val="00D7268F"/>
    <w:rsid w:val="00D84617"/>
    <w:rsid w:val="00D85FF0"/>
    <w:rsid w:val="00D90885"/>
    <w:rsid w:val="00D96B94"/>
    <w:rsid w:val="00DA1219"/>
    <w:rsid w:val="00DA16CE"/>
    <w:rsid w:val="00DA2F6E"/>
    <w:rsid w:val="00DB117D"/>
    <w:rsid w:val="00DC1FF4"/>
    <w:rsid w:val="00DC23F3"/>
    <w:rsid w:val="00DC2FF4"/>
    <w:rsid w:val="00DC72B3"/>
    <w:rsid w:val="00DD02EA"/>
    <w:rsid w:val="00DE47AC"/>
    <w:rsid w:val="00DE6853"/>
    <w:rsid w:val="00DF04CD"/>
    <w:rsid w:val="00DF3FFF"/>
    <w:rsid w:val="00DF5374"/>
    <w:rsid w:val="00E021A1"/>
    <w:rsid w:val="00E1518A"/>
    <w:rsid w:val="00E1547A"/>
    <w:rsid w:val="00E20043"/>
    <w:rsid w:val="00E21E4E"/>
    <w:rsid w:val="00E23FBB"/>
    <w:rsid w:val="00E2672C"/>
    <w:rsid w:val="00E37386"/>
    <w:rsid w:val="00E37E3F"/>
    <w:rsid w:val="00E43C2C"/>
    <w:rsid w:val="00E44723"/>
    <w:rsid w:val="00E52827"/>
    <w:rsid w:val="00E5300A"/>
    <w:rsid w:val="00E536E2"/>
    <w:rsid w:val="00E5571C"/>
    <w:rsid w:val="00E60803"/>
    <w:rsid w:val="00E61330"/>
    <w:rsid w:val="00E61BAB"/>
    <w:rsid w:val="00E65897"/>
    <w:rsid w:val="00E927C7"/>
    <w:rsid w:val="00EA0B6C"/>
    <w:rsid w:val="00EA3DA9"/>
    <w:rsid w:val="00EA4B82"/>
    <w:rsid w:val="00EB5C89"/>
    <w:rsid w:val="00EB6892"/>
    <w:rsid w:val="00EC236E"/>
    <w:rsid w:val="00EC451E"/>
    <w:rsid w:val="00ED1313"/>
    <w:rsid w:val="00EE4585"/>
    <w:rsid w:val="00EE5156"/>
    <w:rsid w:val="00EF4DAB"/>
    <w:rsid w:val="00EF7DDA"/>
    <w:rsid w:val="00F125AA"/>
    <w:rsid w:val="00F1647E"/>
    <w:rsid w:val="00F2369A"/>
    <w:rsid w:val="00F32603"/>
    <w:rsid w:val="00F3631B"/>
    <w:rsid w:val="00F4131C"/>
    <w:rsid w:val="00F5671F"/>
    <w:rsid w:val="00F618AD"/>
    <w:rsid w:val="00F61C0F"/>
    <w:rsid w:val="00F77C8F"/>
    <w:rsid w:val="00F859D6"/>
    <w:rsid w:val="00F85ED1"/>
    <w:rsid w:val="00F94685"/>
    <w:rsid w:val="00FA5712"/>
    <w:rsid w:val="00FB41D9"/>
    <w:rsid w:val="00FC5553"/>
    <w:rsid w:val="00FC5F2D"/>
    <w:rsid w:val="00FD2B92"/>
    <w:rsid w:val="00FD40EA"/>
    <w:rsid w:val="00FD6920"/>
    <w:rsid w:val="00FE6DF9"/>
    <w:rsid w:val="00FF1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D696D8"/>
  <w15:chartTrackingRefBased/>
  <w15:docId w15:val="{5053F710-E55F-481C-B91B-D4C143D5D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003D"/>
    <w:pPr>
      <w:widowControl w:val="0"/>
      <w:jc w:val="both"/>
    </w:pPr>
    <w:rPr>
      <w:rFonts w:ascii="Microsoft YaHei" w:eastAsia="微软雅黑" w:hAnsi="Microsoft YaHei" w:cs="Times New Roman"/>
      <w:kern w:val="0"/>
      <w:sz w:val="21"/>
      <w:szCs w:val="20"/>
    </w:rPr>
  </w:style>
  <w:style w:type="paragraph" w:styleId="1">
    <w:name w:val="heading 1"/>
    <w:aliases w:val="H1,Normal + Font: Helvetica,Bold,Space Before 12 pt,Not Bold,DocAltHd,h1,1st level,Section Head,l1,章标题,1,no pg,I1,l1+toc 1,heading 1,1. heading 1,标准章,app heading 1,Huvudrubrik,R1,H11,Otsikko 1,Sec1,h11,1st level1,h12,1st level2,h13,1st level3"/>
    <w:basedOn w:val="a"/>
    <w:next w:val="a"/>
    <w:link w:val="10"/>
    <w:qFormat/>
    <w:rsid w:val="00353AFA"/>
    <w:pPr>
      <w:pageBreakBefore/>
      <w:numPr>
        <w:numId w:val="1"/>
      </w:numPr>
      <w:spacing w:beforeLines="200" w:before="624" w:afterLines="100" w:after="312" w:line="360" w:lineRule="auto"/>
      <w:jc w:val="left"/>
      <w:outlineLvl w:val="0"/>
    </w:pPr>
    <w:rPr>
      <w:rFonts w:eastAsia="微软雅黑" w:ascii="Microsoft YaHei" w:hAnsi="Microsoft YaHei"/>
      <w:b/>
      <w:color w:val="123047"/>
      <w:sz w:val="32"/>
      <w:szCs w:val="36"/>
    </w:rPr>
  </w:style>
  <w:style w:type="paragraph" w:styleId="2">
    <w:name w:val="heading 2"/>
    <w:aliases w:val="H2,2nd level,h2,2,Header 2,heading 2+ Indent: Left 0.25 in,Titre2,l2,Level 2 Head,heading 2,sect 1.2,prop2,PIM2,Heading 21,UNDERRUBRIK 1-2,level 2,I2,l2+toc 2,12,Heading 3 2,1.1  heading 2,Head2A,õberschrift 2,第一层条,Head 2,Underrubrik1,chn"/>
    <w:basedOn w:val="a"/>
    <w:next w:val="Body"/>
    <w:link w:val="20"/>
    <w:autoRedefine/>
    <w:qFormat/>
    <w:rsid w:val="00353AFA"/>
    <w:pPr>
      <w:numPr>
        <w:ilvl w:val="1"/>
        <w:numId w:val="1"/>
      </w:numPr>
      <w:spacing w:beforeLines="150" w:before="468" w:afterLines="50" w:after="156" w:line="360" w:lineRule="auto"/>
      <w:outlineLvl w:val="1"/>
    </w:pPr>
    <w:rPr>
      <w:rFonts w:eastAsia="微软雅黑" w:ascii="Microsoft YaHei" w:hAnsi="Microsoft YaHei"/>
      <w:b/>
      <w:color w:val="123047"/>
      <w:sz w:val="27"/>
      <w:szCs w:val="30"/>
    </w:rPr>
  </w:style>
  <w:style w:type="paragraph" w:styleId="3">
    <w:name w:val="heading 3"/>
    <w:basedOn w:val="a"/>
    <w:next w:val="Body"/>
    <w:link w:val="30"/>
    <w:autoRedefine/>
    <w:qFormat/>
    <w:rsid w:val="00B45B4B"/>
    <w:pPr>
      <w:numPr>
        <w:ilvl w:val="2"/>
        <w:numId w:val="1"/>
      </w:numPr>
      <w:spacing w:beforeLines="150" w:before="468" w:afterLines="20" w:after="62" w:line="360" w:lineRule="auto"/>
      <w:outlineLvl w:val="2"/>
    </w:pPr>
    <w:rPr>
      <w:rFonts w:eastAsia="微软雅黑" w:ascii="Microsoft YaHei" w:hAnsi="Microsoft YaHei"/>
      <w:b/>
      <w:color w:val="123047"/>
      <w:sz w:val="24"/>
      <w:szCs w:val="28"/>
    </w:rPr>
  </w:style>
  <w:style w:type="paragraph" w:styleId="4">
    <w:name w:val="heading 4"/>
    <w:basedOn w:val="a"/>
    <w:next w:val="a"/>
    <w:link w:val="40"/>
    <w:autoRedefine/>
    <w:qFormat/>
    <w:rsid w:val="00353AFA"/>
    <w:pPr>
      <w:numPr>
        <w:ilvl w:val="3"/>
        <w:numId w:val="1"/>
      </w:numPr>
      <w:spacing w:beforeLines="100" w:afterLines="50" w:line="480" w:lineRule="atLeast"/>
      <w:outlineLvl w:val="3"/>
    </w:pPr>
    <w:rPr>
      <w:rFonts w:ascii="黑体" w:eastAsia="黑体" w:hAnsi="宋体"/>
      <w:color w:val="000000"/>
      <w:sz w:val="28"/>
    </w:rPr>
  </w:style>
  <w:style w:type="paragraph" w:styleId="5">
    <w:name w:val="heading 5"/>
    <w:basedOn w:val="a"/>
    <w:next w:val="a"/>
    <w:link w:val="50"/>
    <w:autoRedefine/>
    <w:qFormat/>
    <w:rsid w:val="00353AFA"/>
    <w:pPr>
      <w:numPr>
        <w:ilvl w:val="4"/>
        <w:numId w:val="1"/>
      </w:numPr>
      <w:spacing w:line="480" w:lineRule="exact"/>
      <w:outlineLvl w:val="4"/>
    </w:pPr>
    <w:rPr>
      <w:sz w:val="28"/>
    </w:rPr>
  </w:style>
  <w:style w:type="paragraph" w:styleId="6">
    <w:name w:val="heading 6"/>
    <w:basedOn w:val="a"/>
    <w:next w:val="a"/>
    <w:link w:val="60"/>
    <w:autoRedefine/>
    <w:qFormat/>
    <w:rsid w:val="00353AFA"/>
    <w:pPr>
      <w:numPr>
        <w:ilvl w:val="5"/>
        <w:numId w:val="1"/>
      </w:numPr>
      <w:spacing w:line="480" w:lineRule="exact"/>
      <w:jc w:val="left"/>
      <w:outlineLvl w:val="5"/>
    </w:pPr>
    <w:rPr>
      <w:color w:val="000000"/>
      <w:sz w:val="28"/>
    </w:rPr>
  </w:style>
  <w:style w:type="paragraph" w:styleId="7">
    <w:name w:val="heading 7"/>
    <w:basedOn w:val="a"/>
    <w:next w:val="a"/>
    <w:link w:val="70"/>
    <w:autoRedefine/>
    <w:qFormat/>
    <w:rsid w:val="00353AFA"/>
    <w:pPr>
      <w:numPr>
        <w:ilvl w:val="6"/>
        <w:numId w:val="1"/>
      </w:numPr>
      <w:spacing w:line="480" w:lineRule="exact"/>
      <w:outlineLvl w:val="6"/>
    </w:pPr>
    <w:rPr>
      <w:color w:val="000000"/>
      <w:sz w:val="28"/>
    </w:rPr>
  </w:style>
  <w:style w:type="paragraph" w:styleId="8">
    <w:name w:val="heading 8"/>
    <w:basedOn w:val="a"/>
    <w:next w:val="a"/>
    <w:link w:val="80"/>
    <w:autoRedefine/>
    <w:qFormat/>
    <w:rsid w:val="00353AFA"/>
    <w:pPr>
      <w:numPr>
        <w:ilvl w:val="7"/>
        <w:numId w:val="1"/>
      </w:numPr>
      <w:spacing w:line="480" w:lineRule="exact"/>
      <w:jc w:val="left"/>
      <w:outlineLvl w:val="7"/>
    </w:pPr>
    <w:rPr>
      <w:rFonts w:ascii="Arial" w:hAnsi="Arial"/>
      <w:sz w:val="28"/>
    </w:rPr>
  </w:style>
  <w:style w:type="paragraph" w:styleId="9">
    <w:name w:val="heading 9"/>
    <w:basedOn w:val="a"/>
    <w:next w:val="a"/>
    <w:link w:val="90"/>
    <w:autoRedefine/>
    <w:qFormat/>
    <w:rsid w:val="00353AFA"/>
    <w:pPr>
      <w:numPr>
        <w:ilvl w:val="8"/>
        <w:numId w:val="1"/>
      </w:numPr>
      <w:spacing w:line="480" w:lineRule="exact"/>
      <w:jc w:val="left"/>
      <w:outlineLvl w:val="8"/>
    </w:pPr>
    <w:rPr>
      <w:rFonts w:ascii="Arial" w:hAnsi="Arial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H1 字符,Normal + Font: Helvetica 字符,Bold 字符,Space Before 12 pt 字符,Not Bold 字符,DocAltHd 字符,h1 字符,1st level 字符,Section Head 字符,l1 字符,章标题 字符,1 字符,no pg 字符,I1 字符,l1+toc 1 字符,heading 1 字符,1. heading 1 字符,标准章 字符,app heading 1 字符,Huvudrubrik 字符,R1 字符"/>
    <w:basedOn w:val="a0"/>
    <w:link w:val="1"/>
    <w:rsid w:val="00353AFA"/>
    <w:rPr>
      <w:rFonts w:ascii="Times New Roman" w:eastAsia="黑体" w:hAnsi="Times New Roman" w:cs="Times New Roman"/>
      <w:b/>
      <w:color w:val="000000"/>
      <w:kern w:val="0"/>
      <w:sz w:val="36"/>
      <w:szCs w:val="36"/>
    </w:rPr>
  </w:style>
  <w:style w:type="paragraph" w:customStyle="1" w:styleId="Body">
    <w:name w:val="Body"/>
    <w:basedOn w:val="a"/>
    <w:qFormat/>
    <w:rsid w:val="00353AFA"/>
    <w:pPr>
      <w:spacing w:line="360" w:lineRule="auto"/>
      <w:ind w:firstLineChars="200" w:firstLine="200"/>
    </w:pPr>
    <w:rPr>
      <w:rFonts w:cs="宋体"/>
      <w:sz w:val="24"/>
      <w:szCs w:val="28"/>
    </w:rPr>
  </w:style>
  <w:style w:type="character" w:customStyle="1" w:styleId="20">
    <w:name w:val="标题 2 字符"/>
    <w:aliases w:val="H2 字符,2nd level 字符,h2 字符,2 字符,Header 2 字符,heading 2+ Indent: Left 0.25 in 字符,Titre2 字符,l2 字符,Level 2 Head 字符,heading 2 字符,sect 1.2 字符,prop2 字符,PIM2 字符,Heading 21 字符,UNDERRUBRIK 1-2 字符,level 2 字符,I2 字符,l2+toc 2 字符,12 字符,Heading 3 2 字符,Head2A 字符"/>
    <w:basedOn w:val="a0"/>
    <w:link w:val="2"/>
    <w:rsid w:val="00353AFA"/>
    <w:rPr>
      <w:rFonts w:ascii="Times New Roman" w:eastAsia="黑体" w:hAnsi="Times New Roman" w:cs="Times New Roman"/>
      <w:b/>
      <w:kern w:val="0"/>
      <w:sz w:val="30"/>
      <w:szCs w:val="30"/>
    </w:rPr>
  </w:style>
  <w:style w:type="character" w:customStyle="1" w:styleId="30">
    <w:name w:val="标题 3 字符"/>
    <w:basedOn w:val="a0"/>
    <w:link w:val="3"/>
    <w:rsid w:val="00B45B4B"/>
    <w:rPr>
      <w:rFonts w:ascii="Times New Roman" w:eastAsia="黑体" w:hAnsi="Times New Roman" w:cs="Times New Roman"/>
      <w:b/>
      <w:color w:val="000000"/>
      <w:kern w:val="0"/>
      <w:sz w:val="28"/>
      <w:szCs w:val="28"/>
    </w:rPr>
  </w:style>
  <w:style w:type="character" w:customStyle="1" w:styleId="40">
    <w:name w:val="标题 4 字符"/>
    <w:basedOn w:val="a0"/>
    <w:link w:val="4"/>
    <w:rsid w:val="00353AFA"/>
    <w:rPr>
      <w:rFonts w:ascii="黑体" w:eastAsia="黑体" w:hAnsi="宋体" w:cs="Times New Roman"/>
      <w:color w:val="000000"/>
      <w:kern w:val="0"/>
      <w:sz w:val="28"/>
      <w:szCs w:val="20"/>
    </w:rPr>
  </w:style>
  <w:style w:type="character" w:customStyle="1" w:styleId="50">
    <w:name w:val="标题 5 字符"/>
    <w:basedOn w:val="a0"/>
    <w:link w:val="5"/>
    <w:rsid w:val="00353AFA"/>
    <w:rPr>
      <w:rFonts w:ascii="Times New Roman" w:eastAsia="宋体" w:hAnsi="Times New Roman" w:cs="Times New Roman"/>
      <w:kern w:val="0"/>
      <w:sz w:val="28"/>
      <w:szCs w:val="20"/>
    </w:rPr>
  </w:style>
  <w:style w:type="character" w:customStyle="1" w:styleId="60">
    <w:name w:val="标题 6 字符"/>
    <w:basedOn w:val="a0"/>
    <w:link w:val="6"/>
    <w:rsid w:val="00353AFA"/>
    <w:rPr>
      <w:rFonts w:ascii="Times New Roman" w:eastAsia="宋体" w:hAnsi="Times New Roman" w:cs="Times New Roman"/>
      <w:color w:val="000000"/>
      <w:kern w:val="0"/>
      <w:sz w:val="28"/>
      <w:szCs w:val="20"/>
    </w:rPr>
  </w:style>
  <w:style w:type="character" w:customStyle="1" w:styleId="70">
    <w:name w:val="标题 7 字符"/>
    <w:basedOn w:val="a0"/>
    <w:link w:val="7"/>
    <w:rsid w:val="00353AFA"/>
    <w:rPr>
      <w:rFonts w:ascii="Times New Roman" w:eastAsia="宋体" w:hAnsi="Times New Roman" w:cs="Times New Roman"/>
      <w:color w:val="000000"/>
      <w:kern w:val="0"/>
      <w:sz w:val="28"/>
      <w:szCs w:val="20"/>
    </w:rPr>
  </w:style>
  <w:style w:type="character" w:customStyle="1" w:styleId="80">
    <w:name w:val="标题 8 字符"/>
    <w:basedOn w:val="a0"/>
    <w:link w:val="8"/>
    <w:rsid w:val="00353AFA"/>
    <w:rPr>
      <w:rFonts w:ascii="Arial" w:eastAsia="宋体" w:hAnsi="Arial" w:cs="Times New Roman"/>
      <w:kern w:val="0"/>
      <w:sz w:val="28"/>
      <w:szCs w:val="20"/>
    </w:rPr>
  </w:style>
  <w:style w:type="character" w:customStyle="1" w:styleId="90">
    <w:name w:val="标题 9 字符"/>
    <w:basedOn w:val="a0"/>
    <w:link w:val="9"/>
    <w:rsid w:val="00353AFA"/>
    <w:rPr>
      <w:rFonts w:ascii="Arial" w:eastAsia="宋体" w:hAnsi="Arial" w:cs="Times New Roman"/>
      <w:kern w:val="0"/>
      <w:sz w:val="28"/>
      <w:szCs w:val="20"/>
    </w:rPr>
  </w:style>
  <w:style w:type="paragraph" w:customStyle="1" w:styleId="projectheading1">
    <w:name w:val="project heading1"/>
    <w:basedOn w:val="a"/>
    <w:rsid w:val="00353AFA"/>
    <w:pPr>
      <w:spacing w:line="600" w:lineRule="exact"/>
      <w:jc w:val="center"/>
    </w:pPr>
    <w:rPr>
      <w:sz w:val="44"/>
    </w:rPr>
  </w:style>
  <w:style w:type="paragraph" w:styleId="TOC1">
    <w:name w:val="toc 1"/>
    <w:basedOn w:val="a"/>
    <w:next w:val="a"/>
    <w:autoRedefine/>
    <w:uiPriority w:val="39"/>
    <w:rsid w:val="00353AFA"/>
    <w:pPr>
      <w:tabs>
        <w:tab w:val="right" w:leader="dot" w:pos="8381"/>
      </w:tabs>
      <w:spacing w:line="480" w:lineRule="exact"/>
    </w:pPr>
    <w:rPr>
      <w:rFonts w:ascii="Arial" w:eastAsia="黑体" w:hAnsi="Arial"/>
      <w:sz w:val="28"/>
      <w:szCs w:val="28"/>
    </w:rPr>
  </w:style>
  <w:style w:type="paragraph" w:styleId="TOC2">
    <w:name w:val="toc 2"/>
    <w:basedOn w:val="a"/>
    <w:next w:val="a"/>
    <w:uiPriority w:val="39"/>
    <w:qFormat/>
    <w:rsid w:val="00353AFA"/>
    <w:pPr>
      <w:tabs>
        <w:tab w:val="right" w:leader="dot" w:pos="8364"/>
      </w:tabs>
      <w:spacing w:line="480" w:lineRule="exact"/>
    </w:pPr>
    <w:rPr>
      <w:rFonts w:ascii="仿宋_GB2312" w:eastAsia="仿宋_GB2312" w:hAnsi="Arial"/>
      <w:sz w:val="24"/>
      <w:szCs w:val="28"/>
    </w:rPr>
  </w:style>
  <w:style w:type="paragraph" w:styleId="a3">
    <w:name w:val="footer"/>
    <w:basedOn w:val="a"/>
    <w:link w:val="a4"/>
    <w:semiHidden/>
    <w:rsid w:val="00353AFA"/>
    <w:pPr>
      <w:tabs>
        <w:tab w:val="center" w:pos="4153"/>
        <w:tab w:val="right" w:pos="8306"/>
      </w:tabs>
      <w:snapToGrid w:val="0"/>
      <w:ind w:firstLineChars="200" w:firstLine="200"/>
      <w:jc w:val="left"/>
    </w:pPr>
    <w:rPr>
      <w:sz w:val="18"/>
    </w:rPr>
  </w:style>
  <w:style w:type="character" w:customStyle="1" w:styleId="a4">
    <w:name w:val="页脚 字符"/>
    <w:basedOn w:val="a0"/>
    <w:link w:val="a3"/>
    <w:semiHidden/>
    <w:rsid w:val="00353AFA"/>
    <w:rPr>
      <w:rFonts w:ascii="Times New Roman" w:eastAsia="宋体" w:hAnsi="Times New Roman" w:cs="Times New Roman"/>
      <w:kern w:val="0"/>
      <w:sz w:val="18"/>
      <w:szCs w:val="20"/>
    </w:rPr>
  </w:style>
  <w:style w:type="paragraph" w:styleId="a5">
    <w:name w:val="Document Map"/>
    <w:basedOn w:val="a"/>
    <w:link w:val="a6"/>
    <w:rsid w:val="00353AFA"/>
    <w:rPr>
      <w:rFonts w:ascii="Tahoma" w:hAnsi="Tahoma" w:cs="Tahoma"/>
      <w:sz w:val="16"/>
      <w:szCs w:val="16"/>
    </w:rPr>
  </w:style>
  <w:style w:type="character" w:customStyle="1" w:styleId="a6">
    <w:name w:val="文档结构图 字符"/>
    <w:basedOn w:val="a0"/>
    <w:link w:val="a5"/>
    <w:rsid w:val="00353AFA"/>
    <w:rPr>
      <w:rFonts w:ascii="Tahoma" w:eastAsia="宋体" w:hAnsi="Tahoma" w:cs="Tahoma"/>
      <w:kern w:val="0"/>
      <w:sz w:val="16"/>
      <w:szCs w:val="16"/>
    </w:rPr>
  </w:style>
  <w:style w:type="paragraph" w:customStyle="1" w:styleId="projectheading2">
    <w:name w:val="project heading2"/>
    <w:basedOn w:val="a"/>
    <w:rsid w:val="00353AFA"/>
    <w:pPr>
      <w:numPr>
        <w:numId w:val="2"/>
      </w:numPr>
      <w:adjustRightInd w:val="0"/>
      <w:spacing w:line="288" w:lineRule="auto"/>
      <w:jc w:val="center"/>
      <w:outlineLvl w:val="0"/>
    </w:pPr>
    <w:rPr>
      <w:rFonts w:eastAsia="黑体"/>
      <w:b/>
      <w:bCs/>
      <w:sz w:val="52"/>
    </w:rPr>
  </w:style>
  <w:style w:type="paragraph" w:customStyle="1" w:styleId="projectheading3">
    <w:name w:val="project heading3"/>
    <w:basedOn w:val="a"/>
    <w:rsid w:val="00353AFA"/>
    <w:pPr>
      <w:spacing w:before="240" w:after="240"/>
      <w:ind w:left="1690" w:hanging="1690"/>
    </w:pPr>
    <w:rPr>
      <w:rFonts w:eastAsia="仿宋"/>
      <w:sz w:val="32"/>
    </w:rPr>
  </w:style>
  <w:style w:type="paragraph" w:customStyle="1" w:styleId="Contents">
    <w:name w:val="Contents"/>
    <w:basedOn w:val="a"/>
    <w:rsid w:val="00353AFA"/>
    <w:pPr>
      <w:jc w:val="center"/>
      <w:outlineLvl w:val="0"/>
    </w:pPr>
    <w:rPr>
      <w:rFonts w:ascii="黑体" w:eastAsia="黑体"/>
      <w:b/>
      <w:bCs/>
      <w:color w:val="000000"/>
      <w:sz w:val="30"/>
    </w:rPr>
  </w:style>
  <w:style w:type="character" w:customStyle="1" w:styleId="projectheading4">
    <w:name w:val="project heading4"/>
    <w:basedOn w:val="a0"/>
    <w:rsid w:val="00353AFA"/>
    <w:rPr>
      <w:rFonts w:ascii="黑体" w:hAnsi="黑体"/>
      <w:color w:val="000000"/>
    </w:rPr>
  </w:style>
  <w:style w:type="paragraph" w:customStyle="1" w:styleId="projectheading5">
    <w:name w:val="project heading5"/>
    <w:basedOn w:val="a"/>
    <w:rsid w:val="00353AFA"/>
    <w:pPr>
      <w:jc w:val="center"/>
    </w:pPr>
    <w:rPr>
      <w:rFonts w:ascii="黑体"/>
      <w:color w:val="000000"/>
    </w:rPr>
  </w:style>
  <w:style w:type="character" w:styleId="a7">
    <w:name w:val="Hyperlink"/>
    <w:basedOn w:val="a0"/>
    <w:uiPriority w:val="99"/>
    <w:unhideWhenUsed/>
    <w:rsid w:val="00353AFA"/>
    <w:rPr>
      <w:color w:val="0563C1" w:themeColor="hyperlink"/>
      <w:u w:val="single"/>
    </w:rPr>
  </w:style>
  <w:style w:type="paragraph" w:styleId="a8">
    <w:name w:val="header"/>
    <w:basedOn w:val="a"/>
    <w:link w:val="a9"/>
    <w:uiPriority w:val="99"/>
    <w:rsid w:val="00353A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353AFA"/>
    <w:rPr>
      <w:rFonts w:ascii="Times New Roman" w:eastAsia="宋体" w:hAnsi="Times New Roman" w:cs="Times New Roman"/>
      <w:kern w:val="0"/>
      <w:sz w:val="18"/>
      <w:szCs w:val="18"/>
    </w:rPr>
  </w:style>
  <w:style w:type="table" w:styleId="11">
    <w:name w:val="Table Simple 1"/>
    <w:basedOn w:val="a1"/>
    <w:rsid w:val="00353AFA"/>
    <w:pPr>
      <w:widowControl w:val="0"/>
      <w:spacing w:before="60" w:after="120"/>
      <w:jc w:val="both"/>
    </w:pPr>
    <w:rPr>
      <w:rFonts w:ascii="Times New Roman" w:eastAsia="宋体" w:hAnsi="Times New Roman" w:cs="Times New Roman"/>
      <w:kern w:val="0"/>
      <w:szCs w:val="20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character" w:styleId="aa">
    <w:name w:val="Placeholder Text"/>
    <w:basedOn w:val="a0"/>
    <w:uiPriority w:val="99"/>
    <w:semiHidden/>
    <w:rsid w:val="00353AFA"/>
    <w:rPr>
      <w:color w:val="808080"/>
    </w:rPr>
  </w:style>
  <w:style w:type="paragraph" w:styleId="ab">
    <w:name w:val="Balloon Text"/>
    <w:basedOn w:val="a"/>
    <w:link w:val="ac"/>
    <w:rsid w:val="00353AFA"/>
    <w:rPr>
      <w:sz w:val="16"/>
      <w:szCs w:val="16"/>
    </w:rPr>
  </w:style>
  <w:style w:type="character" w:customStyle="1" w:styleId="ac">
    <w:name w:val="批注框文本 字符"/>
    <w:basedOn w:val="a0"/>
    <w:link w:val="ab"/>
    <w:rsid w:val="00353AFA"/>
    <w:rPr>
      <w:rFonts w:ascii="Times New Roman" w:eastAsia="宋体" w:hAnsi="Times New Roman" w:cs="Times New Roman"/>
      <w:kern w:val="0"/>
      <w:sz w:val="16"/>
      <w:szCs w:val="16"/>
    </w:rPr>
  </w:style>
  <w:style w:type="paragraph" w:styleId="ad">
    <w:name w:val="No Spacing"/>
    <w:link w:val="ae"/>
    <w:uiPriority w:val="1"/>
    <w:qFormat/>
    <w:rsid w:val="00353AFA"/>
    <w:rPr>
      <w:kern w:val="0"/>
      <w:sz w:val="22"/>
      <w:lang w:eastAsia="en-US"/>
    </w:rPr>
  </w:style>
  <w:style w:type="character" w:customStyle="1" w:styleId="ae">
    <w:name w:val="无间隔 字符"/>
    <w:basedOn w:val="a0"/>
    <w:link w:val="ad"/>
    <w:uiPriority w:val="1"/>
    <w:rsid w:val="00353AFA"/>
    <w:rPr>
      <w:kern w:val="0"/>
      <w:sz w:val="22"/>
      <w:lang w:eastAsia="en-US"/>
    </w:rPr>
  </w:style>
  <w:style w:type="table" w:styleId="af">
    <w:name w:val="Table Grid"/>
    <w:basedOn w:val="a1"/>
    <w:rsid w:val="00353AFA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BodyIndent">
    <w:name w:val="Body Indent"/>
    <w:basedOn w:val="Body"/>
    <w:rsid w:val="00353AFA"/>
    <w:pPr>
      <w:ind w:firstLine="480"/>
    </w:pPr>
    <w:rPr>
      <w:szCs w:val="20"/>
    </w:rPr>
  </w:style>
  <w:style w:type="paragraph" w:styleId="af0">
    <w:name w:val="Normal (Web)"/>
    <w:basedOn w:val="a"/>
    <w:uiPriority w:val="99"/>
    <w:unhideWhenUsed/>
    <w:rsid w:val="00353AFA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styleId="af1">
    <w:name w:val="Plain Text"/>
    <w:basedOn w:val="a"/>
    <w:link w:val="af2"/>
    <w:rsid w:val="00353AFA"/>
    <w:rPr>
      <w:rFonts w:ascii="宋体" w:hAnsi="Courier New" w:cs="Courier New"/>
      <w:kern w:val="2"/>
      <w:sz w:val="21"/>
      <w:szCs w:val="21"/>
    </w:rPr>
  </w:style>
  <w:style w:type="character" w:customStyle="1" w:styleId="af2">
    <w:name w:val="纯文本 字符"/>
    <w:basedOn w:val="a0"/>
    <w:link w:val="af1"/>
    <w:rsid w:val="00353AFA"/>
    <w:rPr>
      <w:rFonts w:ascii="宋体" w:eastAsia="宋体" w:hAnsi="Courier New" w:cs="Courier New"/>
      <w:szCs w:val="21"/>
    </w:rPr>
  </w:style>
  <w:style w:type="paragraph" w:styleId="af3">
    <w:name w:val="Revision"/>
    <w:hidden/>
    <w:uiPriority w:val="99"/>
    <w:semiHidden/>
    <w:rsid w:val="003C3417"/>
    <w:rPr>
      <w:rFonts w:ascii="Times New Roman" w:eastAsia="宋体" w:hAnsi="Times New Roman" w:cs="Times New Roman"/>
      <w:kern w:val="0"/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3C32C8"/>
    <w:rPr>
      <w:rFonts w:ascii="宋体" w:eastAsia="宋体" w:hAnsi="宋体" w:cs="宋体"/>
      <w:sz w:val="24"/>
      <w:szCs w:val="24"/>
    </w:rPr>
  </w:style>
  <w:style w:type="character" w:styleId="af4">
    <w:name w:val="Strong"/>
    <w:basedOn w:val="a0"/>
    <w:uiPriority w:val="22"/>
    <w:qFormat/>
    <w:rsid w:val="00A136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4.xml"/><Relationship Id="rId18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594F557B34D4638A6D15A6268B9A6D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C6108E4-EB14-41A2-99E1-B3EA11DD5590}"/>
      </w:docPartPr>
      <w:docPartBody>
        <w:p w:rsidR="00685CE0" w:rsidRDefault="00685CE0" w:rsidP="00685CE0">
          <w:pPr>
            <w:pStyle w:val="6594F557B34D4638A6D15A6268B9A6D9"/>
            <w:rPr>
              <w:rFonts w:hint="eastAsia"/>
            </w:rPr>
          </w:pPr>
          <w:r w:rsidRPr="00B52227">
            <w:rPr>
              <w:rStyle w:val="a3"/>
            </w:rPr>
            <w:t>[Subject]</w:t>
          </w:r>
        </w:p>
      </w:docPartBody>
    </w:docPart>
    <w:docPart>
      <w:docPartPr>
        <w:name w:val="E453A246EB8947428A4C351F3C14909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618D5F7-02FA-4134-B5A6-672E83D73CBC}"/>
      </w:docPartPr>
      <w:docPartBody>
        <w:p w:rsidR="00685CE0" w:rsidRDefault="00685CE0" w:rsidP="00685CE0">
          <w:pPr>
            <w:pStyle w:val="E453A246EB8947428A4C351F3C149090"/>
            <w:rPr>
              <w:rFonts w:hint="eastAsia"/>
            </w:rPr>
          </w:pPr>
          <w:r w:rsidRPr="00B52227">
            <w:rPr>
              <w:rStyle w:val="a3"/>
            </w:rPr>
            <w:t>[Subject]</w:t>
          </w:r>
        </w:p>
      </w:docPartBody>
    </w:docPart>
    <w:docPart>
      <w:docPartPr>
        <w:name w:val="71B19A82E98B4BA1A8E9794DD455977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6FE485A-7EAA-4D86-81B2-0B1CE61806EA}"/>
      </w:docPartPr>
      <w:docPartBody>
        <w:p w:rsidR="00685CE0" w:rsidRDefault="00685CE0" w:rsidP="00685CE0">
          <w:pPr>
            <w:pStyle w:val="71B19A82E98B4BA1A8E9794DD4559773"/>
            <w:rPr>
              <w:rFonts w:hint="eastAsia"/>
            </w:rPr>
          </w:pPr>
          <w:r w:rsidRPr="00F566F9">
            <w:rPr>
              <w:rStyle w:val="a3"/>
            </w:rPr>
            <w:t>[Category]</w:t>
          </w:r>
        </w:p>
      </w:docPartBody>
    </w:docPart>
    <w:docPart>
      <w:docPartPr>
        <w:name w:val="16EE1F4EA113478D832390DD928028F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2BCDE96-56E9-49C7-9C6B-8FC94F768EEF}"/>
      </w:docPartPr>
      <w:docPartBody>
        <w:p w:rsidR="00685CE0" w:rsidRDefault="00685CE0" w:rsidP="00685CE0">
          <w:pPr>
            <w:pStyle w:val="16EE1F4EA113478D832390DD928028F9"/>
            <w:rPr>
              <w:rFonts w:hint="eastAsia"/>
            </w:rPr>
          </w:pPr>
          <w:r w:rsidRPr="00B52227">
            <w:rPr>
              <w:rStyle w:val="a3"/>
            </w:rPr>
            <w:t>[Title]</w:t>
          </w:r>
        </w:p>
      </w:docPartBody>
    </w:docPart>
    <w:docPart>
      <w:docPartPr>
        <w:name w:val="E6A05A6F88F04A41A69B01030F7B26C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1B08C56-7E5C-4882-9B9C-2A721B90E3CA}"/>
      </w:docPartPr>
      <w:docPartBody>
        <w:p w:rsidR="00685CE0" w:rsidRDefault="00685CE0" w:rsidP="00685CE0">
          <w:pPr>
            <w:pStyle w:val="E6A05A6F88F04A41A69B01030F7B26CD"/>
            <w:rPr>
              <w:rFonts w:hint="eastAsia"/>
            </w:rPr>
          </w:pPr>
          <w:r w:rsidRPr="00F566F9">
            <w:rPr>
              <w:rStyle w:val="a3"/>
            </w:rPr>
            <w:t>[Abstract]</w:t>
          </w:r>
        </w:p>
      </w:docPartBody>
    </w:docPart>
    <w:docPart>
      <w:docPartPr>
        <w:name w:val="B58911A7656D41748D84B11969A3FC4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8A7E692-4475-40A9-A4A9-8EF8E0C9EDFA}"/>
      </w:docPartPr>
      <w:docPartBody>
        <w:p w:rsidR="00685CE0" w:rsidRDefault="00685CE0" w:rsidP="00685CE0">
          <w:pPr>
            <w:pStyle w:val="B58911A7656D41748D84B11969A3FC47"/>
            <w:rPr>
              <w:rFonts w:hint="eastAsia"/>
            </w:rPr>
          </w:pPr>
          <w:r w:rsidRPr="00F566F9">
            <w:rPr>
              <w:rStyle w:val="a3"/>
            </w:rPr>
            <w:t>[Author]</w:t>
          </w:r>
        </w:p>
      </w:docPartBody>
    </w:docPart>
    <w:docPart>
      <w:docPartPr>
        <w:name w:val="4EF00CFF9C44480E9599F1D0651ACAF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72FDCEB-A54F-4B16-96B7-E5CE6D83A5F7}"/>
      </w:docPartPr>
      <w:docPartBody>
        <w:p w:rsidR="00685CE0" w:rsidRDefault="00685CE0" w:rsidP="00685CE0">
          <w:pPr>
            <w:pStyle w:val="4EF00CFF9C44480E9599F1D0651ACAF4"/>
            <w:rPr>
              <w:rFonts w:hint="eastAsia"/>
            </w:rPr>
          </w:pPr>
          <w:r w:rsidRPr="00B52227">
            <w:rPr>
              <w:rStyle w:val="a3"/>
            </w:rPr>
            <w:t>[Publish Date]</w:t>
          </w:r>
        </w:p>
      </w:docPartBody>
    </w:docPart>
    <w:docPart>
      <w:docPartPr>
        <w:name w:val="D2D569B53ECA4738BB600AD5CB86F7C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C98D00C-74BD-4122-AE55-84EDAFF05111}"/>
      </w:docPartPr>
      <w:docPartBody>
        <w:p w:rsidR="00685CE0" w:rsidRDefault="00685CE0" w:rsidP="00685CE0">
          <w:pPr>
            <w:pStyle w:val="D2D569B53ECA4738BB600AD5CB86F7CE"/>
            <w:rPr>
              <w:rFonts w:hint="eastAsia"/>
            </w:rPr>
          </w:pPr>
          <w:r w:rsidRPr="00B52227">
            <w:rPr>
              <w:rStyle w:val="a3"/>
            </w:rPr>
            <w:t>[Manager]</w:t>
          </w:r>
        </w:p>
      </w:docPartBody>
    </w:docPart>
    <w:docPart>
      <w:docPartPr>
        <w:name w:val="860D02EDBA3C42EC9A212AEE9213C0E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148AC1E-B34A-4874-BD85-623197D84F52}"/>
      </w:docPartPr>
      <w:docPartBody>
        <w:p w:rsidR="00685CE0" w:rsidRDefault="00685CE0" w:rsidP="00685CE0">
          <w:pPr>
            <w:pStyle w:val="860D02EDBA3C42EC9A212AEE9213C0EB"/>
            <w:rPr>
              <w:rFonts w:hint="eastAsia"/>
            </w:rPr>
          </w:pPr>
          <w:r w:rsidRPr="00F566F9">
            <w:rPr>
              <w:rStyle w:val="a3"/>
            </w:rPr>
            <w:t>[Status]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revisionView w:inkAnnotation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CE0"/>
    <w:rsid w:val="00200370"/>
    <w:rsid w:val="00202694"/>
    <w:rsid w:val="002C0A5F"/>
    <w:rsid w:val="005974BA"/>
    <w:rsid w:val="00614AA3"/>
    <w:rsid w:val="00685CE0"/>
    <w:rsid w:val="006E79E9"/>
    <w:rsid w:val="007E7A7E"/>
    <w:rsid w:val="009D5ECA"/>
    <w:rsid w:val="009F667E"/>
    <w:rsid w:val="00AD466C"/>
    <w:rsid w:val="00AD6B15"/>
    <w:rsid w:val="00D04846"/>
    <w:rsid w:val="00EA3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85CE0"/>
    <w:rPr>
      <w:color w:val="808080"/>
    </w:rPr>
  </w:style>
  <w:style w:type="paragraph" w:customStyle="1" w:styleId="6594F557B34D4638A6D15A6268B9A6D9">
    <w:name w:val="6594F557B34D4638A6D15A6268B9A6D9"/>
    <w:rsid w:val="00685CE0"/>
    <w:pPr>
      <w:widowControl w:val="0"/>
      <w:jc w:val="both"/>
    </w:pPr>
  </w:style>
  <w:style w:type="paragraph" w:customStyle="1" w:styleId="E453A246EB8947428A4C351F3C149090">
    <w:name w:val="E453A246EB8947428A4C351F3C149090"/>
    <w:rsid w:val="00685CE0"/>
    <w:pPr>
      <w:widowControl w:val="0"/>
      <w:jc w:val="both"/>
    </w:pPr>
  </w:style>
  <w:style w:type="paragraph" w:customStyle="1" w:styleId="71B19A82E98B4BA1A8E9794DD4559773">
    <w:name w:val="71B19A82E98B4BA1A8E9794DD4559773"/>
    <w:rsid w:val="00685CE0"/>
    <w:pPr>
      <w:widowControl w:val="0"/>
      <w:jc w:val="both"/>
    </w:pPr>
  </w:style>
  <w:style w:type="paragraph" w:customStyle="1" w:styleId="16EE1F4EA113478D832390DD928028F9">
    <w:name w:val="16EE1F4EA113478D832390DD928028F9"/>
    <w:rsid w:val="00685CE0"/>
    <w:pPr>
      <w:widowControl w:val="0"/>
      <w:jc w:val="both"/>
    </w:pPr>
  </w:style>
  <w:style w:type="paragraph" w:customStyle="1" w:styleId="E6A05A6F88F04A41A69B01030F7B26CD">
    <w:name w:val="E6A05A6F88F04A41A69B01030F7B26CD"/>
    <w:rsid w:val="00685CE0"/>
    <w:pPr>
      <w:widowControl w:val="0"/>
      <w:jc w:val="both"/>
    </w:pPr>
  </w:style>
  <w:style w:type="paragraph" w:customStyle="1" w:styleId="B58911A7656D41748D84B11969A3FC47">
    <w:name w:val="B58911A7656D41748D84B11969A3FC47"/>
    <w:rsid w:val="00685CE0"/>
    <w:pPr>
      <w:widowControl w:val="0"/>
      <w:jc w:val="both"/>
    </w:pPr>
  </w:style>
  <w:style w:type="paragraph" w:customStyle="1" w:styleId="4EF00CFF9C44480E9599F1D0651ACAF4">
    <w:name w:val="4EF00CFF9C44480E9599F1D0651ACAF4"/>
    <w:rsid w:val="00685CE0"/>
    <w:pPr>
      <w:widowControl w:val="0"/>
      <w:jc w:val="both"/>
    </w:pPr>
  </w:style>
  <w:style w:type="paragraph" w:customStyle="1" w:styleId="D2D569B53ECA4738BB600AD5CB86F7CE">
    <w:name w:val="D2D569B53ECA4738BB600AD5CB86F7CE"/>
    <w:rsid w:val="00685CE0"/>
    <w:pPr>
      <w:widowControl w:val="0"/>
      <w:jc w:val="both"/>
    </w:pPr>
  </w:style>
  <w:style w:type="paragraph" w:customStyle="1" w:styleId="860D02EDBA3C42EC9A212AEE9213C0EB">
    <w:name w:val="860D02EDBA3C42EC9A212AEE9213C0EB"/>
    <w:rsid w:val="00685CE0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2025-03-05T00:00:00</PublishDate>
  <Abstract>技术选型比较。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EDFA73D-B7A9-426F-AE0D-D7FE6BF427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7062</TotalTime>
  <Pages>18</Pages>
  <Words>4389</Words>
  <Characters>6717</Characters>
  <Application>Microsoft Office Word</Application>
  <DocSecurity>0</DocSecurity>
  <Lines>839</Lines>
  <Paragraphs>793</Paragraphs>
  <ScaleCrop>false</ScaleCrop>
  <Manager>张辉</Manager>
  <Company/>
  <LinksUpToDate>false</LinksUpToDate>
  <CharactersWithSpaces>10313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园区网络安全高级防护技术与应用</dc:title>
  <dc:subject>面向园区网络的全流量采集分析系统技术选型</dc:subject>
  <dc:creator>王文同</dc:creator>
  <cp:keywords/>
  <dc:description/>
  <cp:lastModifiedBy>LongShine</cp:lastModifiedBy>
  <cp:revision>566</cp:revision>
  <dcterms:created xsi:type="dcterms:W3CDTF">2024-04-24T02:49:00Z</dcterms:created>
  <dcterms:modified xsi:type="dcterms:W3CDTF">2026-06-02T06:32:00Z</dcterms:modified>
  <cp:contentStatus>草稿</cp:contentStatus>
</cp:coreProperties>
</file>