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浏览景区地图</w:t>
      </w:r>
    </w:p>
    <w:p w14:paraId="77F0260D">
      <w:pPr>
        <w:jc w:val="center"/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浏览景区地图用例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C6F1A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</w:rPr>
        <w:t>用例名称</w:t>
      </w:r>
    </w:p>
    <w:p w14:paraId="37010D8B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浏览景区地图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30E4E30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该用例允许用户查看景区的卫星地图，以获取景区的整体面貌和景点分布，并通过搜索功能定位特定景点或设施。</w:t>
      </w:r>
    </w:p>
    <w:p w14:paraId="2EF7F7EC">
      <w:pPr>
        <w:rPr>
          <w:b/>
          <w:bCs/>
          <w:sz w:val="28"/>
          <w:szCs w:val="28"/>
        </w:rPr>
      </w:pPr>
    </w:p>
    <w:p w14:paraId="30DDB6FF">
      <w:pPr>
        <w:rPr>
          <w:rFonts w:hint="eastAsia"/>
          <w:b/>
          <w:bCs/>
          <w:sz w:val="28"/>
          <w:szCs w:val="28"/>
        </w:rPr>
      </w:pP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5418CC3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0052F9C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用户在登录状态下访问景区地图页面。</w:t>
      </w:r>
    </w:p>
    <w:p w14:paraId="301B284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系统自动加载景区的卫星地图，并提供缩放和旋转功能。</w:t>
      </w:r>
    </w:p>
    <w:p w14:paraId="22ED26D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用户可以使用鼠标滚轮或地图上的缩放按钮进行地图缩放。</w:t>
      </w:r>
    </w:p>
    <w:p w14:paraId="7F03CB2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用户可以通过拖动地图或点击旋转按钮来旋转地图视角。</w:t>
      </w:r>
    </w:p>
    <w:p w14:paraId="5720BD6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用户在搜索框中输入特定景点或设施的关键词。</w:t>
      </w:r>
    </w:p>
    <w:p w14:paraId="1AB0799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系统根据关键词检索地图信息，并在地图上高亮显示匹配的景点或设施。</w:t>
      </w:r>
    </w:p>
    <w:p w14:paraId="1ECEC92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 用户点击高亮显示的景点或设施，系统弹出信息窗口展示详情。</w:t>
      </w:r>
    </w:p>
    <w:p w14:paraId="5D27442F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687DDB7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eastAsia"/>
          <w:b/>
          <w:bCs/>
          <w:sz w:val="28"/>
          <w:szCs w:val="28"/>
        </w:rPr>
        <w:t>备选流</w:t>
      </w:r>
    </w:p>
    <w:p w14:paraId="11F01FB8">
      <w:pPr>
        <w:rPr>
          <w:rFonts w:hint="eastAsia"/>
          <w:b/>
          <w:bCs/>
          <w:sz w:val="28"/>
          <w:szCs w:val="28"/>
        </w:rPr>
      </w:pPr>
      <w:r>
        <w:rPr>
          <w:rFonts w:hint="default" w:eastAsia="SimSun"/>
          <w:b/>
          <w:bCs/>
          <w:sz w:val="28"/>
          <w:szCs w:val="28"/>
          <w:lang w:val="en-US" w:eastAsia="zh-CN"/>
        </w:rPr>
        <w:t>2.2.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default" w:eastAsia="SimSu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用户搜索无结果</w:t>
      </w:r>
    </w:p>
    <w:p w14:paraId="5D54CEE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用户在搜索框中输入查询关键词。</w:t>
      </w:r>
    </w:p>
    <w:p w14:paraId="412A56DA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系统未找到匹配的搜索结果。</w:t>
      </w:r>
    </w:p>
    <w:p w14:paraId="02AB103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系统显示消息：“未找到相关结果，请尝试其他关键词。”</w:t>
      </w:r>
    </w:p>
    <w:p w14:paraId="7A47C14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用户可以选择修改搜索关键词或清除搜索框内容后重新尝试搜索。</w:t>
      </w:r>
    </w:p>
    <w:p w14:paraId="7DE35F46">
      <w:pPr>
        <w:ind w:firstLine="562" w:firstLineChars="200"/>
        <w:rPr>
          <w:rFonts w:hint="default" w:eastAsia="SimSun"/>
          <w:b/>
          <w:bCs/>
          <w:sz w:val="28"/>
          <w:szCs w:val="28"/>
          <w:lang w:val="en-US" w:eastAsia="zh-CN"/>
        </w:rPr>
      </w:pPr>
    </w:p>
    <w:p w14:paraId="67F98EFD">
      <w:pPr>
        <w:rPr>
          <w:rFonts w:hint="default" w:eastAsia="SimSun"/>
          <w:b/>
          <w:bCs/>
          <w:sz w:val="28"/>
          <w:szCs w:val="28"/>
          <w:lang w:val="en-US" w:eastAsia="zh-CN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3F83321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地图缩放和旋转功能</w:t>
      </w:r>
    </w:p>
    <w:p w14:paraId="4AFAAA1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用户可以缩放和旋转地图，以便更清晰地查看景区的各个部分。</w:t>
      </w:r>
    </w:p>
    <w:p w14:paraId="6E64851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4441B47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用户必须已经登录系统。</w:t>
      </w:r>
    </w:p>
    <w:p w14:paraId="775BA2E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系统必须具备卫星地图数据和搜索功能。</w:t>
      </w:r>
    </w:p>
    <w:p w14:paraId="7949CA9E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09FD000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用户成功浏览了景区的卫星地图。</w:t>
      </w:r>
    </w:p>
    <w:p w14:paraId="69A511C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用户能够通过搜索功能找到并查看特定景点或设施的位置。</w:t>
      </w:r>
    </w:p>
    <w:p w14:paraId="04073FB2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0F35E42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设置帮助标识：在地图页面上设置明显的帮助标识，提醒用户如何操作地图。</w:t>
      </w:r>
    </w:p>
    <w:p w14:paraId="626F4E6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1. 帮助标识位于地图页面的显眼位置。</w:t>
      </w:r>
    </w:p>
    <w:p w14:paraId="546310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2. 用户点击帮助标识后，系统提供操作指南。</w:t>
      </w:r>
      <w:bookmarkStart w:id="10" w:name="_GoBack"/>
      <w:bookmarkEnd w:id="10"/>
    </w:p>
    <w:p w14:paraId="6E7706EC">
      <w:pPr>
        <w:rPr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CC0424"/>
    <w:multiLevelType w:val="multilevel"/>
    <w:tmpl w:val="69CC0424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1EC64899"/>
    <w:rsid w:val="21740E36"/>
    <w:rsid w:val="2CF624C2"/>
    <w:rsid w:val="2F102551"/>
    <w:rsid w:val="6EF423C5"/>
    <w:rsid w:val="745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426</Characters>
  <Lines>4</Lines>
  <Paragraphs>1</Paragraphs>
  <TotalTime>1</TotalTime>
  <ScaleCrop>false</ScaleCrop>
  <LinksUpToDate>false</LinksUpToDate>
  <CharactersWithSpaces>452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2024-09-12T08:08:03Z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