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1B6" w14:textId="77777777" w:rsidR="00FA1EC1" w:rsidRDefault="00FA1EC1" w:rsidP="00FA1EC1">
      <w:pPr>
        <w:jc w:val="center"/>
      </w:pPr>
      <w:proofErr w:type="gramStart"/>
      <w:r>
        <w:rPr>
          <w:rFonts w:hint="eastAsia"/>
        </w:rPr>
        <w:t>碩</w:t>
      </w:r>
      <w:proofErr w:type="gramEnd"/>
      <w:r>
        <w:rPr>
          <w:rFonts w:hint="eastAsia"/>
        </w:rPr>
        <w:t>資工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甲</w:t>
      </w:r>
      <w:r>
        <w:rPr>
          <w:rFonts w:hint="eastAsia"/>
        </w:rPr>
        <w:t xml:space="preserve">  11463148  </w:t>
      </w:r>
      <w:r>
        <w:rPr>
          <w:rFonts w:hint="eastAsia"/>
        </w:rPr>
        <w:t>林瑜靜</w:t>
      </w:r>
    </w:p>
    <w:p w14:paraId="37C10888" w14:textId="2FD20D1A" w:rsidR="00FA1EC1" w:rsidRDefault="00FA1EC1" w:rsidP="00FA1EC1">
      <w:r>
        <w:rPr>
          <w:rFonts w:hint="eastAsia"/>
        </w:rPr>
        <w:t>題目</w:t>
      </w:r>
      <w:r>
        <w:rPr>
          <w:rFonts w:hint="eastAsia"/>
        </w:rPr>
        <w:t xml:space="preserve"> : </w:t>
      </w:r>
      <w:r w:rsidR="009C4781" w:rsidRPr="009C4781">
        <w:t>如何打造台版</w:t>
      </w:r>
      <w:r w:rsidR="009C4781" w:rsidRPr="009C4781">
        <w:t xml:space="preserve"> Edge Impulse </w:t>
      </w:r>
      <w:proofErr w:type="spellStart"/>
      <w:r w:rsidR="009C4781" w:rsidRPr="009C4781">
        <w:t>TinyML</w:t>
      </w:r>
      <w:proofErr w:type="spellEnd"/>
      <w:r w:rsidR="009C4781" w:rsidRPr="009C4781">
        <w:t xml:space="preserve"> </w:t>
      </w:r>
      <w:r w:rsidR="009C4781" w:rsidRPr="009C4781">
        <w:t>開發平台</w:t>
      </w:r>
      <w:r w:rsidR="009C4781" w:rsidRPr="009C4781">
        <w:t xml:space="preserve"> Part 2</w:t>
      </w:r>
    </w:p>
    <w:p w14:paraId="412DA3C1" w14:textId="2E93636E" w:rsidR="00EA6B51" w:rsidRDefault="00FA1EC1" w:rsidP="00FA1EC1">
      <w:r>
        <w:rPr>
          <w:rFonts w:hint="eastAsia"/>
        </w:rPr>
        <w:t>日期</w:t>
      </w:r>
      <w:r>
        <w:rPr>
          <w:rFonts w:hint="eastAsia"/>
        </w:rPr>
        <w:t xml:space="preserve"> : 03/</w:t>
      </w:r>
      <w:r w:rsidR="009C4781">
        <w:rPr>
          <w:rFonts w:hint="eastAsia"/>
        </w:rPr>
        <w:t>31</w:t>
      </w:r>
    </w:p>
    <w:p w14:paraId="4506D9B7" w14:textId="2B45F9EC" w:rsidR="00FA1EC1" w:rsidRPr="00FA1EC1" w:rsidRDefault="00FA1EC1" w:rsidP="00FA1EC1">
      <w:r>
        <w:rPr>
          <w:rFonts w:hint="eastAsia"/>
        </w:rPr>
        <w:t>講者</w:t>
      </w:r>
      <w:r>
        <w:rPr>
          <w:rFonts w:hint="eastAsia"/>
        </w:rPr>
        <w:t xml:space="preserve"> : </w:t>
      </w:r>
      <w:r w:rsidR="009C4781" w:rsidRPr="009C4781">
        <w:t>許哲豪（</w:t>
      </w:r>
      <w:r w:rsidR="009C4781" w:rsidRPr="009C4781">
        <w:t>Jack Hsu</w:t>
      </w:r>
      <w:r w:rsidR="009C4781" w:rsidRPr="009C4781">
        <w:t>）</w:t>
      </w:r>
    </w:p>
    <w:p w14:paraId="2315851B" w14:textId="0066788C" w:rsidR="00FA1EC1" w:rsidRDefault="00FA1EC1" w:rsidP="00FA1EC1">
      <w:r>
        <w:rPr>
          <w:rFonts w:hint="eastAsia"/>
        </w:rPr>
        <w:t>心得報告</w:t>
      </w:r>
      <w:r>
        <w:rPr>
          <w:rFonts w:hint="eastAsia"/>
        </w:rPr>
        <w:t xml:space="preserve"> : </w:t>
      </w:r>
    </w:p>
    <w:p w14:paraId="7F50EB96" w14:textId="7661F855" w:rsidR="009C4781" w:rsidRPr="009C4781" w:rsidRDefault="009C4781" w:rsidP="009C4781">
      <w:r w:rsidRPr="009C4781">
        <w:t>這場演講</w:t>
      </w:r>
      <w:r>
        <w:rPr>
          <w:rFonts w:hint="eastAsia"/>
        </w:rPr>
        <w:t>是</w:t>
      </w:r>
      <w:r w:rsidRPr="009C4781">
        <w:t>對</w:t>
      </w:r>
      <w:r w:rsidRPr="009C4781">
        <w:t xml:space="preserve"> AI</w:t>
      </w:r>
      <w:r w:rsidRPr="009C4781">
        <w:t>、</w:t>
      </w:r>
      <w:proofErr w:type="spellStart"/>
      <w:r w:rsidRPr="009C4781">
        <w:t>TinyML</w:t>
      </w:r>
      <w:proofErr w:type="spellEnd"/>
      <w:r w:rsidRPr="009C4781">
        <w:t>、</w:t>
      </w:r>
      <w:r w:rsidRPr="009C4781">
        <w:t xml:space="preserve">Edge AI </w:t>
      </w:r>
      <w:r w:rsidRPr="009C4781">
        <w:t>這些零散概念重新串起來。以前我比較容易把</w:t>
      </w:r>
      <w:r w:rsidRPr="009C4781">
        <w:t xml:space="preserve"> AI </w:t>
      </w:r>
      <w:r w:rsidRPr="009C4781">
        <w:t>想成模型本身，或只關注訓練精度，但這次聽完之後，我更能從整體系統角度去看問題，也就是資料怎麼來、模型怎麼設計、部署到哪種硬體、資源限制是什麼、工具鏈是否完整，這些都同樣重要。</w:t>
      </w:r>
    </w:p>
    <w:p w14:paraId="5E6ACE9B" w14:textId="2409804A" w:rsidR="009C4781" w:rsidRPr="009C4781" w:rsidRDefault="009C4781" w:rsidP="009C4781">
      <w:r w:rsidRPr="009C4781">
        <w:t>印象最深的是講者一直在強調「不是所有</w:t>
      </w:r>
      <w:r w:rsidRPr="009C4781">
        <w:t xml:space="preserve"> AI </w:t>
      </w:r>
      <w:r w:rsidRPr="009C4781">
        <w:t>都適合放到邊緣端，也不是所有邊緣端都只是一顆小</w:t>
      </w:r>
      <w:r w:rsidRPr="009C4781">
        <w:t xml:space="preserve"> MCU</w:t>
      </w:r>
      <w:r w:rsidRPr="009C4781">
        <w:t>」。從</w:t>
      </w:r>
      <w:r w:rsidRPr="009C4781">
        <w:t xml:space="preserve"> Wearable AI </w:t>
      </w:r>
      <w:r w:rsidRPr="009C4781">
        <w:t>到</w:t>
      </w:r>
      <w:r w:rsidRPr="009C4781">
        <w:t xml:space="preserve"> SBC AI</w:t>
      </w:r>
      <w:r w:rsidRPr="009C4781">
        <w:t>，再到</w:t>
      </w:r>
      <w:r w:rsidRPr="009C4781">
        <w:t xml:space="preserve"> Mobile AI</w:t>
      </w:r>
      <w:r w:rsidRPr="009C4781">
        <w:t>、</w:t>
      </w:r>
      <w:r w:rsidRPr="009C4781">
        <w:t>NB AI</w:t>
      </w:r>
      <w:r w:rsidRPr="009C4781">
        <w:t>、</w:t>
      </w:r>
      <w:r w:rsidRPr="009C4781">
        <w:t>Edge Server</w:t>
      </w:r>
      <w:r w:rsidRPr="009C4781">
        <w:t>，不同等級對應的應用差很多。未來做專題或研究時，不能只說我要做</w:t>
      </w:r>
      <w:r w:rsidRPr="009C4781">
        <w:t xml:space="preserve"> AI</w:t>
      </w:r>
      <w:r w:rsidRPr="009C4781">
        <w:t>，而是要先定義應用場景，</w:t>
      </w:r>
      <w:r>
        <w:rPr>
          <w:rFonts w:hint="eastAsia"/>
        </w:rPr>
        <w:t>也跟最近上的</w:t>
      </w:r>
      <w:r>
        <w:rPr>
          <w:rFonts w:hint="eastAsia"/>
        </w:rPr>
        <w:t>AI</w:t>
      </w:r>
      <w:r>
        <w:rPr>
          <w:rFonts w:hint="eastAsia"/>
        </w:rPr>
        <w:t>課程</w:t>
      </w:r>
      <w:proofErr w:type="gramStart"/>
      <w:r>
        <w:rPr>
          <w:rFonts w:hint="eastAsia"/>
        </w:rPr>
        <w:t>老師說的一樣</w:t>
      </w:r>
      <w:proofErr w:type="gramEnd"/>
      <w:r>
        <w:rPr>
          <w:rFonts w:hint="eastAsia"/>
        </w:rPr>
        <w:t>，這樣</w:t>
      </w:r>
      <w:r w:rsidRPr="009C4781">
        <w:t>才能</w:t>
      </w:r>
      <w:proofErr w:type="gramStart"/>
      <w:r w:rsidRPr="009C4781">
        <w:t>反推所需</w:t>
      </w:r>
      <w:proofErr w:type="gramEnd"/>
      <w:r w:rsidRPr="009C4781">
        <w:t>模型大小、推論速度、硬體選型與部署方式。</w:t>
      </w:r>
    </w:p>
    <w:p w14:paraId="4284E68D" w14:textId="1B8B4AA9" w:rsidR="009C4781" w:rsidRPr="009C4781" w:rsidRDefault="009C4781" w:rsidP="009C4781">
      <w:r w:rsidRPr="009C4781">
        <w:t xml:space="preserve">Edge Impulse </w:t>
      </w:r>
      <w:r w:rsidRPr="009C4781">
        <w:t>這類平台的設計思路。它不是單純做訓練，而是把整個開發流程包起來，從資料取得、前處理、訓練、測試到部署都有對應功能。這種平台化的概念其實很值得學，因為真正能讓技術被更多人使用的，不一定只是演算法本身，而是有沒有把流程做得夠完整、夠直觀、夠容易落地。這對我未來在做系統架構設計時也很有啟發。</w:t>
      </w:r>
    </w:p>
    <w:p w14:paraId="7F8D8BAE" w14:textId="57AB7580" w:rsidR="009C4781" w:rsidRPr="009C4781" w:rsidRDefault="009C4781" w:rsidP="009C4781">
      <w:r w:rsidRPr="009C4781">
        <w:t>另外，演講中提到台灣許多晶片與開發板廠商，也讓我重新認識本土</w:t>
      </w:r>
      <w:r w:rsidRPr="009C4781">
        <w:t xml:space="preserve"> Edge AI </w:t>
      </w:r>
      <w:r w:rsidRPr="009C4781">
        <w:t>的發展潛力。以前可能比較熟國外品牌或國外平台，但這次看到其實國內也有不少晶片、</w:t>
      </w:r>
      <w:r w:rsidRPr="009C4781">
        <w:t>NPU</w:t>
      </w:r>
      <w:r>
        <w:rPr>
          <w:rFonts w:hint="eastAsia"/>
        </w:rPr>
        <w:t>和</w:t>
      </w:r>
      <w:r w:rsidRPr="009C4781">
        <w:t>開發工具，感覺未來如果能把這些資源整合起來，真的有機會建立具有台灣特色的</w:t>
      </w:r>
      <w:r w:rsidRPr="009C4781">
        <w:t xml:space="preserve"> </w:t>
      </w:r>
      <w:proofErr w:type="spellStart"/>
      <w:r w:rsidRPr="009C4781">
        <w:t>TinyML</w:t>
      </w:r>
      <w:proofErr w:type="spellEnd"/>
      <w:r w:rsidRPr="009C4781">
        <w:t xml:space="preserve"> </w:t>
      </w:r>
      <w:r w:rsidRPr="009C4781">
        <w:t>開發生態。</w:t>
      </w:r>
    </w:p>
    <w:p w14:paraId="743497F5" w14:textId="67C78298" w:rsidR="009C4781" w:rsidRPr="009C4781" w:rsidRDefault="009C4781" w:rsidP="009C4781">
      <w:r w:rsidRPr="009C4781">
        <w:t>這場演講不只是介紹工具，而是讓我更清楚理解</w:t>
      </w:r>
      <w:r w:rsidRPr="009C4781">
        <w:t xml:space="preserve"> Edge AI </w:t>
      </w:r>
      <w:r w:rsidRPr="009C4781">
        <w:t>的技術脈絡、硬體架構、平台需求與產業方向。對我而言，它最大的價值在於幫助我把「模型、硬體、工具、部署」這四件事放在同一</w:t>
      </w:r>
      <w:proofErr w:type="gramStart"/>
      <w:r w:rsidRPr="009C4781">
        <w:t>個</w:t>
      </w:r>
      <w:proofErr w:type="gramEnd"/>
      <w:r w:rsidRPr="009C4781">
        <w:t>框架裡思考，而不是分開看待。</w:t>
      </w:r>
    </w:p>
    <w:p w14:paraId="48FDA1CE" w14:textId="70802679" w:rsidR="00314CC2" w:rsidRPr="009C4781" w:rsidRDefault="00314CC2" w:rsidP="00314CC2"/>
    <w:p w14:paraId="6A8D1B65" w14:textId="45353D18" w:rsidR="00FA1EC1" w:rsidRDefault="00FA1EC1" w:rsidP="00FA1EC1"/>
    <w:p w14:paraId="1227EB12" w14:textId="48560F61" w:rsidR="00314CC2" w:rsidRDefault="00314CC2" w:rsidP="00314CC2">
      <w:r>
        <w:rPr>
          <w:rFonts w:hint="eastAsia"/>
        </w:rPr>
        <w:lastRenderedPageBreak/>
        <w:t>關鍵字</w:t>
      </w:r>
      <w:r>
        <w:rPr>
          <w:rFonts w:hint="eastAsia"/>
        </w:rPr>
        <w:t xml:space="preserve"> : </w:t>
      </w:r>
      <w:r w:rsidR="009C4781" w:rsidRPr="009C4781">
        <w:t>Edge AI</w:t>
      </w:r>
      <w:r w:rsidR="009C4781" w:rsidRPr="009C4781">
        <w:t>、</w:t>
      </w:r>
      <w:proofErr w:type="spellStart"/>
      <w:r w:rsidR="009C4781" w:rsidRPr="009C4781">
        <w:t>TinyML</w:t>
      </w:r>
      <w:proofErr w:type="spellEnd"/>
      <w:r w:rsidR="009C4781" w:rsidRPr="009C4781">
        <w:t>、</w:t>
      </w:r>
      <w:r w:rsidR="009C4781" w:rsidRPr="009C4781">
        <w:t>Edge Impulse</w:t>
      </w:r>
      <w:r w:rsidR="009C4781" w:rsidRPr="009C4781">
        <w:t>、</w:t>
      </w:r>
      <w:r w:rsidR="009C4781" w:rsidRPr="009C4781">
        <w:t>MCU</w:t>
      </w:r>
      <w:r w:rsidR="009C4781" w:rsidRPr="009C4781">
        <w:t>、</w:t>
      </w:r>
      <w:r w:rsidR="009C4781" w:rsidRPr="009C4781">
        <w:t>NPU</w:t>
      </w:r>
      <w:r w:rsidR="009C4781" w:rsidRPr="009C4781">
        <w:t>、</w:t>
      </w:r>
      <w:r w:rsidR="009C4781" w:rsidRPr="009C4781">
        <w:t>TensorFlow Lite</w:t>
      </w:r>
      <w:r w:rsidR="009C4781" w:rsidRPr="009C4781">
        <w:t>、</w:t>
      </w:r>
      <w:proofErr w:type="spellStart"/>
      <w:r w:rsidR="009C4781" w:rsidRPr="009C4781">
        <w:t>LiteRT</w:t>
      </w:r>
      <w:proofErr w:type="spellEnd"/>
      <w:r w:rsidR="009C4781" w:rsidRPr="009C4781">
        <w:t>、硬體加速、模型部署</w:t>
      </w:r>
    </w:p>
    <w:p w14:paraId="02E414E4" w14:textId="353CD9A4" w:rsidR="00314CC2" w:rsidRDefault="00314CC2" w:rsidP="00314CC2">
      <w:r>
        <w:rPr>
          <w:rFonts w:hint="eastAsia"/>
        </w:rPr>
        <w:t>參考文獻</w:t>
      </w:r>
      <w:r>
        <w:rPr>
          <w:rFonts w:hint="eastAsia"/>
        </w:rPr>
        <w:t xml:space="preserve"> :</w:t>
      </w:r>
      <w:r w:rsidR="00404989" w:rsidRPr="00404989">
        <w:t xml:space="preserve"> </w:t>
      </w:r>
      <w:proofErr w:type="spellStart"/>
      <w:r w:rsidR="002D4B2D" w:rsidRPr="002D4B2D">
        <w:t>OmniXRI</w:t>
      </w:r>
      <w:proofErr w:type="spellEnd"/>
      <w:r w:rsidR="002D4B2D" w:rsidRPr="002D4B2D">
        <w:t xml:space="preserve"> Blog, https://omnixri.blogspot.tw/</w:t>
      </w:r>
    </w:p>
    <w:sectPr w:rsidR="00314C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4EF46" w14:textId="77777777" w:rsidR="003664B6" w:rsidRDefault="003664B6" w:rsidP="009C4781">
      <w:pPr>
        <w:spacing w:after="0" w:line="240" w:lineRule="auto"/>
      </w:pPr>
      <w:r>
        <w:separator/>
      </w:r>
    </w:p>
  </w:endnote>
  <w:endnote w:type="continuationSeparator" w:id="0">
    <w:p w14:paraId="4D30C3D4" w14:textId="77777777" w:rsidR="003664B6" w:rsidRDefault="003664B6" w:rsidP="009C4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3D9D" w14:textId="77777777" w:rsidR="003664B6" w:rsidRDefault="003664B6" w:rsidP="009C4781">
      <w:pPr>
        <w:spacing w:after="0" w:line="240" w:lineRule="auto"/>
      </w:pPr>
      <w:r>
        <w:separator/>
      </w:r>
    </w:p>
  </w:footnote>
  <w:footnote w:type="continuationSeparator" w:id="0">
    <w:p w14:paraId="5BF26FBC" w14:textId="77777777" w:rsidR="003664B6" w:rsidRDefault="003664B6" w:rsidP="009C4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A0FA7"/>
    <w:multiLevelType w:val="multilevel"/>
    <w:tmpl w:val="CE0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14585"/>
    <w:multiLevelType w:val="multilevel"/>
    <w:tmpl w:val="A5C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55514">
    <w:abstractNumId w:val="0"/>
  </w:num>
  <w:num w:numId="2" w16cid:durableId="1045519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68"/>
    <w:rsid w:val="002D4B2D"/>
    <w:rsid w:val="00314CC2"/>
    <w:rsid w:val="003664B6"/>
    <w:rsid w:val="00404989"/>
    <w:rsid w:val="00735C69"/>
    <w:rsid w:val="007D0DD7"/>
    <w:rsid w:val="00944E62"/>
    <w:rsid w:val="009C4781"/>
    <w:rsid w:val="00B714B0"/>
    <w:rsid w:val="00C27956"/>
    <w:rsid w:val="00E03208"/>
    <w:rsid w:val="00EA6B51"/>
    <w:rsid w:val="00EF2768"/>
    <w:rsid w:val="00FA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4B7EA"/>
  <w15:chartTrackingRefBased/>
  <w15:docId w15:val="{073CC488-440A-4FE4-B54E-38B4F682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768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76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7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7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768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768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768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2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2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2768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27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27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27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27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2768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276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7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7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2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2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2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768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A1EC1"/>
    <w:rPr>
      <w:rFonts w:cs="Times New Roman"/>
    </w:rPr>
  </w:style>
  <w:style w:type="paragraph" w:styleId="ae">
    <w:name w:val="header"/>
    <w:basedOn w:val="a"/>
    <w:link w:val="af"/>
    <w:uiPriority w:val="99"/>
    <w:unhideWhenUsed/>
    <w:rsid w:val="009C47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C478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C47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C478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378</Words>
  <Characters>579</Characters>
  <Application>Microsoft Office Word</Application>
  <DocSecurity>0</DocSecurity>
  <Lines>18</Lines>
  <Paragraphs>14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瑜靜 林</dc:creator>
  <cp:keywords/>
  <dc:description/>
  <cp:lastModifiedBy>林瑜靜</cp:lastModifiedBy>
  <cp:revision>5</cp:revision>
  <dcterms:created xsi:type="dcterms:W3CDTF">2026-03-21T14:09:00Z</dcterms:created>
  <dcterms:modified xsi:type="dcterms:W3CDTF">2026-04-02T03:48:00Z</dcterms:modified>
</cp:coreProperties>
</file>