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CD852" w14:textId="5CBAB7FE" w:rsidR="00665354" w:rsidRDefault="00FC247B" w:rsidP="006F3CFB">
      <w:pPr>
        <w:pStyle w:val="2"/>
      </w:pPr>
      <w:r>
        <w:rPr>
          <w:rFonts w:hint="eastAsia"/>
        </w:rPr>
        <w:t>第十八章 艺术的危机 欧洲，1</w:t>
      </w:r>
      <w:r>
        <w:t>6</w:t>
      </w:r>
      <w:r>
        <w:rPr>
          <w:rFonts w:hint="eastAsia"/>
        </w:rPr>
        <w:t>世纪后期</w:t>
      </w:r>
    </w:p>
    <w:p w14:paraId="023179F3" w14:textId="29C8D1FB" w:rsidR="00FC247B" w:rsidRDefault="00595F16" w:rsidP="002737DC">
      <w:r>
        <w:t>1520</w:t>
      </w:r>
      <w:r>
        <w:rPr>
          <w:rFonts w:hint="eastAsia"/>
        </w:rPr>
        <w:t>年前后，意大利各城市的爱好者似乎一致认为绘画已经达到完美的巅峰，</w:t>
      </w:r>
      <w:r w:rsidR="00586554">
        <w:rPr>
          <w:rFonts w:hint="eastAsia"/>
        </w:rPr>
        <w:t>各大画家似乎已经解决了前人遇到的所有问题，</w:t>
      </w:r>
      <w:r w:rsidR="00520441">
        <w:rPr>
          <w:rFonts w:hint="eastAsia"/>
        </w:rPr>
        <w:t>艺术可能正处在停滞不前的地步，</w:t>
      </w:r>
      <w:r w:rsidR="00383CF9">
        <w:rPr>
          <w:rFonts w:hint="eastAsia"/>
        </w:rPr>
        <w:t>而且诞生了一种“手法主义”的看法，</w:t>
      </w:r>
      <w:r w:rsidR="00800E41">
        <w:rPr>
          <w:rFonts w:hint="eastAsia"/>
        </w:rPr>
        <w:t>随之而来的是一大批忙碌不停地追求着比前人更不凡作品的</w:t>
      </w:r>
      <w:r w:rsidR="00E76D96">
        <w:rPr>
          <w:rFonts w:hint="eastAsia"/>
        </w:rPr>
        <w:t>切利尼</w:t>
      </w:r>
      <w:r w:rsidR="006045C3">
        <w:rPr>
          <w:rFonts w:hint="eastAsia"/>
        </w:rPr>
        <w:t>等人，</w:t>
      </w:r>
      <w:r w:rsidR="00222F3B">
        <w:rPr>
          <w:rFonts w:hint="eastAsia"/>
        </w:rPr>
        <w:t>他们的努力相当惊人，</w:t>
      </w:r>
      <w:r w:rsidR="00135005">
        <w:rPr>
          <w:rFonts w:hint="eastAsia"/>
        </w:rPr>
        <w:t>出现了许多惊人并且看起来有些怪诞的作品，</w:t>
      </w:r>
      <w:r w:rsidR="001B712C">
        <w:rPr>
          <w:rFonts w:hint="eastAsia"/>
        </w:rPr>
        <w:t>大多数画家在这一番折腾之后又开始研究新的问题了，这些新问题是罗马、安特卫普和马德里的画室中纷纷谈论的话题</w:t>
      </w:r>
      <w:r w:rsidR="00283C91">
        <w:rPr>
          <w:rFonts w:hint="eastAsia"/>
        </w:rPr>
        <w:t>。</w:t>
      </w:r>
    </w:p>
    <w:p w14:paraId="182C641A" w14:textId="6580AF85" w:rsidR="00283C91" w:rsidRDefault="00283C91" w:rsidP="006F3CFB">
      <w:pPr>
        <w:pStyle w:val="2"/>
      </w:pPr>
      <w:r>
        <w:rPr>
          <w:rFonts w:hint="eastAsia"/>
        </w:rPr>
        <w:t>第十九章 视觉和视像</w:t>
      </w:r>
      <w:r w:rsidR="00D12458">
        <w:rPr>
          <w:rFonts w:hint="eastAsia"/>
        </w:rPr>
        <w:t xml:space="preserve"> 欧洲的天主教地区，1</w:t>
      </w:r>
      <w:r w:rsidR="00D12458">
        <w:t>7</w:t>
      </w:r>
      <w:r w:rsidR="00D12458">
        <w:rPr>
          <w:rFonts w:hint="eastAsia"/>
        </w:rPr>
        <w:t>世纪前半叶</w:t>
      </w:r>
    </w:p>
    <w:p w14:paraId="573611B3" w14:textId="0DC22FF4" w:rsidR="00827586" w:rsidRDefault="0091404C" w:rsidP="002737DC">
      <w:r>
        <w:rPr>
          <w:rFonts w:hint="eastAsia"/>
        </w:rPr>
        <w:t>艺术史常常被描述为一系列不同风格更迭变换的故事，从罗马</w:t>
      </w:r>
      <w:bookmarkStart w:id="0" w:name="_GoBack"/>
      <w:bookmarkEnd w:id="0"/>
      <w:r>
        <w:rPr>
          <w:rFonts w:hint="eastAsia"/>
        </w:rPr>
        <w:t>式和诺曼底</w:t>
      </w:r>
      <w:r w:rsidR="007A1643">
        <w:rPr>
          <w:rFonts w:hint="eastAsia"/>
        </w:rPr>
        <w:t>式风格，哥特式风格到文艺复兴风格和巴洛克风格，很多人认为文艺复兴风格一直延续到今天</w:t>
      </w:r>
      <w:r w:rsidR="00827586">
        <w:rPr>
          <w:rFonts w:hint="eastAsia"/>
        </w:rPr>
        <w:t>。耶稣会教堂是这一风格的代表之作，其抛弃了传统的建筑方式，极为新颖和奇妙</w:t>
      </w:r>
      <w:r w:rsidR="00352C31">
        <w:rPr>
          <w:rFonts w:hint="eastAsia"/>
        </w:rPr>
        <w:t>。</w:t>
      </w:r>
    </w:p>
    <w:p w14:paraId="6DB64E1F" w14:textId="4C5753BD" w:rsidR="00352C31" w:rsidRDefault="00352C31" w:rsidP="002737DC">
      <w:r>
        <w:rPr>
          <w:rFonts w:hint="eastAsia"/>
        </w:rPr>
        <w:t>在摆脱了手法主义驻足不前的做法以后，绘画走向了一种比以前大师们的风格具有更丰富前景的风格，</w:t>
      </w:r>
      <w:r w:rsidR="00473316">
        <w:rPr>
          <w:rFonts w:hint="eastAsia"/>
        </w:rPr>
        <w:t>新古典派和学院</w:t>
      </w:r>
      <w:proofErr w:type="gramStart"/>
      <w:r w:rsidR="00473316">
        <w:rPr>
          <w:rFonts w:hint="eastAsia"/>
        </w:rPr>
        <w:t>派方案</w:t>
      </w:r>
      <w:proofErr w:type="gramEnd"/>
      <w:r w:rsidR="00473316">
        <w:rPr>
          <w:rFonts w:hint="eastAsia"/>
        </w:rPr>
        <w:t>出现了</w:t>
      </w:r>
      <w:r w:rsidR="00BE18C9">
        <w:rPr>
          <w:rFonts w:hint="eastAsia"/>
        </w:rPr>
        <w:t>。法国画家鲁本斯追求自然真实的态度表现到了极致，他所绘制的肖像画极致追求自然之美</w:t>
      </w:r>
      <w:r w:rsidR="005B7C36">
        <w:rPr>
          <w:rFonts w:hint="eastAsia"/>
        </w:rPr>
        <w:t>。</w:t>
      </w:r>
    </w:p>
    <w:p w14:paraId="4D346688" w14:textId="13E0CE1A" w:rsidR="005B7C36" w:rsidRPr="007457AD" w:rsidRDefault="005B7C36" w:rsidP="002737DC">
      <w:pPr>
        <w:rPr>
          <w:rFonts w:hint="eastAsia"/>
        </w:rPr>
      </w:pPr>
      <w:r>
        <w:rPr>
          <w:rFonts w:hint="eastAsia"/>
        </w:rPr>
        <w:t>用永远新鲜的眼光去观看、去审视自然，发现并且欣赏色彩和光线的永远新颖的和谐，</w:t>
      </w:r>
      <w:r w:rsidR="007B6005">
        <w:rPr>
          <w:rFonts w:hint="eastAsia"/>
        </w:rPr>
        <w:t>已经成为画家的基本任务</w:t>
      </w:r>
      <w:r w:rsidR="008920E7">
        <w:rPr>
          <w:rFonts w:hint="eastAsia"/>
        </w:rPr>
        <w:t>。在这种</w:t>
      </w:r>
      <w:r w:rsidR="00B24FD2">
        <w:rPr>
          <w:rFonts w:hint="eastAsia"/>
        </w:rPr>
        <w:t>新热情之中，</w:t>
      </w:r>
      <w:r w:rsidR="00CC4BED">
        <w:rPr>
          <w:rFonts w:hint="eastAsia"/>
        </w:rPr>
        <w:t>欧洲天主教地区的大师们发现自己跟政治屏障另一边的画家，即新教的尼德兰的伟大艺术家们完全一致。</w:t>
      </w:r>
    </w:p>
    <w:sectPr w:rsidR="005B7C36" w:rsidRPr="00745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E6"/>
    <w:rsid w:val="00013CAB"/>
    <w:rsid w:val="000B2D85"/>
    <w:rsid w:val="00101E40"/>
    <w:rsid w:val="00110230"/>
    <w:rsid w:val="00135005"/>
    <w:rsid w:val="00136620"/>
    <w:rsid w:val="00176BB8"/>
    <w:rsid w:val="001B712C"/>
    <w:rsid w:val="001E18BD"/>
    <w:rsid w:val="0020561A"/>
    <w:rsid w:val="00222F3B"/>
    <w:rsid w:val="00232B1A"/>
    <w:rsid w:val="00234604"/>
    <w:rsid w:val="002737DC"/>
    <w:rsid w:val="00283C91"/>
    <w:rsid w:val="002F26EF"/>
    <w:rsid w:val="0030069B"/>
    <w:rsid w:val="003167AB"/>
    <w:rsid w:val="00352C31"/>
    <w:rsid w:val="00365ECA"/>
    <w:rsid w:val="00383CF9"/>
    <w:rsid w:val="003A0F9A"/>
    <w:rsid w:val="003E40E8"/>
    <w:rsid w:val="00415A82"/>
    <w:rsid w:val="00454176"/>
    <w:rsid w:val="00471C18"/>
    <w:rsid w:val="00473316"/>
    <w:rsid w:val="00475E49"/>
    <w:rsid w:val="0048382D"/>
    <w:rsid w:val="005025F0"/>
    <w:rsid w:val="00506FA5"/>
    <w:rsid w:val="00520441"/>
    <w:rsid w:val="00556957"/>
    <w:rsid w:val="00586554"/>
    <w:rsid w:val="00595F16"/>
    <w:rsid w:val="00596CD7"/>
    <w:rsid w:val="005B7C36"/>
    <w:rsid w:val="005C67DD"/>
    <w:rsid w:val="005E5D02"/>
    <w:rsid w:val="006045C3"/>
    <w:rsid w:val="0061466A"/>
    <w:rsid w:val="00665354"/>
    <w:rsid w:val="0067466F"/>
    <w:rsid w:val="006A4E34"/>
    <w:rsid w:val="006C0C5D"/>
    <w:rsid w:val="006F3CFB"/>
    <w:rsid w:val="00704D64"/>
    <w:rsid w:val="007457AD"/>
    <w:rsid w:val="00791E80"/>
    <w:rsid w:val="007A1643"/>
    <w:rsid w:val="007B6005"/>
    <w:rsid w:val="00800E41"/>
    <w:rsid w:val="00812651"/>
    <w:rsid w:val="00813E6A"/>
    <w:rsid w:val="00827586"/>
    <w:rsid w:val="008920E7"/>
    <w:rsid w:val="008948EA"/>
    <w:rsid w:val="008A7BC9"/>
    <w:rsid w:val="008C00E6"/>
    <w:rsid w:val="008D6874"/>
    <w:rsid w:val="008E1AAF"/>
    <w:rsid w:val="008E1FA5"/>
    <w:rsid w:val="008E2406"/>
    <w:rsid w:val="0091404C"/>
    <w:rsid w:val="00914FEC"/>
    <w:rsid w:val="00922355"/>
    <w:rsid w:val="00926F64"/>
    <w:rsid w:val="00942F00"/>
    <w:rsid w:val="00943727"/>
    <w:rsid w:val="00987C35"/>
    <w:rsid w:val="009E2937"/>
    <w:rsid w:val="009E5E26"/>
    <w:rsid w:val="00A03967"/>
    <w:rsid w:val="00A16677"/>
    <w:rsid w:val="00A168B7"/>
    <w:rsid w:val="00A729FA"/>
    <w:rsid w:val="00A90673"/>
    <w:rsid w:val="00AA43C0"/>
    <w:rsid w:val="00AD303A"/>
    <w:rsid w:val="00B00A9F"/>
    <w:rsid w:val="00B105DB"/>
    <w:rsid w:val="00B24FD2"/>
    <w:rsid w:val="00B87C5F"/>
    <w:rsid w:val="00BE18C9"/>
    <w:rsid w:val="00C01080"/>
    <w:rsid w:val="00C16FCC"/>
    <w:rsid w:val="00C32BE2"/>
    <w:rsid w:val="00C42947"/>
    <w:rsid w:val="00C90051"/>
    <w:rsid w:val="00CC4BED"/>
    <w:rsid w:val="00CD08FD"/>
    <w:rsid w:val="00CD22AD"/>
    <w:rsid w:val="00CE6E8E"/>
    <w:rsid w:val="00D07306"/>
    <w:rsid w:val="00D12458"/>
    <w:rsid w:val="00D74042"/>
    <w:rsid w:val="00DA1447"/>
    <w:rsid w:val="00DE0CAC"/>
    <w:rsid w:val="00E264FE"/>
    <w:rsid w:val="00E323C6"/>
    <w:rsid w:val="00E343F3"/>
    <w:rsid w:val="00E46F1D"/>
    <w:rsid w:val="00E70B91"/>
    <w:rsid w:val="00E76D96"/>
    <w:rsid w:val="00F27FFE"/>
    <w:rsid w:val="00F303A0"/>
    <w:rsid w:val="00FC247B"/>
    <w:rsid w:val="00FD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4477"/>
  <w15:chartTrackingRefBased/>
  <w15:docId w15:val="{38C324AC-5CDA-4C68-AAF4-809EB02F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4604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4604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4604"/>
    <w:rPr>
      <w:rFonts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460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2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晗桐 刘</dc:creator>
  <cp:keywords/>
  <dc:description/>
  <cp:lastModifiedBy>晗桐 刘</cp:lastModifiedBy>
  <cp:revision>4</cp:revision>
  <dcterms:created xsi:type="dcterms:W3CDTF">2018-12-18T21:11:00Z</dcterms:created>
  <dcterms:modified xsi:type="dcterms:W3CDTF">2018-12-18T21:11:00Z</dcterms:modified>
</cp:coreProperties>
</file>