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78FD6" w14:textId="7E2D8870" w:rsidR="00326491" w:rsidRDefault="00326491" w:rsidP="00326491">
      <w:pPr>
        <w:pStyle w:val="2"/>
      </w:pPr>
      <w:r>
        <w:rPr>
          <w:rFonts w:hint="eastAsia"/>
        </w:rPr>
        <w:t xml:space="preserve">第十章 胜利的基督教 </w:t>
      </w:r>
      <w:r>
        <w:t>13</w:t>
      </w:r>
      <w:r>
        <w:rPr>
          <w:rFonts w:hint="eastAsia"/>
        </w:rPr>
        <w:t>世纪</w:t>
      </w:r>
    </w:p>
    <w:p w14:paraId="33D83144" w14:textId="1C3D4A8A" w:rsidR="007A4333" w:rsidRDefault="007A4333" w:rsidP="007A4333">
      <w:r>
        <w:rPr>
          <w:rFonts w:hint="eastAsia"/>
        </w:rPr>
        <w:t>西方对于艺术形式的探索永无止息，这时出现了一种新的思想，</w:t>
      </w:r>
      <w:proofErr w:type="gramStart"/>
      <w:r>
        <w:rPr>
          <w:rFonts w:hint="eastAsia"/>
        </w:rPr>
        <w:t>即哥特尔</w:t>
      </w:r>
      <w:proofErr w:type="gramEnd"/>
      <w:r>
        <w:rPr>
          <w:rFonts w:hint="eastAsia"/>
        </w:rPr>
        <w:t>风格式原理，</w:t>
      </w:r>
      <w:r w:rsidR="00E841B6">
        <w:rPr>
          <w:rFonts w:hint="eastAsia"/>
        </w:rPr>
        <w:t>当时建筑师的理想变成使用酷似我们今天制造温室的方式来建造教堂，这其中衍生了许多种新变化，尖</w:t>
      </w:r>
      <w:proofErr w:type="gramStart"/>
      <w:r w:rsidR="00E841B6">
        <w:rPr>
          <w:rFonts w:hint="eastAsia"/>
        </w:rPr>
        <w:t>拱发</w:t>
      </w:r>
      <w:proofErr w:type="gramEnd"/>
      <w:r w:rsidR="00E841B6">
        <w:rPr>
          <w:rFonts w:hint="eastAsia"/>
        </w:rPr>
        <w:t>挥了巨大的优势作用等等，但是这些教堂除了在工程上的业绩，还展现出了极高的艺术价值，许多建筑都设想十分大胆，在建造过程中也能展现出极大的创造力，这些建筑物由彩色玻璃建成，沉迷于这整个器官的信徒，可能觉得他进一步领悟到超乎物质之上的另一王国的奥秘</w:t>
      </w:r>
    </w:p>
    <w:p w14:paraId="76614315" w14:textId="2CAAC379" w:rsidR="00E841B6" w:rsidRDefault="00E841B6" w:rsidP="007A4333">
      <w:r>
        <w:rPr>
          <w:rFonts w:hint="eastAsia"/>
        </w:rPr>
        <w:t>正如希腊伟大的觉醒时期一样，哥特式艺术家又开始观察自然，从自然中学习怎样使形象变得真实可信，他们的目的是把宗教故事叙述的更加真实可信</w:t>
      </w:r>
    </w:p>
    <w:p w14:paraId="2E19C622" w14:textId="7EB9BB3A" w:rsidR="00E841B6" w:rsidRDefault="00E841B6" w:rsidP="007A4333">
      <w:r>
        <w:rPr>
          <w:rFonts w:hint="eastAsia"/>
        </w:rPr>
        <w:t>在1</w:t>
      </w:r>
      <w:r>
        <w:t>3</w:t>
      </w:r>
      <w:r>
        <w:rPr>
          <w:rFonts w:hint="eastAsia"/>
        </w:rPr>
        <w:t>世纪，北方雕刻家的主要工作是为教堂工作，我们可以从这些教堂作品中深刻体会到艺术家是多么注重表现人物的感情，也正是在1</w:t>
      </w:r>
      <w:r>
        <w:t>3</w:t>
      </w:r>
      <w:r>
        <w:rPr>
          <w:rFonts w:hint="eastAsia"/>
        </w:rPr>
        <w:t>世纪，艺术家抛开自己的范本，去表现自己感兴趣的东西，</w:t>
      </w:r>
      <w:r w:rsidR="00804AA9">
        <w:rPr>
          <w:rFonts w:hint="eastAsia"/>
        </w:rPr>
        <w:t>在响应哥特式艺术名家的新精神方面，意大利画家甚至比意大利雕塑家反应地更慢，</w:t>
      </w:r>
      <w:r w:rsidR="008F3F06">
        <w:rPr>
          <w:rFonts w:hint="eastAsia"/>
        </w:rPr>
        <w:t>但我们绝对不能忘记，同是立意重视自然，雕刻家的工作就比画家要容易。</w:t>
      </w:r>
    </w:p>
    <w:p w14:paraId="36509269" w14:textId="6350BEEF" w:rsidR="008F3F06" w:rsidRDefault="008F3F06" w:rsidP="007A4333">
      <w:r>
        <w:rPr>
          <w:rFonts w:hint="eastAsia"/>
        </w:rPr>
        <w:t>意大利艺术中出现了一个天才，乔托，他最著名的作品是壁画，他重新发现了在平面上造成视觉错觉的艺术，这一发现本身就是一种可供夸耀的手法，同是使他得以改变了整个绘画的概念，从他那个时代以后，首先是在意大利，后来又在别的国家里，艺术成为了伟大艺术家的历史</w:t>
      </w:r>
      <w:r w:rsidR="00894D7F">
        <w:rPr>
          <w:rFonts w:hint="eastAsia"/>
        </w:rPr>
        <w:t>。</w:t>
      </w:r>
    </w:p>
    <w:p w14:paraId="2BB9CC77" w14:textId="795067DE" w:rsidR="00C464C4" w:rsidRDefault="00C464C4" w:rsidP="00C464C4">
      <w:pPr>
        <w:pStyle w:val="2"/>
      </w:pPr>
      <w:r>
        <w:rPr>
          <w:rFonts w:hint="eastAsia"/>
        </w:rPr>
        <w:t xml:space="preserve">第十一章 朝臣和市民 </w:t>
      </w:r>
      <w:r>
        <w:t>14</w:t>
      </w:r>
      <w:r>
        <w:rPr>
          <w:rFonts w:hint="eastAsia"/>
        </w:rPr>
        <w:t>世纪</w:t>
      </w:r>
    </w:p>
    <w:p w14:paraId="199AC000" w14:textId="2349361E" w:rsidR="00466430" w:rsidRDefault="00466430" w:rsidP="00C464C4">
      <w:r>
        <w:rPr>
          <w:rFonts w:hint="eastAsia"/>
        </w:rPr>
        <w:t>到了十四世纪，主教堂的建设已经不是艺术所关注的主要焦点，1</w:t>
      </w:r>
      <w:r>
        <w:t>4</w:t>
      </w:r>
      <w:r>
        <w:rPr>
          <w:rFonts w:hint="eastAsia"/>
        </w:rPr>
        <w:t>世纪的艺术风格趋向于风雅而不是宏伟，</w:t>
      </w:r>
      <w:r w:rsidR="00BD5D53">
        <w:rPr>
          <w:rFonts w:hint="eastAsia"/>
        </w:rPr>
        <w:t>从十四世纪的英国建筑风格可以看出，艺术形式已不再是</w:t>
      </w:r>
      <w:r w:rsidR="00DC4D12">
        <w:rPr>
          <w:rFonts w:hint="eastAsia"/>
        </w:rPr>
        <w:t>单纯的哥特式风格，还有盛势式风格，发展出了一系列多种多样的教堂装饰形式及风格</w:t>
      </w:r>
      <w:r w:rsidR="00B92470">
        <w:rPr>
          <w:rFonts w:hint="eastAsia"/>
        </w:rPr>
        <w:t>。以此同时，1</w:t>
      </w:r>
      <w:r w:rsidR="00B92470">
        <w:t>4</w:t>
      </w:r>
      <w:r w:rsidR="00B92470">
        <w:rPr>
          <w:rFonts w:hint="eastAsia"/>
        </w:rPr>
        <w:t>世纪最有特色的已经不再是那些石雕，而是各种各样的小型雕像，以“圣母和圣婴”雕像为例，</w:t>
      </w:r>
      <w:r w:rsidR="00B643CB">
        <w:rPr>
          <w:rFonts w:hint="eastAsia"/>
        </w:rPr>
        <w:t>它激发一种热切的感情而非一种教义或真谛，优雅的叙述和真实的观察逐渐开始融合在一起。</w:t>
      </w:r>
    </w:p>
    <w:p w14:paraId="4AADDAB7" w14:textId="0294656A" w:rsidR="00B643CB" w:rsidRPr="00C464C4" w:rsidRDefault="00B643CB" w:rsidP="00C464C4">
      <w:pPr>
        <w:rPr>
          <w:rFonts w:hint="eastAsia"/>
        </w:rPr>
      </w:pPr>
      <w:r>
        <w:rPr>
          <w:rFonts w:hint="eastAsia"/>
        </w:rPr>
        <w:t>十四世纪出现了许多绘画及艺术创作的新形式，肖像画就是其一，自制雕像也是在那时发展起来的（小彼得的雕像为例），以及出现了真实还原历史人物本来面貌的绘画而不是套用莫衷固定的程式；速写也发展的如火如荼，</w:t>
      </w:r>
      <w:r w:rsidR="00A41D33">
        <w:rPr>
          <w:rFonts w:hint="eastAsia"/>
        </w:rPr>
        <w:t>大众开始</w:t>
      </w:r>
      <w:r w:rsidR="006A1EE0">
        <w:rPr>
          <w:rFonts w:hint="eastAsia"/>
        </w:rPr>
        <w:t>根据描绘自然的技艺与细节去评价艺术家的作品，</w:t>
      </w:r>
      <w:r w:rsidR="008B0904">
        <w:rPr>
          <w:rFonts w:hint="eastAsia"/>
        </w:rPr>
        <w:t>从中可以看出大众对于真实性的认可，</w:t>
      </w:r>
      <w:r w:rsidR="0041097B">
        <w:rPr>
          <w:rFonts w:hint="eastAsia"/>
        </w:rPr>
        <w:t>从描绘自然景物到尝试去刻画真实人体，这种转变的发生也就间接标志着文艺复兴的开始。</w:t>
      </w:r>
      <w:bookmarkStart w:id="0" w:name="_GoBack"/>
      <w:bookmarkEnd w:id="0"/>
    </w:p>
    <w:sectPr w:rsidR="00B643CB" w:rsidRPr="00C46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82"/>
    <w:rsid w:val="00270382"/>
    <w:rsid w:val="00326491"/>
    <w:rsid w:val="00404385"/>
    <w:rsid w:val="0041097B"/>
    <w:rsid w:val="00466430"/>
    <w:rsid w:val="00652C7D"/>
    <w:rsid w:val="006A1EE0"/>
    <w:rsid w:val="007A4333"/>
    <w:rsid w:val="00804AA9"/>
    <w:rsid w:val="00894D7F"/>
    <w:rsid w:val="008B0904"/>
    <w:rsid w:val="008F3F06"/>
    <w:rsid w:val="00A41D33"/>
    <w:rsid w:val="00B643CB"/>
    <w:rsid w:val="00B92470"/>
    <w:rsid w:val="00BD5D53"/>
    <w:rsid w:val="00C464C4"/>
    <w:rsid w:val="00DC4D12"/>
    <w:rsid w:val="00E8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B37E"/>
  <w15:chartTrackingRefBased/>
  <w15:docId w15:val="{F89D6AD4-EA38-450B-A013-23ADB6D9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264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2649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晗桐</dc:creator>
  <cp:keywords/>
  <dc:description/>
  <cp:lastModifiedBy>刘 晗桐</cp:lastModifiedBy>
  <cp:revision>20</cp:revision>
  <dcterms:created xsi:type="dcterms:W3CDTF">2018-10-31T08:15:00Z</dcterms:created>
  <dcterms:modified xsi:type="dcterms:W3CDTF">2018-11-11T05:25:00Z</dcterms:modified>
</cp:coreProperties>
</file>