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35C7A7">
      <w:p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1150080107_Lê Thị Hoài My</w:t>
      </w:r>
    </w:p>
    <w:p w14:paraId="0FF4A8C5">
      <w:pPr>
        <w:rPr>
          <w:rFonts w:hint="default"/>
        </w:rPr>
      </w:pPr>
      <w:r>
        <w:rPr>
          <w:rFonts w:hint="default"/>
        </w:rPr>
        <w:t>LAB 8:IN ẤN DỮ LIỆU</w:t>
      </w:r>
    </w:p>
    <w:p w14:paraId="592426AC">
      <w:pPr>
        <w:rPr>
          <w:rFonts w:hint="default"/>
        </w:rPr>
      </w:pPr>
    </w:p>
    <w:p w14:paraId="4F91D4C2">
      <w:pPr>
        <w:rPr>
          <w:rFonts w:hint="default"/>
        </w:rPr>
      </w:pPr>
      <w:r>
        <w:rPr>
          <w:rFonts w:hint="default"/>
        </w:rPr>
        <w:t>B. Nội dung</w:t>
      </w:r>
    </w:p>
    <w:p w14:paraId="3ACDD978">
      <w:pPr>
        <w:rPr>
          <w:rFonts w:hint="default"/>
        </w:rPr>
      </w:pPr>
      <w:r>
        <w:rPr>
          <w:rFonts w:hint="default"/>
        </w:rPr>
        <w:t>Thực hành 1: Cài đặt tiện tích Report Viewer trên Visual Studio 2022.</w:t>
      </w:r>
    </w:p>
    <w:p w14:paraId="026EF999">
      <w:pPr>
        <w:rPr>
          <w:rFonts w:hint="default"/>
        </w:rPr>
      </w:pPr>
    </w:p>
    <w:p w14:paraId="2FB96F96">
      <w:pPr>
        <w:rPr>
          <w:rFonts w:hint="default"/>
        </w:rPr>
      </w:pPr>
      <w:r>
        <w:rPr>
          <w:rFonts w:ascii="SimSun" w:hAnsi="SimSun" w:eastAsia="SimSun" w:cs="SimSun"/>
          <w:sz w:val="24"/>
          <w:szCs w:val="24"/>
        </w:rPr>
        <w:t xml:space="preserve">Vào menu </w:t>
      </w:r>
      <w:r>
        <w:rPr>
          <w:rStyle w:val="4"/>
          <w:rFonts w:ascii="SimSun" w:hAnsi="SimSun" w:eastAsia="SimSun" w:cs="SimSun"/>
          <w:sz w:val="24"/>
          <w:szCs w:val="24"/>
        </w:rPr>
        <w:t>Extensions → Manage Extensions</w:t>
      </w:r>
    </w:p>
    <w:p w14:paraId="2ED0A9A9">
      <w:r>
        <w:drawing>
          <wp:inline distT="0" distB="0" distL="114300" distR="114300">
            <wp:extent cx="5266690" cy="2962910"/>
            <wp:effectExtent l="0" t="0" r="381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0483D"/>
    <w:p w14:paraId="4BA338DB">
      <w:pPr>
        <w:rPr>
          <w:rFonts w:hint="default"/>
        </w:rPr>
      </w:pPr>
      <w:r>
        <w:rPr>
          <w:rFonts w:hint="default"/>
          <w:lang w:val="vi-VN"/>
        </w:rPr>
        <w:t xml:space="preserve">Cài đặt </w:t>
      </w:r>
      <w:r>
        <w:rPr>
          <w:rFonts w:hint="default"/>
        </w:rPr>
        <w:t>Microsoft RDLC Report Designer</w:t>
      </w:r>
    </w:p>
    <w:p w14:paraId="5B973B36">
      <w:r>
        <w:drawing>
          <wp:inline distT="0" distB="0" distL="114300" distR="114300">
            <wp:extent cx="5271135" cy="2366010"/>
            <wp:effectExtent l="0" t="0" r="1206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6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3F95C"/>
    <w:p w14:paraId="09D1AFF0">
      <w:pPr>
        <w:rPr>
          <w:rFonts w:hint="default"/>
        </w:rPr>
      </w:pPr>
      <w:r>
        <w:rPr>
          <w:rFonts w:hint="default"/>
        </w:rPr>
        <w:t>− Chuột phải vào project, chọn Manage NuGet Packages ...</w:t>
      </w:r>
    </w:p>
    <w:p w14:paraId="2D02A91E">
      <w:pPr>
        <w:rPr>
          <w:rFonts w:hint="default"/>
        </w:rPr>
      </w:pPr>
    </w:p>
    <w:p w14:paraId="60224B4D">
      <w:r>
        <w:drawing>
          <wp:inline distT="0" distB="0" distL="114300" distR="114300">
            <wp:extent cx="5266690" cy="2962910"/>
            <wp:effectExtent l="0" t="0" r="381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98FBE"/>
    <w:p w14:paraId="208298A5">
      <w:pPr>
        <w:rPr>
          <w:rFonts w:hint="default"/>
        </w:rPr>
      </w:pPr>
      <w:r>
        <w:rPr>
          <w:rFonts w:hint="default"/>
        </w:rPr>
        <w:t>− Tại cửa sổ quản lý NuGet, chọn tab Browse và nhập “reportviewercontrol”</w:t>
      </w:r>
    </w:p>
    <w:p w14:paraId="55D92CD8">
      <w:pPr>
        <w:rPr>
          <w:rFonts w:hint="default"/>
        </w:rPr>
      </w:pPr>
      <w:r>
        <w:rPr>
          <w:rFonts w:hint="default"/>
        </w:rPr>
        <w:t>vào ô tìm kiếm. Chọn đúng control cho Winform để cài đặt.</w:t>
      </w:r>
    </w:p>
    <w:p w14:paraId="54FC79F2">
      <w:pPr>
        <w:rPr>
          <w:rFonts w:hint="default"/>
        </w:rPr>
      </w:pPr>
    </w:p>
    <w:p w14:paraId="03D54793">
      <w:r>
        <w:drawing>
          <wp:inline distT="0" distB="0" distL="114300" distR="114300">
            <wp:extent cx="5266690" cy="2962910"/>
            <wp:effectExtent l="0" t="0" r="381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6B8FE"/>
    <w:p w14:paraId="7A88ED9E"/>
    <w:p w14:paraId="6BFBBF47">
      <w:r>
        <w:rPr>
          <w:rFonts w:hint="default"/>
        </w:rPr>
        <w:t>Quá trình cài đặt đang diễn ra:</w:t>
      </w:r>
    </w:p>
    <w:p w14:paraId="3776237E">
      <w:r>
        <w:drawing>
          <wp:inline distT="0" distB="0" distL="114300" distR="114300">
            <wp:extent cx="5266690" cy="2962910"/>
            <wp:effectExtent l="0" t="0" r="381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2E087"/>
    <w:p w14:paraId="17EA921B">
      <w:pPr>
        <w:rPr>
          <w:rFonts w:hint="default"/>
        </w:rPr>
      </w:pPr>
      <w:r>
        <w:rPr>
          <w:rFonts w:hint="default"/>
        </w:rPr>
        <w:t>Thực hành 2: Thiết kế trang báo cáo danh sách các sinh viên được lưu trong</w:t>
      </w:r>
    </w:p>
    <w:p w14:paraId="7F0E6419">
      <w:pPr>
        <w:rPr>
          <w:rFonts w:hint="default"/>
        </w:rPr>
      </w:pPr>
      <w:r>
        <w:rPr>
          <w:rFonts w:hint="default"/>
        </w:rPr>
        <w:t>CSDL Quản lý sinh viên.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800B93"/>
    <w:rsid w:val="2B800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2025-11-03T07:15:00Z</dcterms:created>
  <dc:creator>Lê My</dc:creator>
  <cp:lastModifiedBy>Lê My</cp:lastModifiedBy>
  <dcterms:modified xsi:type="dcterms:W3CDTF">2025-11-03T07:44:33Z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F0748080CDC047389FEEA1DC56590654_11</vt:lpwstr>
  </property>
</Properties>
</file>