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E657" w14:textId="77777777" w:rsidR="00B93EF6" w:rsidRDefault="00B93EF6">
      <w:pPr>
        <w:pStyle w:val="a3"/>
        <w:ind w:left="0"/>
        <w:rPr>
          <w:sz w:val="20"/>
        </w:rPr>
      </w:pPr>
    </w:p>
    <w:p w14:paraId="1C3164B6" w14:textId="77777777" w:rsidR="00B93EF6" w:rsidRDefault="00B93EF6">
      <w:pPr>
        <w:pStyle w:val="a3"/>
        <w:ind w:left="0"/>
        <w:rPr>
          <w:sz w:val="20"/>
        </w:rPr>
      </w:pPr>
    </w:p>
    <w:p w14:paraId="2DF14A13" w14:textId="77777777" w:rsidR="00B93EF6" w:rsidRDefault="00B93EF6">
      <w:pPr>
        <w:pStyle w:val="a3"/>
        <w:ind w:left="0"/>
        <w:rPr>
          <w:sz w:val="20"/>
        </w:rPr>
      </w:pPr>
    </w:p>
    <w:p w14:paraId="1CB377F9" w14:textId="77777777" w:rsidR="00B93EF6" w:rsidRDefault="00B93EF6">
      <w:pPr>
        <w:pStyle w:val="a3"/>
        <w:spacing w:before="144"/>
        <w:ind w:left="0"/>
        <w:rPr>
          <w:sz w:val="20"/>
        </w:rPr>
      </w:pPr>
    </w:p>
    <w:p w14:paraId="2C0E405C" w14:textId="77777777" w:rsidR="00B93EF6" w:rsidRDefault="00000000">
      <w:pPr>
        <w:pStyle w:val="a3"/>
        <w:ind w:left="1254"/>
        <w:rPr>
          <w:sz w:val="20"/>
        </w:rPr>
      </w:pPr>
      <w:r>
        <w:rPr>
          <w:noProof/>
          <w:sz w:val="20"/>
        </w:rPr>
        <w:drawing>
          <wp:inline distT="0" distB="0" distL="0" distR="0" wp14:anchorId="00A7EDDC" wp14:editId="455CB6D6">
            <wp:extent cx="3997927" cy="1435607"/>
            <wp:effectExtent l="0" t="0" r="0" b="0"/>
            <wp:docPr id="1" name="Image 1" descr="NTU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NTU_Logo"/>
                    <pic:cNvPicPr/>
                  </pic:nvPicPr>
                  <pic:blipFill>
                    <a:blip r:embed="rId7" cstate="print"/>
                    <a:stretch>
                      <a:fillRect/>
                    </a:stretch>
                  </pic:blipFill>
                  <pic:spPr>
                    <a:xfrm>
                      <a:off x="0" y="0"/>
                      <a:ext cx="3997927" cy="1435607"/>
                    </a:xfrm>
                    <a:prstGeom prst="rect">
                      <a:avLst/>
                    </a:prstGeom>
                  </pic:spPr>
                </pic:pic>
              </a:graphicData>
            </a:graphic>
          </wp:inline>
        </w:drawing>
      </w:r>
    </w:p>
    <w:p w14:paraId="39C7C60A" w14:textId="77777777" w:rsidR="00B93EF6" w:rsidRDefault="00B93EF6">
      <w:pPr>
        <w:pStyle w:val="a3"/>
        <w:ind w:left="0"/>
        <w:rPr>
          <w:sz w:val="36"/>
        </w:rPr>
      </w:pPr>
    </w:p>
    <w:p w14:paraId="40054573" w14:textId="77777777" w:rsidR="00B93EF6" w:rsidRDefault="00B93EF6">
      <w:pPr>
        <w:pStyle w:val="a3"/>
        <w:ind w:left="0"/>
        <w:rPr>
          <w:sz w:val="36"/>
        </w:rPr>
      </w:pPr>
    </w:p>
    <w:p w14:paraId="2546221F" w14:textId="77777777" w:rsidR="00B93EF6" w:rsidRDefault="00B93EF6">
      <w:pPr>
        <w:pStyle w:val="a3"/>
        <w:ind w:left="0"/>
        <w:rPr>
          <w:sz w:val="36"/>
        </w:rPr>
      </w:pPr>
    </w:p>
    <w:p w14:paraId="0E97D4D5" w14:textId="77777777" w:rsidR="00B93EF6" w:rsidRDefault="00B93EF6">
      <w:pPr>
        <w:pStyle w:val="a3"/>
        <w:ind w:left="0"/>
        <w:rPr>
          <w:sz w:val="36"/>
        </w:rPr>
      </w:pPr>
    </w:p>
    <w:p w14:paraId="71CCB37C" w14:textId="77777777" w:rsidR="00B93EF6" w:rsidRDefault="00B93EF6">
      <w:pPr>
        <w:pStyle w:val="a3"/>
        <w:ind w:left="0"/>
        <w:rPr>
          <w:sz w:val="36"/>
        </w:rPr>
      </w:pPr>
    </w:p>
    <w:p w14:paraId="550EA085" w14:textId="77777777" w:rsidR="00B93EF6" w:rsidRDefault="00B93EF6">
      <w:pPr>
        <w:pStyle w:val="a3"/>
        <w:spacing w:before="262"/>
        <w:ind w:left="0"/>
        <w:rPr>
          <w:sz w:val="36"/>
        </w:rPr>
      </w:pPr>
    </w:p>
    <w:p w14:paraId="2D30ED8D" w14:textId="77777777" w:rsidR="00B93EF6" w:rsidRDefault="00000000">
      <w:pPr>
        <w:spacing w:line="472" w:lineRule="auto"/>
        <w:ind w:left="787" w:right="662"/>
        <w:jc w:val="center"/>
        <w:rPr>
          <w:b/>
          <w:sz w:val="36"/>
        </w:rPr>
      </w:pPr>
      <w:r>
        <w:rPr>
          <w:b/>
          <w:sz w:val="36"/>
        </w:rPr>
        <w:t>DEVELOPMENT</w:t>
      </w:r>
      <w:r>
        <w:rPr>
          <w:b/>
          <w:spacing w:val="-8"/>
          <w:sz w:val="36"/>
        </w:rPr>
        <w:t xml:space="preserve"> </w:t>
      </w:r>
      <w:r>
        <w:rPr>
          <w:b/>
          <w:sz w:val="36"/>
        </w:rPr>
        <w:t>OF</w:t>
      </w:r>
      <w:r>
        <w:rPr>
          <w:b/>
          <w:spacing w:val="-8"/>
          <w:sz w:val="36"/>
        </w:rPr>
        <w:t xml:space="preserve"> </w:t>
      </w:r>
      <w:r>
        <w:rPr>
          <w:b/>
          <w:sz w:val="36"/>
        </w:rPr>
        <w:t>FLUTTER</w:t>
      </w:r>
      <w:r>
        <w:rPr>
          <w:b/>
          <w:spacing w:val="-9"/>
          <w:sz w:val="36"/>
        </w:rPr>
        <w:t xml:space="preserve"> </w:t>
      </w:r>
      <w:r>
        <w:rPr>
          <w:b/>
          <w:sz w:val="36"/>
        </w:rPr>
        <w:t>APPS</w:t>
      </w:r>
      <w:r>
        <w:rPr>
          <w:b/>
          <w:spacing w:val="-7"/>
          <w:sz w:val="36"/>
        </w:rPr>
        <w:t xml:space="preserve"> </w:t>
      </w:r>
      <w:r>
        <w:rPr>
          <w:b/>
          <w:sz w:val="36"/>
        </w:rPr>
        <w:t>FOR COUPLER/DIVIDER ANALYSIS</w:t>
      </w:r>
    </w:p>
    <w:p w14:paraId="49160EE4" w14:textId="77777777" w:rsidR="00B93EF6" w:rsidRDefault="00B93EF6">
      <w:pPr>
        <w:pStyle w:val="a3"/>
        <w:ind w:left="0"/>
        <w:rPr>
          <w:b/>
          <w:sz w:val="36"/>
        </w:rPr>
      </w:pPr>
    </w:p>
    <w:p w14:paraId="6E462468" w14:textId="77777777" w:rsidR="00B93EF6" w:rsidRDefault="00B93EF6">
      <w:pPr>
        <w:pStyle w:val="a3"/>
        <w:ind w:left="0"/>
        <w:rPr>
          <w:b/>
          <w:sz w:val="36"/>
        </w:rPr>
      </w:pPr>
    </w:p>
    <w:p w14:paraId="13EF92FC" w14:textId="77777777" w:rsidR="00B93EF6" w:rsidRDefault="00B93EF6">
      <w:pPr>
        <w:pStyle w:val="a3"/>
        <w:ind w:left="0"/>
        <w:rPr>
          <w:b/>
          <w:sz w:val="36"/>
        </w:rPr>
      </w:pPr>
    </w:p>
    <w:p w14:paraId="68E681EB" w14:textId="77777777" w:rsidR="00B93EF6" w:rsidRDefault="00B93EF6">
      <w:pPr>
        <w:pStyle w:val="a3"/>
        <w:ind w:left="0"/>
        <w:rPr>
          <w:b/>
          <w:sz w:val="36"/>
        </w:rPr>
      </w:pPr>
    </w:p>
    <w:p w14:paraId="6E13134C" w14:textId="77777777" w:rsidR="00B93EF6" w:rsidRDefault="00B93EF6">
      <w:pPr>
        <w:pStyle w:val="a3"/>
        <w:ind w:left="0"/>
        <w:rPr>
          <w:b/>
          <w:sz w:val="36"/>
        </w:rPr>
      </w:pPr>
    </w:p>
    <w:p w14:paraId="6CD83F45" w14:textId="77777777" w:rsidR="00B93EF6" w:rsidRDefault="00B93EF6">
      <w:pPr>
        <w:pStyle w:val="a3"/>
        <w:ind w:left="0"/>
        <w:rPr>
          <w:b/>
          <w:sz w:val="36"/>
        </w:rPr>
      </w:pPr>
    </w:p>
    <w:p w14:paraId="3F00333A" w14:textId="77777777" w:rsidR="00B93EF6" w:rsidRDefault="00B93EF6">
      <w:pPr>
        <w:pStyle w:val="a3"/>
        <w:ind w:left="0"/>
        <w:rPr>
          <w:b/>
          <w:sz w:val="36"/>
        </w:rPr>
      </w:pPr>
    </w:p>
    <w:p w14:paraId="05BA06F9" w14:textId="77777777" w:rsidR="00B93EF6" w:rsidRDefault="00B93EF6">
      <w:pPr>
        <w:pStyle w:val="a3"/>
        <w:ind w:left="0"/>
        <w:rPr>
          <w:b/>
          <w:sz w:val="36"/>
        </w:rPr>
      </w:pPr>
    </w:p>
    <w:p w14:paraId="4CAA3C33" w14:textId="77777777" w:rsidR="00B93EF6" w:rsidRDefault="00B93EF6">
      <w:pPr>
        <w:pStyle w:val="a3"/>
        <w:ind w:left="0"/>
        <w:rPr>
          <w:b/>
          <w:sz w:val="36"/>
        </w:rPr>
      </w:pPr>
    </w:p>
    <w:p w14:paraId="39D43DC7" w14:textId="77777777" w:rsidR="00B93EF6" w:rsidRDefault="00B93EF6">
      <w:pPr>
        <w:pStyle w:val="a3"/>
        <w:spacing w:before="198"/>
        <w:ind w:left="0"/>
        <w:rPr>
          <w:b/>
          <w:sz w:val="36"/>
        </w:rPr>
      </w:pPr>
    </w:p>
    <w:p w14:paraId="1E52DF8D" w14:textId="77777777" w:rsidR="00B93EF6" w:rsidRDefault="00000000">
      <w:pPr>
        <w:ind w:left="787" w:right="662"/>
        <w:jc w:val="center"/>
        <w:rPr>
          <w:b/>
          <w:sz w:val="24"/>
        </w:rPr>
      </w:pPr>
      <w:r>
        <w:rPr>
          <w:b/>
          <w:sz w:val="24"/>
        </w:rPr>
        <w:t>ZHANG</w:t>
      </w:r>
      <w:r>
        <w:rPr>
          <w:b/>
          <w:spacing w:val="-10"/>
          <w:sz w:val="24"/>
        </w:rPr>
        <w:t xml:space="preserve"> </w:t>
      </w:r>
      <w:r>
        <w:rPr>
          <w:b/>
          <w:spacing w:val="-5"/>
          <w:sz w:val="24"/>
        </w:rPr>
        <w:t>YI</w:t>
      </w:r>
    </w:p>
    <w:p w14:paraId="6C56D90B" w14:textId="77777777" w:rsidR="00B93EF6" w:rsidRDefault="00000000">
      <w:pPr>
        <w:spacing w:before="132" w:line="352" w:lineRule="auto"/>
        <w:ind w:left="787" w:right="663"/>
        <w:jc w:val="center"/>
        <w:rPr>
          <w:b/>
          <w:sz w:val="24"/>
        </w:rPr>
      </w:pPr>
      <w:r>
        <w:rPr>
          <w:b/>
          <w:sz w:val="24"/>
        </w:rPr>
        <w:t>SCHOOL</w:t>
      </w:r>
      <w:r>
        <w:rPr>
          <w:b/>
          <w:spacing w:val="-15"/>
          <w:sz w:val="24"/>
        </w:rPr>
        <w:t xml:space="preserve"> </w:t>
      </w:r>
      <w:r>
        <w:rPr>
          <w:b/>
          <w:sz w:val="24"/>
        </w:rPr>
        <w:t>OF</w:t>
      </w:r>
      <w:r>
        <w:rPr>
          <w:b/>
          <w:spacing w:val="-15"/>
          <w:sz w:val="24"/>
        </w:rPr>
        <w:t xml:space="preserve"> </w:t>
      </w:r>
      <w:r>
        <w:rPr>
          <w:b/>
          <w:sz w:val="24"/>
        </w:rPr>
        <w:t>ELECTRICAL</w:t>
      </w:r>
      <w:r>
        <w:rPr>
          <w:b/>
          <w:spacing w:val="-29"/>
          <w:sz w:val="24"/>
        </w:rPr>
        <w:t xml:space="preserve"> </w:t>
      </w:r>
      <w:r>
        <w:rPr>
          <w:b/>
          <w:sz w:val="24"/>
        </w:rPr>
        <w:t>AND</w:t>
      </w:r>
      <w:r>
        <w:rPr>
          <w:b/>
          <w:spacing w:val="-15"/>
          <w:sz w:val="24"/>
        </w:rPr>
        <w:t xml:space="preserve"> </w:t>
      </w:r>
      <w:r>
        <w:rPr>
          <w:b/>
          <w:sz w:val="24"/>
        </w:rPr>
        <w:t>ELECTRONIC</w:t>
      </w:r>
      <w:r>
        <w:rPr>
          <w:b/>
          <w:spacing w:val="-9"/>
          <w:sz w:val="24"/>
        </w:rPr>
        <w:t xml:space="preserve"> </w:t>
      </w:r>
      <w:r>
        <w:rPr>
          <w:b/>
          <w:sz w:val="24"/>
        </w:rPr>
        <w:t xml:space="preserve">ENGINEERING </w:t>
      </w:r>
      <w:r>
        <w:rPr>
          <w:b/>
          <w:spacing w:val="-4"/>
          <w:sz w:val="24"/>
        </w:rPr>
        <w:t>2026</w:t>
      </w:r>
    </w:p>
    <w:p w14:paraId="5AD17D5F" w14:textId="77777777" w:rsidR="00B93EF6" w:rsidRDefault="00B93EF6">
      <w:pPr>
        <w:spacing w:line="352" w:lineRule="auto"/>
        <w:jc w:val="center"/>
        <w:rPr>
          <w:sz w:val="24"/>
        </w:rPr>
        <w:sectPr w:rsidR="00B93EF6">
          <w:type w:val="continuous"/>
          <w:pgSz w:w="11910" w:h="16840"/>
          <w:pgMar w:top="1920" w:right="1520" w:bottom="280" w:left="1680" w:header="720" w:footer="720" w:gutter="0"/>
          <w:cols w:space="720"/>
        </w:sectPr>
      </w:pPr>
    </w:p>
    <w:p w14:paraId="31C38173" w14:textId="77777777" w:rsidR="00B93EF6" w:rsidRDefault="00000000">
      <w:pPr>
        <w:spacing w:before="65" w:line="472" w:lineRule="auto"/>
        <w:ind w:left="787" w:right="662"/>
        <w:jc w:val="center"/>
        <w:rPr>
          <w:b/>
          <w:sz w:val="36"/>
        </w:rPr>
      </w:pPr>
      <w:r>
        <w:rPr>
          <w:b/>
          <w:sz w:val="36"/>
        </w:rPr>
        <w:lastRenderedPageBreak/>
        <w:t>DEVELOPMENT</w:t>
      </w:r>
      <w:r>
        <w:rPr>
          <w:b/>
          <w:spacing w:val="-8"/>
          <w:sz w:val="36"/>
        </w:rPr>
        <w:t xml:space="preserve"> </w:t>
      </w:r>
      <w:r>
        <w:rPr>
          <w:b/>
          <w:sz w:val="36"/>
        </w:rPr>
        <w:t>OF</w:t>
      </w:r>
      <w:r>
        <w:rPr>
          <w:b/>
          <w:spacing w:val="-8"/>
          <w:sz w:val="36"/>
        </w:rPr>
        <w:t xml:space="preserve"> </w:t>
      </w:r>
      <w:r>
        <w:rPr>
          <w:b/>
          <w:sz w:val="36"/>
        </w:rPr>
        <w:t>FLUTTER</w:t>
      </w:r>
      <w:r>
        <w:rPr>
          <w:b/>
          <w:spacing w:val="-9"/>
          <w:sz w:val="36"/>
        </w:rPr>
        <w:t xml:space="preserve"> </w:t>
      </w:r>
      <w:r>
        <w:rPr>
          <w:b/>
          <w:sz w:val="36"/>
        </w:rPr>
        <w:t>APPS</w:t>
      </w:r>
      <w:r>
        <w:rPr>
          <w:b/>
          <w:spacing w:val="-7"/>
          <w:sz w:val="36"/>
        </w:rPr>
        <w:t xml:space="preserve"> </w:t>
      </w:r>
      <w:r>
        <w:rPr>
          <w:b/>
          <w:sz w:val="36"/>
        </w:rPr>
        <w:t>FOR COUPLER/DIVIDER ANALYSIS</w:t>
      </w:r>
    </w:p>
    <w:p w14:paraId="3449EDBF" w14:textId="77777777" w:rsidR="00B93EF6" w:rsidRDefault="00B93EF6">
      <w:pPr>
        <w:pStyle w:val="a3"/>
        <w:ind w:left="0"/>
        <w:rPr>
          <w:b/>
          <w:sz w:val="36"/>
        </w:rPr>
      </w:pPr>
    </w:p>
    <w:p w14:paraId="1332917B" w14:textId="77777777" w:rsidR="00B93EF6" w:rsidRDefault="00B93EF6">
      <w:pPr>
        <w:pStyle w:val="a3"/>
        <w:ind w:left="0"/>
        <w:rPr>
          <w:b/>
          <w:sz w:val="36"/>
        </w:rPr>
      </w:pPr>
    </w:p>
    <w:p w14:paraId="1603CE0A" w14:textId="77777777" w:rsidR="00B93EF6" w:rsidRDefault="00B93EF6">
      <w:pPr>
        <w:pStyle w:val="a3"/>
        <w:ind w:left="0"/>
        <w:rPr>
          <w:b/>
          <w:sz w:val="36"/>
        </w:rPr>
      </w:pPr>
    </w:p>
    <w:p w14:paraId="2B040B82" w14:textId="77777777" w:rsidR="00B93EF6" w:rsidRDefault="00B93EF6">
      <w:pPr>
        <w:pStyle w:val="a3"/>
        <w:ind w:left="0"/>
        <w:rPr>
          <w:b/>
          <w:sz w:val="36"/>
        </w:rPr>
      </w:pPr>
    </w:p>
    <w:p w14:paraId="553A44B4" w14:textId="77777777" w:rsidR="00B93EF6" w:rsidRDefault="00B93EF6">
      <w:pPr>
        <w:pStyle w:val="a3"/>
        <w:ind w:left="0"/>
        <w:rPr>
          <w:b/>
          <w:sz w:val="36"/>
        </w:rPr>
      </w:pPr>
    </w:p>
    <w:p w14:paraId="376A9C5C" w14:textId="77777777" w:rsidR="00B93EF6" w:rsidRDefault="00B93EF6">
      <w:pPr>
        <w:pStyle w:val="a3"/>
        <w:spacing w:before="224"/>
        <w:ind w:left="0"/>
        <w:rPr>
          <w:b/>
          <w:sz w:val="36"/>
        </w:rPr>
      </w:pPr>
    </w:p>
    <w:p w14:paraId="0FFD4FA4" w14:textId="77777777" w:rsidR="00B93EF6" w:rsidRDefault="00000000">
      <w:pPr>
        <w:ind w:left="787" w:right="662"/>
        <w:jc w:val="center"/>
        <w:rPr>
          <w:b/>
          <w:sz w:val="24"/>
        </w:rPr>
      </w:pPr>
      <w:r>
        <w:rPr>
          <w:b/>
          <w:sz w:val="24"/>
        </w:rPr>
        <w:t>ZHANG</w:t>
      </w:r>
      <w:r>
        <w:rPr>
          <w:b/>
          <w:spacing w:val="-10"/>
          <w:sz w:val="24"/>
        </w:rPr>
        <w:t xml:space="preserve"> </w:t>
      </w:r>
      <w:r>
        <w:rPr>
          <w:b/>
          <w:spacing w:val="-5"/>
          <w:sz w:val="24"/>
        </w:rPr>
        <w:t>YI</w:t>
      </w:r>
    </w:p>
    <w:p w14:paraId="03E4EE5E" w14:textId="77777777" w:rsidR="00B93EF6" w:rsidRDefault="00B93EF6">
      <w:pPr>
        <w:pStyle w:val="a3"/>
        <w:ind w:left="0"/>
        <w:rPr>
          <w:b/>
        </w:rPr>
      </w:pPr>
    </w:p>
    <w:p w14:paraId="009950F0" w14:textId="77777777" w:rsidR="00B93EF6" w:rsidRDefault="00B93EF6">
      <w:pPr>
        <w:pStyle w:val="a3"/>
        <w:ind w:left="0"/>
        <w:rPr>
          <w:b/>
        </w:rPr>
      </w:pPr>
    </w:p>
    <w:p w14:paraId="14C2B0ED" w14:textId="77777777" w:rsidR="00B93EF6" w:rsidRDefault="00B93EF6">
      <w:pPr>
        <w:pStyle w:val="a3"/>
        <w:ind w:left="0"/>
        <w:rPr>
          <w:b/>
        </w:rPr>
      </w:pPr>
    </w:p>
    <w:p w14:paraId="0C0A2E3F" w14:textId="77777777" w:rsidR="00B93EF6" w:rsidRDefault="00B93EF6">
      <w:pPr>
        <w:pStyle w:val="a3"/>
        <w:spacing w:before="247"/>
        <w:ind w:left="0"/>
        <w:rPr>
          <w:b/>
        </w:rPr>
      </w:pPr>
    </w:p>
    <w:p w14:paraId="7D9CE410" w14:textId="77777777" w:rsidR="00B93EF6" w:rsidRDefault="00000000">
      <w:pPr>
        <w:ind w:left="787" w:right="666"/>
        <w:jc w:val="center"/>
        <w:rPr>
          <w:b/>
          <w:sz w:val="24"/>
        </w:rPr>
      </w:pPr>
      <w:r>
        <w:rPr>
          <w:b/>
          <w:sz w:val="24"/>
        </w:rPr>
        <w:t>SCHOOL</w:t>
      </w:r>
      <w:r>
        <w:rPr>
          <w:b/>
          <w:spacing w:val="-17"/>
          <w:sz w:val="24"/>
        </w:rPr>
        <w:t xml:space="preserve"> </w:t>
      </w:r>
      <w:r>
        <w:rPr>
          <w:b/>
          <w:sz w:val="24"/>
        </w:rPr>
        <w:t>OF</w:t>
      </w:r>
      <w:r>
        <w:rPr>
          <w:b/>
          <w:spacing w:val="-15"/>
          <w:sz w:val="24"/>
        </w:rPr>
        <w:t xml:space="preserve"> </w:t>
      </w:r>
      <w:r>
        <w:rPr>
          <w:b/>
          <w:sz w:val="24"/>
        </w:rPr>
        <w:t>ELECTRICAL</w:t>
      </w:r>
      <w:r>
        <w:rPr>
          <w:b/>
          <w:spacing w:val="-29"/>
          <w:sz w:val="24"/>
        </w:rPr>
        <w:t xml:space="preserve"> </w:t>
      </w:r>
      <w:r>
        <w:rPr>
          <w:b/>
          <w:sz w:val="24"/>
        </w:rPr>
        <w:t>AND</w:t>
      </w:r>
      <w:r>
        <w:rPr>
          <w:b/>
          <w:spacing w:val="-6"/>
          <w:sz w:val="24"/>
        </w:rPr>
        <w:t xml:space="preserve"> </w:t>
      </w:r>
      <w:r>
        <w:rPr>
          <w:b/>
          <w:sz w:val="24"/>
        </w:rPr>
        <w:t>ELECTRONIC</w:t>
      </w:r>
      <w:r>
        <w:rPr>
          <w:b/>
          <w:spacing w:val="-4"/>
          <w:sz w:val="24"/>
        </w:rPr>
        <w:t xml:space="preserve"> </w:t>
      </w:r>
      <w:r>
        <w:rPr>
          <w:b/>
          <w:spacing w:val="-2"/>
          <w:sz w:val="24"/>
        </w:rPr>
        <w:t>ENGINEERING</w:t>
      </w:r>
    </w:p>
    <w:p w14:paraId="06E632B7" w14:textId="77777777" w:rsidR="00B93EF6" w:rsidRDefault="00B93EF6">
      <w:pPr>
        <w:pStyle w:val="a3"/>
        <w:spacing w:before="267"/>
        <w:ind w:left="0"/>
        <w:rPr>
          <w:b/>
        </w:rPr>
      </w:pPr>
    </w:p>
    <w:p w14:paraId="483439C6" w14:textId="77777777" w:rsidR="00B93EF6" w:rsidRDefault="00000000">
      <w:pPr>
        <w:spacing w:line="352" w:lineRule="auto"/>
        <w:ind w:left="787" w:right="664"/>
        <w:jc w:val="center"/>
        <w:rPr>
          <w:b/>
          <w:sz w:val="24"/>
        </w:rPr>
      </w:pPr>
      <w:r>
        <w:rPr>
          <w:b/>
          <w:spacing w:val="-2"/>
          <w:sz w:val="24"/>
        </w:rPr>
        <w:t>A</w:t>
      </w:r>
      <w:r>
        <w:rPr>
          <w:b/>
          <w:spacing w:val="-13"/>
          <w:sz w:val="24"/>
        </w:rPr>
        <w:t xml:space="preserve"> </w:t>
      </w:r>
      <w:r>
        <w:rPr>
          <w:b/>
          <w:spacing w:val="-2"/>
          <w:sz w:val="24"/>
        </w:rPr>
        <w:t>DISSERTATION</w:t>
      </w:r>
      <w:r>
        <w:rPr>
          <w:b/>
          <w:spacing w:val="-9"/>
          <w:sz w:val="24"/>
        </w:rPr>
        <w:t xml:space="preserve"> </w:t>
      </w:r>
      <w:r>
        <w:rPr>
          <w:b/>
          <w:spacing w:val="-2"/>
          <w:sz w:val="24"/>
        </w:rPr>
        <w:t>SUBMITTED</w:t>
      </w:r>
      <w:r>
        <w:rPr>
          <w:b/>
          <w:spacing w:val="-4"/>
          <w:sz w:val="24"/>
        </w:rPr>
        <w:t xml:space="preserve"> </w:t>
      </w:r>
      <w:r>
        <w:rPr>
          <w:b/>
          <w:spacing w:val="-2"/>
          <w:sz w:val="24"/>
        </w:rPr>
        <w:t>IN</w:t>
      </w:r>
      <w:r>
        <w:rPr>
          <w:b/>
          <w:spacing w:val="-4"/>
          <w:sz w:val="24"/>
        </w:rPr>
        <w:t xml:space="preserve"> </w:t>
      </w:r>
      <w:r>
        <w:rPr>
          <w:b/>
          <w:spacing w:val="-2"/>
          <w:sz w:val="24"/>
        </w:rPr>
        <w:t>PARTIAL</w:t>
      </w:r>
      <w:r>
        <w:rPr>
          <w:b/>
          <w:spacing w:val="-14"/>
          <w:sz w:val="24"/>
        </w:rPr>
        <w:t xml:space="preserve"> </w:t>
      </w:r>
      <w:r>
        <w:rPr>
          <w:b/>
          <w:spacing w:val="-2"/>
          <w:sz w:val="24"/>
        </w:rPr>
        <w:t>FULFILMENT</w:t>
      </w:r>
      <w:r>
        <w:rPr>
          <w:b/>
          <w:spacing w:val="-8"/>
          <w:sz w:val="24"/>
        </w:rPr>
        <w:t xml:space="preserve"> </w:t>
      </w:r>
      <w:r>
        <w:rPr>
          <w:b/>
          <w:spacing w:val="-2"/>
          <w:sz w:val="24"/>
        </w:rPr>
        <w:t xml:space="preserve">OF </w:t>
      </w:r>
      <w:r>
        <w:rPr>
          <w:b/>
          <w:sz w:val="24"/>
        </w:rPr>
        <w:t>THE REQUIREMENTS FOR THE DEGREE OF</w:t>
      </w:r>
    </w:p>
    <w:p w14:paraId="1699299D" w14:textId="77777777" w:rsidR="00B93EF6" w:rsidRDefault="00000000">
      <w:pPr>
        <w:spacing w:before="2"/>
        <w:ind w:left="787" w:right="665"/>
        <w:jc w:val="center"/>
        <w:rPr>
          <w:b/>
          <w:sz w:val="24"/>
        </w:rPr>
      </w:pPr>
      <w:r>
        <w:rPr>
          <w:b/>
          <w:sz w:val="24"/>
        </w:rPr>
        <w:t>MASTER</w:t>
      </w:r>
      <w:r>
        <w:rPr>
          <w:b/>
          <w:spacing w:val="-2"/>
          <w:sz w:val="24"/>
        </w:rPr>
        <w:t xml:space="preserve"> </w:t>
      </w:r>
      <w:r>
        <w:rPr>
          <w:b/>
          <w:sz w:val="24"/>
        </w:rPr>
        <w:t>OF</w:t>
      </w:r>
      <w:r>
        <w:rPr>
          <w:b/>
          <w:spacing w:val="-10"/>
          <w:sz w:val="24"/>
        </w:rPr>
        <w:t xml:space="preserve"> </w:t>
      </w:r>
      <w:r>
        <w:rPr>
          <w:b/>
          <w:sz w:val="24"/>
        </w:rPr>
        <w:t xml:space="preserve">SCIENCE </w:t>
      </w:r>
      <w:r>
        <w:rPr>
          <w:b/>
          <w:spacing w:val="-5"/>
          <w:sz w:val="24"/>
        </w:rPr>
        <w:t>IN</w:t>
      </w:r>
    </w:p>
    <w:p w14:paraId="0CDE26DB" w14:textId="77777777" w:rsidR="00B93EF6" w:rsidRDefault="00000000">
      <w:pPr>
        <w:spacing w:before="130"/>
        <w:ind w:left="787" w:right="662"/>
        <w:jc w:val="center"/>
        <w:rPr>
          <w:b/>
          <w:sz w:val="24"/>
        </w:rPr>
      </w:pPr>
      <w:r>
        <w:rPr>
          <w:b/>
          <w:spacing w:val="-2"/>
          <w:sz w:val="24"/>
        </w:rPr>
        <w:t>COMMUNICATION</w:t>
      </w:r>
      <w:r>
        <w:rPr>
          <w:b/>
          <w:spacing w:val="-1"/>
          <w:sz w:val="24"/>
        </w:rPr>
        <w:t xml:space="preserve"> </w:t>
      </w:r>
      <w:r>
        <w:rPr>
          <w:b/>
          <w:spacing w:val="-2"/>
          <w:sz w:val="24"/>
        </w:rPr>
        <w:t>ENGINEERING</w:t>
      </w:r>
    </w:p>
    <w:p w14:paraId="41856997" w14:textId="77777777" w:rsidR="00B93EF6" w:rsidRDefault="00B93EF6">
      <w:pPr>
        <w:pStyle w:val="a3"/>
        <w:ind w:left="0"/>
        <w:rPr>
          <w:b/>
        </w:rPr>
      </w:pPr>
    </w:p>
    <w:p w14:paraId="36308B04" w14:textId="77777777" w:rsidR="00B93EF6" w:rsidRDefault="00B93EF6">
      <w:pPr>
        <w:pStyle w:val="a3"/>
        <w:ind w:left="0"/>
        <w:rPr>
          <w:b/>
        </w:rPr>
      </w:pPr>
    </w:p>
    <w:p w14:paraId="7F51E507" w14:textId="77777777" w:rsidR="00B93EF6" w:rsidRDefault="00B93EF6">
      <w:pPr>
        <w:pStyle w:val="a3"/>
        <w:ind w:left="0"/>
        <w:rPr>
          <w:b/>
        </w:rPr>
      </w:pPr>
    </w:p>
    <w:p w14:paraId="03CC2FD0" w14:textId="77777777" w:rsidR="00B93EF6" w:rsidRDefault="00B93EF6">
      <w:pPr>
        <w:pStyle w:val="a3"/>
        <w:ind w:left="0"/>
        <w:rPr>
          <w:b/>
        </w:rPr>
      </w:pPr>
    </w:p>
    <w:p w14:paraId="4B52F230" w14:textId="77777777" w:rsidR="00B93EF6" w:rsidRDefault="00B93EF6">
      <w:pPr>
        <w:pStyle w:val="a3"/>
        <w:spacing w:before="176"/>
        <w:ind w:left="0"/>
        <w:rPr>
          <w:b/>
        </w:rPr>
      </w:pPr>
    </w:p>
    <w:p w14:paraId="4821FB0C" w14:textId="77777777" w:rsidR="00B93EF6" w:rsidRDefault="00000000">
      <w:pPr>
        <w:ind w:left="787" w:right="664"/>
        <w:jc w:val="center"/>
        <w:rPr>
          <w:b/>
          <w:sz w:val="24"/>
        </w:rPr>
      </w:pPr>
      <w:r>
        <w:rPr>
          <w:b/>
          <w:spacing w:val="-4"/>
          <w:sz w:val="24"/>
        </w:rPr>
        <w:t>2026</w:t>
      </w:r>
    </w:p>
    <w:p w14:paraId="5AA8CC81" w14:textId="77777777" w:rsidR="00B93EF6" w:rsidRDefault="00B93EF6">
      <w:pPr>
        <w:jc w:val="center"/>
        <w:rPr>
          <w:sz w:val="24"/>
        </w:rPr>
        <w:sectPr w:rsidR="00B93EF6">
          <w:pgSz w:w="11910" w:h="16840"/>
          <w:pgMar w:top="1820" w:right="1520" w:bottom="280" w:left="1680" w:header="720" w:footer="720" w:gutter="0"/>
          <w:cols w:space="720"/>
        </w:sectPr>
      </w:pPr>
    </w:p>
    <w:p w14:paraId="18BA6634" w14:textId="77777777" w:rsidR="00B93EF6" w:rsidRDefault="00000000">
      <w:pPr>
        <w:spacing w:before="70"/>
        <w:ind w:left="787" w:right="663"/>
        <w:jc w:val="center"/>
        <w:rPr>
          <w:b/>
          <w:sz w:val="24"/>
        </w:rPr>
      </w:pPr>
      <w:r>
        <w:rPr>
          <w:b/>
          <w:sz w:val="24"/>
        </w:rPr>
        <w:lastRenderedPageBreak/>
        <w:t>Statement</w:t>
      </w:r>
      <w:r>
        <w:rPr>
          <w:b/>
          <w:spacing w:val="-2"/>
          <w:sz w:val="24"/>
        </w:rPr>
        <w:t xml:space="preserve"> </w:t>
      </w:r>
      <w:r>
        <w:rPr>
          <w:b/>
          <w:sz w:val="24"/>
        </w:rPr>
        <w:t>of</w:t>
      </w:r>
      <w:r>
        <w:rPr>
          <w:b/>
          <w:spacing w:val="-2"/>
          <w:sz w:val="24"/>
        </w:rPr>
        <w:t xml:space="preserve"> Originality</w:t>
      </w:r>
    </w:p>
    <w:p w14:paraId="41EF9D9A" w14:textId="77777777" w:rsidR="00B93EF6" w:rsidRDefault="00B93EF6">
      <w:pPr>
        <w:pStyle w:val="a3"/>
        <w:ind w:left="0"/>
        <w:rPr>
          <w:b/>
        </w:rPr>
      </w:pPr>
    </w:p>
    <w:p w14:paraId="207DE614" w14:textId="77777777" w:rsidR="00B93EF6" w:rsidRDefault="00B93EF6">
      <w:pPr>
        <w:pStyle w:val="a3"/>
        <w:spacing w:before="89"/>
        <w:ind w:left="0"/>
        <w:rPr>
          <w:b/>
        </w:rPr>
      </w:pPr>
    </w:p>
    <w:p w14:paraId="18F04B89" w14:textId="77777777" w:rsidR="00B93EF6" w:rsidRDefault="00000000">
      <w:pPr>
        <w:pStyle w:val="a3"/>
        <w:spacing w:line="352" w:lineRule="auto"/>
        <w:ind w:right="181"/>
        <w:jc w:val="both"/>
      </w:pPr>
      <w:r>
        <w:t>I</w:t>
      </w:r>
      <w:r>
        <w:rPr>
          <w:spacing w:val="-3"/>
        </w:rPr>
        <w:t xml:space="preserve"> </w:t>
      </w:r>
      <w:r>
        <w:t>hereby</w:t>
      </w:r>
      <w:r>
        <w:rPr>
          <w:spacing w:val="-1"/>
        </w:rPr>
        <w:t xml:space="preserve"> </w:t>
      </w:r>
      <w:r>
        <w:t>certify</w:t>
      </w:r>
      <w:r>
        <w:rPr>
          <w:spacing w:val="-3"/>
        </w:rPr>
        <w:t xml:space="preserve"> </w:t>
      </w:r>
      <w:r>
        <w:t>that</w:t>
      </w:r>
      <w:r>
        <w:rPr>
          <w:spacing w:val="-3"/>
        </w:rPr>
        <w:t xml:space="preserve"> </w:t>
      </w:r>
      <w:r>
        <w:t>the</w:t>
      </w:r>
      <w:r>
        <w:rPr>
          <w:spacing w:val="-2"/>
        </w:rPr>
        <w:t xml:space="preserve"> </w:t>
      </w:r>
      <w:r>
        <w:t>work</w:t>
      </w:r>
      <w:r>
        <w:rPr>
          <w:spacing w:val="-3"/>
        </w:rPr>
        <w:t xml:space="preserve"> </w:t>
      </w:r>
      <w:r>
        <w:t>embodied</w:t>
      </w:r>
      <w:r>
        <w:rPr>
          <w:spacing w:val="-3"/>
        </w:rPr>
        <w:t xml:space="preserve"> </w:t>
      </w:r>
      <w:r>
        <w:t>in</w:t>
      </w:r>
      <w:r>
        <w:rPr>
          <w:spacing w:val="-3"/>
        </w:rPr>
        <w:t xml:space="preserve"> </w:t>
      </w:r>
      <w:r>
        <w:t>this</w:t>
      </w:r>
      <w:r>
        <w:rPr>
          <w:spacing w:val="-4"/>
        </w:rPr>
        <w:t xml:space="preserve"> </w:t>
      </w:r>
      <w:r>
        <w:t>thesis</w:t>
      </w:r>
      <w:r>
        <w:rPr>
          <w:spacing w:val="-3"/>
        </w:rPr>
        <w:t xml:space="preserve"> </w:t>
      </w:r>
      <w:r>
        <w:t>is</w:t>
      </w:r>
      <w:r>
        <w:rPr>
          <w:spacing w:val="-4"/>
        </w:rPr>
        <w:t xml:space="preserve"> </w:t>
      </w:r>
      <w:r>
        <w:t>the</w:t>
      </w:r>
      <w:r>
        <w:rPr>
          <w:spacing w:val="-4"/>
        </w:rPr>
        <w:t xml:space="preserve"> </w:t>
      </w:r>
      <w:r>
        <w:t>result</w:t>
      </w:r>
      <w:r>
        <w:rPr>
          <w:spacing w:val="-2"/>
        </w:rPr>
        <w:t xml:space="preserve"> </w:t>
      </w:r>
      <w:r>
        <w:t>of</w:t>
      </w:r>
      <w:r>
        <w:rPr>
          <w:spacing w:val="-3"/>
        </w:rPr>
        <w:t xml:space="preserve"> </w:t>
      </w:r>
      <w:r>
        <w:t>original</w:t>
      </w:r>
      <w:r>
        <w:rPr>
          <w:spacing w:val="-3"/>
        </w:rPr>
        <w:t xml:space="preserve"> </w:t>
      </w:r>
      <w:r>
        <w:t xml:space="preserve">research, is free of </w:t>
      </w:r>
      <w:proofErr w:type="spellStart"/>
      <w:r>
        <w:t>plagiarised</w:t>
      </w:r>
      <w:proofErr w:type="spellEnd"/>
      <w:r>
        <w:t xml:space="preserve"> materials, and has not been submitted for</w:t>
      </w:r>
      <w:r>
        <w:rPr>
          <w:spacing w:val="-2"/>
        </w:rPr>
        <w:t xml:space="preserve"> </w:t>
      </w:r>
      <w:r>
        <w:t>a higher degree</w:t>
      </w:r>
      <w:r>
        <w:rPr>
          <w:spacing w:val="-1"/>
        </w:rPr>
        <w:t xml:space="preserve"> </w:t>
      </w:r>
      <w:r>
        <w:t>to any other University or Institution.</w:t>
      </w:r>
    </w:p>
    <w:p w14:paraId="558E7812" w14:textId="77777777" w:rsidR="00B93EF6" w:rsidRDefault="00B93EF6">
      <w:pPr>
        <w:pStyle w:val="a3"/>
        <w:ind w:left="0"/>
        <w:rPr>
          <w:sz w:val="20"/>
        </w:rPr>
      </w:pPr>
    </w:p>
    <w:p w14:paraId="55A1384F" w14:textId="77777777" w:rsidR="00B93EF6" w:rsidRDefault="00B93EF6">
      <w:pPr>
        <w:pStyle w:val="a3"/>
        <w:ind w:left="0"/>
        <w:rPr>
          <w:sz w:val="20"/>
        </w:rPr>
      </w:pPr>
    </w:p>
    <w:p w14:paraId="24FA0C83" w14:textId="77777777" w:rsidR="00B93EF6" w:rsidRDefault="00B93EF6">
      <w:pPr>
        <w:pStyle w:val="a3"/>
        <w:ind w:left="0"/>
        <w:rPr>
          <w:sz w:val="20"/>
        </w:rPr>
      </w:pPr>
    </w:p>
    <w:p w14:paraId="27BEC0F4" w14:textId="77777777" w:rsidR="00B93EF6" w:rsidRDefault="00B93EF6">
      <w:pPr>
        <w:pStyle w:val="a3"/>
        <w:ind w:left="0"/>
        <w:rPr>
          <w:sz w:val="20"/>
        </w:rPr>
      </w:pPr>
    </w:p>
    <w:p w14:paraId="5BFD0F6E" w14:textId="77777777" w:rsidR="00B93EF6" w:rsidRDefault="00B93EF6">
      <w:pPr>
        <w:pStyle w:val="a3"/>
        <w:ind w:left="0"/>
        <w:rPr>
          <w:sz w:val="20"/>
        </w:rPr>
      </w:pPr>
    </w:p>
    <w:p w14:paraId="1645D10C" w14:textId="77777777" w:rsidR="00B93EF6" w:rsidRDefault="00B93EF6">
      <w:pPr>
        <w:pStyle w:val="a3"/>
        <w:ind w:left="0"/>
        <w:rPr>
          <w:sz w:val="20"/>
        </w:rPr>
      </w:pPr>
    </w:p>
    <w:p w14:paraId="0F7163EC" w14:textId="77777777" w:rsidR="00B93EF6" w:rsidRDefault="00000000">
      <w:pPr>
        <w:pStyle w:val="a3"/>
        <w:spacing w:before="27"/>
        <w:ind w:left="0"/>
        <w:rPr>
          <w:sz w:val="20"/>
        </w:rPr>
      </w:pPr>
      <w:r>
        <w:rPr>
          <w:noProof/>
        </w:rPr>
        <mc:AlternateContent>
          <mc:Choice Requires="wpg">
            <w:drawing>
              <wp:anchor distT="0" distB="0" distL="0" distR="0" simplePos="0" relativeHeight="487587840" behindDoc="1" locked="0" layoutInCell="1" allowOverlap="1" wp14:anchorId="10DF0624" wp14:editId="56FB3C36">
                <wp:simplePos x="0" y="0"/>
                <wp:positionH relativeFrom="page">
                  <wp:posOffset>4189095</wp:posOffset>
                </wp:positionH>
                <wp:positionV relativeFrom="paragraph">
                  <wp:posOffset>178518</wp:posOffset>
                </wp:positionV>
                <wp:extent cx="1924050" cy="67183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0" cy="671830"/>
                          <a:chOff x="0" y="0"/>
                          <a:chExt cx="1924050" cy="671830"/>
                        </a:xfrm>
                      </wpg:grpSpPr>
                      <pic:pic xmlns:pic="http://schemas.openxmlformats.org/drawingml/2006/picture">
                        <pic:nvPicPr>
                          <pic:cNvPr id="3" name="Image 3"/>
                          <pic:cNvPicPr/>
                        </pic:nvPicPr>
                        <pic:blipFill>
                          <a:blip r:embed="rId8" cstate="print"/>
                          <a:stretch>
                            <a:fillRect/>
                          </a:stretch>
                        </pic:blipFill>
                        <pic:spPr>
                          <a:xfrm>
                            <a:off x="0" y="0"/>
                            <a:ext cx="1924050" cy="671512"/>
                          </a:xfrm>
                          <a:prstGeom prst="rect">
                            <a:avLst/>
                          </a:prstGeom>
                        </pic:spPr>
                      </pic:pic>
                      <wps:wsp>
                        <wps:cNvPr id="4" name="Textbox 4"/>
                        <wps:cNvSpPr txBox="1"/>
                        <wps:spPr>
                          <a:xfrm>
                            <a:off x="0" y="0"/>
                            <a:ext cx="1924050" cy="671830"/>
                          </a:xfrm>
                          <a:prstGeom prst="rect">
                            <a:avLst/>
                          </a:prstGeom>
                        </wps:spPr>
                        <wps:txbx>
                          <w:txbxContent>
                            <w:p w14:paraId="32E9EE95" w14:textId="77777777" w:rsidR="00B93EF6" w:rsidRDefault="00B93EF6">
                              <w:pPr>
                                <w:spacing w:before="101"/>
                                <w:rPr>
                                  <w:sz w:val="24"/>
                                </w:rPr>
                              </w:pPr>
                            </w:p>
                            <w:p w14:paraId="5372894B" w14:textId="77777777" w:rsidR="00B93EF6" w:rsidRDefault="00000000">
                              <w:pPr>
                                <w:ind w:left="75"/>
                                <w:jc w:val="center"/>
                                <w:rPr>
                                  <w:sz w:val="24"/>
                                </w:rPr>
                              </w:pPr>
                              <w:r>
                                <w:rPr>
                                  <w:color w:val="FF0000"/>
                                  <w:sz w:val="24"/>
                                </w:rPr>
                                <w:t>Sign</w:t>
                              </w:r>
                              <w:r>
                                <w:rPr>
                                  <w:color w:val="FF0000"/>
                                  <w:spacing w:val="-2"/>
                                  <w:sz w:val="24"/>
                                </w:rPr>
                                <w:t xml:space="preserve"> </w:t>
                              </w:r>
                              <w:r>
                                <w:rPr>
                                  <w:color w:val="FF0000"/>
                                  <w:spacing w:val="-4"/>
                                  <w:sz w:val="24"/>
                                </w:rPr>
                                <w:t>here</w:t>
                              </w:r>
                            </w:p>
                          </w:txbxContent>
                        </wps:txbx>
                        <wps:bodyPr wrap="square" lIns="0" tIns="0" rIns="0" bIns="0" rtlCol="0">
                          <a:noAutofit/>
                        </wps:bodyPr>
                      </wps:wsp>
                    </wpg:wgp>
                  </a:graphicData>
                </a:graphic>
              </wp:anchor>
            </w:drawing>
          </mc:Choice>
          <mc:Fallback>
            <w:pict>
              <v:group w14:anchorId="10DF0624" id="Group 2" o:spid="_x0000_s1026" style="position:absolute;margin-left:329.85pt;margin-top:14.05pt;width:151.5pt;height:52.9pt;z-index:-15728640;mso-wrap-distance-left:0;mso-wrap-distance-right:0;mso-position-horizontal-relative:page" coordsize="19240,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9240;height:6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">
                  <v:imagedata r:id="rId9" o:title=""/>
                </v:shape>
                <v:shapetype id="_x0000_t202" coordsize="21600,21600" o:spt="202" path="m,l,21600r21600,l21600,xe">
                  <v:stroke joinstyle="miter"/>
                  <v:path gradientshapeok="t" o:connecttype="rect"/>
                </v:shapetype>
                <v:shape id="Textbox 4" o:spid="_x0000_s1028" type="#_x0000_t202" style="position:absolute;width:19240;height:6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2E9EE95" w14:textId="77777777" w:rsidR="00B93EF6" w:rsidRDefault="00B93EF6">
                        <w:pPr>
                          <w:spacing w:before="101"/>
                          <w:rPr>
                            <w:sz w:val="24"/>
                          </w:rPr>
                        </w:pPr>
                      </w:p>
                      <w:p w14:paraId="5372894B" w14:textId="77777777" w:rsidR="00B93EF6" w:rsidRDefault="00000000">
                        <w:pPr>
                          <w:ind w:left="75"/>
                          <w:jc w:val="center"/>
                          <w:rPr>
                            <w:sz w:val="24"/>
                          </w:rPr>
                        </w:pPr>
                        <w:r>
                          <w:rPr>
                            <w:color w:val="FF0000"/>
                            <w:sz w:val="24"/>
                          </w:rPr>
                          <w:t>Sign</w:t>
                        </w:r>
                        <w:r>
                          <w:rPr>
                            <w:color w:val="FF0000"/>
                            <w:spacing w:val="-2"/>
                            <w:sz w:val="24"/>
                          </w:rPr>
                          <w:t xml:space="preserve"> </w:t>
                        </w:r>
                        <w:r>
                          <w:rPr>
                            <w:color w:val="FF0000"/>
                            <w:spacing w:val="-4"/>
                            <w:sz w:val="24"/>
                          </w:rPr>
                          <w:t>here</w:t>
                        </w:r>
                      </w:p>
                    </w:txbxContent>
                  </v:textbox>
                </v:shape>
                <w10:wrap type="topAndBottom" anchorx="page"/>
              </v:group>
            </w:pict>
          </mc:Fallback>
        </mc:AlternateContent>
      </w:r>
    </w:p>
    <w:p w14:paraId="0C130ECF" w14:textId="77777777" w:rsidR="00B93EF6" w:rsidRDefault="00000000">
      <w:pPr>
        <w:pStyle w:val="a3"/>
        <w:spacing w:before="47"/>
        <w:ind w:left="979"/>
      </w:pPr>
      <w:r>
        <w:t>31</w:t>
      </w:r>
      <w:r>
        <w:rPr>
          <w:spacing w:val="-2"/>
        </w:rPr>
        <w:t xml:space="preserve"> </w:t>
      </w:r>
      <w:r>
        <w:t>March</w:t>
      </w:r>
      <w:r>
        <w:rPr>
          <w:spacing w:val="-1"/>
        </w:rPr>
        <w:t xml:space="preserve"> </w:t>
      </w:r>
      <w:r>
        <w:rPr>
          <w:spacing w:val="-4"/>
        </w:rPr>
        <w:t>2026</w:t>
      </w:r>
    </w:p>
    <w:p w14:paraId="522BC5E8" w14:textId="77777777" w:rsidR="00B93EF6" w:rsidRDefault="00000000">
      <w:pPr>
        <w:pStyle w:val="a3"/>
        <w:spacing w:before="3"/>
        <w:ind w:left="0"/>
        <w:rPr>
          <w:sz w:val="4"/>
        </w:rPr>
      </w:pPr>
      <w:r>
        <w:rPr>
          <w:noProof/>
        </w:rPr>
        <mc:AlternateContent>
          <mc:Choice Requires="wps">
            <w:drawing>
              <wp:anchor distT="0" distB="0" distL="0" distR="0" simplePos="0" relativeHeight="487588352" behindDoc="1" locked="0" layoutInCell="1" allowOverlap="1" wp14:anchorId="7F41D91A" wp14:editId="1C32B375">
                <wp:simplePos x="0" y="0"/>
                <wp:positionH relativeFrom="page">
                  <wp:posOffset>1397761</wp:posOffset>
                </wp:positionH>
                <wp:positionV relativeFrom="paragraph">
                  <wp:posOffset>46433</wp:posOffset>
                </wp:positionV>
                <wp:extent cx="15138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3840" cy="1270"/>
                        </a:xfrm>
                        <a:custGeom>
                          <a:avLst/>
                          <a:gdLst/>
                          <a:ahLst/>
                          <a:cxnLst/>
                          <a:rect l="l" t="t" r="r" b="b"/>
                          <a:pathLst>
                            <a:path w="1513840">
                              <a:moveTo>
                                <a:pt x="0" y="0"/>
                              </a:moveTo>
                              <a:lnTo>
                                <a:pt x="1513713" y="0"/>
                              </a:lnTo>
                            </a:path>
                          </a:pathLst>
                        </a:custGeom>
                        <a:ln w="9144">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380AA6D2" id="Graphic 5" o:spid="_x0000_s1026" style="position:absolute;margin-left:110.05pt;margin-top:3.65pt;width:119.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51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" path="m,l1513713,e" filled="f" strokeweight=".72pt">
                <v:stroke dashstyle="1 1"/>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601B5077" wp14:editId="12EAD194">
                <wp:simplePos x="0" y="0"/>
                <wp:positionH relativeFrom="page">
                  <wp:posOffset>4005960</wp:posOffset>
                </wp:positionH>
                <wp:positionV relativeFrom="paragraph">
                  <wp:posOffset>46433</wp:posOffset>
                </wp:positionV>
                <wp:extent cx="233870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8705" cy="1270"/>
                        </a:xfrm>
                        <a:custGeom>
                          <a:avLst/>
                          <a:gdLst/>
                          <a:ahLst/>
                          <a:cxnLst/>
                          <a:rect l="l" t="t" r="r" b="b"/>
                          <a:pathLst>
                            <a:path w="2338705">
                              <a:moveTo>
                                <a:pt x="0" y="0"/>
                              </a:moveTo>
                              <a:lnTo>
                                <a:pt x="2338197" y="0"/>
                              </a:lnTo>
                            </a:path>
                          </a:pathLst>
                        </a:custGeom>
                        <a:ln w="9144">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197A489A" id="Graphic 6" o:spid="_x0000_s1026" style="position:absolute;margin-left:315.45pt;margin-top:3.65pt;width:184.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33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" path="m,l2338197,e" filled="f" strokeweight=".72pt">
                <v:stroke dashstyle="1 1"/>
                <v:path arrowok="t"/>
                <w10:wrap type="topAndBottom" anchorx="page"/>
              </v:shape>
            </w:pict>
          </mc:Fallback>
        </mc:AlternateContent>
      </w:r>
    </w:p>
    <w:p w14:paraId="745443A6" w14:textId="77777777" w:rsidR="00B93EF6" w:rsidRDefault="00000000">
      <w:pPr>
        <w:pStyle w:val="a3"/>
        <w:tabs>
          <w:tab w:val="left" w:pos="4536"/>
        </w:tabs>
        <w:spacing w:before="66"/>
        <w:ind w:left="0" w:right="305"/>
        <w:jc w:val="center"/>
      </w:pPr>
      <w:r>
        <w:rPr>
          <w:spacing w:val="-4"/>
        </w:rPr>
        <w:t>Date</w:t>
      </w:r>
      <w:r>
        <w:tab/>
        <w:t>Zhang</w:t>
      </w:r>
      <w:r>
        <w:rPr>
          <w:spacing w:val="-12"/>
        </w:rPr>
        <w:t xml:space="preserve"> </w:t>
      </w:r>
      <w:r>
        <w:rPr>
          <w:spacing w:val="-5"/>
        </w:rPr>
        <w:t>Yi</w:t>
      </w:r>
    </w:p>
    <w:p w14:paraId="5FB4267F" w14:textId="77777777" w:rsidR="00B93EF6" w:rsidRDefault="00B93EF6">
      <w:pPr>
        <w:jc w:val="center"/>
        <w:sectPr w:rsidR="00B93EF6">
          <w:pgSz w:w="11910" w:h="16840"/>
          <w:pgMar w:top="1780" w:right="1520" w:bottom="280" w:left="1680" w:header="720" w:footer="720" w:gutter="0"/>
          <w:cols w:space="720"/>
        </w:sectPr>
      </w:pPr>
    </w:p>
    <w:p w14:paraId="1D35C542" w14:textId="77777777" w:rsidR="00B93EF6" w:rsidRDefault="00000000">
      <w:pPr>
        <w:spacing w:before="70"/>
        <w:ind w:left="787" w:right="668"/>
        <w:jc w:val="center"/>
        <w:rPr>
          <w:b/>
          <w:sz w:val="24"/>
        </w:rPr>
      </w:pPr>
      <w:r>
        <w:rPr>
          <w:b/>
          <w:sz w:val="24"/>
        </w:rPr>
        <w:lastRenderedPageBreak/>
        <w:t>Supervisor</w:t>
      </w:r>
      <w:r>
        <w:rPr>
          <w:b/>
          <w:spacing w:val="-8"/>
          <w:sz w:val="24"/>
        </w:rPr>
        <w:t xml:space="preserve"> </w:t>
      </w:r>
      <w:r>
        <w:rPr>
          <w:b/>
          <w:sz w:val="24"/>
        </w:rPr>
        <w:t>Declaration</w:t>
      </w:r>
      <w:r>
        <w:rPr>
          <w:b/>
          <w:spacing w:val="-3"/>
          <w:sz w:val="24"/>
        </w:rPr>
        <w:t xml:space="preserve"> </w:t>
      </w:r>
      <w:r>
        <w:rPr>
          <w:b/>
          <w:spacing w:val="-2"/>
          <w:sz w:val="24"/>
        </w:rPr>
        <w:t>Statement</w:t>
      </w:r>
    </w:p>
    <w:p w14:paraId="32DD36C4" w14:textId="77777777" w:rsidR="00B93EF6" w:rsidRDefault="00B93EF6">
      <w:pPr>
        <w:pStyle w:val="a3"/>
        <w:ind w:left="0"/>
        <w:rPr>
          <w:b/>
        </w:rPr>
      </w:pPr>
    </w:p>
    <w:p w14:paraId="6B8AC31C" w14:textId="77777777" w:rsidR="00B93EF6" w:rsidRDefault="00B93EF6">
      <w:pPr>
        <w:pStyle w:val="a3"/>
        <w:spacing w:before="89"/>
        <w:ind w:left="0"/>
        <w:rPr>
          <w:b/>
        </w:rPr>
      </w:pPr>
    </w:p>
    <w:p w14:paraId="456BF512" w14:textId="77777777" w:rsidR="00B93EF6" w:rsidRDefault="00000000">
      <w:pPr>
        <w:pStyle w:val="a3"/>
        <w:spacing w:line="352" w:lineRule="auto"/>
        <w:ind w:right="177"/>
        <w:jc w:val="both"/>
      </w:pPr>
      <w:r>
        <w:t>I have reviewed the content and presentation style of this thesis and declare it is free of</w:t>
      </w:r>
      <w:r>
        <w:rPr>
          <w:spacing w:val="-1"/>
        </w:rPr>
        <w:t xml:space="preserve"> </w:t>
      </w:r>
      <w:r>
        <w:t>plagiarism and of</w:t>
      </w:r>
      <w:r>
        <w:rPr>
          <w:spacing w:val="-1"/>
        </w:rPr>
        <w:t xml:space="preserve"> </w:t>
      </w:r>
      <w:r>
        <w:t>sufficient grammatical clarity to be</w:t>
      </w:r>
      <w:r>
        <w:rPr>
          <w:spacing w:val="-1"/>
        </w:rPr>
        <w:t xml:space="preserve"> </w:t>
      </w:r>
      <w:r>
        <w:t>examined.</w:t>
      </w:r>
      <w:r>
        <w:rPr>
          <w:spacing w:val="-3"/>
        </w:rPr>
        <w:t xml:space="preserve"> </w:t>
      </w:r>
      <w:r>
        <w:t>To the</w:t>
      </w:r>
      <w:r>
        <w:rPr>
          <w:spacing w:val="-1"/>
        </w:rPr>
        <w:t xml:space="preserve"> </w:t>
      </w:r>
      <w:r>
        <w:t>best of</w:t>
      </w:r>
      <w:r>
        <w:rPr>
          <w:spacing w:val="-1"/>
        </w:rPr>
        <w:t xml:space="preserve"> </w:t>
      </w:r>
      <w:r>
        <w:t>my knowledge,</w:t>
      </w:r>
      <w:r>
        <w:rPr>
          <w:spacing w:val="-15"/>
        </w:rPr>
        <w:t xml:space="preserve"> </w:t>
      </w:r>
      <w:r>
        <w:t>the</w:t>
      </w:r>
      <w:r>
        <w:rPr>
          <w:spacing w:val="-15"/>
        </w:rPr>
        <w:t xml:space="preserve"> </w:t>
      </w:r>
      <w:r>
        <w:t>research</w:t>
      </w:r>
      <w:r>
        <w:rPr>
          <w:spacing w:val="-15"/>
        </w:rPr>
        <w:t xml:space="preserve"> </w:t>
      </w:r>
      <w:r>
        <w:t>and</w:t>
      </w:r>
      <w:r>
        <w:rPr>
          <w:spacing w:val="-15"/>
        </w:rPr>
        <w:t xml:space="preserve"> </w:t>
      </w:r>
      <w:r>
        <w:t>writing</w:t>
      </w:r>
      <w:r>
        <w:rPr>
          <w:spacing w:val="-15"/>
        </w:rPr>
        <w:t xml:space="preserve"> </w:t>
      </w:r>
      <w:r>
        <w:t>are</w:t>
      </w:r>
      <w:r>
        <w:rPr>
          <w:spacing w:val="-15"/>
        </w:rPr>
        <w:t xml:space="preserve"> </w:t>
      </w:r>
      <w:r>
        <w:t>those</w:t>
      </w:r>
      <w:r>
        <w:rPr>
          <w:spacing w:val="-15"/>
        </w:rPr>
        <w:t xml:space="preserve"> </w:t>
      </w:r>
      <w:r>
        <w:t>of</w:t>
      </w:r>
      <w:r>
        <w:rPr>
          <w:spacing w:val="-15"/>
        </w:rPr>
        <w:t xml:space="preserve"> </w:t>
      </w:r>
      <w:r>
        <w:t>the</w:t>
      </w:r>
      <w:r>
        <w:rPr>
          <w:spacing w:val="-15"/>
        </w:rPr>
        <w:t xml:space="preserve"> </w:t>
      </w:r>
      <w:r>
        <w:t>candidate</w:t>
      </w:r>
      <w:r>
        <w:rPr>
          <w:spacing w:val="-15"/>
        </w:rPr>
        <w:t xml:space="preserve"> </w:t>
      </w:r>
      <w:r>
        <w:t>except</w:t>
      </w:r>
      <w:r>
        <w:rPr>
          <w:spacing w:val="-15"/>
        </w:rPr>
        <w:t xml:space="preserve"> </w:t>
      </w:r>
      <w:r>
        <w:t>as</w:t>
      </w:r>
      <w:r>
        <w:rPr>
          <w:spacing w:val="-15"/>
        </w:rPr>
        <w:t xml:space="preserve"> </w:t>
      </w:r>
      <w:r>
        <w:t>acknowledged in the</w:t>
      </w:r>
      <w:r>
        <w:rPr>
          <w:spacing w:val="-13"/>
        </w:rPr>
        <w:t xml:space="preserve"> </w:t>
      </w:r>
      <w:r>
        <w:t>Author</w:t>
      </w:r>
      <w:r>
        <w:rPr>
          <w:spacing w:val="-11"/>
        </w:rPr>
        <w:t xml:space="preserve"> </w:t>
      </w:r>
      <w:r>
        <w:t>Attribution Statement. I confirm that the investigations were conducted in accord with the ethics policies and integrity standards of Nanyang Technological University and that the research data are presented honestly and without prejudice.</w:t>
      </w:r>
    </w:p>
    <w:p w14:paraId="59A57C98" w14:textId="77777777" w:rsidR="00B93EF6" w:rsidRDefault="00B93EF6">
      <w:pPr>
        <w:pStyle w:val="a3"/>
        <w:ind w:left="0"/>
      </w:pPr>
    </w:p>
    <w:p w14:paraId="3CA9B0E1" w14:textId="77777777" w:rsidR="00B93EF6" w:rsidRDefault="00B93EF6">
      <w:pPr>
        <w:pStyle w:val="a3"/>
        <w:ind w:left="0"/>
      </w:pPr>
    </w:p>
    <w:p w14:paraId="54F38386" w14:textId="77777777" w:rsidR="00B93EF6" w:rsidRDefault="00B93EF6">
      <w:pPr>
        <w:pStyle w:val="a3"/>
        <w:ind w:left="0"/>
      </w:pPr>
    </w:p>
    <w:p w14:paraId="1D099914" w14:textId="77777777" w:rsidR="00B93EF6" w:rsidRDefault="00B93EF6">
      <w:pPr>
        <w:pStyle w:val="a3"/>
        <w:ind w:left="0"/>
      </w:pPr>
    </w:p>
    <w:p w14:paraId="14424F3D" w14:textId="77777777" w:rsidR="00B93EF6" w:rsidRDefault="00B93EF6">
      <w:pPr>
        <w:pStyle w:val="a3"/>
        <w:ind w:left="0"/>
      </w:pPr>
    </w:p>
    <w:p w14:paraId="4EE688C3" w14:textId="77777777" w:rsidR="00B93EF6" w:rsidRDefault="00B93EF6">
      <w:pPr>
        <w:pStyle w:val="a3"/>
        <w:ind w:left="0"/>
      </w:pPr>
    </w:p>
    <w:p w14:paraId="7D19841E" w14:textId="77777777" w:rsidR="00B93EF6" w:rsidRDefault="00B93EF6">
      <w:pPr>
        <w:pStyle w:val="a3"/>
        <w:ind w:left="0"/>
      </w:pPr>
    </w:p>
    <w:p w14:paraId="56EE6696" w14:textId="77777777" w:rsidR="00B93EF6" w:rsidRDefault="00B93EF6">
      <w:pPr>
        <w:pStyle w:val="a3"/>
        <w:ind w:left="0"/>
      </w:pPr>
    </w:p>
    <w:p w14:paraId="12E273B8" w14:textId="77777777" w:rsidR="00B93EF6" w:rsidRDefault="00B93EF6">
      <w:pPr>
        <w:pStyle w:val="a3"/>
        <w:ind w:left="0"/>
      </w:pPr>
    </w:p>
    <w:p w14:paraId="147E0A8D" w14:textId="77777777" w:rsidR="00B93EF6" w:rsidRDefault="00B93EF6">
      <w:pPr>
        <w:pStyle w:val="a3"/>
        <w:spacing w:before="10"/>
        <w:ind w:left="0"/>
      </w:pPr>
    </w:p>
    <w:p w14:paraId="4267793F" w14:textId="77777777" w:rsidR="00B93EF6" w:rsidRDefault="00000000">
      <w:pPr>
        <w:pStyle w:val="a3"/>
        <w:ind w:left="979"/>
      </w:pPr>
      <w:r>
        <w:rPr>
          <w:noProof/>
        </w:rPr>
        <mc:AlternateContent>
          <mc:Choice Requires="wpg">
            <w:drawing>
              <wp:anchor distT="0" distB="0" distL="0" distR="0" simplePos="0" relativeHeight="15730688" behindDoc="0" locked="0" layoutInCell="1" allowOverlap="1" wp14:anchorId="5576E744" wp14:editId="4D930700">
                <wp:simplePos x="0" y="0"/>
                <wp:positionH relativeFrom="page">
                  <wp:posOffset>4005960</wp:posOffset>
                </wp:positionH>
                <wp:positionV relativeFrom="paragraph">
                  <wp:posOffset>-454962</wp:posOffset>
                </wp:positionV>
                <wp:extent cx="2338705" cy="698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8705" cy="698500"/>
                          <a:chOff x="0" y="0"/>
                          <a:chExt cx="2338705" cy="698500"/>
                        </a:xfrm>
                      </wpg:grpSpPr>
                      <pic:pic xmlns:pic="http://schemas.openxmlformats.org/drawingml/2006/picture">
                        <pic:nvPicPr>
                          <pic:cNvPr id="8" name="Image 8"/>
                          <pic:cNvPicPr/>
                        </pic:nvPicPr>
                        <pic:blipFill>
                          <a:blip r:embed="rId8" cstate="print"/>
                          <a:stretch>
                            <a:fillRect/>
                          </a:stretch>
                        </pic:blipFill>
                        <pic:spPr>
                          <a:xfrm>
                            <a:off x="183134" y="26458"/>
                            <a:ext cx="1924050" cy="671512"/>
                          </a:xfrm>
                          <a:prstGeom prst="rect">
                            <a:avLst/>
                          </a:prstGeom>
                        </pic:spPr>
                      </pic:pic>
                      <wps:wsp>
                        <wps:cNvPr id="9" name="Graphic 9"/>
                        <wps:cNvSpPr/>
                        <wps:spPr>
                          <a:xfrm>
                            <a:off x="0" y="677079"/>
                            <a:ext cx="2338705" cy="1270"/>
                          </a:xfrm>
                          <a:custGeom>
                            <a:avLst/>
                            <a:gdLst/>
                            <a:ahLst/>
                            <a:cxnLst/>
                            <a:rect l="l" t="t" r="r" b="b"/>
                            <a:pathLst>
                              <a:path w="2338705">
                                <a:moveTo>
                                  <a:pt x="0" y="0"/>
                                </a:moveTo>
                                <a:lnTo>
                                  <a:pt x="2338197" y="0"/>
                                </a:lnTo>
                              </a:path>
                            </a:pathLst>
                          </a:custGeom>
                          <a:ln w="9144">
                            <a:solidFill>
                              <a:srgbClr val="000000"/>
                            </a:solidFill>
                            <a:prstDash val="sysDot"/>
                          </a:ln>
                        </wps:spPr>
                        <wps:bodyPr wrap="square" lIns="0" tIns="0" rIns="0" bIns="0" rtlCol="0">
                          <a:prstTxWarp prst="textNoShape">
                            <a:avLst/>
                          </a:prstTxWarp>
                          <a:noAutofit/>
                        </wps:bodyPr>
                      </wps:wsp>
                      <wps:wsp>
                        <wps:cNvPr id="10" name="Textbox 10"/>
                        <wps:cNvSpPr txBox="1"/>
                        <wps:spPr>
                          <a:xfrm>
                            <a:off x="0" y="0"/>
                            <a:ext cx="2338705" cy="698500"/>
                          </a:xfrm>
                          <a:prstGeom prst="rect">
                            <a:avLst/>
                          </a:prstGeom>
                        </wps:spPr>
                        <wps:txbx>
                          <w:txbxContent>
                            <w:p w14:paraId="52022184" w14:textId="77777777" w:rsidR="00B93EF6" w:rsidRDefault="00000000">
                              <w:pPr>
                                <w:spacing w:line="266" w:lineRule="exact"/>
                                <w:jc w:val="center"/>
                                <w:rPr>
                                  <w:sz w:val="24"/>
                                </w:rPr>
                              </w:pPr>
                              <w:r>
                                <w:rPr>
                                  <w:color w:val="FF0000"/>
                                  <w:sz w:val="24"/>
                                </w:rPr>
                                <w:t>Sign</w:t>
                              </w:r>
                              <w:r>
                                <w:rPr>
                                  <w:color w:val="FF0000"/>
                                  <w:spacing w:val="-2"/>
                                  <w:sz w:val="24"/>
                                </w:rPr>
                                <w:t xml:space="preserve"> </w:t>
                              </w:r>
                              <w:r>
                                <w:rPr>
                                  <w:color w:val="FF0000"/>
                                  <w:spacing w:val="-4"/>
                                  <w:sz w:val="24"/>
                                </w:rPr>
                                <w:t>here</w:t>
                              </w:r>
                            </w:p>
                          </w:txbxContent>
                        </wps:txbx>
                        <wps:bodyPr wrap="square" lIns="0" tIns="0" rIns="0" bIns="0" rtlCol="0">
                          <a:noAutofit/>
                        </wps:bodyPr>
                      </wps:wsp>
                    </wpg:wgp>
                  </a:graphicData>
                </a:graphic>
              </wp:anchor>
            </w:drawing>
          </mc:Choice>
          <mc:Fallback>
            <w:pict>
              <v:group w14:anchorId="5576E744" id="Group 7" o:spid="_x0000_s1029" style="position:absolute;left:0;text-align:left;margin-left:315.45pt;margin-top:-35.8pt;width:184.15pt;height:55pt;z-index:15730688;mso-wrap-distance-left:0;mso-wrap-distance-right:0;mso-position-horizontal-relative:page" coordsize="23387,6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">
                <v:shape id="Image 8" o:spid="_x0000_s1030" type="#_x0000_t75" style="position:absolute;left:1831;top:264;width:19240;height:6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">
                  <v:imagedata r:id="rId9" o:title=""/>
                </v:shape>
                <v:shape id="Graphic 9" o:spid="_x0000_s1031" style="position:absolute;top:6770;width:23387;height:13;visibility:visible;mso-wrap-style:square;v-text-anchor:top" coordsize="2338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" path="m,l2338197,e" filled="f" strokeweight=".72pt">
                  <v:stroke dashstyle="1 1"/>
                  <v:path arrowok="t"/>
                </v:shape>
                <v:shape id="Textbox 10" o:spid="_x0000_s1032" type="#_x0000_t202" style="position:absolute;width:23387;height:6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2022184" w14:textId="77777777" w:rsidR="00B93EF6" w:rsidRDefault="00000000">
                        <w:pPr>
                          <w:spacing w:line="266" w:lineRule="exact"/>
                          <w:jc w:val="center"/>
                          <w:rPr>
                            <w:sz w:val="24"/>
                          </w:rPr>
                        </w:pPr>
                        <w:r>
                          <w:rPr>
                            <w:color w:val="FF0000"/>
                            <w:sz w:val="24"/>
                          </w:rPr>
                          <w:t>Sign</w:t>
                        </w:r>
                        <w:r>
                          <w:rPr>
                            <w:color w:val="FF0000"/>
                            <w:spacing w:val="-2"/>
                            <w:sz w:val="24"/>
                          </w:rPr>
                          <w:t xml:space="preserve"> </w:t>
                        </w:r>
                        <w:r>
                          <w:rPr>
                            <w:color w:val="FF0000"/>
                            <w:spacing w:val="-4"/>
                            <w:sz w:val="24"/>
                          </w:rPr>
                          <w:t>here</w:t>
                        </w:r>
                      </w:p>
                    </w:txbxContent>
                  </v:textbox>
                </v:shape>
                <w10:wrap anchorx="page"/>
              </v:group>
            </w:pict>
          </mc:Fallback>
        </mc:AlternateContent>
      </w:r>
      <w:r>
        <w:t>31</w:t>
      </w:r>
      <w:r>
        <w:rPr>
          <w:spacing w:val="-2"/>
        </w:rPr>
        <w:t xml:space="preserve"> </w:t>
      </w:r>
      <w:r>
        <w:t>March</w:t>
      </w:r>
      <w:r>
        <w:rPr>
          <w:spacing w:val="-1"/>
        </w:rPr>
        <w:t xml:space="preserve"> </w:t>
      </w:r>
      <w:r>
        <w:rPr>
          <w:spacing w:val="-4"/>
        </w:rPr>
        <w:t>2026</w:t>
      </w:r>
    </w:p>
    <w:p w14:paraId="16A33E4E" w14:textId="77777777" w:rsidR="00B93EF6" w:rsidRDefault="00000000">
      <w:pPr>
        <w:pStyle w:val="a3"/>
        <w:spacing w:before="3"/>
        <w:ind w:left="0"/>
        <w:rPr>
          <w:sz w:val="4"/>
        </w:rPr>
      </w:pPr>
      <w:r>
        <w:rPr>
          <w:noProof/>
        </w:rPr>
        <mc:AlternateContent>
          <mc:Choice Requires="wps">
            <w:drawing>
              <wp:anchor distT="0" distB="0" distL="0" distR="0" simplePos="0" relativeHeight="487589376" behindDoc="1" locked="0" layoutInCell="1" allowOverlap="1" wp14:anchorId="1C80690A" wp14:editId="054A568A">
                <wp:simplePos x="0" y="0"/>
                <wp:positionH relativeFrom="page">
                  <wp:posOffset>1397761</wp:posOffset>
                </wp:positionH>
                <wp:positionV relativeFrom="paragraph">
                  <wp:posOffset>46872</wp:posOffset>
                </wp:positionV>
                <wp:extent cx="15138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3840" cy="1270"/>
                        </a:xfrm>
                        <a:custGeom>
                          <a:avLst/>
                          <a:gdLst/>
                          <a:ahLst/>
                          <a:cxnLst/>
                          <a:rect l="l" t="t" r="r" b="b"/>
                          <a:pathLst>
                            <a:path w="1513840">
                              <a:moveTo>
                                <a:pt x="0" y="0"/>
                              </a:moveTo>
                              <a:lnTo>
                                <a:pt x="1513713" y="0"/>
                              </a:lnTo>
                            </a:path>
                          </a:pathLst>
                        </a:custGeom>
                        <a:ln w="9144">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D1302D3" id="Graphic 11" o:spid="_x0000_s1026" style="position:absolute;margin-left:110.05pt;margin-top:3.7pt;width:119.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1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" path="m,l1513713,e" filled="f" strokeweight=".72pt">
                <v:stroke dashstyle="1 1"/>
                <v:path arrowok="t"/>
                <w10:wrap type="topAndBottom" anchorx="page"/>
              </v:shape>
            </w:pict>
          </mc:Fallback>
        </mc:AlternateContent>
      </w:r>
    </w:p>
    <w:p w14:paraId="0F99F6B4" w14:textId="77777777" w:rsidR="00B93EF6" w:rsidRDefault="00000000">
      <w:pPr>
        <w:pStyle w:val="a3"/>
        <w:tabs>
          <w:tab w:val="left" w:pos="4244"/>
        </w:tabs>
        <w:spacing w:before="66"/>
        <w:ind w:left="0" w:right="14"/>
        <w:jc w:val="center"/>
      </w:pPr>
      <w:r>
        <w:rPr>
          <w:spacing w:val="-4"/>
        </w:rPr>
        <w:t>Date</w:t>
      </w:r>
      <w:r>
        <w:tab/>
        <w:t>Tan</w:t>
      </w:r>
      <w:r>
        <w:rPr>
          <w:spacing w:val="-11"/>
        </w:rPr>
        <w:t xml:space="preserve"> </w:t>
      </w:r>
      <w:r>
        <w:t>Eng</w:t>
      </w:r>
      <w:r>
        <w:rPr>
          <w:spacing w:val="-9"/>
        </w:rPr>
        <w:t xml:space="preserve"> </w:t>
      </w:r>
      <w:r>
        <w:rPr>
          <w:spacing w:val="-2"/>
        </w:rPr>
        <w:t>Leong</w:t>
      </w:r>
    </w:p>
    <w:p w14:paraId="209A0BFE" w14:textId="77777777" w:rsidR="00B93EF6" w:rsidRDefault="00B93EF6">
      <w:pPr>
        <w:jc w:val="center"/>
        <w:sectPr w:rsidR="00B93EF6">
          <w:pgSz w:w="11910" w:h="16840"/>
          <w:pgMar w:top="1780" w:right="1520" w:bottom="280" w:left="1680" w:header="720" w:footer="720" w:gutter="0"/>
          <w:cols w:space="720"/>
        </w:sectPr>
      </w:pPr>
    </w:p>
    <w:p w14:paraId="50CAD661" w14:textId="77777777" w:rsidR="00B93EF6" w:rsidRDefault="00000000">
      <w:pPr>
        <w:spacing w:before="70"/>
        <w:ind w:left="787" w:right="666"/>
        <w:jc w:val="center"/>
        <w:rPr>
          <w:b/>
          <w:sz w:val="24"/>
        </w:rPr>
      </w:pPr>
      <w:r>
        <w:rPr>
          <w:b/>
          <w:sz w:val="24"/>
        </w:rPr>
        <w:lastRenderedPageBreak/>
        <w:t>Authorship</w:t>
      </w:r>
      <w:r>
        <w:rPr>
          <w:b/>
          <w:spacing w:val="-15"/>
          <w:sz w:val="24"/>
        </w:rPr>
        <w:t xml:space="preserve"> </w:t>
      </w:r>
      <w:r>
        <w:rPr>
          <w:b/>
          <w:sz w:val="24"/>
        </w:rPr>
        <w:t>Attribution</w:t>
      </w:r>
      <w:r>
        <w:rPr>
          <w:b/>
          <w:spacing w:val="-10"/>
          <w:sz w:val="24"/>
        </w:rPr>
        <w:t xml:space="preserve"> </w:t>
      </w:r>
      <w:r>
        <w:rPr>
          <w:b/>
          <w:spacing w:val="-2"/>
          <w:sz w:val="24"/>
        </w:rPr>
        <w:t>Statement</w:t>
      </w:r>
    </w:p>
    <w:p w14:paraId="108F2F8B" w14:textId="77777777" w:rsidR="00B93EF6" w:rsidRDefault="00B93EF6">
      <w:pPr>
        <w:pStyle w:val="a3"/>
        <w:ind w:left="0"/>
        <w:rPr>
          <w:b/>
        </w:rPr>
      </w:pPr>
    </w:p>
    <w:p w14:paraId="601F94FA" w14:textId="77777777" w:rsidR="00B93EF6" w:rsidRDefault="00B93EF6">
      <w:pPr>
        <w:pStyle w:val="a3"/>
        <w:spacing w:before="89"/>
        <w:ind w:left="0"/>
        <w:rPr>
          <w:b/>
        </w:rPr>
      </w:pPr>
    </w:p>
    <w:p w14:paraId="36A31E7A" w14:textId="77777777" w:rsidR="00B93EF6" w:rsidRDefault="00000000">
      <w:pPr>
        <w:pStyle w:val="a3"/>
        <w:spacing w:line="350" w:lineRule="auto"/>
      </w:pPr>
      <w:r>
        <w:rPr>
          <w:noProof/>
        </w:rPr>
        <mc:AlternateContent>
          <mc:Choice Requires="wpg">
            <w:drawing>
              <wp:anchor distT="0" distB="0" distL="0" distR="0" simplePos="0" relativeHeight="15732224" behindDoc="0" locked="0" layoutInCell="1" allowOverlap="1" wp14:anchorId="0FE69E90" wp14:editId="1D5DB728">
                <wp:simplePos x="0" y="0"/>
                <wp:positionH relativeFrom="page">
                  <wp:posOffset>4265548</wp:posOffset>
                </wp:positionH>
                <wp:positionV relativeFrom="paragraph">
                  <wp:posOffset>555034</wp:posOffset>
                </wp:positionV>
                <wp:extent cx="1924050" cy="67183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0" cy="671830"/>
                          <a:chOff x="0" y="0"/>
                          <a:chExt cx="1924050" cy="671830"/>
                        </a:xfrm>
                      </wpg:grpSpPr>
                      <pic:pic xmlns:pic="http://schemas.openxmlformats.org/drawingml/2006/picture">
                        <pic:nvPicPr>
                          <pic:cNvPr id="13" name="Image 13"/>
                          <pic:cNvPicPr/>
                        </pic:nvPicPr>
                        <pic:blipFill>
                          <a:blip r:embed="rId8" cstate="print"/>
                          <a:stretch>
                            <a:fillRect/>
                          </a:stretch>
                        </pic:blipFill>
                        <pic:spPr>
                          <a:xfrm>
                            <a:off x="0" y="0"/>
                            <a:ext cx="1924050" cy="671512"/>
                          </a:xfrm>
                          <a:prstGeom prst="rect">
                            <a:avLst/>
                          </a:prstGeom>
                        </pic:spPr>
                      </pic:pic>
                      <wps:wsp>
                        <wps:cNvPr id="14" name="Textbox 14"/>
                        <wps:cNvSpPr txBox="1"/>
                        <wps:spPr>
                          <a:xfrm>
                            <a:off x="0" y="0"/>
                            <a:ext cx="1924050" cy="671830"/>
                          </a:xfrm>
                          <a:prstGeom prst="rect">
                            <a:avLst/>
                          </a:prstGeom>
                        </wps:spPr>
                        <wps:txbx>
                          <w:txbxContent>
                            <w:p w14:paraId="643C54AC" w14:textId="77777777" w:rsidR="00B93EF6" w:rsidRDefault="00000000">
                              <w:pPr>
                                <w:spacing w:before="141"/>
                                <w:ind w:left="976"/>
                                <w:rPr>
                                  <w:sz w:val="24"/>
                                </w:rPr>
                              </w:pPr>
                              <w:r>
                                <w:rPr>
                                  <w:color w:val="FF0000"/>
                                  <w:sz w:val="24"/>
                                </w:rPr>
                                <w:t>Sign</w:t>
                              </w:r>
                              <w:r>
                                <w:rPr>
                                  <w:color w:val="FF0000"/>
                                  <w:spacing w:val="-2"/>
                                  <w:sz w:val="24"/>
                                </w:rPr>
                                <w:t xml:space="preserve"> </w:t>
                              </w:r>
                              <w:r>
                                <w:rPr>
                                  <w:color w:val="FF0000"/>
                                  <w:spacing w:val="-4"/>
                                  <w:sz w:val="24"/>
                                </w:rPr>
                                <w:t>here</w:t>
                              </w:r>
                            </w:p>
                          </w:txbxContent>
                        </wps:txbx>
                        <wps:bodyPr wrap="square" lIns="0" tIns="0" rIns="0" bIns="0" rtlCol="0">
                          <a:noAutofit/>
                        </wps:bodyPr>
                      </wps:wsp>
                    </wpg:wgp>
                  </a:graphicData>
                </a:graphic>
              </wp:anchor>
            </w:drawing>
          </mc:Choice>
          <mc:Fallback>
            <w:pict>
              <v:group w14:anchorId="0FE69E90" id="Group 12" o:spid="_x0000_s1033" style="position:absolute;left:0;text-align:left;margin-left:335.85pt;margin-top:43.7pt;width:151.5pt;height:52.9pt;z-index:15732224;mso-wrap-distance-left:0;mso-wrap-distance-right:0;mso-position-horizontal-relative:page" coordsize="19240,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">
                <v:shape id="Image 13" o:spid="_x0000_s1034" type="#_x0000_t75" style="position:absolute;width:19240;height:6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">
                  <v:imagedata r:id="rId9" o:title=""/>
                </v:shape>
                <v:shape id="Textbox 14" o:spid="_x0000_s1035" type="#_x0000_t202" style="position:absolute;width:19240;height:6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43C54AC" w14:textId="77777777" w:rsidR="00B93EF6" w:rsidRDefault="00000000">
                        <w:pPr>
                          <w:spacing w:before="141"/>
                          <w:ind w:left="976"/>
                          <w:rPr>
                            <w:sz w:val="24"/>
                          </w:rPr>
                        </w:pPr>
                        <w:r>
                          <w:rPr>
                            <w:color w:val="FF0000"/>
                            <w:sz w:val="24"/>
                          </w:rPr>
                          <w:t>Sign</w:t>
                        </w:r>
                        <w:r>
                          <w:rPr>
                            <w:color w:val="FF0000"/>
                            <w:spacing w:val="-2"/>
                            <w:sz w:val="24"/>
                          </w:rPr>
                          <w:t xml:space="preserve"> </w:t>
                        </w:r>
                        <w:r>
                          <w:rPr>
                            <w:color w:val="FF0000"/>
                            <w:spacing w:val="-4"/>
                            <w:sz w:val="24"/>
                          </w:rPr>
                          <w:t>here</w:t>
                        </w:r>
                      </w:p>
                    </w:txbxContent>
                  </v:textbox>
                </v:shape>
                <w10:wrap anchorx="page"/>
              </v:group>
            </w:pict>
          </mc:Fallback>
        </mc:AlternateContent>
      </w:r>
      <w:r>
        <w:t xml:space="preserve">This thesis </w:t>
      </w:r>
      <w:r>
        <w:rPr>
          <w:b/>
        </w:rPr>
        <w:t xml:space="preserve">does not </w:t>
      </w:r>
      <w:r>
        <w:t>contain any materials from papers published in peer- reviewed journals or from papers accepted at conferences in which I am listed as an author.</w:t>
      </w:r>
    </w:p>
    <w:p w14:paraId="2AD4F820" w14:textId="77777777" w:rsidR="00B93EF6" w:rsidRDefault="00B93EF6">
      <w:pPr>
        <w:pStyle w:val="a3"/>
        <w:ind w:left="0"/>
      </w:pPr>
    </w:p>
    <w:p w14:paraId="473FBA3E" w14:textId="77777777" w:rsidR="00B93EF6" w:rsidRDefault="00B93EF6">
      <w:pPr>
        <w:pStyle w:val="a3"/>
        <w:ind w:left="0"/>
      </w:pPr>
    </w:p>
    <w:p w14:paraId="72D8B576" w14:textId="77777777" w:rsidR="00B93EF6" w:rsidRDefault="00B93EF6">
      <w:pPr>
        <w:pStyle w:val="a3"/>
        <w:spacing w:before="109"/>
        <w:ind w:left="0"/>
      </w:pPr>
    </w:p>
    <w:p w14:paraId="7EB66101" w14:textId="77777777" w:rsidR="00B93EF6" w:rsidRDefault="00000000">
      <w:pPr>
        <w:pStyle w:val="a3"/>
        <w:ind w:left="979"/>
      </w:pPr>
      <w:r>
        <w:t>31</w:t>
      </w:r>
      <w:r>
        <w:rPr>
          <w:spacing w:val="-2"/>
        </w:rPr>
        <w:t xml:space="preserve"> </w:t>
      </w:r>
      <w:r>
        <w:t>March</w:t>
      </w:r>
      <w:r>
        <w:rPr>
          <w:spacing w:val="-1"/>
        </w:rPr>
        <w:t xml:space="preserve"> </w:t>
      </w:r>
      <w:r>
        <w:rPr>
          <w:spacing w:val="-4"/>
        </w:rPr>
        <w:t>2026</w:t>
      </w:r>
    </w:p>
    <w:p w14:paraId="35B46E5B" w14:textId="77777777" w:rsidR="00B93EF6" w:rsidRDefault="00000000">
      <w:pPr>
        <w:pStyle w:val="a3"/>
        <w:spacing w:before="3"/>
        <w:ind w:left="0"/>
        <w:rPr>
          <w:sz w:val="4"/>
        </w:rPr>
      </w:pPr>
      <w:r>
        <w:rPr>
          <w:noProof/>
        </w:rPr>
        <mc:AlternateContent>
          <mc:Choice Requires="wps">
            <w:drawing>
              <wp:anchor distT="0" distB="0" distL="0" distR="0" simplePos="0" relativeHeight="487590400" behindDoc="1" locked="0" layoutInCell="1" allowOverlap="1" wp14:anchorId="2F483FE4" wp14:editId="01C7D6D0">
                <wp:simplePos x="0" y="0"/>
                <wp:positionH relativeFrom="page">
                  <wp:posOffset>1397761</wp:posOffset>
                </wp:positionH>
                <wp:positionV relativeFrom="paragraph">
                  <wp:posOffset>46426</wp:posOffset>
                </wp:positionV>
                <wp:extent cx="151384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3840" cy="1270"/>
                        </a:xfrm>
                        <a:custGeom>
                          <a:avLst/>
                          <a:gdLst/>
                          <a:ahLst/>
                          <a:cxnLst/>
                          <a:rect l="l" t="t" r="r" b="b"/>
                          <a:pathLst>
                            <a:path w="1513840">
                              <a:moveTo>
                                <a:pt x="0" y="0"/>
                              </a:moveTo>
                              <a:lnTo>
                                <a:pt x="1513713" y="0"/>
                              </a:lnTo>
                            </a:path>
                          </a:pathLst>
                        </a:custGeom>
                        <a:ln w="9144">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74C67AFE" id="Graphic 15" o:spid="_x0000_s1026" style="position:absolute;margin-left:110.05pt;margin-top:3.65pt;width:119.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51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" path="m,l1513713,e" filled="f" strokeweight=".72pt">
                <v:stroke dashstyle="1 1"/>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6A8899E4" wp14:editId="15849FBE">
                <wp:simplePos x="0" y="0"/>
                <wp:positionH relativeFrom="page">
                  <wp:posOffset>4005960</wp:posOffset>
                </wp:positionH>
                <wp:positionV relativeFrom="paragraph">
                  <wp:posOffset>46426</wp:posOffset>
                </wp:positionV>
                <wp:extent cx="233870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8705" cy="1270"/>
                        </a:xfrm>
                        <a:custGeom>
                          <a:avLst/>
                          <a:gdLst/>
                          <a:ahLst/>
                          <a:cxnLst/>
                          <a:rect l="l" t="t" r="r" b="b"/>
                          <a:pathLst>
                            <a:path w="2338705">
                              <a:moveTo>
                                <a:pt x="0" y="0"/>
                              </a:moveTo>
                              <a:lnTo>
                                <a:pt x="2338197" y="0"/>
                              </a:lnTo>
                            </a:path>
                          </a:pathLst>
                        </a:custGeom>
                        <a:ln w="9144">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7BE4E20D" id="Graphic 16" o:spid="_x0000_s1026" style="position:absolute;margin-left:315.45pt;margin-top:3.65pt;width:184.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3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" path="m,l2338197,e" filled="f" strokeweight=".72pt">
                <v:stroke dashstyle="1 1"/>
                <v:path arrowok="t"/>
                <w10:wrap type="topAndBottom" anchorx="page"/>
              </v:shape>
            </w:pict>
          </mc:Fallback>
        </mc:AlternateContent>
      </w:r>
    </w:p>
    <w:p w14:paraId="65FA70CC" w14:textId="77777777" w:rsidR="00B93EF6" w:rsidRDefault="00000000">
      <w:pPr>
        <w:pStyle w:val="a3"/>
        <w:tabs>
          <w:tab w:val="left" w:pos="4536"/>
        </w:tabs>
        <w:spacing w:before="67"/>
        <w:ind w:left="0" w:right="305"/>
        <w:jc w:val="center"/>
      </w:pPr>
      <w:r>
        <w:rPr>
          <w:spacing w:val="-4"/>
        </w:rPr>
        <w:t>Date</w:t>
      </w:r>
      <w:r>
        <w:tab/>
        <w:t>Zhang</w:t>
      </w:r>
      <w:r>
        <w:rPr>
          <w:spacing w:val="-12"/>
        </w:rPr>
        <w:t xml:space="preserve"> </w:t>
      </w:r>
      <w:r>
        <w:rPr>
          <w:spacing w:val="-5"/>
        </w:rPr>
        <w:t>Yi</w:t>
      </w:r>
    </w:p>
    <w:p w14:paraId="53C636D9" w14:textId="77777777" w:rsidR="00B93EF6" w:rsidRDefault="00B93EF6">
      <w:pPr>
        <w:jc w:val="center"/>
        <w:sectPr w:rsidR="00B93EF6">
          <w:pgSz w:w="11910" w:h="16840"/>
          <w:pgMar w:top="1780" w:right="1520" w:bottom="280" w:left="1680" w:header="720" w:footer="720" w:gutter="0"/>
          <w:cols w:space="720"/>
        </w:sectPr>
      </w:pPr>
    </w:p>
    <w:p w14:paraId="7632FC85" w14:textId="77777777" w:rsidR="00B93EF6" w:rsidRDefault="00000000">
      <w:pPr>
        <w:spacing w:before="65"/>
        <w:ind w:left="787" w:right="665"/>
        <w:jc w:val="center"/>
        <w:rPr>
          <w:b/>
          <w:sz w:val="36"/>
        </w:rPr>
      </w:pPr>
      <w:r>
        <w:rPr>
          <w:b/>
          <w:sz w:val="36"/>
          <w:u w:val="single"/>
        </w:rPr>
        <w:lastRenderedPageBreak/>
        <w:t>Table</w:t>
      </w:r>
      <w:r>
        <w:rPr>
          <w:b/>
          <w:spacing w:val="-18"/>
          <w:sz w:val="36"/>
          <w:u w:val="single"/>
        </w:rPr>
        <w:t xml:space="preserve"> </w:t>
      </w:r>
      <w:r>
        <w:rPr>
          <w:b/>
          <w:sz w:val="36"/>
          <w:u w:val="single"/>
        </w:rPr>
        <w:t>of</w:t>
      </w:r>
      <w:r>
        <w:rPr>
          <w:b/>
          <w:spacing w:val="-16"/>
          <w:sz w:val="36"/>
          <w:u w:val="single"/>
        </w:rPr>
        <w:t xml:space="preserve"> </w:t>
      </w:r>
      <w:r>
        <w:rPr>
          <w:b/>
          <w:spacing w:val="-2"/>
          <w:sz w:val="36"/>
          <w:u w:val="single"/>
        </w:rPr>
        <w:t>Contents</w:t>
      </w:r>
    </w:p>
    <w:p w14:paraId="1D0E646B" w14:textId="77777777" w:rsidR="00B93EF6" w:rsidRDefault="00000000">
      <w:pPr>
        <w:pStyle w:val="a3"/>
        <w:spacing w:before="262"/>
        <w:ind w:left="0" w:right="178"/>
        <w:jc w:val="right"/>
      </w:pPr>
      <w:r>
        <w:rPr>
          <w:spacing w:val="-2"/>
          <w:u w:val="single"/>
        </w:rPr>
        <w:t>Pages</w:t>
      </w:r>
    </w:p>
    <w:p w14:paraId="4C2F1824" w14:textId="77777777" w:rsidR="00B93EF6" w:rsidRDefault="00B93EF6">
      <w:pPr>
        <w:pStyle w:val="a3"/>
        <w:spacing w:before="60"/>
        <w:ind w:left="0"/>
      </w:pPr>
    </w:p>
    <w:p w14:paraId="45BDEA8E" w14:textId="77777777" w:rsidR="00B93EF6" w:rsidRDefault="00000000">
      <w:pPr>
        <w:tabs>
          <w:tab w:val="left" w:pos="1985"/>
        </w:tabs>
        <w:ind w:left="305"/>
        <w:rPr>
          <w:b/>
          <w:sz w:val="24"/>
        </w:rPr>
      </w:pPr>
      <w:hyperlink w:anchor="_bookmark0" w:history="1">
        <w:r>
          <w:rPr>
            <w:b/>
            <w:spacing w:val="-2"/>
            <w:sz w:val="24"/>
          </w:rPr>
          <w:t>Abstract</w:t>
        </w:r>
        <w:r>
          <w:rPr>
            <w:sz w:val="24"/>
          </w:rPr>
          <w:tab/>
        </w:r>
        <w:r>
          <w:rPr>
            <w:b/>
            <w:spacing w:val="-10"/>
            <w:sz w:val="24"/>
          </w:rPr>
          <w:t>i</w:t>
        </w:r>
      </w:hyperlink>
    </w:p>
    <w:p w14:paraId="21DC1C62" w14:textId="77777777" w:rsidR="00B93EF6" w:rsidRDefault="00B93EF6">
      <w:pPr>
        <w:pStyle w:val="a3"/>
        <w:spacing w:before="4"/>
        <w:ind w:left="0"/>
        <w:rPr>
          <w:b/>
          <w:sz w:val="12"/>
        </w:rPr>
      </w:pPr>
    </w:p>
    <w:tbl>
      <w:tblPr>
        <w:tblStyle w:val="TableNormal"/>
        <w:tblW w:w="0" w:type="auto"/>
        <w:tblInd w:w="262" w:type="dxa"/>
        <w:tblLayout w:type="fixed"/>
        <w:tblLook w:val="01E0" w:firstRow="1" w:lastRow="1" w:firstColumn="1" w:lastColumn="1" w:noHBand="0" w:noVBand="0"/>
      </w:tblPr>
      <w:tblGrid>
        <w:gridCol w:w="5980"/>
        <w:gridCol w:w="2343"/>
      </w:tblGrid>
      <w:tr w:rsidR="00B93EF6" w14:paraId="7DADD14D" w14:textId="77777777">
        <w:trPr>
          <w:trHeight w:val="1872"/>
        </w:trPr>
        <w:tc>
          <w:tcPr>
            <w:tcW w:w="5980" w:type="dxa"/>
          </w:tcPr>
          <w:p w14:paraId="1439AA6E" w14:textId="77777777" w:rsidR="00B93EF6" w:rsidRDefault="00000000">
            <w:pPr>
              <w:pStyle w:val="TableParagraph"/>
              <w:tabs>
                <w:tab w:val="left" w:pos="1730"/>
              </w:tabs>
              <w:spacing w:line="352" w:lineRule="auto"/>
              <w:ind w:left="50" w:right="4036"/>
              <w:rPr>
                <w:b/>
                <w:sz w:val="24"/>
              </w:rPr>
            </w:pPr>
            <w:hyperlink w:anchor="_bookmark1" w:history="1">
              <w:r>
                <w:rPr>
                  <w:b/>
                  <w:spacing w:val="-2"/>
                  <w:sz w:val="24"/>
                </w:rPr>
                <w:t>Acknowledgement</w:t>
              </w:r>
            </w:hyperlink>
            <w:r>
              <w:rPr>
                <w:b/>
                <w:spacing w:val="-2"/>
                <w:sz w:val="24"/>
              </w:rPr>
              <w:t xml:space="preserve"> </w:t>
            </w:r>
            <w:hyperlink w:anchor="_bookmark2" w:history="1">
              <w:r>
                <w:rPr>
                  <w:b/>
                  <w:sz w:val="24"/>
                </w:rPr>
                <w:t>List of Figures</w:t>
              </w:r>
              <w:r>
                <w:rPr>
                  <w:b/>
                  <w:spacing w:val="80"/>
                  <w:sz w:val="24"/>
                </w:rPr>
                <w:t xml:space="preserve"> </w:t>
              </w:r>
              <w:r>
                <w:rPr>
                  <w:b/>
                  <w:sz w:val="24"/>
                </w:rPr>
                <w:t>v</w:t>
              </w:r>
            </w:hyperlink>
            <w:r>
              <w:rPr>
                <w:b/>
                <w:sz w:val="24"/>
              </w:rPr>
              <w:t xml:space="preserve"> </w:t>
            </w:r>
            <w:hyperlink w:anchor="_bookmark3" w:history="1">
              <w:r>
                <w:rPr>
                  <w:b/>
                  <w:sz w:val="24"/>
                </w:rPr>
                <w:t>List of Tables</w:t>
              </w:r>
              <w:r>
                <w:rPr>
                  <w:b/>
                  <w:sz w:val="24"/>
                </w:rPr>
                <w:tab/>
              </w:r>
              <w:r>
                <w:rPr>
                  <w:b/>
                  <w:spacing w:val="-6"/>
                  <w:sz w:val="24"/>
                </w:rPr>
                <w:t>vi</w:t>
              </w:r>
            </w:hyperlink>
          </w:p>
          <w:p w14:paraId="034BF4BD" w14:textId="77777777" w:rsidR="00B93EF6" w:rsidRDefault="00000000">
            <w:pPr>
              <w:pStyle w:val="TableParagraph"/>
              <w:spacing w:before="206"/>
              <w:ind w:left="50"/>
              <w:rPr>
                <w:b/>
                <w:sz w:val="24"/>
              </w:rPr>
            </w:pPr>
            <w:r>
              <w:rPr>
                <w:b/>
                <w:sz w:val="24"/>
              </w:rPr>
              <w:t>Chapter</w:t>
            </w:r>
            <w:r>
              <w:rPr>
                <w:b/>
                <w:spacing w:val="-6"/>
                <w:sz w:val="24"/>
              </w:rPr>
              <w:t xml:space="preserve"> </w:t>
            </w:r>
            <w:r>
              <w:rPr>
                <w:b/>
                <w:sz w:val="24"/>
              </w:rPr>
              <w:t>1</w:t>
            </w:r>
            <w:r>
              <w:rPr>
                <w:b/>
                <w:spacing w:val="-2"/>
                <w:sz w:val="24"/>
              </w:rPr>
              <w:t xml:space="preserve"> Introduction</w:t>
            </w:r>
          </w:p>
        </w:tc>
        <w:tc>
          <w:tcPr>
            <w:tcW w:w="2343" w:type="dxa"/>
          </w:tcPr>
          <w:p w14:paraId="13F8A1AC" w14:textId="77777777" w:rsidR="00B93EF6" w:rsidRDefault="00000000">
            <w:pPr>
              <w:pStyle w:val="TableParagraph"/>
              <w:spacing w:line="266" w:lineRule="exact"/>
              <w:ind w:right="47"/>
              <w:jc w:val="right"/>
              <w:rPr>
                <w:b/>
                <w:sz w:val="24"/>
                <w:lang w:eastAsia="zh-CN"/>
              </w:rPr>
            </w:pPr>
            <w:hyperlink w:anchor="_bookmark1" w:history="1">
              <w:r>
                <w:rPr>
                  <w:b/>
                  <w:spacing w:val="-5"/>
                  <w:sz w:val="24"/>
                  <w:lang w:eastAsia="zh-CN"/>
                </w:rPr>
                <w:t>iii</w:t>
              </w:r>
            </w:hyperlink>
          </w:p>
          <w:p w14:paraId="445F0101" w14:textId="77777777" w:rsidR="00B93EF6" w:rsidRDefault="00B93EF6">
            <w:pPr>
              <w:pStyle w:val="TableParagraph"/>
              <w:rPr>
                <w:b/>
                <w:sz w:val="24"/>
                <w:lang w:eastAsia="zh-CN"/>
              </w:rPr>
            </w:pPr>
          </w:p>
          <w:p w14:paraId="0BB652B7" w14:textId="77777777" w:rsidR="00B93EF6" w:rsidRDefault="00B93EF6">
            <w:pPr>
              <w:pStyle w:val="TableParagraph"/>
              <w:rPr>
                <w:b/>
                <w:sz w:val="24"/>
                <w:lang w:eastAsia="zh-CN"/>
              </w:rPr>
            </w:pPr>
          </w:p>
          <w:p w14:paraId="6C8FF7AA" w14:textId="77777777" w:rsidR="00B93EF6" w:rsidRDefault="00B93EF6">
            <w:pPr>
              <w:pStyle w:val="TableParagraph"/>
              <w:spacing w:before="267"/>
              <w:rPr>
                <w:b/>
                <w:sz w:val="24"/>
                <w:lang w:eastAsia="zh-CN"/>
              </w:rPr>
            </w:pPr>
          </w:p>
          <w:p w14:paraId="6A1D3602" w14:textId="77777777" w:rsidR="00B93EF6" w:rsidRDefault="00000000">
            <w:pPr>
              <w:pStyle w:val="TableParagraph"/>
              <w:ind w:left="291"/>
              <w:rPr>
                <w:rFonts w:ascii="微软雅黑" w:eastAsia="微软雅黑"/>
                <w:sz w:val="24"/>
                <w:lang w:eastAsia="zh-CN"/>
              </w:rPr>
            </w:pPr>
            <w:r>
              <w:rPr>
                <w:rFonts w:ascii="微软雅黑" w:eastAsia="微软雅黑"/>
                <w:spacing w:val="-2"/>
                <w:sz w:val="24"/>
                <w:lang w:eastAsia="zh-CN"/>
              </w:rPr>
              <w:t>错误</w:t>
            </w:r>
            <w:r>
              <w:rPr>
                <w:spacing w:val="-2"/>
                <w:sz w:val="24"/>
                <w:lang w:eastAsia="zh-CN"/>
              </w:rPr>
              <w:t>!</w:t>
            </w:r>
            <w:r>
              <w:rPr>
                <w:rFonts w:ascii="微软雅黑" w:eastAsia="微软雅黑"/>
                <w:spacing w:val="-4"/>
                <w:sz w:val="24"/>
                <w:lang w:eastAsia="zh-CN"/>
              </w:rPr>
              <w:t>未定义书签。</w:t>
            </w:r>
          </w:p>
        </w:tc>
      </w:tr>
      <w:tr w:rsidR="00B93EF6" w14:paraId="0C539CE8" w14:textId="77777777">
        <w:trPr>
          <w:trHeight w:val="498"/>
        </w:trPr>
        <w:tc>
          <w:tcPr>
            <w:tcW w:w="5980" w:type="dxa"/>
          </w:tcPr>
          <w:p w14:paraId="10436A5E" w14:textId="77777777" w:rsidR="00B93EF6" w:rsidRDefault="00000000">
            <w:pPr>
              <w:pStyle w:val="TableParagraph"/>
              <w:spacing w:before="152"/>
              <w:ind w:left="50"/>
              <w:rPr>
                <w:sz w:val="24"/>
              </w:rPr>
            </w:pPr>
            <w:hyperlink w:anchor="_bookmark4" w:history="1">
              <w:r>
                <w:rPr>
                  <w:sz w:val="24"/>
                </w:rPr>
                <w:t>1.1</w:t>
              </w:r>
              <w:r>
                <w:rPr>
                  <w:spacing w:val="-3"/>
                  <w:sz w:val="24"/>
                </w:rPr>
                <w:t xml:space="preserve"> </w:t>
              </w:r>
              <w:r>
                <w:rPr>
                  <w:sz w:val="24"/>
                </w:rPr>
                <w:t>Research</w:t>
              </w:r>
              <w:r>
                <w:rPr>
                  <w:spacing w:val="-2"/>
                  <w:sz w:val="24"/>
                </w:rPr>
                <w:t xml:space="preserve"> Background</w:t>
              </w:r>
            </w:hyperlink>
          </w:p>
        </w:tc>
        <w:tc>
          <w:tcPr>
            <w:tcW w:w="2343" w:type="dxa"/>
          </w:tcPr>
          <w:p w14:paraId="05544123" w14:textId="77777777" w:rsidR="00B93EF6" w:rsidRDefault="00000000">
            <w:pPr>
              <w:pStyle w:val="TableParagraph"/>
              <w:spacing w:before="152"/>
              <w:ind w:right="49"/>
              <w:jc w:val="right"/>
              <w:rPr>
                <w:sz w:val="24"/>
              </w:rPr>
            </w:pPr>
            <w:hyperlink w:anchor="_bookmark4" w:history="1">
              <w:r>
                <w:rPr>
                  <w:spacing w:val="-10"/>
                  <w:sz w:val="24"/>
                </w:rPr>
                <w:t>1</w:t>
              </w:r>
            </w:hyperlink>
          </w:p>
        </w:tc>
      </w:tr>
      <w:tr w:rsidR="00B93EF6" w14:paraId="089DA4AB" w14:textId="77777777">
        <w:trPr>
          <w:trHeight w:val="406"/>
        </w:trPr>
        <w:tc>
          <w:tcPr>
            <w:tcW w:w="5980" w:type="dxa"/>
          </w:tcPr>
          <w:p w14:paraId="7EB724CD" w14:textId="77777777" w:rsidR="00B93EF6" w:rsidRDefault="00000000">
            <w:pPr>
              <w:pStyle w:val="TableParagraph"/>
              <w:spacing w:before="59"/>
              <w:ind w:left="50"/>
              <w:rPr>
                <w:sz w:val="24"/>
              </w:rPr>
            </w:pPr>
            <w:hyperlink w:anchor="_bookmark5" w:history="1">
              <w:r>
                <w:rPr>
                  <w:sz w:val="24"/>
                </w:rPr>
                <w:t>1.2</w:t>
              </w:r>
              <w:r>
                <w:rPr>
                  <w:spacing w:val="-1"/>
                  <w:sz w:val="24"/>
                </w:rPr>
                <w:t xml:space="preserve"> </w:t>
              </w:r>
              <w:r>
                <w:rPr>
                  <w:sz w:val="24"/>
                </w:rPr>
                <w:t>Problem</w:t>
              </w:r>
              <w:r>
                <w:rPr>
                  <w:spacing w:val="-1"/>
                  <w:sz w:val="24"/>
                </w:rPr>
                <w:t xml:space="preserve"> </w:t>
              </w:r>
              <w:r>
                <w:rPr>
                  <w:spacing w:val="-2"/>
                  <w:sz w:val="24"/>
                </w:rPr>
                <w:t>Statement</w:t>
              </w:r>
            </w:hyperlink>
          </w:p>
        </w:tc>
        <w:tc>
          <w:tcPr>
            <w:tcW w:w="2343" w:type="dxa"/>
          </w:tcPr>
          <w:p w14:paraId="530BD956" w14:textId="77777777" w:rsidR="00B93EF6" w:rsidRDefault="00000000">
            <w:pPr>
              <w:pStyle w:val="TableParagraph"/>
              <w:spacing w:before="59"/>
              <w:ind w:right="49"/>
              <w:jc w:val="right"/>
              <w:rPr>
                <w:sz w:val="24"/>
              </w:rPr>
            </w:pPr>
            <w:hyperlink w:anchor="_bookmark5" w:history="1">
              <w:r>
                <w:rPr>
                  <w:spacing w:val="-10"/>
                  <w:sz w:val="24"/>
                </w:rPr>
                <w:t>2</w:t>
              </w:r>
            </w:hyperlink>
          </w:p>
        </w:tc>
      </w:tr>
      <w:tr w:rsidR="00B93EF6" w14:paraId="309E304C" w14:textId="77777777">
        <w:trPr>
          <w:trHeight w:val="406"/>
        </w:trPr>
        <w:tc>
          <w:tcPr>
            <w:tcW w:w="5980" w:type="dxa"/>
          </w:tcPr>
          <w:p w14:paraId="22C2E13B" w14:textId="77777777" w:rsidR="00B93EF6" w:rsidRDefault="00000000">
            <w:pPr>
              <w:pStyle w:val="TableParagraph"/>
              <w:spacing w:before="61"/>
              <w:ind w:left="50"/>
              <w:rPr>
                <w:sz w:val="24"/>
              </w:rPr>
            </w:pPr>
            <w:hyperlink w:anchor="_bookmark6" w:history="1">
              <w:r>
                <w:rPr>
                  <w:sz w:val="24"/>
                </w:rPr>
                <w:t>1.3</w:t>
              </w:r>
              <w:r>
                <w:rPr>
                  <w:spacing w:val="-2"/>
                  <w:sz w:val="24"/>
                </w:rPr>
                <w:t xml:space="preserve"> </w:t>
              </w:r>
              <w:r>
                <w:rPr>
                  <w:sz w:val="24"/>
                </w:rPr>
                <w:t>Research</w:t>
              </w:r>
              <w:r>
                <w:rPr>
                  <w:spacing w:val="-14"/>
                  <w:sz w:val="24"/>
                </w:rPr>
                <w:t xml:space="preserve"> </w:t>
              </w:r>
              <w:r>
                <w:rPr>
                  <w:sz w:val="24"/>
                </w:rPr>
                <w:t>Aim</w:t>
              </w:r>
              <w:r>
                <w:rPr>
                  <w:spacing w:val="-1"/>
                  <w:sz w:val="24"/>
                </w:rPr>
                <w:t xml:space="preserve"> </w:t>
              </w:r>
              <w:r>
                <w:rPr>
                  <w:sz w:val="24"/>
                </w:rPr>
                <w:t>and</w:t>
              </w:r>
              <w:r>
                <w:rPr>
                  <w:spacing w:val="-1"/>
                  <w:sz w:val="24"/>
                </w:rPr>
                <w:t xml:space="preserve"> </w:t>
              </w:r>
              <w:r>
                <w:rPr>
                  <w:spacing w:val="-2"/>
                  <w:sz w:val="24"/>
                </w:rPr>
                <w:t>Objectives</w:t>
              </w:r>
            </w:hyperlink>
          </w:p>
        </w:tc>
        <w:tc>
          <w:tcPr>
            <w:tcW w:w="2343" w:type="dxa"/>
          </w:tcPr>
          <w:p w14:paraId="29475540" w14:textId="77777777" w:rsidR="00B93EF6" w:rsidRDefault="00000000">
            <w:pPr>
              <w:pStyle w:val="TableParagraph"/>
              <w:spacing w:before="61"/>
              <w:ind w:right="49"/>
              <w:jc w:val="right"/>
              <w:rPr>
                <w:sz w:val="24"/>
              </w:rPr>
            </w:pPr>
            <w:hyperlink w:anchor="_bookmark6" w:history="1">
              <w:r>
                <w:rPr>
                  <w:spacing w:val="-10"/>
                  <w:sz w:val="24"/>
                </w:rPr>
                <w:t>3</w:t>
              </w:r>
            </w:hyperlink>
          </w:p>
        </w:tc>
      </w:tr>
      <w:tr w:rsidR="00B93EF6" w14:paraId="66EA829A" w14:textId="77777777">
        <w:trPr>
          <w:trHeight w:val="406"/>
        </w:trPr>
        <w:tc>
          <w:tcPr>
            <w:tcW w:w="5980" w:type="dxa"/>
          </w:tcPr>
          <w:p w14:paraId="3FAFA85B" w14:textId="77777777" w:rsidR="00B93EF6" w:rsidRDefault="00000000">
            <w:pPr>
              <w:pStyle w:val="TableParagraph"/>
              <w:spacing w:before="59"/>
              <w:ind w:left="50"/>
              <w:rPr>
                <w:sz w:val="24"/>
              </w:rPr>
            </w:pPr>
            <w:hyperlink w:anchor="_bookmark7" w:history="1">
              <w:r>
                <w:rPr>
                  <w:sz w:val="24"/>
                </w:rPr>
                <w:t>1.4</w:t>
              </w:r>
              <w:r>
                <w:rPr>
                  <w:spacing w:val="-2"/>
                  <w:sz w:val="24"/>
                </w:rPr>
                <w:t xml:space="preserve"> </w:t>
              </w:r>
              <w:r>
                <w:rPr>
                  <w:sz w:val="24"/>
                </w:rPr>
                <w:t>Scope</w:t>
              </w:r>
              <w:r>
                <w:rPr>
                  <w:spacing w:val="-1"/>
                  <w:sz w:val="24"/>
                </w:rPr>
                <w:t xml:space="preserve"> </w:t>
              </w:r>
              <w:r>
                <w:rPr>
                  <w:sz w:val="24"/>
                </w:rPr>
                <w:t>of the</w:t>
              </w:r>
              <w:r>
                <w:rPr>
                  <w:spacing w:val="-2"/>
                  <w:sz w:val="24"/>
                </w:rPr>
                <w:t xml:space="preserve"> Project</w:t>
              </w:r>
            </w:hyperlink>
          </w:p>
        </w:tc>
        <w:tc>
          <w:tcPr>
            <w:tcW w:w="2343" w:type="dxa"/>
          </w:tcPr>
          <w:p w14:paraId="50DA6F3E" w14:textId="77777777" w:rsidR="00B93EF6" w:rsidRDefault="00000000">
            <w:pPr>
              <w:pStyle w:val="TableParagraph"/>
              <w:spacing w:before="59"/>
              <w:ind w:right="49"/>
              <w:jc w:val="right"/>
              <w:rPr>
                <w:sz w:val="24"/>
              </w:rPr>
            </w:pPr>
            <w:hyperlink w:anchor="_bookmark7" w:history="1">
              <w:r>
                <w:rPr>
                  <w:spacing w:val="-10"/>
                  <w:sz w:val="24"/>
                </w:rPr>
                <w:t>4</w:t>
              </w:r>
            </w:hyperlink>
          </w:p>
        </w:tc>
      </w:tr>
      <w:tr w:rsidR="00B93EF6" w14:paraId="326036D5" w14:textId="77777777">
        <w:trPr>
          <w:trHeight w:val="406"/>
        </w:trPr>
        <w:tc>
          <w:tcPr>
            <w:tcW w:w="5980" w:type="dxa"/>
          </w:tcPr>
          <w:p w14:paraId="4DA1290F" w14:textId="77777777" w:rsidR="00B93EF6" w:rsidRDefault="00000000">
            <w:pPr>
              <w:pStyle w:val="TableParagraph"/>
              <w:spacing w:before="61"/>
              <w:ind w:left="50"/>
              <w:rPr>
                <w:sz w:val="24"/>
              </w:rPr>
            </w:pPr>
            <w:hyperlink w:anchor="_bookmark8" w:history="1">
              <w:r>
                <w:rPr>
                  <w:sz w:val="24"/>
                </w:rPr>
                <w:t>1.5</w:t>
              </w:r>
              <w:r>
                <w:rPr>
                  <w:spacing w:val="-2"/>
                  <w:sz w:val="24"/>
                </w:rPr>
                <w:t xml:space="preserve"> </w:t>
              </w:r>
              <w:r>
                <w:rPr>
                  <w:sz w:val="24"/>
                </w:rPr>
                <w:t>Significance</w:t>
              </w:r>
              <w:r>
                <w:rPr>
                  <w:spacing w:val="-2"/>
                  <w:sz w:val="24"/>
                </w:rPr>
                <w:t xml:space="preserve"> </w:t>
              </w:r>
              <w:r>
                <w:rPr>
                  <w:sz w:val="24"/>
                </w:rPr>
                <w:t>of</w:t>
              </w:r>
              <w:r>
                <w:rPr>
                  <w:spacing w:val="-2"/>
                  <w:sz w:val="24"/>
                </w:rPr>
                <w:t xml:space="preserve"> </w:t>
              </w:r>
              <w:r>
                <w:rPr>
                  <w:sz w:val="24"/>
                </w:rPr>
                <w:t>the</w:t>
              </w:r>
              <w:r>
                <w:rPr>
                  <w:spacing w:val="-2"/>
                  <w:sz w:val="24"/>
                </w:rPr>
                <w:t xml:space="preserve"> Study</w:t>
              </w:r>
            </w:hyperlink>
          </w:p>
        </w:tc>
        <w:tc>
          <w:tcPr>
            <w:tcW w:w="2343" w:type="dxa"/>
          </w:tcPr>
          <w:p w14:paraId="3AB0F97E" w14:textId="77777777" w:rsidR="00B93EF6" w:rsidRDefault="00000000">
            <w:pPr>
              <w:pStyle w:val="TableParagraph"/>
              <w:spacing w:before="61"/>
              <w:ind w:right="49"/>
              <w:jc w:val="right"/>
              <w:rPr>
                <w:sz w:val="24"/>
              </w:rPr>
            </w:pPr>
            <w:hyperlink w:anchor="_bookmark8" w:history="1">
              <w:r>
                <w:rPr>
                  <w:spacing w:val="-10"/>
                  <w:sz w:val="24"/>
                </w:rPr>
                <w:t>6</w:t>
              </w:r>
            </w:hyperlink>
          </w:p>
        </w:tc>
      </w:tr>
      <w:tr w:rsidR="00B93EF6" w14:paraId="772DD77E" w14:textId="77777777">
        <w:trPr>
          <w:trHeight w:val="493"/>
        </w:trPr>
        <w:tc>
          <w:tcPr>
            <w:tcW w:w="5980" w:type="dxa"/>
          </w:tcPr>
          <w:p w14:paraId="30245DF9" w14:textId="77777777" w:rsidR="00B93EF6" w:rsidRDefault="00000000">
            <w:pPr>
              <w:pStyle w:val="TableParagraph"/>
              <w:spacing w:before="59"/>
              <w:ind w:left="50"/>
              <w:rPr>
                <w:sz w:val="24"/>
              </w:rPr>
            </w:pPr>
            <w:hyperlink w:anchor="_bookmark9" w:history="1">
              <w:r>
                <w:rPr>
                  <w:sz w:val="24"/>
                </w:rPr>
                <w:t>1.6</w:t>
              </w:r>
              <w:r>
                <w:rPr>
                  <w:spacing w:val="-7"/>
                  <w:sz w:val="24"/>
                </w:rPr>
                <w:t xml:space="preserve"> </w:t>
              </w:r>
              <w:r>
                <w:rPr>
                  <w:sz w:val="24"/>
                </w:rPr>
                <w:t>Thesis</w:t>
              </w:r>
              <w:r>
                <w:rPr>
                  <w:spacing w:val="-2"/>
                  <w:sz w:val="24"/>
                </w:rPr>
                <w:t xml:space="preserve"> Organization</w:t>
              </w:r>
            </w:hyperlink>
          </w:p>
        </w:tc>
        <w:tc>
          <w:tcPr>
            <w:tcW w:w="2343" w:type="dxa"/>
          </w:tcPr>
          <w:p w14:paraId="7E35F611" w14:textId="77777777" w:rsidR="00B93EF6" w:rsidRDefault="00000000">
            <w:pPr>
              <w:pStyle w:val="TableParagraph"/>
              <w:spacing w:before="59"/>
              <w:ind w:right="49"/>
              <w:jc w:val="right"/>
              <w:rPr>
                <w:sz w:val="24"/>
              </w:rPr>
            </w:pPr>
            <w:hyperlink w:anchor="_bookmark9" w:history="1">
              <w:r>
                <w:rPr>
                  <w:spacing w:val="-10"/>
                  <w:sz w:val="24"/>
                </w:rPr>
                <w:t>7</w:t>
              </w:r>
            </w:hyperlink>
          </w:p>
        </w:tc>
      </w:tr>
      <w:tr w:rsidR="00B93EF6" w14:paraId="724BEE28" w14:textId="77777777">
        <w:trPr>
          <w:trHeight w:val="636"/>
        </w:trPr>
        <w:tc>
          <w:tcPr>
            <w:tcW w:w="5980" w:type="dxa"/>
          </w:tcPr>
          <w:p w14:paraId="34B0FD94" w14:textId="77777777" w:rsidR="00B93EF6" w:rsidRDefault="00000000">
            <w:pPr>
              <w:pStyle w:val="TableParagraph"/>
              <w:spacing w:before="188"/>
              <w:ind w:left="50"/>
              <w:rPr>
                <w:b/>
                <w:sz w:val="24"/>
              </w:rPr>
            </w:pPr>
            <w:r>
              <w:rPr>
                <w:b/>
                <w:sz w:val="24"/>
              </w:rPr>
              <w:t>Chapter</w:t>
            </w:r>
            <w:r>
              <w:rPr>
                <w:b/>
                <w:spacing w:val="-8"/>
                <w:sz w:val="24"/>
              </w:rPr>
              <w:t xml:space="preserve"> </w:t>
            </w:r>
            <w:r>
              <w:rPr>
                <w:b/>
                <w:sz w:val="24"/>
              </w:rPr>
              <w:t>2</w:t>
            </w:r>
            <w:r>
              <w:rPr>
                <w:b/>
                <w:spacing w:val="-4"/>
                <w:sz w:val="24"/>
              </w:rPr>
              <w:t xml:space="preserve"> </w:t>
            </w:r>
            <w:r>
              <w:rPr>
                <w:b/>
                <w:sz w:val="24"/>
              </w:rPr>
              <w:t>Literature</w:t>
            </w:r>
            <w:r>
              <w:rPr>
                <w:b/>
                <w:spacing w:val="-4"/>
                <w:sz w:val="24"/>
              </w:rPr>
              <w:t xml:space="preserve"> </w:t>
            </w:r>
            <w:r>
              <w:rPr>
                <w:b/>
                <w:spacing w:val="-2"/>
                <w:sz w:val="24"/>
              </w:rPr>
              <w:t>Review</w:t>
            </w:r>
          </w:p>
        </w:tc>
        <w:tc>
          <w:tcPr>
            <w:tcW w:w="2343" w:type="dxa"/>
          </w:tcPr>
          <w:p w14:paraId="04FCD389" w14:textId="77777777" w:rsidR="00B93EF6" w:rsidRDefault="00000000">
            <w:pPr>
              <w:pStyle w:val="TableParagraph"/>
              <w:spacing w:before="126"/>
              <w:ind w:right="49"/>
              <w:jc w:val="right"/>
              <w:rPr>
                <w:rFonts w:ascii="微软雅黑" w:eastAsia="微软雅黑"/>
                <w:sz w:val="24"/>
              </w:rPr>
            </w:pPr>
            <w:proofErr w:type="spellStart"/>
            <w:proofErr w:type="gramStart"/>
            <w:r>
              <w:rPr>
                <w:rFonts w:ascii="微软雅黑" w:eastAsia="微软雅黑"/>
                <w:spacing w:val="-2"/>
                <w:sz w:val="24"/>
              </w:rPr>
              <w:t>错误</w:t>
            </w:r>
            <w:r>
              <w:rPr>
                <w:spacing w:val="-2"/>
                <w:sz w:val="24"/>
              </w:rPr>
              <w:t>!</w:t>
            </w:r>
            <w:r>
              <w:rPr>
                <w:rFonts w:ascii="微软雅黑" w:eastAsia="微软雅黑"/>
                <w:spacing w:val="-4"/>
                <w:sz w:val="24"/>
              </w:rPr>
              <w:t>未定义书签</w:t>
            </w:r>
            <w:proofErr w:type="spellEnd"/>
            <w:proofErr w:type="gramEnd"/>
            <w:r>
              <w:rPr>
                <w:rFonts w:ascii="微软雅黑" w:eastAsia="微软雅黑"/>
                <w:spacing w:val="-4"/>
                <w:sz w:val="24"/>
              </w:rPr>
              <w:t>。</w:t>
            </w:r>
          </w:p>
        </w:tc>
      </w:tr>
      <w:tr w:rsidR="00B93EF6" w14:paraId="344E8054" w14:textId="77777777">
        <w:trPr>
          <w:trHeight w:val="905"/>
        </w:trPr>
        <w:tc>
          <w:tcPr>
            <w:tcW w:w="5980" w:type="dxa"/>
          </w:tcPr>
          <w:p w14:paraId="65FC67FE" w14:textId="77777777" w:rsidR="00B93EF6" w:rsidRDefault="00000000">
            <w:pPr>
              <w:pStyle w:val="TableParagraph"/>
              <w:numPr>
                <w:ilvl w:val="1"/>
                <w:numId w:val="16"/>
              </w:numPr>
              <w:tabs>
                <w:tab w:val="left" w:pos="410"/>
              </w:tabs>
              <w:spacing w:before="151"/>
              <w:rPr>
                <w:sz w:val="24"/>
              </w:rPr>
            </w:pPr>
            <w:hyperlink w:anchor="_bookmark10" w:history="1">
              <w:r>
                <w:rPr>
                  <w:sz w:val="24"/>
                </w:rPr>
                <w:t>Introduction</w:t>
              </w:r>
              <w:r>
                <w:rPr>
                  <w:spacing w:val="72"/>
                  <w:sz w:val="24"/>
                </w:rPr>
                <w:t xml:space="preserve"> </w:t>
              </w:r>
              <w:r>
                <w:rPr>
                  <w:spacing w:val="-10"/>
                  <w:sz w:val="24"/>
                </w:rPr>
                <w:t>9</w:t>
              </w:r>
            </w:hyperlink>
          </w:p>
          <w:p w14:paraId="1F2E7808" w14:textId="77777777" w:rsidR="00B93EF6" w:rsidRDefault="00000000">
            <w:pPr>
              <w:pStyle w:val="TableParagraph"/>
              <w:numPr>
                <w:ilvl w:val="1"/>
                <w:numId w:val="16"/>
              </w:numPr>
              <w:tabs>
                <w:tab w:val="left" w:pos="409"/>
              </w:tabs>
              <w:spacing w:before="132"/>
              <w:ind w:left="409" w:hanging="359"/>
              <w:rPr>
                <w:sz w:val="24"/>
              </w:rPr>
            </w:pPr>
            <w:hyperlink w:anchor="_bookmark11" w:history="1">
              <w:r>
                <w:rPr>
                  <w:sz w:val="24"/>
                </w:rPr>
                <w:t>Microwave</w:t>
              </w:r>
              <w:r>
                <w:rPr>
                  <w:spacing w:val="-3"/>
                  <w:sz w:val="24"/>
                </w:rPr>
                <w:t xml:space="preserve"> </w:t>
              </w:r>
              <w:r>
                <w:rPr>
                  <w:sz w:val="24"/>
                </w:rPr>
                <w:t>Passive</w:t>
              </w:r>
              <w:r>
                <w:rPr>
                  <w:spacing w:val="-3"/>
                  <w:sz w:val="24"/>
                </w:rPr>
                <w:t xml:space="preserve"> </w:t>
              </w:r>
              <w:r>
                <w:rPr>
                  <w:sz w:val="24"/>
                </w:rPr>
                <w:t>Components</w:t>
              </w:r>
              <w:r>
                <w:rPr>
                  <w:spacing w:val="-3"/>
                  <w:sz w:val="24"/>
                </w:rPr>
                <w:t xml:space="preserve"> </w:t>
              </w:r>
              <w:r>
                <w:rPr>
                  <w:sz w:val="24"/>
                </w:rPr>
                <w:t>in</w:t>
              </w:r>
              <w:r>
                <w:rPr>
                  <w:spacing w:val="-2"/>
                  <w:sz w:val="24"/>
                </w:rPr>
                <w:t xml:space="preserve"> </w:t>
              </w:r>
              <w:r>
                <w:rPr>
                  <w:sz w:val="24"/>
                </w:rPr>
                <w:t>RF</w:t>
              </w:r>
              <w:r>
                <w:rPr>
                  <w:spacing w:val="-2"/>
                  <w:sz w:val="24"/>
                </w:rPr>
                <w:t xml:space="preserve"> Systems</w:t>
              </w:r>
            </w:hyperlink>
          </w:p>
        </w:tc>
        <w:tc>
          <w:tcPr>
            <w:tcW w:w="2343" w:type="dxa"/>
          </w:tcPr>
          <w:p w14:paraId="54BF8EF1" w14:textId="77777777" w:rsidR="00B93EF6" w:rsidRDefault="00B93EF6">
            <w:pPr>
              <w:pStyle w:val="TableParagraph"/>
              <w:rPr>
                <w:b/>
                <w:sz w:val="24"/>
              </w:rPr>
            </w:pPr>
          </w:p>
          <w:p w14:paraId="53DB8AB1" w14:textId="77777777" w:rsidR="00B93EF6" w:rsidRDefault="00B93EF6">
            <w:pPr>
              <w:pStyle w:val="TableParagraph"/>
              <w:spacing w:before="7"/>
              <w:rPr>
                <w:b/>
                <w:sz w:val="24"/>
              </w:rPr>
            </w:pPr>
          </w:p>
          <w:p w14:paraId="28648BA8" w14:textId="77777777" w:rsidR="00B93EF6" w:rsidRDefault="00000000">
            <w:pPr>
              <w:pStyle w:val="TableParagraph"/>
              <w:ind w:right="49"/>
              <w:jc w:val="right"/>
              <w:rPr>
                <w:sz w:val="24"/>
              </w:rPr>
            </w:pPr>
            <w:hyperlink w:anchor="_bookmark11" w:history="1">
              <w:r>
                <w:rPr>
                  <w:spacing w:val="-10"/>
                  <w:sz w:val="24"/>
                </w:rPr>
                <w:t>9</w:t>
              </w:r>
            </w:hyperlink>
          </w:p>
        </w:tc>
      </w:tr>
      <w:tr w:rsidR="00B93EF6" w14:paraId="0B09E1F4" w14:textId="77777777">
        <w:trPr>
          <w:trHeight w:val="406"/>
        </w:trPr>
        <w:tc>
          <w:tcPr>
            <w:tcW w:w="5980" w:type="dxa"/>
          </w:tcPr>
          <w:p w14:paraId="429DD741" w14:textId="77777777" w:rsidR="00B93EF6" w:rsidRDefault="00000000">
            <w:pPr>
              <w:pStyle w:val="TableParagraph"/>
              <w:spacing w:before="59"/>
              <w:ind w:left="50"/>
              <w:rPr>
                <w:sz w:val="24"/>
              </w:rPr>
            </w:pPr>
            <w:hyperlink w:anchor="_bookmark12" w:history="1">
              <w:r>
                <w:rPr>
                  <w:sz w:val="24"/>
                </w:rPr>
                <w:t>2.3</w:t>
              </w:r>
              <w:r>
                <w:rPr>
                  <w:spacing w:val="-2"/>
                  <w:sz w:val="24"/>
                </w:rPr>
                <w:t xml:space="preserve"> </w:t>
              </w:r>
              <w:r>
                <w:rPr>
                  <w:sz w:val="24"/>
                </w:rPr>
                <w:t>Power</w:t>
              </w:r>
              <w:r>
                <w:rPr>
                  <w:spacing w:val="-1"/>
                  <w:sz w:val="24"/>
                </w:rPr>
                <w:t xml:space="preserve"> </w:t>
              </w:r>
              <w:r>
                <w:rPr>
                  <w:spacing w:val="-2"/>
                  <w:sz w:val="24"/>
                </w:rPr>
                <w:t>Dividers</w:t>
              </w:r>
            </w:hyperlink>
          </w:p>
        </w:tc>
        <w:tc>
          <w:tcPr>
            <w:tcW w:w="2343" w:type="dxa"/>
          </w:tcPr>
          <w:p w14:paraId="3C57B00E" w14:textId="77777777" w:rsidR="00B93EF6" w:rsidRDefault="00000000">
            <w:pPr>
              <w:pStyle w:val="TableParagraph"/>
              <w:spacing w:before="59"/>
              <w:ind w:right="49"/>
              <w:jc w:val="right"/>
              <w:rPr>
                <w:sz w:val="24"/>
              </w:rPr>
            </w:pPr>
            <w:hyperlink w:anchor="_bookmark12" w:history="1">
              <w:r>
                <w:rPr>
                  <w:spacing w:val="-5"/>
                  <w:sz w:val="24"/>
                </w:rPr>
                <w:t>10</w:t>
              </w:r>
            </w:hyperlink>
          </w:p>
        </w:tc>
      </w:tr>
      <w:tr w:rsidR="00B93EF6" w14:paraId="411EBF98" w14:textId="77777777">
        <w:trPr>
          <w:trHeight w:val="407"/>
        </w:trPr>
        <w:tc>
          <w:tcPr>
            <w:tcW w:w="5980" w:type="dxa"/>
          </w:tcPr>
          <w:p w14:paraId="152E1174" w14:textId="77777777" w:rsidR="00B93EF6" w:rsidRDefault="00000000">
            <w:pPr>
              <w:pStyle w:val="TableParagraph"/>
              <w:spacing w:before="61"/>
              <w:ind w:left="50"/>
              <w:rPr>
                <w:sz w:val="24"/>
              </w:rPr>
            </w:pPr>
            <w:hyperlink w:anchor="_bookmark13" w:history="1">
              <w:r>
                <w:rPr>
                  <w:sz w:val="24"/>
                </w:rPr>
                <w:t>2.4</w:t>
              </w:r>
              <w:r>
                <w:rPr>
                  <w:spacing w:val="-2"/>
                  <w:sz w:val="24"/>
                </w:rPr>
                <w:t xml:space="preserve"> </w:t>
              </w:r>
              <w:r>
                <w:rPr>
                  <w:sz w:val="24"/>
                </w:rPr>
                <w:t>Directional</w:t>
              </w:r>
              <w:r>
                <w:rPr>
                  <w:spacing w:val="-2"/>
                  <w:sz w:val="24"/>
                </w:rPr>
                <w:t xml:space="preserve"> Couplers</w:t>
              </w:r>
            </w:hyperlink>
          </w:p>
        </w:tc>
        <w:tc>
          <w:tcPr>
            <w:tcW w:w="2343" w:type="dxa"/>
          </w:tcPr>
          <w:p w14:paraId="23605161" w14:textId="77777777" w:rsidR="00B93EF6" w:rsidRDefault="00000000">
            <w:pPr>
              <w:pStyle w:val="TableParagraph"/>
              <w:spacing w:before="61"/>
              <w:ind w:right="49"/>
              <w:jc w:val="right"/>
              <w:rPr>
                <w:sz w:val="24"/>
              </w:rPr>
            </w:pPr>
            <w:hyperlink w:anchor="_bookmark13" w:history="1">
              <w:r>
                <w:rPr>
                  <w:spacing w:val="-5"/>
                  <w:sz w:val="24"/>
                </w:rPr>
                <w:t>12</w:t>
              </w:r>
            </w:hyperlink>
          </w:p>
        </w:tc>
      </w:tr>
      <w:tr w:rsidR="00B93EF6" w14:paraId="493DFF62" w14:textId="77777777">
        <w:trPr>
          <w:trHeight w:val="406"/>
        </w:trPr>
        <w:tc>
          <w:tcPr>
            <w:tcW w:w="5980" w:type="dxa"/>
          </w:tcPr>
          <w:p w14:paraId="53A8FD63" w14:textId="77777777" w:rsidR="00B93EF6" w:rsidRDefault="00000000">
            <w:pPr>
              <w:pStyle w:val="TableParagraph"/>
              <w:spacing w:before="61"/>
              <w:ind w:left="50"/>
              <w:rPr>
                <w:sz w:val="24"/>
              </w:rPr>
            </w:pPr>
            <w:hyperlink w:anchor="_bookmark14" w:history="1">
              <w:r>
                <w:rPr>
                  <w:sz w:val="24"/>
                </w:rPr>
                <w:t>2.5</w:t>
              </w:r>
              <w:r>
                <w:rPr>
                  <w:spacing w:val="-14"/>
                  <w:sz w:val="24"/>
                </w:rPr>
                <w:t xml:space="preserve"> </w:t>
              </w:r>
              <w:r>
                <w:rPr>
                  <w:sz w:val="24"/>
                </w:rPr>
                <w:t>Visualization</w:t>
              </w:r>
              <w:r>
                <w:rPr>
                  <w:spacing w:val="-7"/>
                  <w:sz w:val="24"/>
                </w:rPr>
                <w:t xml:space="preserve"> </w:t>
              </w:r>
              <w:r>
                <w:rPr>
                  <w:sz w:val="24"/>
                </w:rPr>
                <w:t>of</w:t>
              </w:r>
              <w:r>
                <w:rPr>
                  <w:spacing w:val="-7"/>
                  <w:sz w:val="24"/>
                </w:rPr>
                <w:t xml:space="preserve"> </w:t>
              </w:r>
              <w:r>
                <w:rPr>
                  <w:sz w:val="24"/>
                </w:rPr>
                <w:t>S-Parameters</w:t>
              </w:r>
              <w:r>
                <w:rPr>
                  <w:spacing w:val="-6"/>
                  <w:sz w:val="24"/>
                </w:rPr>
                <w:t xml:space="preserve"> </w:t>
              </w:r>
              <w:r>
                <w:rPr>
                  <w:sz w:val="24"/>
                </w:rPr>
                <w:t>and</w:t>
              </w:r>
              <w:r>
                <w:rPr>
                  <w:spacing w:val="-12"/>
                  <w:sz w:val="24"/>
                </w:rPr>
                <w:t xml:space="preserve"> </w:t>
              </w:r>
              <w:r>
                <w:rPr>
                  <w:sz w:val="24"/>
                </w:rPr>
                <w:t>Wave</w:t>
              </w:r>
              <w:r>
                <w:rPr>
                  <w:spacing w:val="-7"/>
                  <w:sz w:val="24"/>
                </w:rPr>
                <w:t xml:space="preserve"> </w:t>
              </w:r>
              <w:r>
                <w:rPr>
                  <w:spacing w:val="-2"/>
                  <w:sz w:val="24"/>
                </w:rPr>
                <w:t>Behavior</w:t>
              </w:r>
            </w:hyperlink>
          </w:p>
        </w:tc>
        <w:tc>
          <w:tcPr>
            <w:tcW w:w="2343" w:type="dxa"/>
          </w:tcPr>
          <w:p w14:paraId="150DB0A2" w14:textId="77777777" w:rsidR="00B93EF6" w:rsidRDefault="00000000">
            <w:pPr>
              <w:pStyle w:val="TableParagraph"/>
              <w:spacing w:before="61"/>
              <w:ind w:right="49"/>
              <w:jc w:val="right"/>
              <w:rPr>
                <w:sz w:val="24"/>
              </w:rPr>
            </w:pPr>
            <w:hyperlink w:anchor="_bookmark14" w:history="1">
              <w:r>
                <w:rPr>
                  <w:spacing w:val="-5"/>
                  <w:sz w:val="24"/>
                </w:rPr>
                <w:t>14</w:t>
              </w:r>
            </w:hyperlink>
          </w:p>
        </w:tc>
      </w:tr>
      <w:tr w:rsidR="00B93EF6" w14:paraId="55747838" w14:textId="77777777">
        <w:trPr>
          <w:trHeight w:val="406"/>
        </w:trPr>
        <w:tc>
          <w:tcPr>
            <w:tcW w:w="5980" w:type="dxa"/>
          </w:tcPr>
          <w:p w14:paraId="6A7B25D8" w14:textId="77777777" w:rsidR="00B93EF6" w:rsidRDefault="00000000">
            <w:pPr>
              <w:pStyle w:val="TableParagraph"/>
              <w:spacing w:before="59"/>
              <w:ind w:left="50"/>
              <w:rPr>
                <w:sz w:val="24"/>
              </w:rPr>
            </w:pPr>
            <w:hyperlink w:anchor="_bookmark15" w:history="1">
              <w:r>
                <w:rPr>
                  <w:sz w:val="24"/>
                </w:rPr>
                <w:t>2.6</w:t>
              </w:r>
              <w:r>
                <w:rPr>
                  <w:spacing w:val="-2"/>
                  <w:sz w:val="24"/>
                </w:rPr>
                <w:t xml:space="preserve"> </w:t>
              </w:r>
              <w:r>
                <w:rPr>
                  <w:sz w:val="24"/>
                </w:rPr>
                <w:t>Existing</w:t>
              </w:r>
              <w:r>
                <w:rPr>
                  <w:spacing w:val="-1"/>
                  <w:sz w:val="24"/>
                </w:rPr>
                <w:t xml:space="preserve"> </w:t>
              </w:r>
              <w:r>
                <w:rPr>
                  <w:sz w:val="24"/>
                </w:rPr>
                <w:t>Software</w:t>
              </w:r>
              <w:r>
                <w:rPr>
                  <w:spacing w:val="-4"/>
                  <w:sz w:val="24"/>
                </w:rPr>
                <w:t xml:space="preserve"> </w:t>
              </w:r>
              <w:r>
                <w:rPr>
                  <w:sz w:val="24"/>
                </w:rPr>
                <w:t>and</w:t>
              </w:r>
              <w:r>
                <w:rPr>
                  <w:spacing w:val="-1"/>
                  <w:sz w:val="24"/>
                </w:rPr>
                <w:t xml:space="preserve"> </w:t>
              </w:r>
              <w:r>
                <w:rPr>
                  <w:sz w:val="24"/>
                </w:rPr>
                <w:t>Educational</w:t>
              </w:r>
              <w:r>
                <w:rPr>
                  <w:spacing w:val="-6"/>
                  <w:sz w:val="24"/>
                </w:rPr>
                <w:t xml:space="preserve"> </w:t>
              </w:r>
              <w:r>
                <w:rPr>
                  <w:spacing w:val="-2"/>
                  <w:sz w:val="24"/>
                </w:rPr>
                <w:t>Tools</w:t>
              </w:r>
            </w:hyperlink>
          </w:p>
        </w:tc>
        <w:tc>
          <w:tcPr>
            <w:tcW w:w="2343" w:type="dxa"/>
          </w:tcPr>
          <w:p w14:paraId="1167C81B" w14:textId="77777777" w:rsidR="00B93EF6" w:rsidRDefault="00000000">
            <w:pPr>
              <w:pStyle w:val="TableParagraph"/>
              <w:spacing w:before="59"/>
              <w:ind w:right="49"/>
              <w:jc w:val="right"/>
              <w:rPr>
                <w:sz w:val="24"/>
              </w:rPr>
            </w:pPr>
            <w:hyperlink w:anchor="_bookmark15" w:history="1">
              <w:r>
                <w:rPr>
                  <w:spacing w:val="-5"/>
                  <w:sz w:val="24"/>
                </w:rPr>
                <w:t>16</w:t>
              </w:r>
            </w:hyperlink>
          </w:p>
        </w:tc>
      </w:tr>
      <w:tr w:rsidR="00B93EF6" w14:paraId="68AE15ED" w14:textId="77777777">
        <w:trPr>
          <w:trHeight w:val="407"/>
        </w:trPr>
        <w:tc>
          <w:tcPr>
            <w:tcW w:w="5980" w:type="dxa"/>
          </w:tcPr>
          <w:p w14:paraId="7034CFF6" w14:textId="77777777" w:rsidR="00B93EF6" w:rsidRDefault="00000000">
            <w:pPr>
              <w:pStyle w:val="TableParagraph"/>
              <w:spacing w:before="61"/>
              <w:ind w:left="50"/>
              <w:rPr>
                <w:sz w:val="24"/>
              </w:rPr>
            </w:pPr>
            <w:hyperlink w:anchor="_bookmark16" w:history="1">
              <w:r>
                <w:rPr>
                  <w:sz w:val="24"/>
                </w:rPr>
                <w:t>2.7</w:t>
              </w:r>
              <w:r>
                <w:rPr>
                  <w:spacing w:val="-2"/>
                  <w:sz w:val="24"/>
                </w:rPr>
                <w:t xml:space="preserve"> </w:t>
              </w:r>
              <w:r>
                <w:rPr>
                  <w:sz w:val="24"/>
                </w:rPr>
                <w:t>Flutter</w:t>
              </w:r>
              <w:r>
                <w:rPr>
                  <w:spacing w:val="-3"/>
                  <w:sz w:val="24"/>
                </w:rPr>
                <w:t xml:space="preserve"> </w:t>
              </w:r>
              <w:r>
                <w:rPr>
                  <w:sz w:val="24"/>
                </w:rPr>
                <w:t>for</w:t>
              </w:r>
              <w:r>
                <w:rPr>
                  <w:spacing w:val="-3"/>
                  <w:sz w:val="24"/>
                </w:rPr>
                <w:t xml:space="preserve"> </w:t>
              </w:r>
              <w:r>
                <w:rPr>
                  <w:sz w:val="24"/>
                </w:rPr>
                <w:t>Engineering</w:t>
              </w:r>
              <w:r>
                <w:rPr>
                  <w:spacing w:val="-1"/>
                  <w:sz w:val="24"/>
                </w:rPr>
                <w:t xml:space="preserve"> </w:t>
              </w:r>
              <w:r>
                <w:rPr>
                  <w:sz w:val="24"/>
                </w:rPr>
                <w:t>and</w:t>
              </w:r>
              <w:r>
                <w:rPr>
                  <w:spacing w:val="-1"/>
                  <w:sz w:val="24"/>
                </w:rPr>
                <w:t xml:space="preserve"> </w:t>
              </w:r>
              <w:r>
                <w:rPr>
                  <w:sz w:val="24"/>
                </w:rPr>
                <w:t>Educational</w:t>
              </w:r>
              <w:r>
                <w:rPr>
                  <w:spacing w:val="-12"/>
                  <w:sz w:val="24"/>
                </w:rPr>
                <w:t xml:space="preserve"> </w:t>
              </w:r>
              <w:r>
                <w:rPr>
                  <w:spacing w:val="-2"/>
                  <w:sz w:val="24"/>
                </w:rPr>
                <w:t>Application</w:t>
              </w:r>
            </w:hyperlink>
          </w:p>
        </w:tc>
        <w:tc>
          <w:tcPr>
            <w:tcW w:w="2343" w:type="dxa"/>
          </w:tcPr>
          <w:p w14:paraId="351B057B" w14:textId="77777777" w:rsidR="00B93EF6" w:rsidRDefault="00000000">
            <w:pPr>
              <w:pStyle w:val="TableParagraph"/>
              <w:spacing w:before="61"/>
              <w:ind w:right="49"/>
              <w:jc w:val="right"/>
              <w:rPr>
                <w:sz w:val="24"/>
              </w:rPr>
            </w:pPr>
            <w:hyperlink w:anchor="_bookmark16" w:history="1">
              <w:r>
                <w:rPr>
                  <w:spacing w:val="-5"/>
                  <w:sz w:val="24"/>
                </w:rPr>
                <w:t>17</w:t>
              </w:r>
            </w:hyperlink>
          </w:p>
        </w:tc>
      </w:tr>
      <w:tr w:rsidR="00B93EF6" w14:paraId="18A76190" w14:textId="77777777">
        <w:trPr>
          <w:trHeight w:val="407"/>
        </w:trPr>
        <w:tc>
          <w:tcPr>
            <w:tcW w:w="5980" w:type="dxa"/>
          </w:tcPr>
          <w:p w14:paraId="798C018E" w14:textId="77777777" w:rsidR="00B93EF6" w:rsidRDefault="00000000">
            <w:pPr>
              <w:pStyle w:val="TableParagraph"/>
              <w:spacing w:before="60"/>
              <w:ind w:left="50"/>
              <w:rPr>
                <w:sz w:val="24"/>
              </w:rPr>
            </w:pPr>
            <w:hyperlink w:anchor="_bookmark17" w:history="1">
              <w:r>
                <w:rPr>
                  <w:sz w:val="24"/>
                </w:rPr>
                <w:t>2.8</w:t>
              </w:r>
              <w:r>
                <w:rPr>
                  <w:spacing w:val="-3"/>
                  <w:sz w:val="24"/>
                </w:rPr>
                <w:t xml:space="preserve"> </w:t>
              </w:r>
              <w:r>
                <w:rPr>
                  <w:sz w:val="24"/>
                </w:rPr>
                <w:t xml:space="preserve">Research </w:t>
              </w:r>
              <w:r>
                <w:rPr>
                  <w:spacing w:val="-5"/>
                  <w:sz w:val="24"/>
                </w:rPr>
                <w:t>Gap</w:t>
              </w:r>
            </w:hyperlink>
          </w:p>
        </w:tc>
        <w:tc>
          <w:tcPr>
            <w:tcW w:w="2343" w:type="dxa"/>
          </w:tcPr>
          <w:p w14:paraId="0B24AA56" w14:textId="77777777" w:rsidR="00B93EF6" w:rsidRDefault="00000000">
            <w:pPr>
              <w:pStyle w:val="TableParagraph"/>
              <w:spacing w:before="60"/>
              <w:ind w:right="49"/>
              <w:jc w:val="right"/>
              <w:rPr>
                <w:sz w:val="24"/>
              </w:rPr>
            </w:pPr>
            <w:hyperlink w:anchor="_bookmark17" w:history="1">
              <w:r>
                <w:rPr>
                  <w:spacing w:val="-5"/>
                  <w:sz w:val="24"/>
                </w:rPr>
                <w:t>17</w:t>
              </w:r>
            </w:hyperlink>
          </w:p>
        </w:tc>
      </w:tr>
      <w:tr w:rsidR="00B93EF6" w14:paraId="5396AF1F" w14:textId="77777777">
        <w:trPr>
          <w:trHeight w:val="406"/>
        </w:trPr>
        <w:tc>
          <w:tcPr>
            <w:tcW w:w="5980" w:type="dxa"/>
          </w:tcPr>
          <w:p w14:paraId="68568D41" w14:textId="77777777" w:rsidR="00B93EF6" w:rsidRDefault="00000000">
            <w:pPr>
              <w:pStyle w:val="TableParagraph"/>
              <w:spacing w:before="61"/>
              <w:ind w:left="50"/>
              <w:rPr>
                <w:sz w:val="24"/>
              </w:rPr>
            </w:pPr>
            <w:hyperlink w:anchor="_bookmark18" w:history="1">
              <w:r>
                <w:rPr>
                  <w:sz w:val="24"/>
                </w:rPr>
                <w:t>2.9</w:t>
              </w:r>
              <w:r>
                <w:rPr>
                  <w:spacing w:val="-1"/>
                  <w:sz w:val="24"/>
                </w:rPr>
                <w:t xml:space="preserve"> </w:t>
              </w:r>
              <w:r>
                <w:rPr>
                  <w:sz w:val="24"/>
                </w:rPr>
                <w:t>Chapter</w:t>
              </w:r>
              <w:r>
                <w:rPr>
                  <w:spacing w:val="-2"/>
                  <w:sz w:val="24"/>
                </w:rPr>
                <w:t xml:space="preserve"> Summary</w:t>
              </w:r>
            </w:hyperlink>
          </w:p>
        </w:tc>
        <w:tc>
          <w:tcPr>
            <w:tcW w:w="2343" w:type="dxa"/>
          </w:tcPr>
          <w:p w14:paraId="5B75DC71" w14:textId="77777777" w:rsidR="00B93EF6" w:rsidRDefault="00000000">
            <w:pPr>
              <w:pStyle w:val="TableParagraph"/>
              <w:spacing w:before="61"/>
              <w:ind w:right="49"/>
              <w:jc w:val="right"/>
              <w:rPr>
                <w:sz w:val="24"/>
              </w:rPr>
            </w:pPr>
            <w:hyperlink w:anchor="_bookmark18" w:history="1">
              <w:r>
                <w:rPr>
                  <w:spacing w:val="-5"/>
                  <w:sz w:val="24"/>
                </w:rPr>
                <w:t>18</w:t>
              </w:r>
            </w:hyperlink>
          </w:p>
        </w:tc>
      </w:tr>
      <w:tr w:rsidR="00B93EF6" w14:paraId="7F68C470" w14:textId="77777777">
        <w:trPr>
          <w:trHeight w:val="406"/>
        </w:trPr>
        <w:tc>
          <w:tcPr>
            <w:tcW w:w="5980" w:type="dxa"/>
          </w:tcPr>
          <w:p w14:paraId="56C90A75" w14:textId="77777777" w:rsidR="00B93EF6" w:rsidRDefault="00000000">
            <w:pPr>
              <w:pStyle w:val="TableParagraph"/>
              <w:spacing w:before="59"/>
              <w:ind w:left="50"/>
              <w:rPr>
                <w:b/>
                <w:sz w:val="24"/>
              </w:rPr>
            </w:pPr>
            <w:hyperlink w:anchor="_bookmark19" w:history="1">
              <w:r>
                <w:rPr>
                  <w:b/>
                  <w:sz w:val="24"/>
                </w:rPr>
                <w:t>Chapter</w:t>
              </w:r>
              <w:r>
                <w:rPr>
                  <w:b/>
                  <w:spacing w:val="-8"/>
                  <w:sz w:val="24"/>
                </w:rPr>
                <w:t xml:space="preserve"> </w:t>
              </w:r>
              <w:r>
                <w:rPr>
                  <w:b/>
                  <w:sz w:val="24"/>
                </w:rPr>
                <w:t>3</w:t>
              </w:r>
              <w:r>
                <w:rPr>
                  <w:b/>
                  <w:spacing w:val="-9"/>
                  <w:sz w:val="24"/>
                </w:rPr>
                <w:t xml:space="preserve"> </w:t>
              </w:r>
              <w:r>
                <w:rPr>
                  <w:b/>
                  <w:sz w:val="24"/>
                </w:rPr>
                <w:t>Theoretical</w:t>
              </w:r>
              <w:r>
                <w:rPr>
                  <w:b/>
                  <w:spacing w:val="-4"/>
                  <w:sz w:val="24"/>
                </w:rPr>
                <w:t xml:space="preserve"> </w:t>
              </w:r>
              <w:r>
                <w:rPr>
                  <w:b/>
                  <w:spacing w:val="-2"/>
                  <w:sz w:val="24"/>
                </w:rPr>
                <w:t>Foundations</w:t>
              </w:r>
            </w:hyperlink>
          </w:p>
        </w:tc>
        <w:tc>
          <w:tcPr>
            <w:tcW w:w="2343" w:type="dxa"/>
          </w:tcPr>
          <w:p w14:paraId="79A30E4E" w14:textId="77777777" w:rsidR="00B93EF6" w:rsidRDefault="00000000">
            <w:pPr>
              <w:pStyle w:val="TableParagraph"/>
              <w:spacing w:before="59"/>
              <w:ind w:right="49"/>
              <w:jc w:val="right"/>
              <w:rPr>
                <w:b/>
                <w:sz w:val="24"/>
              </w:rPr>
            </w:pPr>
            <w:hyperlink w:anchor="_bookmark19" w:history="1">
              <w:r>
                <w:rPr>
                  <w:b/>
                  <w:spacing w:val="-5"/>
                  <w:sz w:val="24"/>
                </w:rPr>
                <w:t>20</w:t>
              </w:r>
            </w:hyperlink>
          </w:p>
        </w:tc>
      </w:tr>
      <w:tr w:rsidR="00B93EF6" w14:paraId="4BFC3AB7" w14:textId="77777777">
        <w:trPr>
          <w:trHeight w:val="814"/>
        </w:trPr>
        <w:tc>
          <w:tcPr>
            <w:tcW w:w="5980" w:type="dxa"/>
          </w:tcPr>
          <w:p w14:paraId="7144F17F" w14:textId="77777777" w:rsidR="00B93EF6" w:rsidRDefault="00000000">
            <w:pPr>
              <w:pStyle w:val="TableParagraph"/>
              <w:numPr>
                <w:ilvl w:val="1"/>
                <w:numId w:val="15"/>
              </w:numPr>
              <w:tabs>
                <w:tab w:val="left" w:pos="409"/>
              </w:tabs>
              <w:spacing w:before="61"/>
              <w:ind w:hanging="359"/>
              <w:rPr>
                <w:sz w:val="24"/>
              </w:rPr>
            </w:pPr>
            <w:hyperlink w:anchor="_bookmark20" w:history="1">
              <w:r>
                <w:rPr>
                  <w:sz w:val="24"/>
                </w:rPr>
                <w:t>Introduction</w:t>
              </w:r>
              <w:r>
                <w:rPr>
                  <w:spacing w:val="73"/>
                  <w:sz w:val="24"/>
                </w:rPr>
                <w:t xml:space="preserve"> </w:t>
              </w:r>
              <w:r>
                <w:rPr>
                  <w:spacing w:val="-5"/>
                  <w:sz w:val="24"/>
                </w:rPr>
                <w:t>20</w:t>
              </w:r>
            </w:hyperlink>
          </w:p>
          <w:p w14:paraId="7CF19C3B" w14:textId="77777777" w:rsidR="00B93EF6" w:rsidRDefault="00000000">
            <w:pPr>
              <w:pStyle w:val="TableParagraph"/>
              <w:numPr>
                <w:ilvl w:val="1"/>
                <w:numId w:val="15"/>
              </w:numPr>
              <w:tabs>
                <w:tab w:val="left" w:pos="409"/>
              </w:tabs>
              <w:spacing w:before="132"/>
              <w:ind w:hanging="359"/>
              <w:rPr>
                <w:sz w:val="24"/>
              </w:rPr>
            </w:pPr>
            <w:hyperlink w:anchor="_bookmark21" w:history="1">
              <w:r>
                <w:rPr>
                  <w:sz w:val="24"/>
                </w:rPr>
                <w:t>Fundamental</w:t>
              </w:r>
              <w:r>
                <w:rPr>
                  <w:spacing w:val="-9"/>
                  <w:sz w:val="24"/>
                </w:rPr>
                <w:t xml:space="preserve"> </w:t>
              </w:r>
              <w:r>
                <w:rPr>
                  <w:sz w:val="24"/>
                </w:rPr>
                <w:t>Theory for</w:t>
              </w:r>
              <w:r>
                <w:rPr>
                  <w:spacing w:val="-3"/>
                  <w:sz w:val="24"/>
                </w:rPr>
                <w:t xml:space="preserve"> </w:t>
              </w:r>
              <w:r>
                <w:rPr>
                  <w:sz w:val="24"/>
                </w:rPr>
                <w:t>Microwave</w:t>
              </w:r>
              <w:r>
                <w:rPr>
                  <w:spacing w:val="-2"/>
                  <w:sz w:val="24"/>
                </w:rPr>
                <w:t xml:space="preserve"> </w:t>
              </w:r>
              <w:r>
                <w:rPr>
                  <w:sz w:val="24"/>
                </w:rPr>
                <w:t>Network</w:t>
              </w:r>
              <w:r>
                <w:rPr>
                  <w:spacing w:val="-14"/>
                  <w:sz w:val="24"/>
                </w:rPr>
                <w:t xml:space="preserve"> </w:t>
              </w:r>
              <w:r>
                <w:rPr>
                  <w:spacing w:val="-2"/>
                  <w:sz w:val="24"/>
                </w:rPr>
                <w:t>Analysis</w:t>
              </w:r>
            </w:hyperlink>
          </w:p>
        </w:tc>
        <w:tc>
          <w:tcPr>
            <w:tcW w:w="2343" w:type="dxa"/>
          </w:tcPr>
          <w:p w14:paraId="5C037074" w14:textId="77777777" w:rsidR="00B93EF6" w:rsidRDefault="00B93EF6">
            <w:pPr>
              <w:pStyle w:val="TableParagraph"/>
              <w:spacing w:before="192"/>
              <w:rPr>
                <w:b/>
                <w:sz w:val="24"/>
              </w:rPr>
            </w:pPr>
          </w:p>
          <w:p w14:paraId="0AFDF713" w14:textId="77777777" w:rsidR="00B93EF6" w:rsidRDefault="00000000">
            <w:pPr>
              <w:pStyle w:val="TableParagraph"/>
              <w:spacing w:before="1"/>
              <w:ind w:right="49"/>
              <w:jc w:val="right"/>
              <w:rPr>
                <w:sz w:val="24"/>
              </w:rPr>
            </w:pPr>
            <w:hyperlink w:anchor="_bookmark21" w:history="1">
              <w:r>
                <w:rPr>
                  <w:spacing w:val="-5"/>
                  <w:sz w:val="24"/>
                </w:rPr>
                <w:t>20</w:t>
              </w:r>
            </w:hyperlink>
          </w:p>
        </w:tc>
      </w:tr>
      <w:tr w:rsidR="00B93EF6" w14:paraId="1D70763B" w14:textId="77777777">
        <w:trPr>
          <w:trHeight w:val="406"/>
        </w:trPr>
        <w:tc>
          <w:tcPr>
            <w:tcW w:w="5980" w:type="dxa"/>
          </w:tcPr>
          <w:p w14:paraId="26655BC5" w14:textId="77777777" w:rsidR="00B93EF6" w:rsidRDefault="00000000">
            <w:pPr>
              <w:pStyle w:val="TableParagraph"/>
              <w:spacing w:before="59"/>
              <w:ind w:left="50"/>
              <w:rPr>
                <w:sz w:val="24"/>
              </w:rPr>
            </w:pPr>
            <w:hyperlink w:anchor="_bookmark23" w:history="1">
              <w:r>
                <w:rPr>
                  <w:sz w:val="24"/>
                </w:rPr>
                <w:t>3.3</w:t>
              </w:r>
              <w:r>
                <w:rPr>
                  <w:spacing w:val="-2"/>
                  <w:sz w:val="24"/>
                </w:rPr>
                <w:t xml:space="preserve"> </w:t>
              </w:r>
              <w:r>
                <w:rPr>
                  <w:sz w:val="24"/>
                </w:rPr>
                <w:t>Resistive</w:t>
              </w:r>
              <w:r>
                <w:rPr>
                  <w:spacing w:val="-2"/>
                  <w:sz w:val="24"/>
                </w:rPr>
                <w:t xml:space="preserve"> </w:t>
              </w:r>
              <w:r>
                <w:rPr>
                  <w:sz w:val="24"/>
                </w:rPr>
                <w:t>Divider</w:t>
              </w:r>
              <w:r>
                <w:rPr>
                  <w:spacing w:val="-6"/>
                  <w:sz w:val="24"/>
                </w:rPr>
                <w:t xml:space="preserve"> </w:t>
              </w:r>
              <w:r>
                <w:rPr>
                  <w:spacing w:val="-2"/>
                  <w:sz w:val="24"/>
                </w:rPr>
                <w:t>Theory</w:t>
              </w:r>
            </w:hyperlink>
          </w:p>
        </w:tc>
        <w:tc>
          <w:tcPr>
            <w:tcW w:w="2343" w:type="dxa"/>
          </w:tcPr>
          <w:p w14:paraId="197E4D84" w14:textId="77777777" w:rsidR="00B93EF6" w:rsidRDefault="00000000">
            <w:pPr>
              <w:pStyle w:val="TableParagraph"/>
              <w:spacing w:before="59"/>
              <w:ind w:right="49"/>
              <w:jc w:val="right"/>
              <w:rPr>
                <w:sz w:val="24"/>
              </w:rPr>
            </w:pPr>
            <w:hyperlink w:anchor="_bookmark23" w:history="1">
              <w:r>
                <w:rPr>
                  <w:spacing w:val="-5"/>
                  <w:sz w:val="24"/>
                </w:rPr>
                <w:t>23</w:t>
              </w:r>
            </w:hyperlink>
          </w:p>
        </w:tc>
      </w:tr>
      <w:tr w:rsidR="00B93EF6" w14:paraId="3226F6B1" w14:textId="77777777">
        <w:trPr>
          <w:trHeight w:val="406"/>
        </w:trPr>
        <w:tc>
          <w:tcPr>
            <w:tcW w:w="5980" w:type="dxa"/>
          </w:tcPr>
          <w:p w14:paraId="7E746E87" w14:textId="77777777" w:rsidR="00B93EF6" w:rsidRDefault="00000000">
            <w:pPr>
              <w:pStyle w:val="TableParagraph"/>
              <w:spacing w:before="61"/>
              <w:ind w:left="50"/>
              <w:rPr>
                <w:sz w:val="24"/>
              </w:rPr>
            </w:pPr>
            <w:hyperlink w:anchor="_bookmark24" w:history="1">
              <w:r>
                <w:rPr>
                  <w:sz w:val="24"/>
                </w:rPr>
                <w:t>3.4</w:t>
              </w:r>
              <w:r>
                <w:rPr>
                  <w:spacing w:val="-9"/>
                  <w:sz w:val="24"/>
                </w:rPr>
                <w:t xml:space="preserve"> </w:t>
              </w:r>
              <w:r>
                <w:rPr>
                  <w:sz w:val="24"/>
                </w:rPr>
                <w:t>Wilkinson</w:t>
              </w:r>
              <w:r>
                <w:rPr>
                  <w:spacing w:val="-4"/>
                  <w:sz w:val="24"/>
                </w:rPr>
                <w:t xml:space="preserve"> </w:t>
              </w:r>
              <w:r>
                <w:rPr>
                  <w:sz w:val="24"/>
                </w:rPr>
                <w:t>Divider</w:t>
              </w:r>
              <w:r>
                <w:rPr>
                  <w:spacing w:val="-9"/>
                  <w:sz w:val="24"/>
                </w:rPr>
                <w:t xml:space="preserve"> </w:t>
              </w:r>
              <w:r>
                <w:rPr>
                  <w:spacing w:val="-2"/>
                  <w:sz w:val="24"/>
                </w:rPr>
                <w:t>Theory</w:t>
              </w:r>
            </w:hyperlink>
          </w:p>
        </w:tc>
        <w:tc>
          <w:tcPr>
            <w:tcW w:w="2343" w:type="dxa"/>
          </w:tcPr>
          <w:p w14:paraId="53C11A9E" w14:textId="77777777" w:rsidR="00B93EF6" w:rsidRDefault="00000000">
            <w:pPr>
              <w:pStyle w:val="TableParagraph"/>
              <w:spacing w:before="61"/>
              <w:ind w:right="49"/>
              <w:jc w:val="right"/>
              <w:rPr>
                <w:sz w:val="24"/>
              </w:rPr>
            </w:pPr>
            <w:hyperlink w:anchor="_bookmark24" w:history="1">
              <w:r>
                <w:rPr>
                  <w:spacing w:val="-5"/>
                  <w:sz w:val="24"/>
                </w:rPr>
                <w:t>24</w:t>
              </w:r>
            </w:hyperlink>
          </w:p>
        </w:tc>
      </w:tr>
      <w:tr w:rsidR="00B93EF6" w14:paraId="1CCC1AE6" w14:textId="77777777">
        <w:trPr>
          <w:trHeight w:val="335"/>
        </w:trPr>
        <w:tc>
          <w:tcPr>
            <w:tcW w:w="5980" w:type="dxa"/>
          </w:tcPr>
          <w:p w14:paraId="1BD2AF3B" w14:textId="77777777" w:rsidR="00B93EF6" w:rsidRDefault="00000000">
            <w:pPr>
              <w:pStyle w:val="TableParagraph"/>
              <w:spacing w:before="59" w:line="256" w:lineRule="exact"/>
              <w:ind w:left="50"/>
              <w:rPr>
                <w:sz w:val="24"/>
              </w:rPr>
            </w:pPr>
            <w:hyperlink w:anchor="_bookmark25" w:history="1">
              <w:r>
                <w:rPr>
                  <w:sz w:val="24"/>
                </w:rPr>
                <w:t>3.5</w:t>
              </w:r>
              <w:r>
                <w:rPr>
                  <w:spacing w:val="-2"/>
                  <w:sz w:val="24"/>
                </w:rPr>
                <w:t xml:space="preserve"> </w:t>
              </w:r>
              <w:r>
                <w:rPr>
                  <w:sz w:val="24"/>
                </w:rPr>
                <w:t>Rat-Race</w:t>
              </w:r>
              <w:r>
                <w:rPr>
                  <w:spacing w:val="-2"/>
                  <w:sz w:val="24"/>
                </w:rPr>
                <w:t xml:space="preserve"> </w:t>
              </w:r>
              <w:r>
                <w:rPr>
                  <w:sz w:val="24"/>
                </w:rPr>
                <w:t>Coupler</w:t>
              </w:r>
              <w:r>
                <w:rPr>
                  <w:spacing w:val="-5"/>
                  <w:sz w:val="24"/>
                </w:rPr>
                <w:t xml:space="preserve"> </w:t>
              </w:r>
              <w:r>
                <w:rPr>
                  <w:spacing w:val="-2"/>
                  <w:sz w:val="24"/>
                </w:rPr>
                <w:t>Theory</w:t>
              </w:r>
            </w:hyperlink>
          </w:p>
        </w:tc>
        <w:tc>
          <w:tcPr>
            <w:tcW w:w="2343" w:type="dxa"/>
          </w:tcPr>
          <w:p w14:paraId="7C99367C" w14:textId="77777777" w:rsidR="00B93EF6" w:rsidRDefault="00000000">
            <w:pPr>
              <w:pStyle w:val="TableParagraph"/>
              <w:spacing w:before="59" w:line="256" w:lineRule="exact"/>
              <w:ind w:right="49"/>
              <w:jc w:val="right"/>
              <w:rPr>
                <w:sz w:val="24"/>
              </w:rPr>
            </w:pPr>
            <w:hyperlink w:anchor="_bookmark25" w:history="1">
              <w:r>
                <w:rPr>
                  <w:spacing w:val="-5"/>
                  <w:sz w:val="24"/>
                </w:rPr>
                <w:t>27</w:t>
              </w:r>
            </w:hyperlink>
          </w:p>
        </w:tc>
      </w:tr>
    </w:tbl>
    <w:p w14:paraId="5D30BA1A" w14:textId="77777777" w:rsidR="00B93EF6" w:rsidRDefault="00B93EF6">
      <w:pPr>
        <w:spacing w:line="256" w:lineRule="exact"/>
        <w:jc w:val="right"/>
        <w:rPr>
          <w:sz w:val="24"/>
        </w:rPr>
        <w:sectPr w:rsidR="00B93EF6">
          <w:pgSz w:w="11910" w:h="16840"/>
          <w:pgMar w:top="1820" w:right="1520" w:bottom="280" w:left="1680" w:header="720" w:footer="720" w:gutter="0"/>
          <w:cols w:space="720"/>
        </w:sectPr>
      </w:pPr>
    </w:p>
    <w:sdt>
      <w:sdtPr>
        <w:rPr>
          <w:b/>
          <w:bCs/>
        </w:rPr>
        <w:id w:val="-793207242"/>
        <w:docPartObj>
          <w:docPartGallery w:val="Table of Contents"/>
          <w:docPartUnique/>
        </w:docPartObj>
      </w:sdtPr>
      <w:sdtContent>
        <w:p w14:paraId="31605B67" w14:textId="77777777" w:rsidR="00B93EF6" w:rsidRDefault="00000000">
          <w:pPr>
            <w:pStyle w:val="TOC2"/>
            <w:numPr>
              <w:ilvl w:val="1"/>
              <w:numId w:val="14"/>
            </w:numPr>
            <w:tabs>
              <w:tab w:val="left" w:pos="665"/>
              <w:tab w:val="right" w:pos="8526"/>
            </w:tabs>
            <w:spacing w:before="70"/>
          </w:pPr>
          <w:hyperlink w:anchor="_bookmark26" w:history="1">
            <w:r>
              <w:t>Branch-Line</w:t>
            </w:r>
            <w:r>
              <w:rPr>
                <w:spacing w:val="-3"/>
              </w:rPr>
              <w:t xml:space="preserve"> </w:t>
            </w:r>
            <w:r>
              <w:t>Hybrid</w:t>
            </w:r>
            <w:r>
              <w:rPr>
                <w:spacing w:val="-4"/>
              </w:rPr>
              <w:t xml:space="preserve"> </w:t>
            </w:r>
            <w:r>
              <w:rPr>
                <w:spacing w:val="-2"/>
              </w:rPr>
              <w:t>Theory</w:t>
            </w:r>
            <w:r>
              <w:tab/>
            </w:r>
            <w:r>
              <w:rPr>
                <w:spacing w:val="-5"/>
              </w:rPr>
              <w:t>29</w:t>
            </w:r>
          </w:hyperlink>
        </w:p>
        <w:p w14:paraId="589F3DBB" w14:textId="77777777" w:rsidR="00B93EF6" w:rsidRDefault="00000000">
          <w:pPr>
            <w:pStyle w:val="TOC2"/>
            <w:numPr>
              <w:ilvl w:val="1"/>
              <w:numId w:val="14"/>
            </w:numPr>
            <w:tabs>
              <w:tab w:val="left" w:pos="665"/>
              <w:tab w:val="right" w:pos="8526"/>
            </w:tabs>
            <w:spacing w:before="129"/>
          </w:pPr>
          <w:hyperlink w:anchor="_bookmark27" w:history="1">
            <w:r>
              <w:t>Comparison</w:t>
            </w:r>
            <w:r>
              <w:rPr>
                <w:spacing w:val="-1"/>
              </w:rPr>
              <w:t xml:space="preserve"> </w:t>
            </w:r>
            <w:r>
              <w:t>of</w:t>
            </w:r>
            <w:r>
              <w:rPr>
                <w:spacing w:val="-2"/>
              </w:rPr>
              <w:t xml:space="preserve"> </w:t>
            </w:r>
            <w:r>
              <w:t>the</w:t>
            </w:r>
            <w:r>
              <w:rPr>
                <w:spacing w:val="-2"/>
              </w:rPr>
              <w:t xml:space="preserve"> </w:t>
            </w:r>
            <w:r>
              <w:t>Four</w:t>
            </w:r>
            <w:r>
              <w:rPr>
                <w:spacing w:val="-1"/>
              </w:rPr>
              <w:t xml:space="preserve"> </w:t>
            </w:r>
            <w:r>
              <w:t>Selected</w:t>
            </w:r>
            <w:r>
              <w:rPr>
                <w:spacing w:val="-1"/>
              </w:rPr>
              <w:t xml:space="preserve"> </w:t>
            </w:r>
            <w:r>
              <w:rPr>
                <w:spacing w:val="-2"/>
              </w:rPr>
              <w:t>Components</w:t>
            </w:r>
            <w:r>
              <w:tab/>
            </w:r>
            <w:r>
              <w:rPr>
                <w:spacing w:val="-5"/>
              </w:rPr>
              <w:t>31</w:t>
            </w:r>
          </w:hyperlink>
        </w:p>
        <w:p w14:paraId="70101B6D" w14:textId="77777777" w:rsidR="00B93EF6" w:rsidRDefault="00000000">
          <w:pPr>
            <w:pStyle w:val="TOC2"/>
            <w:numPr>
              <w:ilvl w:val="1"/>
              <w:numId w:val="14"/>
            </w:numPr>
            <w:tabs>
              <w:tab w:val="left" w:pos="665"/>
              <w:tab w:val="right" w:pos="8526"/>
            </w:tabs>
          </w:pPr>
          <w:hyperlink w:anchor="_bookmark28" w:history="1">
            <w:r>
              <w:t>Chapter</w:t>
            </w:r>
            <w:r>
              <w:rPr>
                <w:spacing w:val="-3"/>
              </w:rPr>
              <w:t xml:space="preserve"> </w:t>
            </w:r>
            <w:r>
              <w:rPr>
                <w:spacing w:val="-2"/>
              </w:rPr>
              <w:t>Summary</w:t>
            </w:r>
            <w:r>
              <w:tab/>
            </w:r>
            <w:r>
              <w:rPr>
                <w:spacing w:val="-7"/>
              </w:rPr>
              <w:t>32</w:t>
            </w:r>
          </w:hyperlink>
        </w:p>
        <w:p w14:paraId="34F92567" w14:textId="77777777" w:rsidR="00B93EF6" w:rsidRDefault="00000000">
          <w:pPr>
            <w:pStyle w:val="TOC1"/>
            <w:tabs>
              <w:tab w:val="right" w:pos="8526"/>
            </w:tabs>
            <w:spacing w:before="130"/>
          </w:pPr>
          <w:hyperlink w:anchor="_bookmark29" w:history="1">
            <w:r>
              <w:t>Chapter</w:t>
            </w:r>
            <w:r>
              <w:rPr>
                <w:spacing w:val="-7"/>
              </w:rPr>
              <w:t xml:space="preserve"> </w:t>
            </w:r>
            <w:r>
              <w:t>4</w:t>
            </w:r>
            <w:r>
              <w:rPr>
                <w:spacing w:val="-2"/>
              </w:rPr>
              <w:t xml:space="preserve"> </w:t>
            </w:r>
            <w:r>
              <w:t>Methodology</w:t>
            </w:r>
            <w:r>
              <w:rPr>
                <w:spacing w:val="-2"/>
              </w:rPr>
              <w:t xml:space="preserve"> </w:t>
            </w:r>
            <w:r>
              <w:t>and</w:t>
            </w:r>
            <w:r>
              <w:rPr>
                <w:spacing w:val="-2"/>
              </w:rPr>
              <w:t xml:space="preserve"> </w:t>
            </w:r>
            <w:r>
              <w:t>System</w:t>
            </w:r>
            <w:r>
              <w:rPr>
                <w:spacing w:val="-3"/>
              </w:rPr>
              <w:t xml:space="preserve"> </w:t>
            </w:r>
            <w:r>
              <w:rPr>
                <w:spacing w:val="-2"/>
              </w:rPr>
              <w:t>Design</w:t>
            </w:r>
            <w:r>
              <w:rPr>
                <w:b w:val="0"/>
              </w:rPr>
              <w:tab/>
            </w:r>
            <w:r>
              <w:rPr>
                <w:spacing w:val="-5"/>
              </w:rPr>
              <w:t>33</w:t>
            </w:r>
          </w:hyperlink>
        </w:p>
        <w:p w14:paraId="551C9D2F" w14:textId="77777777" w:rsidR="00B93EF6" w:rsidRDefault="00000000">
          <w:pPr>
            <w:pStyle w:val="TOC2"/>
            <w:numPr>
              <w:ilvl w:val="1"/>
              <w:numId w:val="13"/>
            </w:numPr>
            <w:tabs>
              <w:tab w:val="left" w:pos="665"/>
            </w:tabs>
          </w:pPr>
          <w:hyperlink w:anchor="_bookmark30" w:history="1">
            <w:r>
              <w:t>Introduction</w:t>
            </w:r>
            <w:r>
              <w:rPr>
                <w:spacing w:val="72"/>
              </w:rPr>
              <w:t xml:space="preserve"> </w:t>
            </w:r>
            <w:r>
              <w:rPr>
                <w:spacing w:val="-5"/>
              </w:rPr>
              <w:t>33</w:t>
            </w:r>
          </w:hyperlink>
        </w:p>
        <w:p w14:paraId="45C6F9D4" w14:textId="77777777" w:rsidR="00B93EF6" w:rsidRDefault="00000000">
          <w:pPr>
            <w:pStyle w:val="TOC2"/>
            <w:numPr>
              <w:ilvl w:val="1"/>
              <w:numId w:val="13"/>
            </w:numPr>
            <w:tabs>
              <w:tab w:val="left" w:pos="664"/>
              <w:tab w:val="right" w:pos="8526"/>
            </w:tabs>
            <w:ind w:left="664" w:hanging="359"/>
          </w:pPr>
          <w:hyperlink w:anchor="_bookmark31" w:history="1">
            <w:r>
              <w:t>Project</w:t>
            </w:r>
            <w:r>
              <w:rPr>
                <w:spacing w:val="-5"/>
              </w:rPr>
              <w:t xml:space="preserve"> </w:t>
            </w:r>
            <w:r>
              <w:rPr>
                <w:spacing w:val="-2"/>
              </w:rPr>
              <w:t>Methodology</w:t>
            </w:r>
            <w:r>
              <w:tab/>
            </w:r>
            <w:r>
              <w:rPr>
                <w:spacing w:val="-5"/>
              </w:rPr>
              <w:t>34</w:t>
            </w:r>
          </w:hyperlink>
        </w:p>
        <w:p w14:paraId="7D6B071D" w14:textId="77777777" w:rsidR="00B93EF6" w:rsidRDefault="00000000">
          <w:pPr>
            <w:pStyle w:val="TOC2"/>
            <w:numPr>
              <w:ilvl w:val="1"/>
              <w:numId w:val="13"/>
            </w:numPr>
            <w:tabs>
              <w:tab w:val="left" w:pos="664"/>
              <w:tab w:val="right" w:pos="8526"/>
            </w:tabs>
            <w:spacing w:before="130"/>
            <w:ind w:left="664" w:hanging="359"/>
          </w:pPr>
          <w:hyperlink w:anchor="_bookmark32" w:history="1">
            <w:r>
              <w:t>System</w:t>
            </w:r>
            <w:r>
              <w:rPr>
                <w:spacing w:val="-7"/>
              </w:rPr>
              <w:t xml:space="preserve"> </w:t>
            </w:r>
            <w:r>
              <w:t>Requirements</w:t>
            </w:r>
            <w:r>
              <w:rPr>
                <w:spacing w:val="-15"/>
              </w:rPr>
              <w:t xml:space="preserve"> </w:t>
            </w:r>
            <w:r>
              <w:rPr>
                <w:spacing w:val="-2"/>
              </w:rPr>
              <w:t>Analysis</w:t>
            </w:r>
            <w:r>
              <w:tab/>
            </w:r>
            <w:r>
              <w:rPr>
                <w:spacing w:val="-5"/>
              </w:rPr>
              <w:t>35</w:t>
            </w:r>
          </w:hyperlink>
        </w:p>
        <w:p w14:paraId="0DFCE038" w14:textId="77777777" w:rsidR="00B93EF6" w:rsidRDefault="00000000">
          <w:pPr>
            <w:pStyle w:val="TOC2"/>
            <w:numPr>
              <w:ilvl w:val="1"/>
              <w:numId w:val="13"/>
            </w:numPr>
            <w:tabs>
              <w:tab w:val="left" w:pos="665"/>
              <w:tab w:val="right" w:pos="8526"/>
            </w:tabs>
          </w:pPr>
          <w:hyperlink w:anchor="_bookmark33" w:history="1">
            <w:r>
              <w:t>Overall</w:t>
            </w:r>
            <w:r>
              <w:rPr>
                <w:spacing w:val="-4"/>
              </w:rPr>
              <w:t xml:space="preserve"> </w:t>
            </w:r>
            <w:r>
              <w:t>System</w:t>
            </w:r>
            <w:r>
              <w:rPr>
                <w:spacing w:val="-15"/>
              </w:rPr>
              <w:t xml:space="preserve"> </w:t>
            </w:r>
            <w:r>
              <w:rPr>
                <w:spacing w:val="-2"/>
              </w:rPr>
              <w:t>Architecture</w:t>
            </w:r>
            <w:r>
              <w:tab/>
            </w:r>
            <w:r>
              <w:rPr>
                <w:spacing w:val="-5"/>
              </w:rPr>
              <w:t>36</w:t>
            </w:r>
          </w:hyperlink>
        </w:p>
        <w:p w14:paraId="39328169" w14:textId="77777777" w:rsidR="00B93EF6" w:rsidRDefault="00000000">
          <w:pPr>
            <w:pStyle w:val="TOC2"/>
            <w:numPr>
              <w:ilvl w:val="1"/>
              <w:numId w:val="13"/>
            </w:numPr>
            <w:tabs>
              <w:tab w:val="left" w:pos="665"/>
              <w:tab w:val="right" w:pos="8526"/>
            </w:tabs>
            <w:spacing w:before="130"/>
          </w:pPr>
          <w:hyperlink w:anchor="_bookmark34" w:history="1">
            <w:r>
              <w:t>Mathematical</w:t>
            </w:r>
            <w:r>
              <w:rPr>
                <w:spacing w:val="-4"/>
              </w:rPr>
              <w:t xml:space="preserve"> </w:t>
            </w:r>
            <w:r>
              <w:t>Model and</w:t>
            </w:r>
            <w:r>
              <w:rPr>
                <w:spacing w:val="-15"/>
              </w:rPr>
              <w:t xml:space="preserve"> </w:t>
            </w:r>
            <w:r>
              <w:t>Analytical</w:t>
            </w:r>
            <w:r>
              <w:rPr>
                <w:spacing w:val="-1"/>
              </w:rPr>
              <w:t xml:space="preserve"> </w:t>
            </w:r>
            <w:r>
              <w:rPr>
                <w:spacing w:val="-2"/>
              </w:rPr>
              <w:t>Implementation</w:t>
            </w:r>
            <w:r>
              <w:tab/>
            </w:r>
            <w:r>
              <w:rPr>
                <w:spacing w:val="-7"/>
              </w:rPr>
              <w:t>38</w:t>
            </w:r>
          </w:hyperlink>
        </w:p>
        <w:p w14:paraId="619B7468" w14:textId="77777777" w:rsidR="00B93EF6" w:rsidRDefault="00000000">
          <w:pPr>
            <w:pStyle w:val="TOC2"/>
            <w:numPr>
              <w:ilvl w:val="1"/>
              <w:numId w:val="13"/>
            </w:numPr>
            <w:tabs>
              <w:tab w:val="left" w:pos="665"/>
              <w:tab w:val="right" w:pos="8526"/>
            </w:tabs>
          </w:pPr>
          <w:hyperlink w:anchor="_bookmark35" w:history="1">
            <w:r>
              <w:t>User</w:t>
            </w:r>
            <w:r>
              <w:rPr>
                <w:spacing w:val="-3"/>
              </w:rPr>
              <w:t xml:space="preserve"> </w:t>
            </w:r>
            <w:r>
              <w:t>Interface</w:t>
            </w:r>
            <w:r>
              <w:rPr>
                <w:spacing w:val="-3"/>
              </w:rPr>
              <w:t xml:space="preserve"> </w:t>
            </w:r>
            <w:r>
              <w:rPr>
                <w:spacing w:val="-2"/>
              </w:rPr>
              <w:t>Design</w:t>
            </w:r>
            <w:r>
              <w:tab/>
            </w:r>
            <w:r>
              <w:rPr>
                <w:spacing w:val="-5"/>
              </w:rPr>
              <w:t>41</w:t>
            </w:r>
          </w:hyperlink>
        </w:p>
        <w:p w14:paraId="23CD9CC3" w14:textId="77777777" w:rsidR="00B93EF6" w:rsidRDefault="00000000">
          <w:pPr>
            <w:pStyle w:val="TOC2"/>
            <w:numPr>
              <w:ilvl w:val="1"/>
              <w:numId w:val="13"/>
            </w:numPr>
            <w:tabs>
              <w:tab w:val="left" w:pos="665"/>
              <w:tab w:val="right" w:pos="8526"/>
            </w:tabs>
          </w:pPr>
          <w:hyperlink w:anchor="_bookmark36" w:history="1">
            <w:r>
              <w:t>Module</w:t>
            </w:r>
            <w:r>
              <w:rPr>
                <w:spacing w:val="-2"/>
              </w:rPr>
              <w:t xml:space="preserve"> </w:t>
            </w:r>
            <w:r>
              <w:t>Design</w:t>
            </w:r>
            <w:r>
              <w:rPr>
                <w:spacing w:val="-1"/>
              </w:rPr>
              <w:t xml:space="preserve"> </w:t>
            </w:r>
            <w:r>
              <w:t>and</w:t>
            </w:r>
            <w:r>
              <w:rPr>
                <w:spacing w:val="-1"/>
              </w:rPr>
              <w:t xml:space="preserve"> </w:t>
            </w:r>
            <w:r>
              <w:t>Functional</w:t>
            </w:r>
            <w:r>
              <w:rPr>
                <w:spacing w:val="-1"/>
              </w:rPr>
              <w:t xml:space="preserve"> </w:t>
            </w:r>
            <w:r>
              <w:rPr>
                <w:spacing w:val="-2"/>
              </w:rPr>
              <w:t>Description</w:t>
            </w:r>
            <w:r>
              <w:tab/>
            </w:r>
            <w:r>
              <w:rPr>
                <w:spacing w:val="-5"/>
              </w:rPr>
              <w:t>43</w:t>
            </w:r>
          </w:hyperlink>
        </w:p>
        <w:p w14:paraId="2203BCA8" w14:textId="77777777" w:rsidR="00B93EF6" w:rsidRDefault="00000000">
          <w:pPr>
            <w:pStyle w:val="TOC2"/>
            <w:numPr>
              <w:ilvl w:val="1"/>
              <w:numId w:val="13"/>
            </w:numPr>
            <w:tabs>
              <w:tab w:val="left" w:pos="665"/>
              <w:tab w:val="right" w:pos="8526"/>
            </w:tabs>
            <w:spacing w:before="129"/>
          </w:pPr>
          <w:hyperlink w:anchor="_bookmark37" w:history="1">
            <w:r>
              <w:t>Development</w:t>
            </w:r>
            <w:r>
              <w:rPr>
                <w:spacing w:val="-13"/>
              </w:rPr>
              <w:t xml:space="preserve"> </w:t>
            </w:r>
            <w:r>
              <w:t>Tools</w:t>
            </w:r>
            <w:r>
              <w:rPr>
                <w:spacing w:val="-9"/>
              </w:rPr>
              <w:t xml:space="preserve"> </w:t>
            </w:r>
            <w:r>
              <w:t>and</w:t>
            </w:r>
            <w:r>
              <w:rPr>
                <w:spacing w:val="-12"/>
              </w:rPr>
              <w:t xml:space="preserve"> </w:t>
            </w:r>
            <w:r>
              <w:rPr>
                <w:spacing w:val="-2"/>
              </w:rPr>
              <w:t>Technologies</w:t>
            </w:r>
            <w:r>
              <w:tab/>
            </w:r>
            <w:r>
              <w:rPr>
                <w:spacing w:val="-5"/>
              </w:rPr>
              <w:t>45</w:t>
            </w:r>
          </w:hyperlink>
        </w:p>
        <w:p w14:paraId="04694E61" w14:textId="77777777" w:rsidR="00B93EF6" w:rsidRDefault="00000000">
          <w:pPr>
            <w:pStyle w:val="TOC2"/>
            <w:numPr>
              <w:ilvl w:val="1"/>
              <w:numId w:val="13"/>
            </w:numPr>
            <w:tabs>
              <w:tab w:val="left" w:pos="660"/>
              <w:tab w:val="right" w:pos="8526"/>
            </w:tabs>
            <w:spacing w:before="133"/>
            <w:ind w:left="660" w:hanging="355"/>
          </w:pPr>
          <w:hyperlink w:anchor="_bookmark38" w:history="1">
            <w:r>
              <w:rPr>
                <w:spacing w:val="-2"/>
              </w:rPr>
              <w:t>Testing and</w:t>
            </w:r>
            <w:r>
              <w:rPr>
                <w:spacing w:val="-7"/>
              </w:rPr>
              <w:t xml:space="preserve"> </w:t>
            </w:r>
            <w:r>
              <w:rPr>
                <w:spacing w:val="-2"/>
              </w:rPr>
              <w:t>Validation</w:t>
            </w:r>
            <w:r>
              <w:rPr>
                <w:spacing w:val="-1"/>
              </w:rPr>
              <w:t xml:space="preserve"> </w:t>
            </w:r>
            <w:r>
              <w:rPr>
                <w:spacing w:val="-2"/>
              </w:rPr>
              <w:t>Strategy</w:t>
            </w:r>
            <w:r>
              <w:tab/>
            </w:r>
            <w:r>
              <w:rPr>
                <w:spacing w:val="-5"/>
              </w:rPr>
              <w:t>46</w:t>
            </w:r>
          </w:hyperlink>
        </w:p>
        <w:p w14:paraId="56F08E71" w14:textId="77777777" w:rsidR="00B93EF6" w:rsidRDefault="00000000">
          <w:pPr>
            <w:pStyle w:val="TOC2"/>
            <w:numPr>
              <w:ilvl w:val="1"/>
              <w:numId w:val="13"/>
            </w:numPr>
            <w:tabs>
              <w:tab w:val="left" w:pos="785"/>
              <w:tab w:val="right" w:pos="8526"/>
            </w:tabs>
            <w:spacing w:before="129"/>
            <w:ind w:left="785" w:hanging="480"/>
          </w:pPr>
          <w:hyperlink w:anchor="_bookmark39" w:history="1">
            <w:r>
              <w:t>Chapter</w:t>
            </w:r>
            <w:r>
              <w:rPr>
                <w:spacing w:val="-3"/>
              </w:rPr>
              <w:t xml:space="preserve"> </w:t>
            </w:r>
            <w:r>
              <w:rPr>
                <w:spacing w:val="-2"/>
              </w:rPr>
              <w:t>Summary</w:t>
            </w:r>
            <w:r>
              <w:tab/>
            </w:r>
            <w:r>
              <w:rPr>
                <w:spacing w:val="-7"/>
              </w:rPr>
              <w:t>47</w:t>
            </w:r>
          </w:hyperlink>
        </w:p>
        <w:p w14:paraId="65956F86" w14:textId="77777777" w:rsidR="00B93EF6" w:rsidRDefault="00000000">
          <w:pPr>
            <w:pStyle w:val="TOC1"/>
            <w:tabs>
              <w:tab w:val="right" w:pos="8526"/>
            </w:tabs>
            <w:spacing w:before="132"/>
          </w:pPr>
          <w:hyperlink w:anchor="_bookmark40" w:history="1">
            <w:r>
              <w:t>Chapter</w:t>
            </w:r>
            <w:r>
              <w:rPr>
                <w:spacing w:val="-12"/>
              </w:rPr>
              <w:t xml:space="preserve"> </w:t>
            </w:r>
            <w:r>
              <w:t>5</w:t>
            </w:r>
            <w:r>
              <w:rPr>
                <w:spacing w:val="-8"/>
              </w:rPr>
              <w:t xml:space="preserve"> </w:t>
            </w:r>
            <w:r>
              <w:t>Implementation,</w:t>
            </w:r>
            <w:r>
              <w:rPr>
                <w:spacing w:val="-12"/>
              </w:rPr>
              <w:t xml:space="preserve"> </w:t>
            </w:r>
            <w:r>
              <w:t>Validation</w:t>
            </w:r>
            <w:r>
              <w:rPr>
                <w:spacing w:val="-8"/>
              </w:rPr>
              <w:t xml:space="preserve"> </w:t>
            </w:r>
            <w:r>
              <w:t>and</w:t>
            </w:r>
            <w:r>
              <w:rPr>
                <w:spacing w:val="-7"/>
              </w:rPr>
              <w:t xml:space="preserve"> </w:t>
            </w:r>
            <w:r>
              <w:rPr>
                <w:spacing w:val="-2"/>
              </w:rPr>
              <w:t>Discussion</w:t>
            </w:r>
            <w:r>
              <w:rPr>
                <w:b w:val="0"/>
              </w:rPr>
              <w:tab/>
            </w:r>
            <w:r>
              <w:rPr>
                <w:spacing w:val="-5"/>
              </w:rPr>
              <w:t>49</w:t>
            </w:r>
          </w:hyperlink>
        </w:p>
        <w:p w14:paraId="30E445CA" w14:textId="77777777" w:rsidR="00B93EF6" w:rsidRDefault="00000000">
          <w:pPr>
            <w:pStyle w:val="TOC2"/>
            <w:numPr>
              <w:ilvl w:val="1"/>
              <w:numId w:val="12"/>
            </w:numPr>
            <w:tabs>
              <w:tab w:val="left" w:pos="665"/>
            </w:tabs>
            <w:spacing w:before="130"/>
          </w:pPr>
          <w:hyperlink w:anchor="_bookmark41" w:history="1">
            <w:r>
              <w:t>Introduction</w:t>
            </w:r>
            <w:r>
              <w:rPr>
                <w:spacing w:val="72"/>
              </w:rPr>
              <w:t xml:space="preserve"> </w:t>
            </w:r>
            <w:r>
              <w:rPr>
                <w:spacing w:val="-5"/>
              </w:rPr>
              <w:t>49</w:t>
            </w:r>
          </w:hyperlink>
        </w:p>
        <w:p w14:paraId="4056359E" w14:textId="77777777" w:rsidR="00B93EF6" w:rsidRDefault="00000000">
          <w:pPr>
            <w:pStyle w:val="TOC2"/>
            <w:numPr>
              <w:ilvl w:val="1"/>
              <w:numId w:val="12"/>
            </w:numPr>
            <w:tabs>
              <w:tab w:val="left" w:pos="664"/>
              <w:tab w:val="right" w:pos="8526"/>
            </w:tabs>
            <w:ind w:left="664" w:hanging="359"/>
          </w:pPr>
          <w:hyperlink w:anchor="_bookmark42" w:history="1">
            <w:r>
              <w:t xml:space="preserve">System </w:t>
            </w:r>
            <w:r>
              <w:rPr>
                <w:spacing w:val="-2"/>
              </w:rPr>
              <w:t>Implementation</w:t>
            </w:r>
            <w:r>
              <w:tab/>
            </w:r>
            <w:r>
              <w:rPr>
                <w:spacing w:val="-5"/>
              </w:rPr>
              <w:t>49</w:t>
            </w:r>
          </w:hyperlink>
        </w:p>
        <w:p w14:paraId="4653C311" w14:textId="77777777" w:rsidR="00B93EF6" w:rsidRDefault="00000000">
          <w:pPr>
            <w:pStyle w:val="TOC2"/>
            <w:numPr>
              <w:ilvl w:val="1"/>
              <w:numId w:val="12"/>
            </w:numPr>
            <w:tabs>
              <w:tab w:val="left" w:pos="664"/>
              <w:tab w:val="right" w:pos="8526"/>
            </w:tabs>
            <w:ind w:left="664" w:hanging="359"/>
          </w:pPr>
          <w:hyperlink w:anchor="_bookmark43" w:history="1">
            <w:r>
              <w:t>User</w:t>
            </w:r>
            <w:r>
              <w:rPr>
                <w:spacing w:val="-3"/>
              </w:rPr>
              <w:t xml:space="preserve"> </w:t>
            </w:r>
            <w:r>
              <w:t>Interface</w:t>
            </w:r>
            <w:r>
              <w:rPr>
                <w:spacing w:val="-3"/>
              </w:rPr>
              <w:t xml:space="preserve"> </w:t>
            </w:r>
            <w:r>
              <w:rPr>
                <w:spacing w:val="-2"/>
              </w:rPr>
              <w:t>Realization</w:t>
            </w:r>
            <w:r>
              <w:tab/>
            </w:r>
            <w:r>
              <w:rPr>
                <w:spacing w:val="-5"/>
              </w:rPr>
              <w:t>50</w:t>
            </w:r>
          </w:hyperlink>
        </w:p>
        <w:p w14:paraId="166F46C2" w14:textId="77777777" w:rsidR="00B93EF6" w:rsidRDefault="00000000">
          <w:pPr>
            <w:pStyle w:val="TOC2"/>
            <w:numPr>
              <w:ilvl w:val="1"/>
              <w:numId w:val="12"/>
            </w:numPr>
            <w:tabs>
              <w:tab w:val="left" w:pos="665"/>
              <w:tab w:val="right" w:pos="8526"/>
            </w:tabs>
            <w:spacing w:before="130"/>
          </w:pPr>
          <w:hyperlink w:anchor="_bookmark44" w:history="1">
            <w:r>
              <w:t>Graphical</w:t>
            </w:r>
            <w:r>
              <w:rPr>
                <w:spacing w:val="-6"/>
              </w:rPr>
              <w:t xml:space="preserve"> </w:t>
            </w:r>
            <w:r>
              <w:t>Rendering</w:t>
            </w:r>
            <w:r>
              <w:rPr>
                <w:spacing w:val="-5"/>
              </w:rPr>
              <w:t xml:space="preserve"> </w:t>
            </w:r>
            <w:r>
              <w:t>and</w:t>
            </w:r>
            <w:r>
              <w:rPr>
                <w:spacing w:val="-11"/>
              </w:rPr>
              <w:t xml:space="preserve"> </w:t>
            </w:r>
            <w:r>
              <w:t>Visualization</w:t>
            </w:r>
            <w:r>
              <w:rPr>
                <w:spacing w:val="-5"/>
              </w:rPr>
              <w:t xml:space="preserve"> </w:t>
            </w:r>
            <w:r>
              <w:rPr>
                <w:spacing w:val="-2"/>
              </w:rPr>
              <w:t>Methods</w:t>
            </w:r>
            <w:r>
              <w:tab/>
            </w:r>
            <w:r>
              <w:rPr>
                <w:spacing w:val="-5"/>
              </w:rPr>
              <w:t>51</w:t>
            </w:r>
          </w:hyperlink>
        </w:p>
        <w:p w14:paraId="45FA4350" w14:textId="77777777" w:rsidR="00B93EF6" w:rsidRDefault="00000000">
          <w:pPr>
            <w:pStyle w:val="TOC2"/>
            <w:numPr>
              <w:ilvl w:val="1"/>
              <w:numId w:val="12"/>
            </w:numPr>
            <w:tabs>
              <w:tab w:val="left" w:pos="665"/>
              <w:tab w:val="right" w:pos="8526"/>
            </w:tabs>
          </w:pPr>
          <w:hyperlink w:anchor="_bookmark45" w:history="1">
            <w:r>
              <w:t>Implementation</w:t>
            </w:r>
            <w:r>
              <w:rPr>
                <w:spacing w:val="-1"/>
              </w:rPr>
              <w:t xml:space="preserve"> </w:t>
            </w:r>
            <w:r>
              <w:t>of</w:t>
            </w:r>
            <w:r>
              <w:rPr>
                <w:spacing w:val="-1"/>
              </w:rPr>
              <w:t xml:space="preserve"> </w:t>
            </w:r>
            <w:r>
              <w:t xml:space="preserve">Individual </w:t>
            </w:r>
            <w:r>
              <w:rPr>
                <w:spacing w:val="-2"/>
              </w:rPr>
              <w:t>Modules</w:t>
            </w:r>
            <w:r>
              <w:tab/>
            </w:r>
            <w:r>
              <w:rPr>
                <w:spacing w:val="-5"/>
              </w:rPr>
              <w:t>54</w:t>
            </w:r>
          </w:hyperlink>
        </w:p>
        <w:p w14:paraId="2CF52ECD" w14:textId="77777777" w:rsidR="00B93EF6" w:rsidRDefault="00000000">
          <w:pPr>
            <w:pStyle w:val="TOC2"/>
            <w:numPr>
              <w:ilvl w:val="1"/>
              <w:numId w:val="12"/>
            </w:numPr>
            <w:tabs>
              <w:tab w:val="left" w:pos="660"/>
              <w:tab w:val="right" w:pos="8526"/>
            </w:tabs>
            <w:spacing w:before="130"/>
            <w:ind w:left="660" w:hanging="355"/>
          </w:pPr>
          <w:hyperlink w:anchor="_bookmark46" w:history="1">
            <w:r>
              <w:rPr>
                <w:spacing w:val="-4"/>
              </w:rPr>
              <w:t xml:space="preserve">Validation </w:t>
            </w:r>
            <w:r>
              <w:rPr>
                <w:spacing w:val="-2"/>
              </w:rPr>
              <w:t>Approach</w:t>
            </w:r>
            <w:r>
              <w:tab/>
            </w:r>
            <w:r>
              <w:rPr>
                <w:spacing w:val="-5"/>
              </w:rPr>
              <w:t>57</w:t>
            </w:r>
          </w:hyperlink>
        </w:p>
        <w:p w14:paraId="55114709" w14:textId="77777777" w:rsidR="00B93EF6" w:rsidRDefault="00000000">
          <w:pPr>
            <w:pStyle w:val="TOC2"/>
            <w:numPr>
              <w:ilvl w:val="1"/>
              <w:numId w:val="12"/>
            </w:numPr>
            <w:tabs>
              <w:tab w:val="left" w:pos="660"/>
              <w:tab w:val="right" w:pos="8526"/>
            </w:tabs>
            <w:ind w:left="660" w:hanging="355"/>
          </w:pPr>
          <w:hyperlink w:anchor="_bookmark47" w:history="1">
            <w:r>
              <w:rPr>
                <w:spacing w:val="-2"/>
              </w:rPr>
              <w:t>Validation</w:t>
            </w:r>
            <w:r>
              <w:rPr>
                <w:spacing w:val="4"/>
              </w:rPr>
              <w:t xml:space="preserve"> </w:t>
            </w:r>
            <w:r>
              <w:rPr>
                <w:spacing w:val="-2"/>
              </w:rPr>
              <w:t>of</w:t>
            </w:r>
            <w:r>
              <w:rPr>
                <w:spacing w:val="-12"/>
              </w:rPr>
              <w:t xml:space="preserve"> </w:t>
            </w:r>
            <w:r>
              <w:rPr>
                <w:spacing w:val="-2"/>
              </w:rPr>
              <w:t>Analytical</w:t>
            </w:r>
            <w:r>
              <w:rPr>
                <w:spacing w:val="5"/>
              </w:rPr>
              <w:t xml:space="preserve"> </w:t>
            </w:r>
            <w:r>
              <w:rPr>
                <w:spacing w:val="-2"/>
              </w:rPr>
              <w:t>Results</w:t>
            </w:r>
            <w:r>
              <w:tab/>
            </w:r>
            <w:r>
              <w:rPr>
                <w:spacing w:val="-5"/>
              </w:rPr>
              <w:t>58</w:t>
            </w:r>
          </w:hyperlink>
        </w:p>
        <w:p w14:paraId="12DF18F0" w14:textId="77777777" w:rsidR="00B93EF6" w:rsidRDefault="00000000">
          <w:pPr>
            <w:pStyle w:val="TOC2"/>
            <w:numPr>
              <w:ilvl w:val="1"/>
              <w:numId w:val="12"/>
            </w:numPr>
            <w:tabs>
              <w:tab w:val="left" w:pos="665"/>
              <w:tab w:val="right" w:pos="8526"/>
            </w:tabs>
          </w:pPr>
          <w:hyperlink w:anchor="_bookmark48" w:history="1">
            <w:r>
              <w:t>Functional</w:t>
            </w:r>
            <w:r>
              <w:rPr>
                <w:spacing w:val="-14"/>
              </w:rPr>
              <w:t xml:space="preserve"> </w:t>
            </w:r>
            <w:r>
              <w:t>Testing</w:t>
            </w:r>
            <w:r>
              <w:rPr>
                <w:spacing w:val="-5"/>
              </w:rPr>
              <w:t xml:space="preserve"> </w:t>
            </w:r>
            <w:r>
              <w:t>of</w:t>
            </w:r>
            <w:r>
              <w:rPr>
                <w:spacing w:val="-6"/>
              </w:rPr>
              <w:t xml:space="preserve"> </w:t>
            </w:r>
            <w:r>
              <w:t>the</w:t>
            </w:r>
            <w:r>
              <w:rPr>
                <w:spacing w:val="-15"/>
              </w:rPr>
              <w:t xml:space="preserve"> </w:t>
            </w:r>
            <w:r>
              <w:rPr>
                <w:spacing w:val="-2"/>
              </w:rPr>
              <w:t>Application</w:t>
            </w:r>
            <w:r>
              <w:tab/>
            </w:r>
            <w:r>
              <w:rPr>
                <w:spacing w:val="-5"/>
              </w:rPr>
              <w:t>65</w:t>
            </w:r>
          </w:hyperlink>
        </w:p>
        <w:p w14:paraId="13CC5B8C" w14:textId="77777777" w:rsidR="00B93EF6" w:rsidRDefault="00000000">
          <w:pPr>
            <w:pStyle w:val="TOC2"/>
            <w:numPr>
              <w:ilvl w:val="1"/>
              <w:numId w:val="12"/>
            </w:numPr>
            <w:tabs>
              <w:tab w:val="left" w:pos="665"/>
              <w:tab w:val="right" w:pos="2225"/>
            </w:tabs>
            <w:spacing w:before="129"/>
          </w:pPr>
          <w:hyperlink w:anchor="_bookmark49" w:history="1">
            <w:r>
              <w:rPr>
                <w:spacing w:val="-2"/>
              </w:rPr>
              <w:t>Discussion</w:t>
            </w:r>
            <w:r>
              <w:tab/>
            </w:r>
            <w:r>
              <w:rPr>
                <w:spacing w:val="-5"/>
              </w:rPr>
              <w:t>67</w:t>
            </w:r>
          </w:hyperlink>
        </w:p>
        <w:p w14:paraId="21E0D1B8" w14:textId="77777777" w:rsidR="00B93EF6" w:rsidRDefault="00000000">
          <w:pPr>
            <w:pStyle w:val="TOC2"/>
            <w:numPr>
              <w:ilvl w:val="1"/>
              <w:numId w:val="12"/>
            </w:numPr>
            <w:tabs>
              <w:tab w:val="left" w:pos="785"/>
              <w:tab w:val="right" w:pos="8526"/>
            </w:tabs>
            <w:spacing w:before="133"/>
            <w:ind w:left="785" w:hanging="480"/>
          </w:pPr>
          <w:hyperlink w:anchor="_bookmark50" w:history="1">
            <w:r>
              <w:t>Chapter</w:t>
            </w:r>
            <w:r>
              <w:rPr>
                <w:spacing w:val="-3"/>
              </w:rPr>
              <w:t xml:space="preserve"> </w:t>
            </w:r>
            <w:r>
              <w:rPr>
                <w:spacing w:val="-2"/>
              </w:rPr>
              <w:t>Summary</w:t>
            </w:r>
            <w:r>
              <w:tab/>
            </w:r>
            <w:r>
              <w:rPr>
                <w:spacing w:val="-7"/>
              </w:rPr>
              <w:t>68</w:t>
            </w:r>
          </w:hyperlink>
        </w:p>
        <w:p w14:paraId="48DA3ABD" w14:textId="77777777" w:rsidR="00B93EF6" w:rsidRDefault="00000000">
          <w:pPr>
            <w:pStyle w:val="TOC1"/>
            <w:tabs>
              <w:tab w:val="right" w:pos="8526"/>
            </w:tabs>
            <w:spacing w:before="129"/>
          </w:pPr>
          <w:hyperlink w:anchor="_bookmark51" w:history="1">
            <w:r>
              <w:t>Chapter</w:t>
            </w:r>
            <w:r>
              <w:rPr>
                <w:spacing w:val="-9"/>
              </w:rPr>
              <w:t xml:space="preserve"> </w:t>
            </w:r>
            <w:r>
              <w:t>6</w:t>
            </w:r>
            <w:r>
              <w:rPr>
                <w:spacing w:val="-4"/>
              </w:rPr>
              <w:t xml:space="preserve"> </w:t>
            </w:r>
            <w:r>
              <w:t>Conclusions</w:t>
            </w:r>
            <w:r>
              <w:rPr>
                <w:spacing w:val="-7"/>
              </w:rPr>
              <w:t xml:space="preserve"> </w:t>
            </w:r>
            <w:r>
              <w:t>and</w:t>
            </w:r>
            <w:r>
              <w:rPr>
                <w:spacing w:val="-5"/>
              </w:rPr>
              <w:t xml:space="preserve"> </w:t>
            </w:r>
            <w:r>
              <w:t>Future</w:t>
            </w:r>
            <w:r>
              <w:rPr>
                <w:spacing w:val="-9"/>
              </w:rPr>
              <w:t xml:space="preserve"> </w:t>
            </w:r>
            <w:r>
              <w:rPr>
                <w:spacing w:val="-4"/>
              </w:rPr>
              <w:t>Work</w:t>
            </w:r>
            <w:r>
              <w:rPr>
                <w:b w:val="0"/>
              </w:rPr>
              <w:tab/>
            </w:r>
            <w:r>
              <w:rPr>
                <w:spacing w:val="-5"/>
              </w:rPr>
              <w:t>70</w:t>
            </w:r>
          </w:hyperlink>
        </w:p>
        <w:p w14:paraId="770C35A8" w14:textId="77777777" w:rsidR="00B93EF6" w:rsidRDefault="00000000">
          <w:pPr>
            <w:pStyle w:val="TOC2"/>
            <w:numPr>
              <w:ilvl w:val="1"/>
              <w:numId w:val="11"/>
            </w:numPr>
            <w:tabs>
              <w:tab w:val="left" w:pos="665"/>
            </w:tabs>
          </w:pPr>
          <w:hyperlink w:anchor="_bookmark52" w:history="1">
            <w:r>
              <w:t>Introduction</w:t>
            </w:r>
            <w:r>
              <w:rPr>
                <w:spacing w:val="72"/>
              </w:rPr>
              <w:t xml:space="preserve"> </w:t>
            </w:r>
            <w:r>
              <w:rPr>
                <w:spacing w:val="-5"/>
              </w:rPr>
              <w:t>70</w:t>
            </w:r>
          </w:hyperlink>
        </w:p>
        <w:p w14:paraId="2A73556F" w14:textId="77777777" w:rsidR="00B93EF6" w:rsidRDefault="00000000">
          <w:pPr>
            <w:pStyle w:val="TOC2"/>
            <w:numPr>
              <w:ilvl w:val="1"/>
              <w:numId w:val="11"/>
            </w:numPr>
            <w:tabs>
              <w:tab w:val="left" w:pos="665"/>
              <w:tab w:val="right" w:pos="8526"/>
            </w:tabs>
            <w:spacing w:before="130"/>
          </w:pPr>
          <w:hyperlink w:anchor="_bookmark53" w:history="1">
            <w:r>
              <w:t>Summary</w:t>
            </w:r>
            <w:r>
              <w:rPr>
                <w:spacing w:val="-3"/>
              </w:rPr>
              <w:t xml:space="preserve"> </w:t>
            </w:r>
            <w:r>
              <w:t>of</w:t>
            </w:r>
            <w:r>
              <w:rPr>
                <w:spacing w:val="-2"/>
              </w:rPr>
              <w:t xml:space="preserve"> </w:t>
            </w:r>
            <w:r>
              <w:t xml:space="preserve">the </w:t>
            </w:r>
            <w:r>
              <w:rPr>
                <w:spacing w:val="-2"/>
              </w:rPr>
              <w:t>Project</w:t>
            </w:r>
            <w:r>
              <w:tab/>
            </w:r>
            <w:r>
              <w:rPr>
                <w:spacing w:val="-7"/>
              </w:rPr>
              <w:t>70</w:t>
            </w:r>
          </w:hyperlink>
        </w:p>
        <w:p w14:paraId="25A15047" w14:textId="77777777" w:rsidR="00B93EF6" w:rsidRDefault="00000000">
          <w:pPr>
            <w:pStyle w:val="TOC2"/>
            <w:numPr>
              <w:ilvl w:val="1"/>
              <w:numId w:val="11"/>
            </w:numPr>
            <w:tabs>
              <w:tab w:val="left" w:pos="650"/>
              <w:tab w:val="right" w:pos="8526"/>
            </w:tabs>
            <w:ind w:left="650" w:hanging="345"/>
          </w:pPr>
          <w:hyperlink w:anchor="_bookmark54" w:history="1">
            <w:r>
              <w:t>Achievement</w:t>
            </w:r>
            <w:r>
              <w:rPr>
                <w:spacing w:val="-1"/>
              </w:rPr>
              <w:t xml:space="preserve"> </w:t>
            </w:r>
            <w:r>
              <w:t>of</w:t>
            </w:r>
            <w:r>
              <w:rPr>
                <w:spacing w:val="-2"/>
              </w:rPr>
              <w:t xml:space="preserve"> Objectives</w:t>
            </w:r>
            <w:r>
              <w:tab/>
            </w:r>
            <w:r>
              <w:rPr>
                <w:spacing w:val="-5"/>
              </w:rPr>
              <w:t>71</w:t>
            </w:r>
          </w:hyperlink>
        </w:p>
        <w:p w14:paraId="38917C2D" w14:textId="77777777" w:rsidR="00B93EF6" w:rsidRDefault="00000000">
          <w:pPr>
            <w:pStyle w:val="TOC2"/>
            <w:numPr>
              <w:ilvl w:val="1"/>
              <w:numId w:val="11"/>
            </w:numPr>
            <w:tabs>
              <w:tab w:val="left" w:pos="665"/>
              <w:tab w:val="right" w:pos="8526"/>
            </w:tabs>
          </w:pPr>
          <w:hyperlink w:anchor="_bookmark55" w:history="1">
            <w:r>
              <w:t>Main</w:t>
            </w:r>
            <w:r>
              <w:rPr>
                <w:spacing w:val="-2"/>
              </w:rPr>
              <w:t xml:space="preserve"> </w:t>
            </w:r>
            <w:r>
              <w:t>Contributions</w:t>
            </w:r>
            <w:r>
              <w:rPr>
                <w:spacing w:val="-3"/>
              </w:rPr>
              <w:t xml:space="preserve"> </w:t>
            </w:r>
            <w:r>
              <w:t>of</w:t>
            </w:r>
            <w:r>
              <w:rPr>
                <w:spacing w:val="-1"/>
              </w:rPr>
              <w:t xml:space="preserve"> </w:t>
            </w:r>
            <w:r>
              <w:t>the</w:t>
            </w:r>
            <w:r>
              <w:rPr>
                <w:spacing w:val="-3"/>
              </w:rPr>
              <w:t xml:space="preserve"> </w:t>
            </w:r>
            <w:r>
              <w:rPr>
                <w:spacing w:val="-2"/>
              </w:rPr>
              <w:t>Study</w:t>
            </w:r>
            <w:r>
              <w:tab/>
            </w:r>
            <w:r>
              <w:rPr>
                <w:spacing w:val="-5"/>
              </w:rPr>
              <w:t>72</w:t>
            </w:r>
          </w:hyperlink>
        </w:p>
        <w:p w14:paraId="40558FA8" w14:textId="77777777" w:rsidR="00B93EF6" w:rsidRDefault="00000000">
          <w:pPr>
            <w:pStyle w:val="TOC2"/>
            <w:numPr>
              <w:ilvl w:val="1"/>
              <w:numId w:val="11"/>
            </w:numPr>
            <w:tabs>
              <w:tab w:val="left" w:pos="665"/>
              <w:tab w:val="right" w:pos="8526"/>
            </w:tabs>
            <w:spacing w:before="130"/>
          </w:pPr>
          <w:hyperlink w:anchor="_bookmark56" w:history="1">
            <w:r>
              <w:t>Limitations</w:t>
            </w:r>
            <w:r>
              <w:rPr>
                <w:spacing w:val="-3"/>
              </w:rPr>
              <w:t xml:space="preserve"> </w:t>
            </w:r>
            <w:r>
              <w:t>of</w:t>
            </w:r>
            <w:r>
              <w:rPr>
                <w:spacing w:val="-2"/>
              </w:rPr>
              <w:t xml:space="preserve"> </w:t>
            </w:r>
            <w:r>
              <w:t>the</w:t>
            </w:r>
            <w:r>
              <w:rPr>
                <w:spacing w:val="-2"/>
              </w:rPr>
              <w:t xml:space="preserve"> </w:t>
            </w:r>
            <w:r>
              <w:t>Present</w:t>
            </w:r>
            <w:r>
              <w:rPr>
                <w:spacing w:val="-6"/>
              </w:rPr>
              <w:t xml:space="preserve"> </w:t>
            </w:r>
            <w:r>
              <w:rPr>
                <w:spacing w:val="-4"/>
              </w:rPr>
              <w:t>Work</w:t>
            </w:r>
            <w:r>
              <w:tab/>
            </w:r>
            <w:r>
              <w:rPr>
                <w:spacing w:val="-5"/>
              </w:rPr>
              <w:t>72</w:t>
            </w:r>
          </w:hyperlink>
        </w:p>
        <w:p w14:paraId="2D74FA8C" w14:textId="77777777" w:rsidR="00B93EF6" w:rsidRDefault="00000000">
          <w:pPr>
            <w:pStyle w:val="TOC2"/>
            <w:numPr>
              <w:ilvl w:val="1"/>
              <w:numId w:val="11"/>
            </w:numPr>
            <w:tabs>
              <w:tab w:val="left" w:pos="665"/>
            </w:tabs>
          </w:pPr>
          <w:hyperlink w:anchor="_bookmark57" w:history="1">
            <w:r>
              <w:t>Future</w:t>
            </w:r>
            <w:r>
              <w:rPr>
                <w:spacing w:val="-13"/>
              </w:rPr>
              <w:t xml:space="preserve"> </w:t>
            </w:r>
            <w:r>
              <w:t>Work</w:t>
            </w:r>
            <w:r>
              <w:rPr>
                <w:spacing w:val="38"/>
              </w:rPr>
              <w:t xml:space="preserve"> </w:t>
            </w:r>
            <w:r>
              <w:rPr>
                <w:spacing w:val="-5"/>
              </w:rPr>
              <w:t>73</w:t>
            </w:r>
          </w:hyperlink>
        </w:p>
        <w:p w14:paraId="7BBC9084" w14:textId="77777777" w:rsidR="00B93EF6" w:rsidRDefault="00000000">
          <w:pPr>
            <w:pStyle w:val="TOC2"/>
            <w:numPr>
              <w:ilvl w:val="1"/>
              <w:numId w:val="11"/>
            </w:numPr>
            <w:tabs>
              <w:tab w:val="left" w:pos="665"/>
              <w:tab w:val="right" w:pos="8526"/>
            </w:tabs>
            <w:spacing w:before="129" w:after="20"/>
          </w:pPr>
          <w:hyperlink w:anchor="_bookmark58" w:history="1">
            <w:proofErr w:type="gramStart"/>
            <w:r>
              <w:t xml:space="preserve">Final </w:t>
            </w:r>
            <w:r>
              <w:rPr>
                <w:spacing w:val="-2"/>
              </w:rPr>
              <w:t>Conclusion</w:t>
            </w:r>
            <w:proofErr w:type="gramEnd"/>
            <w:r>
              <w:tab/>
            </w:r>
            <w:r>
              <w:rPr>
                <w:spacing w:val="-5"/>
              </w:rPr>
              <w:t>74</w:t>
            </w:r>
          </w:hyperlink>
        </w:p>
        <w:p w14:paraId="0C0118FC" w14:textId="77777777" w:rsidR="00B93EF6" w:rsidRDefault="00000000">
          <w:pPr>
            <w:pStyle w:val="TOC1"/>
            <w:tabs>
              <w:tab w:val="right" w:pos="2225"/>
            </w:tabs>
          </w:pPr>
          <w:hyperlink w:anchor="_bookmark59" w:history="1">
            <w:r>
              <w:rPr>
                <w:spacing w:val="-2"/>
              </w:rPr>
              <w:t>References</w:t>
            </w:r>
            <w:r>
              <w:rPr>
                <w:b w:val="0"/>
              </w:rPr>
              <w:tab/>
            </w:r>
            <w:r>
              <w:rPr>
                <w:spacing w:val="-5"/>
              </w:rPr>
              <w:t>75</w:t>
            </w:r>
          </w:hyperlink>
        </w:p>
      </w:sdtContent>
    </w:sdt>
    <w:p w14:paraId="212826EF" w14:textId="77777777" w:rsidR="00B93EF6" w:rsidRDefault="00B93EF6">
      <w:pPr>
        <w:sectPr w:rsidR="00B93EF6">
          <w:pgSz w:w="11910" w:h="16840"/>
          <w:pgMar w:top="1699" w:right="1520" w:bottom="1750" w:left="1680" w:header="720" w:footer="720" w:gutter="0"/>
          <w:cols w:space="720"/>
        </w:sectPr>
      </w:pPr>
    </w:p>
    <w:p w14:paraId="1C6A58D2" w14:textId="77777777" w:rsidR="00B93EF6" w:rsidRDefault="00000000">
      <w:pPr>
        <w:pStyle w:val="1"/>
        <w:ind w:left="787" w:right="662"/>
        <w:jc w:val="center"/>
      </w:pPr>
      <w:bookmarkStart w:id="0" w:name="_bookmark0"/>
      <w:bookmarkEnd w:id="0"/>
      <w:r>
        <w:rPr>
          <w:spacing w:val="-2"/>
        </w:rPr>
        <w:lastRenderedPageBreak/>
        <w:t>Abstract</w:t>
      </w:r>
    </w:p>
    <w:p w14:paraId="36DE3A65" w14:textId="77777777" w:rsidR="00B93EF6" w:rsidRDefault="00B93EF6">
      <w:pPr>
        <w:pStyle w:val="a3"/>
        <w:spacing w:before="83"/>
        <w:ind w:left="0"/>
        <w:rPr>
          <w:b/>
          <w:sz w:val="52"/>
        </w:rPr>
      </w:pPr>
    </w:p>
    <w:p w14:paraId="62B670FB" w14:textId="230DEF0E" w:rsidR="00CF4FC4" w:rsidRPr="00CF4FC4" w:rsidRDefault="00CF4FC4" w:rsidP="00CF4FC4">
      <w:pPr>
        <w:pStyle w:val="a3"/>
        <w:spacing w:line="530" w:lineRule="auto"/>
        <w:ind w:right="179"/>
        <w:jc w:val="both"/>
      </w:pPr>
      <w:r w:rsidRPr="00CF4FC4">
        <w:t xml:space="preserve">This dissertation presents the design and development of a Flutter-based analytical application for selected microwave passive components. The main aim of the project was to provide an accessible and interactive software platform that supports the study of microwave network </w:t>
      </w:r>
      <w:r w:rsidRPr="00CF4FC4">
        <w:t>behavior</w:t>
      </w:r>
      <w:r w:rsidRPr="00CF4FC4">
        <w:t xml:space="preserve"> through theory-based calculation and visualization. The application focuses on four representative components: the Resistive Divider, Wilkinson Divider, Rat-Race Coupler, and Branch-Line Hybrid.</w:t>
      </w:r>
    </w:p>
    <w:p w14:paraId="0C194440" w14:textId="77777777" w:rsidR="00CF4FC4" w:rsidRPr="00CF4FC4" w:rsidRDefault="00CF4FC4" w:rsidP="00CF4FC4">
      <w:pPr>
        <w:pStyle w:val="a3"/>
        <w:spacing w:line="530" w:lineRule="auto"/>
        <w:ind w:right="179"/>
        <w:jc w:val="both"/>
      </w:pPr>
      <w:r w:rsidRPr="00CF4FC4">
        <w:t xml:space="preserve">The project began with a review of the theoretical principles of microwave passive devices and their corresponding analytical models. Based on these models, a modular software architecture was developed using Flutter and Dart to enable cross-platform deployment and a consistent user interface. Each module allows users to enter key parameters and obtain analytical outputs through an interactive interface. The calculation process includes detailed step-by-step derivations showing how frequency-dependent complex S-parameters are obtained and then converted to magnitude in dB form using the standard 20×log₁₀ transformation. In addition to numerical calculation, graphical rendering methods were implemented to display component schematics, frequency-dependent S-parameter plots, and animated signal </w:t>
      </w:r>
      <w:proofErr w:type="spellStart"/>
      <w:r w:rsidRPr="00CF4FC4">
        <w:t>behaviour</w:t>
      </w:r>
      <w:proofErr w:type="spellEnd"/>
      <w:r w:rsidRPr="00CF4FC4">
        <w:t>.</w:t>
      </w:r>
    </w:p>
    <w:p w14:paraId="405BF06A" w14:textId="471EF015" w:rsidR="00CF4FC4" w:rsidRPr="00CF4FC4" w:rsidRDefault="00CF4FC4" w:rsidP="00CF4FC4">
      <w:pPr>
        <w:pStyle w:val="a3"/>
        <w:spacing w:line="530" w:lineRule="auto"/>
        <w:ind w:right="179"/>
        <w:jc w:val="both"/>
      </w:pPr>
      <w:r w:rsidRPr="00CF4FC4">
        <w:t xml:space="preserve">The developed system was evaluated through software-level functional testing and analytical verification against expected theoretical results. The results show that the application performs reliably within the scope of ideal microwave analysis. In </w:t>
      </w:r>
      <w:r w:rsidRPr="00CF4FC4">
        <w:lastRenderedPageBreak/>
        <w:t xml:space="preserve">particular, the Wilkinson Divider and Rat-Race Coupler modules demonstrated outputs consistent with theoretical expectations under different input conditions, while the Resistive Divider and Branch-Line Hybrid modules provided useful reference demonstrations of standard </w:t>
      </w:r>
      <w:r w:rsidRPr="00CF4FC4">
        <w:t>behavior</w:t>
      </w:r>
      <w:r w:rsidRPr="00CF4FC4">
        <w:t>. The interface was designed with consistency across all modules, placing S-parameter plots directly below the parameter input section for easier comparison and analysis.</w:t>
      </w:r>
    </w:p>
    <w:p w14:paraId="2222EFF2" w14:textId="77777777" w:rsidR="00CF4FC4" w:rsidRPr="00CF4FC4" w:rsidRDefault="00CF4FC4" w:rsidP="00CF4FC4">
      <w:pPr>
        <w:pStyle w:val="a3"/>
        <w:spacing w:line="530" w:lineRule="auto"/>
        <w:ind w:right="179"/>
        <w:jc w:val="both"/>
      </w:pPr>
      <w:r w:rsidRPr="00CF4FC4">
        <w:t>Overall, the project demonstrates that modern cross-platform development frameworks can be effectively applied to microwave engineering education and theory-oriented analysis. Although the current system is limited to idealized analytical models and does not replace full-wave simulation or experimental measurement, it provides a practical foundation for future extension as an educational and analytical tool.</w:t>
      </w:r>
    </w:p>
    <w:p w14:paraId="315BDDCC" w14:textId="77777777" w:rsidR="00CF4FC4" w:rsidRPr="00CF4FC4" w:rsidRDefault="00CF4FC4" w:rsidP="00CF4FC4">
      <w:pPr>
        <w:pStyle w:val="a3"/>
        <w:spacing w:line="530" w:lineRule="auto"/>
        <w:ind w:right="179"/>
        <w:jc w:val="both"/>
      </w:pPr>
      <w:r w:rsidRPr="00CF4FC4">
        <w:rPr>
          <w:b/>
          <w:bCs/>
        </w:rPr>
        <w:t>Keywords:</w:t>
      </w:r>
      <w:r w:rsidRPr="00CF4FC4">
        <w:t xml:space="preserve"> microwave passive components, Flutter, analytical application, Wilkinson divider, Rat-Race coupler, Branch-Line hybrid, educational software</w:t>
      </w:r>
    </w:p>
    <w:p w14:paraId="3D230F8F" w14:textId="2337554D" w:rsidR="00B93EF6" w:rsidRPr="00CF4FC4" w:rsidRDefault="00B93EF6" w:rsidP="00CF4FC4">
      <w:pPr>
        <w:pStyle w:val="a3"/>
        <w:spacing w:line="530" w:lineRule="auto"/>
        <w:ind w:right="179"/>
        <w:jc w:val="both"/>
        <w:rPr>
          <w:rFonts w:eastAsiaTheme="minorEastAsia" w:hint="eastAsia"/>
          <w:lang w:eastAsia="zh-CN"/>
        </w:rPr>
        <w:sectPr w:rsidR="00B93EF6" w:rsidRPr="00CF4FC4">
          <w:footerReference w:type="default" r:id="rId10"/>
          <w:pgSz w:w="11910" w:h="16840"/>
          <w:pgMar w:top="1780" w:right="1520" w:bottom="1380" w:left="1680" w:header="0" w:footer="1190" w:gutter="0"/>
          <w:cols w:space="720"/>
        </w:sectPr>
      </w:pPr>
    </w:p>
    <w:p w14:paraId="0518B626" w14:textId="77777777" w:rsidR="00B93EF6" w:rsidRDefault="00000000">
      <w:pPr>
        <w:pStyle w:val="1"/>
        <w:ind w:left="787" w:right="664"/>
        <w:jc w:val="center"/>
      </w:pPr>
      <w:bookmarkStart w:id="1" w:name="_bookmark1"/>
      <w:bookmarkEnd w:id="1"/>
      <w:r>
        <w:rPr>
          <w:spacing w:val="-2"/>
        </w:rPr>
        <w:lastRenderedPageBreak/>
        <w:t>Acknowledgement</w:t>
      </w:r>
    </w:p>
    <w:p w14:paraId="20107113" w14:textId="77777777" w:rsidR="00B93EF6" w:rsidRDefault="00B93EF6">
      <w:pPr>
        <w:pStyle w:val="a3"/>
        <w:spacing w:before="83"/>
        <w:ind w:left="0"/>
        <w:rPr>
          <w:b/>
          <w:sz w:val="52"/>
        </w:rPr>
      </w:pPr>
    </w:p>
    <w:p w14:paraId="31CEB241" w14:textId="77777777" w:rsidR="00B93EF6" w:rsidRDefault="00000000">
      <w:pPr>
        <w:pStyle w:val="a3"/>
        <w:spacing w:line="530" w:lineRule="auto"/>
        <w:ind w:right="180"/>
        <w:jc w:val="both"/>
      </w:pPr>
      <w:r>
        <w:t>First and foremost, I would like to express my sincere gratitude to my supervisor, Professor Tan Eng Leong, for his guidance and support throughout this dissertation. From the early development of the topic to the final revision of the written work, his patience, generosity, and academic insight have been invaluable. His supervision has not only helped me complete this project, but has also influenced the way I think, question, and learn.</w:t>
      </w:r>
    </w:p>
    <w:p w14:paraId="619944F9" w14:textId="77777777" w:rsidR="00B93EF6" w:rsidRDefault="00000000">
      <w:pPr>
        <w:pStyle w:val="a3"/>
        <w:spacing w:before="6" w:line="530" w:lineRule="auto"/>
        <w:ind w:right="176"/>
        <w:jc w:val="both"/>
      </w:pPr>
      <w:r>
        <w:t>I</w:t>
      </w:r>
      <w:r>
        <w:rPr>
          <w:spacing w:val="-11"/>
        </w:rPr>
        <w:t xml:space="preserve"> </w:t>
      </w:r>
      <w:r>
        <w:t>would</w:t>
      </w:r>
      <w:r>
        <w:rPr>
          <w:spacing w:val="-11"/>
        </w:rPr>
        <w:t xml:space="preserve"> </w:t>
      </w:r>
      <w:r>
        <w:t>also</w:t>
      </w:r>
      <w:r>
        <w:rPr>
          <w:spacing w:val="-10"/>
        </w:rPr>
        <w:t xml:space="preserve"> </w:t>
      </w:r>
      <w:r>
        <w:t>like</w:t>
      </w:r>
      <w:r>
        <w:rPr>
          <w:spacing w:val="-12"/>
        </w:rPr>
        <w:t xml:space="preserve"> </w:t>
      </w:r>
      <w:r>
        <w:t>to</w:t>
      </w:r>
      <w:r>
        <w:rPr>
          <w:spacing w:val="-10"/>
        </w:rPr>
        <w:t xml:space="preserve"> </w:t>
      </w:r>
      <w:r>
        <w:t>thank</w:t>
      </w:r>
      <w:r>
        <w:rPr>
          <w:spacing w:val="-13"/>
        </w:rPr>
        <w:t xml:space="preserve"> </w:t>
      </w:r>
      <w:r>
        <w:t>my</w:t>
      </w:r>
      <w:r>
        <w:rPr>
          <w:spacing w:val="-10"/>
        </w:rPr>
        <w:t xml:space="preserve"> </w:t>
      </w:r>
      <w:r>
        <w:t>family</w:t>
      </w:r>
      <w:r>
        <w:rPr>
          <w:spacing w:val="-10"/>
        </w:rPr>
        <w:t xml:space="preserve"> </w:t>
      </w:r>
      <w:r>
        <w:t>for</w:t>
      </w:r>
      <w:r>
        <w:rPr>
          <w:spacing w:val="-12"/>
        </w:rPr>
        <w:t xml:space="preserve"> </w:t>
      </w:r>
      <w:r>
        <w:t>their</w:t>
      </w:r>
      <w:r>
        <w:rPr>
          <w:spacing w:val="-11"/>
        </w:rPr>
        <w:t xml:space="preserve"> </w:t>
      </w:r>
      <w:r>
        <w:t>constant</w:t>
      </w:r>
      <w:r>
        <w:rPr>
          <w:spacing w:val="-10"/>
        </w:rPr>
        <w:t xml:space="preserve"> </w:t>
      </w:r>
      <w:r>
        <w:t>love</w:t>
      </w:r>
      <w:r>
        <w:rPr>
          <w:spacing w:val="-11"/>
        </w:rPr>
        <w:t xml:space="preserve"> </w:t>
      </w:r>
      <w:r>
        <w:t>and</w:t>
      </w:r>
      <w:r>
        <w:rPr>
          <w:spacing w:val="-11"/>
        </w:rPr>
        <w:t xml:space="preserve"> </w:t>
      </w:r>
      <w:r>
        <w:t>support</w:t>
      </w:r>
      <w:r>
        <w:rPr>
          <w:spacing w:val="-11"/>
        </w:rPr>
        <w:t xml:space="preserve"> </w:t>
      </w:r>
      <w:r>
        <w:t>throughout</w:t>
      </w:r>
      <w:r>
        <w:rPr>
          <w:spacing w:val="-10"/>
        </w:rPr>
        <w:t xml:space="preserve"> </w:t>
      </w:r>
      <w:r>
        <w:t>my time in Singapore. Although we were far apart, their care and encouragement were always</w:t>
      </w:r>
      <w:r>
        <w:rPr>
          <w:spacing w:val="-8"/>
        </w:rPr>
        <w:t xml:space="preserve"> </w:t>
      </w:r>
      <w:r>
        <w:t>with</w:t>
      </w:r>
      <w:r>
        <w:rPr>
          <w:spacing w:val="-8"/>
        </w:rPr>
        <w:t xml:space="preserve"> </w:t>
      </w:r>
      <w:r>
        <w:t>me.</w:t>
      </w:r>
      <w:r>
        <w:rPr>
          <w:spacing w:val="-9"/>
        </w:rPr>
        <w:t xml:space="preserve"> </w:t>
      </w:r>
      <w:r>
        <w:t>During</w:t>
      </w:r>
      <w:r>
        <w:rPr>
          <w:spacing w:val="-5"/>
        </w:rPr>
        <w:t xml:space="preserve"> </w:t>
      </w:r>
      <w:r>
        <w:t>moments</w:t>
      </w:r>
      <w:r>
        <w:rPr>
          <w:spacing w:val="-8"/>
        </w:rPr>
        <w:t xml:space="preserve"> </w:t>
      </w:r>
      <w:r>
        <w:t>of</w:t>
      </w:r>
      <w:r>
        <w:rPr>
          <w:spacing w:val="-9"/>
        </w:rPr>
        <w:t xml:space="preserve"> </w:t>
      </w:r>
      <w:r>
        <w:t>uncertainty</w:t>
      </w:r>
      <w:r>
        <w:rPr>
          <w:spacing w:val="-8"/>
        </w:rPr>
        <w:t xml:space="preserve"> </w:t>
      </w:r>
      <w:r>
        <w:t>and</w:t>
      </w:r>
      <w:r>
        <w:rPr>
          <w:spacing w:val="-8"/>
        </w:rPr>
        <w:t xml:space="preserve"> </w:t>
      </w:r>
      <w:r>
        <w:t>fatigue,</w:t>
      </w:r>
      <w:r>
        <w:rPr>
          <w:spacing w:val="-8"/>
        </w:rPr>
        <w:t xml:space="preserve"> </w:t>
      </w:r>
      <w:r>
        <w:t>their</w:t>
      </w:r>
      <w:r>
        <w:rPr>
          <w:spacing w:val="-9"/>
        </w:rPr>
        <w:t xml:space="preserve"> </w:t>
      </w:r>
      <w:r>
        <w:t>trust</w:t>
      </w:r>
      <w:r>
        <w:rPr>
          <w:spacing w:val="-8"/>
        </w:rPr>
        <w:t xml:space="preserve"> </w:t>
      </w:r>
      <w:r>
        <w:t>in</w:t>
      </w:r>
      <w:r>
        <w:rPr>
          <w:spacing w:val="-8"/>
        </w:rPr>
        <w:t xml:space="preserve"> </w:t>
      </w:r>
      <w:r>
        <w:t>me</w:t>
      </w:r>
      <w:r>
        <w:rPr>
          <w:spacing w:val="-9"/>
        </w:rPr>
        <w:t xml:space="preserve"> </w:t>
      </w:r>
      <w:r>
        <w:t>gave</w:t>
      </w:r>
      <w:r>
        <w:rPr>
          <w:spacing w:val="-9"/>
        </w:rPr>
        <w:t xml:space="preserve"> </w:t>
      </w:r>
      <w:r>
        <w:t>me strength and reminded me of the reasons I started this journey. Whatever I have achieved would not have been possible without their unwavering support.</w:t>
      </w:r>
    </w:p>
    <w:p w14:paraId="4FF7EABC" w14:textId="77777777" w:rsidR="00B93EF6" w:rsidRDefault="00000000">
      <w:pPr>
        <w:pStyle w:val="a3"/>
        <w:spacing w:before="3" w:line="530" w:lineRule="auto"/>
        <w:ind w:right="177"/>
        <w:jc w:val="both"/>
      </w:pPr>
      <w:r>
        <w:t xml:space="preserve">My sincere thanks also go to my classmates and friends, who made my time abroad </w:t>
      </w:r>
      <w:r>
        <w:rPr>
          <w:spacing w:val="-2"/>
        </w:rPr>
        <w:t>more</w:t>
      </w:r>
      <w:r>
        <w:rPr>
          <w:spacing w:val="-6"/>
        </w:rPr>
        <w:t xml:space="preserve"> </w:t>
      </w:r>
      <w:r>
        <w:rPr>
          <w:spacing w:val="-2"/>
        </w:rPr>
        <w:t>meaningful</w:t>
      </w:r>
      <w:r>
        <w:rPr>
          <w:spacing w:val="-5"/>
        </w:rPr>
        <w:t xml:space="preserve"> </w:t>
      </w:r>
      <w:r>
        <w:rPr>
          <w:spacing w:val="-2"/>
        </w:rPr>
        <w:t>and</w:t>
      </w:r>
      <w:r>
        <w:rPr>
          <w:spacing w:val="-5"/>
        </w:rPr>
        <w:t xml:space="preserve"> </w:t>
      </w:r>
      <w:r>
        <w:rPr>
          <w:spacing w:val="-2"/>
        </w:rPr>
        <w:t>memorable.</w:t>
      </w:r>
      <w:r>
        <w:rPr>
          <w:spacing w:val="-11"/>
        </w:rPr>
        <w:t xml:space="preserve"> </w:t>
      </w:r>
      <w:r>
        <w:rPr>
          <w:spacing w:val="-2"/>
        </w:rPr>
        <w:t>Through</w:t>
      </w:r>
      <w:r>
        <w:rPr>
          <w:spacing w:val="-6"/>
        </w:rPr>
        <w:t xml:space="preserve"> </w:t>
      </w:r>
      <w:r>
        <w:rPr>
          <w:spacing w:val="-2"/>
        </w:rPr>
        <w:t>study,</w:t>
      </w:r>
      <w:r>
        <w:rPr>
          <w:spacing w:val="-5"/>
        </w:rPr>
        <w:t xml:space="preserve"> </w:t>
      </w:r>
      <w:r>
        <w:rPr>
          <w:spacing w:val="-2"/>
        </w:rPr>
        <w:t>conversation,</w:t>
      </w:r>
      <w:r>
        <w:rPr>
          <w:spacing w:val="-5"/>
        </w:rPr>
        <w:t xml:space="preserve"> </w:t>
      </w:r>
      <w:r>
        <w:rPr>
          <w:spacing w:val="-2"/>
        </w:rPr>
        <w:t>shared</w:t>
      </w:r>
      <w:r>
        <w:rPr>
          <w:spacing w:val="-5"/>
        </w:rPr>
        <w:t xml:space="preserve"> </w:t>
      </w:r>
      <w:r>
        <w:rPr>
          <w:spacing w:val="-2"/>
        </w:rPr>
        <w:t>meals,</w:t>
      </w:r>
      <w:r>
        <w:rPr>
          <w:spacing w:val="-4"/>
        </w:rPr>
        <w:t xml:space="preserve"> </w:t>
      </w:r>
      <w:r>
        <w:rPr>
          <w:spacing w:val="-2"/>
        </w:rPr>
        <w:t>and</w:t>
      </w:r>
      <w:r>
        <w:rPr>
          <w:spacing w:val="-5"/>
        </w:rPr>
        <w:t xml:space="preserve"> </w:t>
      </w:r>
      <w:r>
        <w:rPr>
          <w:spacing w:val="-2"/>
        </w:rPr>
        <w:t xml:space="preserve">time </w:t>
      </w:r>
      <w:r>
        <w:t>spent</w:t>
      </w:r>
      <w:r>
        <w:rPr>
          <w:spacing w:val="-11"/>
        </w:rPr>
        <w:t xml:space="preserve"> </w:t>
      </w:r>
      <w:r>
        <w:t>together</w:t>
      </w:r>
      <w:r>
        <w:rPr>
          <w:spacing w:val="-12"/>
        </w:rPr>
        <w:t xml:space="preserve"> </w:t>
      </w:r>
      <w:r>
        <w:t>beyond</w:t>
      </w:r>
      <w:r>
        <w:rPr>
          <w:spacing w:val="-12"/>
        </w:rPr>
        <w:t xml:space="preserve"> </w:t>
      </w:r>
      <w:r>
        <w:t>the</w:t>
      </w:r>
      <w:r>
        <w:rPr>
          <w:spacing w:val="-10"/>
        </w:rPr>
        <w:t xml:space="preserve"> </w:t>
      </w:r>
      <w:r>
        <w:t>classroom,</w:t>
      </w:r>
      <w:r>
        <w:rPr>
          <w:spacing w:val="-11"/>
        </w:rPr>
        <w:t xml:space="preserve"> </w:t>
      </w:r>
      <w:r>
        <w:t>they</w:t>
      </w:r>
      <w:r>
        <w:rPr>
          <w:spacing w:val="-12"/>
        </w:rPr>
        <w:t xml:space="preserve"> </w:t>
      </w:r>
      <w:r>
        <w:t>brought</w:t>
      </w:r>
      <w:r>
        <w:rPr>
          <w:spacing w:val="-11"/>
        </w:rPr>
        <w:t xml:space="preserve"> </w:t>
      </w:r>
      <w:r>
        <w:t>warmth,</w:t>
      </w:r>
      <w:r>
        <w:rPr>
          <w:spacing w:val="-11"/>
        </w:rPr>
        <w:t xml:space="preserve"> </w:t>
      </w:r>
      <w:r>
        <w:t>companionship,</w:t>
      </w:r>
      <w:r>
        <w:rPr>
          <w:spacing w:val="-12"/>
        </w:rPr>
        <w:t xml:space="preserve"> </w:t>
      </w:r>
      <w:r>
        <w:t>and</w:t>
      </w:r>
      <w:r>
        <w:rPr>
          <w:spacing w:val="-12"/>
        </w:rPr>
        <w:t xml:space="preserve"> </w:t>
      </w:r>
      <w:r>
        <w:t>joy</w:t>
      </w:r>
      <w:r>
        <w:rPr>
          <w:spacing w:val="-11"/>
        </w:rPr>
        <w:t xml:space="preserve"> </w:t>
      </w:r>
      <w:r>
        <w:t>to my</w:t>
      </w:r>
      <w:r>
        <w:rPr>
          <w:spacing w:val="-5"/>
        </w:rPr>
        <w:t xml:space="preserve"> </w:t>
      </w:r>
      <w:r>
        <w:t>life</w:t>
      </w:r>
      <w:r>
        <w:rPr>
          <w:spacing w:val="-8"/>
        </w:rPr>
        <w:t xml:space="preserve"> </w:t>
      </w:r>
      <w:r>
        <w:t>in</w:t>
      </w:r>
      <w:r>
        <w:rPr>
          <w:spacing w:val="-6"/>
        </w:rPr>
        <w:t xml:space="preserve"> </w:t>
      </w:r>
      <w:r>
        <w:t>Singapore.</w:t>
      </w:r>
      <w:r>
        <w:rPr>
          <w:spacing w:val="-11"/>
        </w:rPr>
        <w:t xml:space="preserve"> </w:t>
      </w:r>
      <w:r>
        <w:t>Their</w:t>
      </w:r>
      <w:r>
        <w:rPr>
          <w:spacing w:val="-6"/>
        </w:rPr>
        <w:t xml:space="preserve"> </w:t>
      </w:r>
      <w:r>
        <w:t>presence</w:t>
      </w:r>
      <w:r>
        <w:rPr>
          <w:spacing w:val="-7"/>
        </w:rPr>
        <w:t xml:space="preserve"> </w:t>
      </w:r>
      <w:r>
        <w:t>enriched</w:t>
      </w:r>
      <w:r>
        <w:rPr>
          <w:spacing w:val="-6"/>
        </w:rPr>
        <w:t xml:space="preserve"> </w:t>
      </w:r>
      <w:r>
        <w:t>my</w:t>
      </w:r>
      <w:r>
        <w:rPr>
          <w:spacing w:val="-3"/>
        </w:rPr>
        <w:t xml:space="preserve"> </w:t>
      </w:r>
      <w:r>
        <w:t>university</w:t>
      </w:r>
      <w:r>
        <w:rPr>
          <w:spacing w:val="-5"/>
        </w:rPr>
        <w:t xml:space="preserve"> </w:t>
      </w:r>
      <w:r>
        <w:t>experience</w:t>
      </w:r>
      <w:r>
        <w:rPr>
          <w:spacing w:val="-4"/>
        </w:rPr>
        <w:t xml:space="preserve"> </w:t>
      </w:r>
      <w:r>
        <w:t>and</w:t>
      </w:r>
      <w:r>
        <w:rPr>
          <w:spacing w:val="-6"/>
        </w:rPr>
        <w:t xml:space="preserve"> </w:t>
      </w:r>
      <w:r>
        <w:t xml:space="preserve">reminded me that personal growth is shaped not only by hard work, but also by friendship and </w:t>
      </w:r>
      <w:r>
        <w:rPr>
          <w:spacing w:val="-2"/>
        </w:rPr>
        <w:t>kindness.</w:t>
      </w:r>
    </w:p>
    <w:p w14:paraId="74F505CF" w14:textId="77777777" w:rsidR="00B93EF6" w:rsidRDefault="00000000">
      <w:pPr>
        <w:pStyle w:val="a3"/>
        <w:spacing w:before="4" w:line="530" w:lineRule="auto"/>
        <w:ind w:right="182"/>
        <w:jc w:val="both"/>
      </w:pPr>
      <w:r>
        <w:t>I would also like to acknowledge my own persistence throughout this period. While completing this final-year project, I was also facing the pressures of the graduate job search.</w:t>
      </w:r>
      <w:r>
        <w:rPr>
          <w:spacing w:val="46"/>
        </w:rPr>
        <w:t xml:space="preserve"> </w:t>
      </w:r>
      <w:r>
        <w:t>I</w:t>
      </w:r>
      <w:r>
        <w:rPr>
          <w:spacing w:val="50"/>
        </w:rPr>
        <w:t xml:space="preserve"> </w:t>
      </w:r>
      <w:r>
        <w:t>am</w:t>
      </w:r>
      <w:r>
        <w:rPr>
          <w:spacing w:val="49"/>
        </w:rPr>
        <w:t xml:space="preserve"> </w:t>
      </w:r>
      <w:r>
        <w:t>grateful</w:t>
      </w:r>
      <w:r>
        <w:rPr>
          <w:spacing w:val="49"/>
        </w:rPr>
        <w:t xml:space="preserve"> </w:t>
      </w:r>
      <w:r>
        <w:t>that</w:t>
      </w:r>
      <w:r>
        <w:rPr>
          <w:spacing w:val="49"/>
        </w:rPr>
        <w:t xml:space="preserve"> </w:t>
      </w:r>
      <w:r>
        <w:t>I</w:t>
      </w:r>
      <w:r>
        <w:rPr>
          <w:spacing w:val="47"/>
        </w:rPr>
        <w:t xml:space="preserve"> </w:t>
      </w:r>
      <w:r>
        <w:t>continued</w:t>
      </w:r>
      <w:r>
        <w:rPr>
          <w:spacing w:val="49"/>
        </w:rPr>
        <w:t xml:space="preserve"> </w:t>
      </w:r>
      <w:r>
        <w:t>to</w:t>
      </w:r>
      <w:r>
        <w:rPr>
          <w:spacing w:val="49"/>
        </w:rPr>
        <w:t xml:space="preserve"> </w:t>
      </w:r>
      <w:r>
        <w:t>move</w:t>
      </w:r>
      <w:r>
        <w:rPr>
          <w:spacing w:val="48"/>
        </w:rPr>
        <w:t xml:space="preserve"> </w:t>
      </w:r>
      <w:r>
        <w:t>forward</w:t>
      </w:r>
      <w:r>
        <w:rPr>
          <w:spacing w:val="48"/>
        </w:rPr>
        <w:t xml:space="preserve"> </w:t>
      </w:r>
      <w:r>
        <w:t>through</w:t>
      </w:r>
      <w:r>
        <w:rPr>
          <w:spacing w:val="48"/>
        </w:rPr>
        <w:t xml:space="preserve"> </w:t>
      </w:r>
      <w:r>
        <w:t>both</w:t>
      </w:r>
      <w:r>
        <w:rPr>
          <w:spacing w:val="49"/>
        </w:rPr>
        <w:t xml:space="preserve"> </w:t>
      </w:r>
      <w:r>
        <w:rPr>
          <w:spacing w:val="-2"/>
        </w:rPr>
        <w:t>challenges.</w:t>
      </w:r>
    </w:p>
    <w:p w14:paraId="76ECDC65" w14:textId="77777777" w:rsidR="00B93EF6" w:rsidRDefault="00B93EF6">
      <w:pPr>
        <w:spacing w:line="530" w:lineRule="auto"/>
        <w:jc w:val="both"/>
        <w:sectPr w:rsidR="00B93EF6">
          <w:pgSz w:w="11910" w:h="16840"/>
          <w:pgMar w:top="1740" w:right="1520" w:bottom="1380" w:left="1680" w:header="0" w:footer="1190" w:gutter="0"/>
          <w:cols w:space="720"/>
        </w:sectPr>
      </w:pPr>
    </w:p>
    <w:p w14:paraId="77CFF4D1" w14:textId="77777777" w:rsidR="00B93EF6" w:rsidRDefault="00000000">
      <w:pPr>
        <w:pStyle w:val="a3"/>
        <w:spacing w:before="70" w:line="530" w:lineRule="auto"/>
        <w:ind w:right="180"/>
        <w:jc w:val="both"/>
      </w:pPr>
      <w:r>
        <w:lastRenderedPageBreak/>
        <w:t xml:space="preserve">Reaching this </w:t>
      </w:r>
      <w:proofErr w:type="gramStart"/>
      <w:r>
        <w:t>point, and</w:t>
      </w:r>
      <w:proofErr w:type="gramEnd"/>
      <w:r>
        <w:t xml:space="preserve"> securing a position that I had sincerely hoped for, is a meaningful reminder that persistence and effort are worthwhile.</w:t>
      </w:r>
    </w:p>
    <w:p w14:paraId="7FEFE5F1" w14:textId="77777777" w:rsidR="00B93EF6" w:rsidRDefault="00000000">
      <w:pPr>
        <w:pStyle w:val="a3"/>
        <w:spacing w:line="530" w:lineRule="auto"/>
        <w:ind w:right="183"/>
        <w:jc w:val="both"/>
      </w:pPr>
      <w:r>
        <w:t>Finally, I would like to express my gratitude for the time I spent in Singapore. This chapter of my life brought challenges, growth, and many unforgettable memories. It will always remain an important and cherished part of my life.</w:t>
      </w:r>
    </w:p>
    <w:p w14:paraId="31553DAC" w14:textId="77777777" w:rsidR="00B93EF6" w:rsidRDefault="00000000">
      <w:pPr>
        <w:pStyle w:val="a3"/>
        <w:spacing w:before="4" w:line="530" w:lineRule="auto"/>
        <w:ind w:left="7060" w:right="178" w:firstLine="576"/>
        <w:jc w:val="both"/>
      </w:pPr>
      <w:r>
        <w:rPr>
          <w:spacing w:val="-4"/>
        </w:rPr>
        <w:t>Zhang</w:t>
      </w:r>
      <w:r>
        <w:rPr>
          <w:spacing w:val="-13"/>
        </w:rPr>
        <w:t xml:space="preserve"> </w:t>
      </w:r>
      <w:r>
        <w:rPr>
          <w:spacing w:val="-4"/>
        </w:rPr>
        <w:t xml:space="preserve">Yi </w:t>
      </w:r>
      <w:r>
        <w:t>31</w:t>
      </w:r>
      <w:r>
        <w:rPr>
          <w:spacing w:val="-2"/>
        </w:rPr>
        <w:t xml:space="preserve"> </w:t>
      </w:r>
      <w:r>
        <w:t>March</w:t>
      </w:r>
      <w:r>
        <w:rPr>
          <w:spacing w:val="-1"/>
        </w:rPr>
        <w:t xml:space="preserve"> </w:t>
      </w:r>
      <w:r>
        <w:rPr>
          <w:spacing w:val="-4"/>
        </w:rPr>
        <w:t>2026</w:t>
      </w:r>
    </w:p>
    <w:p w14:paraId="2E2BB159" w14:textId="77777777" w:rsidR="00B93EF6" w:rsidRDefault="00B93EF6">
      <w:pPr>
        <w:spacing w:line="530" w:lineRule="auto"/>
        <w:jc w:val="both"/>
        <w:sectPr w:rsidR="00B93EF6">
          <w:footerReference w:type="default" r:id="rId11"/>
          <w:pgSz w:w="11910" w:h="16840"/>
          <w:pgMar w:top="1780" w:right="1520" w:bottom="1380" w:left="1680" w:header="0" w:footer="1190" w:gutter="0"/>
          <w:cols w:space="720"/>
        </w:sectPr>
      </w:pPr>
    </w:p>
    <w:p w14:paraId="5D3F7035" w14:textId="77777777" w:rsidR="00B93EF6" w:rsidRDefault="00000000">
      <w:pPr>
        <w:pStyle w:val="1"/>
        <w:ind w:left="787" w:right="663"/>
        <w:jc w:val="center"/>
      </w:pPr>
      <w:bookmarkStart w:id="2" w:name="_bookmark2"/>
      <w:bookmarkEnd w:id="2"/>
      <w:r>
        <w:lastRenderedPageBreak/>
        <w:t>List</w:t>
      </w:r>
      <w:r>
        <w:rPr>
          <w:spacing w:val="-2"/>
        </w:rPr>
        <w:t xml:space="preserve"> </w:t>
      </w:r>
      <w:r>
        <w:t xml:space="preserve">of </w:t>
      </w:r>
      <w:r>
        <w:rPr>
          <w:spacing w:val="-2"/>
        </w:rPr>
        <w:t>Figures</w:t>
      </w:r>
    </w:p>
    <w:p w14:paraId="65C08907" w14:textId="77777777" w:rsidR="00B93EF6" w:rsidRDefault="00000000">
      <w:pPr>
        <w:pStyle w:val="a3"/>
        <w:tabs>
          <w:tab w:val="right" w:leader="dot" w:pos="8347"/>
        </w:tabs>
        <w:spacing w:before="580"/>
        <w:ind w:left="125"/>
        <w:jc w:val="center"/>
      </w:pPr>
      <w:hyperlink w:anchor="_bookmark22" w:history="1">
        <w:r>
          <w:t>Figure</w:t>
        </w:r>
        <w:r>
          <w:rPr>
            <w:spacing w:val="-2"/>
          </w:rPr>
          <w:t xml:space="preserve"> </w:t>
        </w:r>
        <w:r>
          <w:rPr>
            <w:spacing w:val="-5"/>
          </w:rPr>
          <w:t>3.1</w:t>
        </w:r>
      </w:hyperlink>
      <w:r>
        <w:tab/>
      </w:r>
      <w:hyperlink w:anchor="_bookmark22" w:history="1">
        <w:r>
          <w:rPr>
            <w:spacing w:val="-5"/>
          </w:rPr>
          <w:t>22</w:t>
        </w:r>
      </w:hyperlink>
    </w:p>
    <w:p w14:paraId="2655C156" w14:textId="77777777" w:rsidR="00B93EF6" w:rsidRDefault="00000000">
      <w:pPr>
        <w:spacing w:before="283"/>
        <w:ind w:left="305"/>
        <w:rPr>
          <w:rFonts w:ascii="微软雅黑" w:eastAsia="微软雅黑"/>
          <w:b/>
          <w:sz w:val="24"/>
        </w:rPr>
      </w:pP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4"/>
          <w:sz w:val="24"/>
        </w:rPr>
        <w:t>未找到引用源</w:t>
      </w:r>
      <w:proofErr w:type="spellEnd"/>
      <w:proofErr w:type="gramEnd"/>
      <w:r>
        <w:rPr>
          <w:rFonts w:ascii="微软雅黑" w:eastAsia="微软雅黑"/>
          <w:b/>
          <w:spacing w:val="-4"/>
          <w:sz w:val="24"/>
        </w:rPr>
        <w:t>。</w:t>
      </w:r>
    </w:p>
    <w:p w14:paraId="42E6DA62" w14:textId="77777777" w:rsidR="00B93EF6" w:rsidRDefault="00000000">
      <w:pPr>
        <w:pStyle w:val="1"/>
        <w:spacing w:before="292"/>
        <w:ind w:left="787" w:right="664"/>
        <w:jc w:val="center"/>
      </w:pPr>
      <w:bookmarkStart w:id="3" w:name="_bookmark3"/>
      <w:bookmarkEnd w:id="3"/>
      <w:r>
        <w:t>List</w:t>
      </w:r>
      <w:r>
        <w:rPr>
          <w:spacing w:val="-2"/>
        </w:rPr>
        <w:t xml:space="preserve"> </w:t>
      </w:r>
      <w:r>
        <w:t>of</w:t>
      </w:r>
      <w:r>
        <w:rPr>
          <w:spacing w:val="-11"/>
        </w:rPr>
        <w:t xml:space="preserve"> </w:t>
      </w:r>
      <w:r>
        <w:rPr>
          <w:spacing w:val="-2"/>
        </w:rPr>
        <w:t>Tables</w:t>
      </w:r>
    </w:p>
    <w:p w14:paraId="2D54A8C9" w14:textId="77777777" w:rsidR="00B93EF6" w:rsidRDefault="00B93EF6">
      <w:pPr>
        <w:pStyle w:val="a3"/>
        <w:spacing w:before="136"/>
        <w:ind w:left="0"/>
        <w:rPr>
          <w:b/>
          <w:sz w:val="52"/>
        </w:rPr>
      </w:pPr>
    </w:p>
    <w:p w14:paraId="23DBEFED" w14:textId="77777777" w:rsidR="00B93EF6" w:rsidRDefault="00000000">
      <w:pPr>
        <w:tabs>
          <w:tab w:val="left" w:leader="dot" w:pos="6526"/>
        </w:tabs>
        <w:spacing w:before="1"/>
        <w:ind w:left="305"/>
        <w:rPr>
          <w:rFonts w:ascii="微软雅黑" w:eastAsia="微软雅黑"/>
          <w:b/>
          <w:sz w:val="24"/>
        </w:rPr>
      </w:pP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2"/>
          <w:sz w:val="24"/>
        </w:rPr>
        <w:t>未找到引用源</w:t>
      </w:r>
      <w:proofErr w:type="spellEnd"/>
      <w:proofErr w:type="gramEnd"/>
      <w:r>
        <w:rPr>
          <w:rFonts w:ascii="微软雅黑" w:eastAsia="微软雅黑"/>
          <w:b/>
          <w:spacing w:val="-10"/>
          <w:sz w:val="24"/>
        </w:rPr>
        <w:t>。</w:t>
      </w:r>
      <w:r>
        <w:rPr>
          <w:sz w:val="24"/>
        </w:rPr>
        <w:tab/>
      </w: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2"/>
          <w:sz w:val="24"/>
        </w:rPr>
        <w:t>未定义书签</w:t>
      </w:r>
      <w:proofErr w:type="spellEnd"/>
      <w:proofErr w:type="gramEnd"/>
      <w:r>
        <w:rPr>
          <w:rFonts w:ascii="微软雅黑" w:eastAsia="微软雅黑"/>
          <w:b/>
          <w:spacing w:val="-10"/>
          <w:sz w:val="24"/>
        </w:rPr>
        <w:t>。</w:t>
      </w:r>
    </w:p>
    <w:p w14:paraId="479026D2" w14:textId="77777777" w:rsidR="00B93EF6" w:rsidRDefault="00000000">
      <w:pPr>
        <w:tabs>
          <w:tab w:val="left" w:leader="dot" w:pos="6526"/>
        </w:tabs>
        <w:spacing w:before="401"/>
        <w:ind w:left="305"/>
        <w:rPr>
          <w:rFonts w:ascii="微软雅黑" w:eastAsia="微软雅黑"/>
          <w:b/>
          <w:sz w:val="24"/>
        </w:rPr>
      </w:pP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2"/>
          <w:sz w:val="24"/>
        </w:rPr>
        <w:t>未找到引用源</w:t>
      </w:r>
      <w:proofErr w:type="spellEnd"/>
      <w:proofErr w:type="gramEnd"/>
      <w:r>
        <w:rPr>
          <w:rFonts w:ascii="微软雅黑" w:eastAsia="微软雅黑"/>
          <w:b/>
          <w:spacing w:val="-10"/>
          <w:sz w:val="24"/>
        </w:rPr>
        <w:t>。</w:t>
      </w:r>
      <w:r>
        <w:rPr>
          <w:sz w:val="24"/>
        </w:rPr>
        <w:tab/>
      </w: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2"/>
          <w:sz w:val="24"/>
        </w:rPr>
        <w:t>未定义书签</w:t>
      </w:r>
      <w:proofErr w:type="spellEnd"/>
      <w:proofErr w:type="gramEnd"/>
      <w:r>
        <w:rPr>
          <w:rFonts w:ascii="微软雅黑" w:eastAsia="微软雅黑"/>
          <w:b/>
          <w:spacing w:val="-10"/>
          <w:sz w:val="24"/>
        </w:rPr>
        <w:t>。</w:t>
      </w:r>
    </w:p>
    <w:p w14:paraId="002E2A53" w14:textId="77777777" w:rsidR="00B93EF6" w:rsidRDefault="00000000">
      <w:pPr>
        <w:tabs>
          <w:tab w:val="left" w:leader="dot" w:pos="6526"/>
        </w:tabs>
        <w:spacing w:before="402"/>
        <w:ind w:left="305"/>
        <w:rPr>
          <w:rFonts w:ascii="微软雅黑" w:eastAsia="微软雅黑"/>
          <w:b/>
          <w:sz w:val="24"/>
          <w:lang w:eastAsia="zh-CN"/>
        </w:rPr>
      </w:pP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2"/>
          <w:sz w:val="24"/>
        </w:rPr>
        <w:t>未找到引用源</w:t>
      </w:r>
      <w:proofErr w:type="spellEnd"/>
      <w:proofErr w:type="gramEnd"/>
      <w:r>
        <w:rPr>
          <w:rFonts w:ascii="微软雅黑" w:eastAsia="微软雅黑"/>
          <w:b/>
          <w:spacing w:val="-10"/>
          <w:sz w:val="24"/>
        </w:rPr>
        <w:t>。</w:t>
      </w:r>
      <w:r>
        <w:rPr>
          <w:sz w:val="24"/>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061A5213" w14:textId="77777777" w:rsidR="00B93EF6" w:rsidRDefault="00000000">
      <w:pPr>
        <w:tabs>
          <w:tab w:val="left" w:leader="dot" w:pos="6526"/>
        </w:tabs>
        <w:spacing w:before="402"/>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3ACB64EB" w14:textId="77777777" w:rsidR="00B93EF6" w:rsidRDefault="00000000">
      <w:pPr>
        <w:tabs>
          <w:tab w:val="left" w:leader="dot" w:pos="6526"/>
        </w:tabs>
        <w:spacing w:before="405"/>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27EB4E32" w14:textId="77777777" w:rsidR="00B93EF6" w:rsidRDefault="00000000">
      <w:pPr>
        <w:tabs>
          <w:tab w:val="left" w:leader="dot" w:pos="6526"/>
        </w:tabs>
        <w:spacing w:before="401"/>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0923980E" w14:textId="77777777" w:rsidR="00B93EF6" w:rsidRDefault="00000000">
      <w:pPr>
        <w:tabs>
          <w:tab w:val="left" w:leader="dot" w:pos="6526"/>
        </w:tabs>
        <w:spacing w:before="402"/>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358CF3EE" w14:textId="77777777" w:rsidR="00B93EF6" w:rsidRDefault="00000000">
      <w:pPr>
        <w:tabs>
          <w:tab w:val="left" w:leader="dot" w:pos="6526"/>
        </w:tabs>
        <w:spacing w:before="402"/>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7B76B6B1" w14:textId="77777777" w:rsidR="00B93EF6" w:rsidRDefault="00000000">
      <w:pPr>
        <w:tabs>
          <w:tab w:val="left" w:leader="dot" w:pos="6526"/>
        </w:tabs>
        <w:spacing w:before="402"/>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144B9E36" w14:textId="77777777" w:rsidR="00B93EF6" w:rsidRDefault="00000000">
      <w:pPr>
        <w:tabs>
          <w:tab w:val="left" w:leader="dot" w:pos="6526"/>
        </w:tabs>
        <w:spacing w:before="402"/>
        <w:ind w:left="305"/>
        <w:rPr>
          <w:rFonts w:ascii="微软雅黑" w:eastAsia="微软雅黑"/>
          <w:b/>
          <w:sz w:val="24"/>
          <w:lang w:eastAsia="zh-CN"/>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未定义书签</w:t>
      </w:r>
      <w:r>
        <w:rPr>
          <w:rFonts w:ascii="微软雅黑" w:eastAsia="微软雅黑"/>
          <w:b/>
          <w:spacing w:val="-10"/>
          <w:sz w:val="24"/>
          <w:lang w:eastAsia="zh-CN"/>
        </w:rPr>
        <w:t>。</w:t>
      </w:r>
    </w:p>
    <w:p w14:paraId="34014579" w14:textId="77777777" w:rsidR="00B93EF6" w:rsidRDefault="00000000">
      <w:pPr>
        <w:tabs>
          <w:tab w:val="left" w:leader="dot" w:pos="6526"/>
        </w:tabs>
        <w:spacing w:before="404"/>
        <w:ind w:left="305"/>
        <w:rPr>
          <w:rFonts w:ascii="微软雅黑" w:eastAsia="微软雅黑"/>
          <w:b/>
          <w:sz w:val="24"/>
        </w:rPr>
      </w:pPr>
      <w:r>
        <w:rPr>
          <w:rFonts w:ascii="微软雅黑" w:eastAsia="微软雅黑"/>
          <w:b/>
          <w:spacing w:val="-2"/>
          <w:sz w:val="24"/>
          <w:lang w:eastAsia="zh-CN"/>
        </w:rPr>
        <w:t>错误</w:t>
      </w:r>
      <w:r>
        <w:rPr>
          <w:b/>
          <w:spacing w:val="-2"/>
          <w:sz w:val="24"/>
          <w:lang w:eastAsia="zh-CN"/>
        </w:rPr>
        <w:t>!</w:t>
      </w:r>
      <w:r>
        <w:rPr>
          <w:rFonts w:ascii="微软雅黑" w:eastAsia="微软雅黑"/>
          <w:b/>
          <w:spacing w:val="-2"/>
          <w:sz w:val="24"/>
          <w:lang w:eastAsia="zh-CN"/>
        </w:rPr>
        <w:t>未找到引用源</w:t>
      </w:r>
      <w:r>
        <w:rPr>
          <w:rFonts w:ascii="微软雅黑" w:eastAsia="微软雅黑"/>
          <w:b/>
          <w:spacing w:val="-10"/>
          <w:sz w:val="24"/>
          <w:lang w:eastAsia="zh-CN"/>
        </w:rPr>
        <w:t>。</w:t>
      </w:r>
      <w:r>
        <w:rPr>
          <w:sz w:val="24"/>
          <w:lang w:eastAsia="zh-CN"/>
        </w:rPr>
        <w:tab/>
      </w:r>
      <w:proofErr w:type="spellStart"/>
      <w:proofErr w:type="gramStart"/>
      <w:r>
        <w:rPr>
          <w:rFonts w:ascii="微软雅黑" w:eastAsia="微软雅黑"/>
          <w:b/>
          <w:spacing w:val="-2"/>
          <w:sz w:val="24"/>
        </w:rPr>
        <w:t>错误</w:t>
      </w:r>
      <w:r>
        <w:rPr>
          <w:b/>
          <w:spacing w:val="-2"/>
          <w:sz w:val="24"/>
        </w:rPr>
        <w:t>!</w:t>
      </w:r>
      <w:r>
        <w:rPr>
          <w:rFonts w:ascii="微软雅黑" w:eastAsia="微软雅黑"/>
          <w:b/>
          <w:spacing w:val="-2"/>
          <w:sz w:val="24"/>
        </w:rPr>
        <w:t>未定义书签</w:t>
      </w:r>
      <w:proofErr w:type="spellEnd"/>
      <w:proofErr w:type="gramEnd"/>
      <w:r>
        <w:rPr>
          <w:rFonts w:ascii="微软雅黑" w:eastAsia="微软雅黑"/>
          <w:b/>
          <w:spacing w:val="-10"/>
          <w:sz w:val="24"/>
        </w:rPr>
        <w:t>。</w:t>
      </w:r>
    </w:p>
    <w:p w14:paraId="2FD31437" w14:textId="77777777" w:rsidR="00B93EF6" w:rsidRDefault="00B93EF6">
      <w:pPr>
        <w:rPr>
          <w:rFonts w:ascii="微软雅黑" w:eastAsia="微软雅黑"/>
          <w:sz w:val="24"/>
        </w:rPr>
        <w:sectPr w:rsidR="00B93EF6">
          <w:footerReference w:type="default" r:id="rId12"/>
          <w:pgSz w:w="11910" w:h="16840"/>
          <w:pgMar w:top="1740" w:right="1520" w:bottom="1380" w:left="1680" w:header="0" w:footer="1190" w:gutter="0"/>
          <w:cols w:space="720"/>
        </w:sectPr>
      </w:pPr>
    </w:p>
    <w:p w14:paraId="4FBB52FA" w14:textId="77777777" w:rsidR="00B93EF6" w:rsidRDefault="00000000">
      <w:pPr>
        <w:pStyle w:val="1"/>
        <w:jc w:val="both"/>
      </w:pPr>
      <w:r>
        <w:lastRenderedPageBreak/>
        <w:t>Chapter</w:t>
      </w:r>
      <w:r>
        <w:rPr>
          <w:spacing w:val="-2"/>
        </w:rPr>
        <w:t xml:space="preserve"> </w:t>
      </w:r>
      <w:r>
        <w:t>1</w:t>
      </w:r>
      <w:r>
        <w:rPr>
          <w:spacing w:val="12"/>
        </w:rPr>
        <w:t xml:space="preserve"> </w:t>
      </w:r>
      <w:r>
        <w:rPr>
          <w:spacing w:val="-2"/>
        </w:rPr>
        <w:t>Introduction</w:t>
      </w:r>
    </w:p>
    <w:p w14:paraId="606B2838" w14:textId="77777777" w:rsidR="00B93EF6" w:rsidRDefault="00B93EF6">
      <w:pPr>
        <w:pStyle w:val="a3"/>
        <w:spacing w:before="37"/>
        <w:ind w:left="0"/>
        <w:rPr>
          <w:b/>
          <w:sz w:val="52"/>
        </w:rPr>
      </w:pPr>
    </w:p>
    <w:p w14:paraId="09F2DFA9" w14:textId="77777777" w:rsidR="00B93EF6" w:rsidRDefault="00000000">
      <w:pPr>
        <w:pStyle w:val="2"/>
        <w:numPr>
          <w:ilvl w:val="1"/>
          <w:numId w:val="10"/>
        </w:numPr>
        <w:tabs>
          <w:tab w:val="left" w:pos="783"/>
        </w:tabs>
        <w:ind w:left="783" w:hanging="478"/>
      </w:pPr>
      <w:bookmarkStart w:id="4" w:name="_bookmark4"/>
      <w:bookmarkEnd w:id="4"/>
      <w:r>
        <w:t>Research</w:t>
      </w:r>
      <w:r>
        <w:rPr>
          <w:spacing w:val="-19"/>
        </w:rPr>
        <w:t xml:space="preserve"> </w:t>
      </w:r>
      <w:r>
        <w:rPr>
          <w:spacing w:val="-2"/>
        </w:rPr>
        <w:t>Background</w:t>
      </w:r>
    </w:p>
    <w:p w14:paraId="457B1EC6" w14:textId="77777777" w:rsidR="00B93EF6" w:rsidRDefault="00B93EF6">
      <w:pPr>
        <w:pStyle w:val="a3"/>
        <w:spacing w:before="123"/>
        <w:ind w:left="0"/>
        <w:rPr>
          <w:b/>
          <w:sz w:val="32"/>
        </w:rPr>
      </w:pPr>
    </w:p>
    <w:p w14:paraId="1F587D9B" w14:textId="77777777" w:rsidR="00B93EF6" w:rsidRDefault="00000000">
      <w:pPr>
        <w:pStyle w:val="a3"/>
        <w:spacing w:line="530" w:lineRule="auto"/>
        <w:ind w:right="120"/>
        <w:jc w:val="both"/>
      </w:pPr>
      <w:r>
        <w:t>Microwave passive components play an essential role in modern wireless communication systems. Among these components, power dividers and directional couplers</w:t>
      </w:r>
      <w:r>
        <w:rPr>
          <w:spacing w:val="-15"/>
        </w:rPr>
        <w:t xml:space="preserve"> </w:t>
      </w:r>
      <w:r>
        <w:t>are</w:t>
      </w:r>
      <w:r>
        <w:rPr>
          <w:spacing w:val="-15"/>
        </w:rPr>
        <w:t xml:space="preserve"> </w:t>
      </w:r>
      <w:r>
        <w:t>widely</w:t>
      </w:r>
      <w:r>
        <w:rPr>
          <w:spacing w:val="-15"/>
        </w:rPr>
        <w:t xml:space="preserve"> </w:t>
      </w:r>
      <w:r>
        <w:t>used</w:t>
      </w:r>
      <w:r>
        <w:rPr>
          <w:spacing w:val="-15"/>
        </w:rPr>
        <w:t xml:space="preserve"> </w:t>
      </w:r>
      <w:r>
        <w:t>in</w:t>
      </w:r>
      <w:r>
        <w:rPr>
          <w:spacing w:val="-15"/>
        </w:rPr>
        <w:t xml:space="preserve"> </w:t>
      </w:r>
      <w:r>
        <w:t>signal</w:t>
      </w:r>
      <w:r>
        <w:rPr>
          <w:spacing w:val="-15"/>
        </w:rPr>
        <w:t xml:space="preserve"> </w:t>
      </w:r>
      <w:r>
        <w:t>distribution,</w:t>
      </w:r>
      <w:r>
        <w:rPr>
          <w:spacing w:val="-15"/>
        </w:rPr>
        <w:t xml:space="preserve"> </w:t>
      </w:r>
      <w:r>
        <w:t>power</w:t>
      </w:r>
      <w:r>
        <w:rPr>
          <w:spacing w:val="-15"/>
        </w:rPr>
        <w:t xml:space="preserve"> </w:t>
      </w:r>
      <w:r>
        <w:t>combining,</w:t>
      </w:r>
      <w:r>
        <w:rPr>
          <w:spacing w:val="-15"/>
        </w:rPr>
        <w:t xml:space="preserve"> </w:t>
      </w:r>
      <w:r>
        <w:t>impedance</w:t>
      </w:r>
      <w:r>
        <w:rPr>
          <w:spacing w:val="-15"/>
        </w:rPr>
        <w:t xml:space="preserve"> </w:t>
      </w:r>
      <w:r>
        <w:t xml:space="preserve">matching, antenna feeding networks, balanced circuits, and measurement systems. Their performance directly affects signal transmission quality and the operation of RF and microwave systems. For this reason, a solid understanding of coupler and divider operation is important for students and engineers in the field of wireless </w:t>
      </w:r>
      <w:r>
        <w:rPr>
          <w:spacing w:val="-2"/>
        </w:rPr>
        <w:t>communication.</w:t>
      </w:r>
    </w:p>
    <w:p w14:paraId="20D75776" w14:textId="77777777" w:rsidR="00B93EF6" w:rsidRDefault="00000000">
      <w:pPr>
        <w:pStyle w:val="a3"/>
        <w:spacing w:before="6" w:line="530" w:lineRule="auto"/>
        <w:ind w:right="176"/>
        <w:jc w:val="both"/>
      </w:pPr>
      <w:r>
        <w:t>In RF circuit education, the analysis of couplers and dividers normally involves transmission-line theory, scattering parameters, impedance transformation, and even- odd mode analysis. Although these topics are fundamental, they are often mathematically intensive and may be difficult for students to visualize using only lecture notes or static textbook examples. In many cases, learners can follow the derivation process on paper but still face difficulty connecting the equations to actual circuit behavior and signal flow.</w:t>
      </w:r>
    </w:p>
    <w:p w14:paraId="00430D88" w14:textId="77777777" w:rsidR="00B93EF6" w:rsidRDefault="00000000">
      <w:pPr>
        <w:pStyle w:val="a3"/>
        <w:spacing w:before="6" w:line="530" w:lineRule="auto"/>
        <w:ind w:right="181"/>
        <w:jc w:val="both"/>
      </w:pPr>
      <w:r>
        <w:t>At the same time, software tools have become increasingly important in engineering learning and design. Numerical tools such as MATLAB and specialized RF software can</w:t>
      </w:r>
      <w:r>
        <w:rPr>
          <w:spacing w:val="34"/>
        </w:rPr>
        <w:t xml:space="preserve"> </w:t>
      </w:r>
      <w:r>
        <w:t>assist</w:t>
      </w:r>
      <w:r>
        <w:rPr>
          <w:spacing w:val="35"/>
        </w:rPr>
        <w:t xml:space="preserve"> </w:t>
      </w:r>
      <w:r>
        <w:t>with</w:t>
      </w:r>
      <w:r>
        <w:rPr>
          <w:spacing w:val="35"/>
        </w:rPr>
        <w:t xml:space="preserve"> </w:t>
      </w:r>
      <w:r>
        <w:t>calculation</w:t>
      </w:r>
      <w:r>
        <w:rPr>
          <w:spacing w:val="34"/>
        </w:rPr>
        <w:t xml:space="preserve"> </w:t>
      </w:r>
      <w:r>
        <w:t>and</w:t>
      </w:r>
      <w:r>
        <w:rPr>
          <w:spacing w:val="34"/>
        </w:rPr>
        <w:t xml:space="preserve"> </w:t>
      </w:r>
      <w:r>
        <w:t>verification,</w:t>
      </w:r>
      <w:r>
        <w:rPr>
          <w:spacing w:val="34"/>
        </w:rPr>
        <w:t xml:space="preserve"> </w:t>
      </w:r>
      <w:r>
        <w:t>but</w:t>
      </w:r>
      <w:r>
        <w:rPr>
          <w:spacing w:val="35"/>
        </w:rPr>
        <w:t xml:space="preserve"> </w:t>
      </w:r>
      <w:r>
        <w:t>they</w:t>
      </w:r>
      <w:r>
        <w:rPr>
          <w:spacing w:val="34"/>
        </w:rPr>
        <w:t xml:space="preserve"> </w:t>
      </w:r>
      <w:r>
        <w:t>are</w:t>
      </w:r>
      <w:r>
        <w:rPr>
          <w:spacing w:val="33"/>
        </w:rPr>
        <w:t xml:space="preserve"> </w:t>
      </w:r>
      <w:r>
        <w:t>not</w:t>
      </w:r>
      <w:r>
        <w:rPr>
          <w:spacing w:val="35"/>
        </w:rPr>
        <w:t xml:space="preserve"> </w:t>
      </w:r>
      <w:r>
        <w:t>always</w:t>
      </w:r>
      <w:r>
        <w:rPr>
          <w:spacing w:val="34"/>
        </w:rPr>
        <w:t xml:space="preserve"> </w:t>
      </w:r>
      <w:r>
        <w:t>optimized</w:t>
      </w:r>
      <w:r>
        <w:rPr>
          <w:spacing w:val="35"/>
        </w:rPr>
        <w:t xml:space="preserve"> </w:t>
      </w:r>
      <w:r>
        <w:rPr>
          <w:spacing w:val="-5"/>
        </w:rPr>
        <w:t>for</w:t>
      </w:r>
    </w:p>
    <w:p w14:paraId="276ACEB5" w14:textId="77777777" w:rsidR="00B93EF6" w:rsidRDefault="00B93EF6">
      <w:pPr>
        <w:spacing w:line="530" w:lineRule="auto"/>
        <w:jc w:val="both"/>
        <w:sectPr w:rsidR="00B93EF6">
          <w:footerReference w:type="default" r:id="rId13"/>
          <w:pgSz w:w="11910" w:h="16840"/>
          <w:pgMar w:top="1740" w:right="1520" w:bottom="1380" w:left="1680" w:header="0" w:footer="1190" w:gutter="0"/>
          <w:pgNumType w:start="1"/>
          <w:cols w:space="720"/>
        </w:sectPr>
      </w:pPr>
    </w:p>
    <w:p w14:paraId="4788C75A" w14:textId="77777777" w:rsidR="00B93EF6" w:rsidRDefault="00000000">
      <w:pPr>
        <w:pStyle w:val="a3"/>
        <w:spacing w:before="70" w:line="530" w:lineRule="auto"/>
        <w:ind w:right="177"/>
        <w:jc w:val="both"/>
      </w:pPr>
      <w:r>
        <w:lastRenderedPageBreak/>
        <w:t xml:space="preserve">lightweight, interactive, step-by-step educational use on smart devices. Therefore, a mobile or cross-platform application that combines formulas, derivation steps, visualization, and numerical results may offer a more direct and convenient learning </w:t>
      </w:r>
      <w:r>
        <w:rPr>
          <w:spacing w:val="-2"/>
        </w:rPr>
        <w:t>approach.</w:t>
      </w:r>
    </w:p>
    <w:p w14:paraId="6554A880" w14:textId="77777777" w:rsidR="00B93EF6" w:rsidRDefault="00000000">
      <w:pPr>
        <w:pStyle w:val="a3"/>
        <w:spacing w:before="2" w:line="530" w:lineRule="auto"/>
        <w:ind w:right="176"/>
        <w:jc w:val="both"/>
      </w:pPr>
      <w:r>
        <w:t>Flutter is a modern cross-platform development framework that enables the creation of</w:t>
      </w:r>
      <w:r>
        <w:rPr>
          <w:spacing w:val="-3"/>
        </w:rPr>
        <w:t xml:space="preserve"> </w:t>
      </w:r>
      <w:r>
        <w:t>interactive</w:t>
      </w:r>
      <w:r>
        <w:rPr>
          <w:spacing w:val="-3"/>
        </w:rPr>
        <w:t xml:space="preserve"> </w:t>
      </w:r>
      <w:r>
        <w:t>applications</w:t>
      </w:r>
      <w:r>
        <w:rPr>
          <w:spacing w:val="-2"/>
        </w:rPr>
        <w:t xml:space="preserve"> </w:t>
      </w:r>
      <w:r>
        <w:t>with</w:t>
      </w:r>
      <w:r>
        <w:rPr>
          <w:spacing w:val="-2"/>
        </w:rPr>
        <w:t xml:space="preserve"> </w:t>
      </w:r>
      <w:r>
        <w:t>a</w:t>
      </w:r>
      <w:r>
        <w:rPr>
          <w:spacing w:val="-3"/>
        </w:rPr>
        <w:t xml:space="preserve"> </w:t>
      </w:r>
      <w:r>
        <w:t>consistent</w:t>
      </w:r>
      <w:r>
        <w:rPr>
          <w:spacing w:val="-4"/>
        </w:rPr>
        <w:t xml:space="preserve"> </w:t>
      </w:r>
      <w:r>
        <w:t>user</w:t>
      </w:r>
      <w:r>
        <w:rPr>
          <w:spacing w:val="-3"/>
        </w:rPr>
        <w:t xml:space="preserve"> </w:t>
      </w:r>
      <w:r>
        <w:t>interface</w:t>
      </w:r>
      <w:r>
        <w:rPr>
          <w:spacing w:val="-3"/>
        </w:rPr>
        <w:t xml:space="preserve"> </w:t>
      </w:r>
      <w:r>
        <w:t>across</w:t>
      </w:r>
      <w:r>
        <w:rPr>
          <w:spacing w:val="-3"/>
        </w:rPr>
        <w:t xml:space="preserve"> </w:t>
      </w:r>
      <w:r>
        <w:t>different</w:t>
      </w:r>
      <w:r>
        <w:rPr>
          <w:spacing w:val="-2"/>
        </w:rPr>
        <w:t xml:space="preserve"> </w:t>
      </w:r>
      <w:r>
        <w:t>devices.</w:t>
      </w:r>
      <w:r>
        <w:rPr>
          <w:spacing w:val="-2"/>
        </w:rPr>
        <w:t xml:space="preserve"> </w:t>
      </w:r>
      <w:r>
        <w:t>Its widget-based architecture and graphical capabilities make it suitable for educational engineering applications. In this project, Flutter was selected as the development platform</w:t>
      </w:r>
      <w:r>
        <w:rPr>
          <w:spacing w:val="-15"/>
        </w:rPr>
        <w:t xml:space="preserve"> </w:t>
      </w:r>
      <w:r>
        <w:t>to</w:t>
      </w:r>
      <w:r>
        <w:rPr>
          <w:spacing w:val="-15"/>
        </w:rPr>
        <w:t xml:space="preserve"> </w:t>
      </w:r>
      <w:r>
        <w:t>implement</w:t>
      </w:r>
      <w:r>
        <w:rPr>
          <w:spacing w:val="-15"/>
        </w:rPr>
        <w:t xml:space="preserve"> </w:t>
      </w:r>
      <w:r>
        <w:t>an</w:t>
      </w:r>
      <w:r>
        <w:rPr>
          <w:spacing w:val="-15"/>
        </w:rPr>
        <w:t xml:space="preserve"> </w:t>
      </w:r>
      <w:r>
        <w:t>application</w:t>
      </w:r>
      <w:r>
        <w:rPr>
          <w:spacing w:val="-15"/>
        </w:rPr>
        <w:t xml:space="preserve"> </w:t>
      </w:r>
      <w:r>
        <w:t>for</w:t>
      </w:r>
      <w:r>
        <w:rPr>
          <w:spacing w:val="-15"/>
        </w:rPr>
        <w:t xml:space="preserve"> </w:t>
      </w:r>
      <w:r>
        <w:t>the</w:t>
      </w:r>
      <w:r>
        <w:rPr>
          <w:spacing w:val="-14"/>
        </w:rPr>
        <w:t xml:space="preserve"> </w:t>
      </w:r>
      <w:r>
        <w:t>analysis</w:t>
      </w:r>
      <w:r>
        <w:rPr>
          <w:spacing w:val="-15"/>
        </w:rPr>
        <w:t xml:space="preserve"> </w:t>
      </w:r>
      <w:r>
        <w:t>of</w:t>
      </w:r>
      <w:r>
        <w:rPr>
          <w:spacing w:val="-15"/>
        </w:rPr>
        <w:t xml:space="preserve"> </w:t>
      </w:r>
      <w:r>
        <w:t>four</w:t>
      </w:r>
      <w:r>
        <w:rPr>
          <w:spacing w:val="-15"/>
        </w:rPr>
        <w:t xml:space="preserve"> </w:t>
      </w:r>
      <w:r>
        <w:t>representative</w:t>
      </w:r>
      <w:r>
        <w:rPr>
          <w:spacing w:val="-14"/>
        </w:rPr>
        <w:t xml:space="preserve"> </w:t>
      </w:r>
      <w:r>
        <w:t xml:space="preserve">microwave </w:t>
      </w:r>
      <w:r>
        <w:rPr>
          <w:spacing w:val="-2"/>
        </w:rPr>
        <w:t>components:</w:t>
      </w:r>
      <w:r>
        <w:rPr>
          <w:spacing w:val="-4"/>
        </w:rPr>
        <w:t xml:space="preserve"> </w:t>
      </w:r>
      <w:r>
        <w:rPr>
          <w:spacing w:val="-2"/>
        </w:rPr>
        <w:t>the</w:t>
      </w:r>
      <w:r>
        <w:rPr>
          <w:spacing w:val="-5"/>
        </w:rPr>
        <w:t xml:space="preserve"> </w:t>
      </w:r>
      <w:r>
        <w:rPr>
          <w:spacing w:val="-2"/>
        </w:rPr>
        <w:t>Resistive</w:t>
      </w:r>
      <w:r>
        <w:rPr>
          <w:spacing w:val="-5"/>
        </w:rPr>
        <w:t xml:space="preserve"> </w:t>
      </w:r>
      <w:r>
        <w:rPr>
          <w:spacing w:val="-2"/>
        </w:rPr>
        <w:t>Divider,</w:t>
      </w:r>
      <w:r>
        <w:rPr>
          <w:spacing w:val="-7"/>
        </w:rPr>
        <w:t xml:space="preserve"> </w:t>
      </w:r>
      <w:r>
        <w:rPr>
          <w:spacing w:val="-2"/>
        </w:rPr>
        <w:t>Wilkinson</w:t>
      </w:r>
      <w:r>
        <w:rPr>
          <w:spacing w:val="-4"/>
        </w:rPr>
        <w:t xml:space="preserve"> </w:t>
      </w:r>
      <w:r>
        <w:rPr>
          <w:spacing w:val="-2"/>
        </w:rPr>
        <w:t>Divider,</w:t>
      </w:r>
      <w:r>
        <w:rPr>
          <w:spacing w:val="-4"/>
        </w:rPr>
        <w:t xml:space="preserve"> </w:t>
      </w:r>
      <w:r>
        <w:rPr>
          <w:spacing w:val="-2"/>
        </w:rPr>
        <w:t>Rat-Race</w:t>
      </w:r>
      <w:r>
        <w:rPr>
          <w:spacing w:val="-5"/>
        </w:rPr>
        <w:t xml:space="preserve"> </w:t>
      </w:r>
      <w:r>
        <w:rPr>
          <w:spacing w:val="-2"/>
        </w:rPr>
        <w:t>Coupler,</w:t>
      </w:r>
      <w:r>
        <w:rPr>
          <w:spacing w:val="-4"/>
        </w:rPr>
        <w:t xml:space="preserve"> </w:t>
      </w:r>
      <w:r>
        <w:rPr>
          <w:spacing w:val="-2"/>
        </w:rPr>
        <w:t>and</w:t>
      </w:r>
      <w:r>
        <w:rPr>
          <w:spacing w:val="-4"/>
        </w:rPr>
        <w:t xml:space="preserve"> </w:t>
      </w:r>
      <w:r>
        <w:rPr>
          <w:spacing w:val="-2"/>
        </w:rPr>
        <w:t xml:space="preserve">Branch- </w:t>
      </w:r>
      <w:r>
        <w:t>Line Hybrid.</w:t>
      </w:r>
      <w:r>
        <w:rPr>
          <w:spacing w:val="-1"/>
        </w:rPr>
        <w:t xml:space="preserve"> </w:t>
      </w:r>
      <w:r>
        <w:t xml:space="preserve">The calculation procedures and design formulas used in the application are mainly based on the EE6128 RF Circuits in Wireless Communication course, to present the working principles of these components in a clearer and more interactive </w:t>
      </w:r>
      <w:r>
        <w:rPr>
          <w:spacing w:val="-4"/>
        </w:rPr>
        <w:t>way.</w:t>
      </w:r>
    </w:p>
    <w:p w14:paraId="7BD12A69" w14:textId="77777777" w:rsidR="00B93EF6" w:rsidRDefault="00000000">
      <w:pPr>
        <w:pStyle w:val="2"/>
        <w:numPr>
          <w:ilvl w:val="1"/>
          <w:numId w:val="10"/>
        </w:numPr>
        <w:tabs>
          <w:tab w:val="left" w:pos="783"/>
        </w:tabs>
        <w:spacing w:before="165"/>
        <w:ind w:left="783" w:hanging="478"/>
      </w:pPr>
      <w:bookmarkStart w:id="5" w:name="_bookmark5"/>
      <w:bookmarkEnd w:id="5"/>
      <w:r>
        <w:t>Problem</w:t>
      </w:r>
      <w:r>
        <w:rPr>
          <w:spacing w:val="-19"/>
        </w:rPr>
        <w:t xml:space="preserve"> </w:t>
      </w:r>
      <w:r>
        <w:rPr>
          <w:spacing w:val="-2"/>
        </w:rPr>
        <w:t>Statement</w:t>
      </w:r>
    </w:p>
    <w:p w14:paraId="2254FE46" w14:textId="77777777" w:rsidR="00B93EF6" w:rsidRDefault="00B93EF6">
      <w:pPr>
        <w:pStyle w:val="a3"/>
        <w:spacing w:before="121"/>
        <w:ind w:left="0"/>
        <w:rPr>
          <w:b/>
          <w:sz w:val="32"/>
        </w:rPr>
      </w:pPr>
    </w:p>
    <w:p w14:paraId="31AB8E49" w14:textId="77777777" w:rsidR="00B93EF6" w:rsidRDefault="00000000">
      <w:pPr>
        <w:pStyle w:val="a3"/>
        <w:spacing w:line="530" w:lineRule="auto"/>
        <w:ind w:right="179"/>
        <w:jc w:val="both"/>
      </w:pPr>
      <w:r>
        <w:t>The study of microwave couplers and dividers often relies on manual derivation and static theoretical explanation. While this approach is academically important, it may not</w:t>
      </w:r>
      <w:r>
        <w:rPr>
          <w:spacing w:val="-2"/>
        </w:rPr>
        <w:t xml:space="preserve"> </w:t>
      </w:r>
      <w:r>
        <w:t>always</w:t>
      </w:r>
      <w:r>
        <w:rPr>
          <w:spacing w:val="-3"/>
        </w:rPr>
        <w:t xml:space="preserve"> </w:t>
      </w:r>
      <w:r>
        <w:t>provide</w:t>
      </w:r>
      <w:r>
        <w:rPr>
          <w:spacing w:val="-3"/>
        </w:rPr>
        <w:t xml:space="preserve"> </w:t>
      </w:r>
      <w:r>
        <w:t>an intuitive</w:t>
      </w:r>
      <w:r>
        <w:rPr>
          <w:spacing w:val="-2"/>
        </w:rPr>
        <w:t xml:space="preserve"> </w:t>
      </w:r>
      <w:r>
        <w:t>understanding</w:t>
      </w:r>
      <w:r>
        <w:rPr>
          <w:spacing w:val="-2"/>
        </w:rPr>
        <w:t xml:space="preserve"> </w:t>
      </w:r>
      <w:r>
        <w:t>of</w:t>
      </w:r>
      <w:r>
        <w:rPr>
          <w:spacing w:val="-1"/>
        </w:rPr>
        <w:t xml:space="preserve"> </w:t>
      </w:r>
      <w:r>
        <w:t>how</w:t>
      </w:r>
      <w:r>
        <w:rPr>
          <w:spacing w:val="-3"/>
        </w:rPr>
        <w:t xml:space="preserve"> </w:t>
      </w:r>
      <w:r>
        <w:t>power</w:t>
      </w:r>
      <w:r>
        <w:rPr>
          <w:spacing w:val="-1"/>
        </w:rPr>
        <w:t xml:space="preserve"> </w:t>
      </w:r>
      <w:r>
        <w:t>is</w:t>
      </w:r>
      <w:r>
        <w:rPr>
          <w:spacing w:val="-3"/>
        </w:rPr>
        <w:t xml:space="preserve"> </w:t>
      </w:r>
      <w:r>
        <w:t>divided,</w:t>
      </w:r>
      <w:r>
        <w:rPr>
          <w:spacing w:val="-2"/>
        </w:rPr>
        <w:t xml:space="preserve"> </w:t>
      </w:r>
      <w:r>
        <w:t>how</w:t>
      </w:r>
      <w:r>
        <w:rPr>
          <w:spacing w:val="-3"/>
        </w:rPr>
        <w:t xml:space="preserve"> </w:t>
      </w:r>
      <w:r>
        <w:t>ports</w:t>
      </w:r>
      <w:r>
        <w:rPr>
          <w:spacing w:val="-3"/>
        </w:rPr>
        <w:t xml:space="preserve"> </w:t>
      </w:r>
      <w:r>
        <w:t>are isolated, or how phase relationships affect output signals. Many students encounter difficulty when attempting to relate theoretical formulas to circuit structure, signal propagation, and final numerical results.</w:t>
      </w:r>
    </w:p>
    <w:p w14:paraId="1D7E4B9B" w14:textId="77777777" w:rsidR="00B93EF6" w:rsidRDefault="00B93EF6">
      <w:pPr>
        <w:spacing w:line="530" w:lineRule="auto"/>
        <w:jc w:val="both"/>
        <w:sectPr w:rsidR="00B93EF6">
          <w:pgSz w:w="11910" w:h="16840"/>
          <w:pgMar w:top="1780" w:right="1520" w:bottom="1380" w:left="1680" w:header="0" w:footer="1190" w:gutter="0"/>
          <w:cols w:space="720"/>
        </w:sectPr>
      </w:pPr>
    </w:p>
    <w:p w14:paraId="11273EEC" w14:textId="77777777" w:rsidR="00B93EF6" w:rsidRDefault="00000000">
      <w:pPr>
        <w:pStyle w:val="a3"/>
        <w:spacing w:before="70" w:line="530" w:lineRule="auto"/>
        <w:ind w:right="176"/>
        <w:jc w:val="both"/>
      </w:pPr>
      <w:r>
        <w:lastRenderedPageBreak/>
        <w:t>Existing software tools can perform RF-related calculations, but they may present several</w:t>
      </w:r>
      <w:r>
        <w:rPr>
          <w:spacing w:val="-6"/>
        </w:rPr>
        <w:t xml:space="preserve"> </w:t>
      </w:r>
      <w:r>
        <w:t>limitations</w:t>
      </w:r>
      <w:r>
        <w:rPr>
          <w:spacing w:val="-8"/>
        </w:rPr>
        <w:t xml:space="preserve"> </w:t>
      </w:r>
      <w:r>
        <w:t>in</w:t>
      </w:r>
      <w:r>
        <w:rPr>
          <w:spacing w:val="-8"/>
        </w:rPr>
        <w:t xml:space="preserve"> </w:t>
      </w:r>
      <w:r>
        <w:t>an</w:t>
      </w:r>
      <w:r>
        <w:rPr>
          <w:spacing w:val="-8"/>
        </w:rPr>
        <w:t xml:space="preserve"> </w:t>
      </w:r>
      <w:r>
        <w:t>educational</w:t>
      </w:r>
      <w:r>
        <w:rPr>
          <w:spacing w:val="-8"/>
        </w:rPr>
        <w:t xml:space="preserve"> </w:t>
      </w:r>
      <w:r>
        <w:t>context.</w:t>
      </w:r>
      <w:r>
        <w:rPr>
          <w:spacing w:val="-6"/>
        </w:rPr>
        <w:t xml:space="preserve"> </w:t>
      </w:r>
      <w:r>
        <w:t>Some</w:t>
      </w:r>
      <w:r>
        <w:rPr>
          <w:spacing w:val="-9"/>
        </w:rPr>
        <w:t xml:space="preserve"> </w:t>
      </w:r>
      <w:r>
        <w:t>tools</w:t>
      </w:r>
      <w:r>
        <w:rPr>
          <w:spacing w:val="-8"/>
        </w:rPr>
        <w:t xml:space="preserve"> </w:t>
      </w:r>
      <w:r>
        <w:t>focus</w:t>
      </w:r>
      <w:r>
        <w:rPr>
          <w:spacing w:val="-8"/>
        </w:rPr>
        <w:t xml:space="preserve"> </w:t>
      </w:r>
      <w:r>
        <w:t>mainly</w:t>
      </w:r>
      <w:r>
        <w:rPr>
          <w:spacing w:val="-8"/>
        </w:rPr>
        <w:t xml:space="preserve"> </w:t>
      </w:r>
      <w:r>
        <w:t>on</w:t>
      </w:r>
      <w:r>
        <w:rPr>
          <w:spacing w:val="-6"/>
        </w:rPr>
        <w:t xml:space="preserve"> </w:t>
      </w:r>
      <w:r>
        <w:t>professional design</w:t>
      </w:r>
      <w:r>
        <w:rPr>
          <w:spacing w:val="-9"/>
        </w:rPr>
        <w:t xml:space="preserve"> </w:t>
      </w:r>
      <w:r>
        <w:t>rather</w:t>
      </w:r>
      <w:r>
        <w:rPr>
          <w:spacing w:val="-10"/>
        </w:rPr>
        <w:t xml:space="preserve"> </w:t>
      </w:r>
      <w:r>
        <w:t>than</w:t>
      </w:r>
      <w:r>
        <w:rPr>
          <w:spacing w:val="-8"/>
        </w:rPr>
        <w:t xml:space="preserve"> </w:t>
      </w:r>
      <w:r>
        <w:t>conceptual</w:t>
      </w:r>
      <w:r>
        <w:rPr>
          <w:spacing w:val="-10"/>
        </w:rPr>
        <w:t xml:space="preserve"> </w:t>
      </w:r>
      <w:r>
        <w:t>explanation,</w:t>
      </w:r>
      <w:r>
        <w:rPr>
          <w:spacing w:val="-10"/>
        </w:rPr>
        <w:t xml:space="preserve"> </w:t>
      </w:r>
      <w:r>
        <w:t>while</w:t>
      </w:r>
      <w:r>
        <w:rPr>
          <w:spacing w:val="-8"/>
        </w:rPr>
        <w:t xml:space="preserve"> </w:t>
      </w:r>
      <w:r>
        <w:t>others</w:t>
      </w:r>
      <w:r>
        <w:rPr>
          <w:spacing w:val="-10"/>
        </w:rPr>
        <w:t xml:space="preserve"> </w:t>
      </w:r>
      <w:r>
        <w:t>do</w:t>
      </w:r>
      <w:r>
        <w:rPr>
          <w:spacing w:val="-10"/>
        </w:rPr>
        <w:t xml:space="preserve"> </w:t>
      </w:r>
      <w:r>
        <w:t>not</w:t>
      </w:r>
      <w:r>
        <w:rPr>
          <w:spacing w:val="-9"/>
        </w:rPr>
        <w:t xml:space="preserve"> </w:t>
      </w:r>
      <w:r>
        <w:t>provide</w:t>
      </w:r>
      <w:r>
        <w:rPr>
          <w:spacing w:val="-8"/>
        </w:rPr>
        <w:t xml:space="preserve"> </w:t>
      </w:r>
      <w:r>
        <w:t>a</w:t>
      </w:r>
      <w:r>
        <w:rPr>
          <w:spacing w:val="-11"/>
        </w:rPr>
        <w:t xml:space="preserve"> </w:t>
      </w:r>
      <w:r>
        <w:t>clear</w:t>
      </w:r>
      <w:r>
        <w:rPr>
          <w:spacing w:val="-10"/>
        </w:rPr>
        <w:t xml:space="preserve"> </w:t>
      </w:r>
      <w:r>
        <w:t>step-by- step</w:t>
      </w:r>
      <w:r>
        <w:rPr>
          <w:spacing w:val="-12"/>
        </w:rPr>
        <w:t xml:space="preserve"> </w:t>
      </w:r>
      <w:r>
        <w:t>derivation</w:t>
      </w:r>
      <w:r>
        <w:rPr>
          <w:spacing w:val="-12"/>
        </w:rPr>
        <w:t xml:space="preserve"> </w:t>
      </w:r>
      <w:r>
        <w:t>process</w:t>
      </w:r>
      <w:r>
        <w:rPr>
          <w:spacing w:val="-11"/>
        </w:rPr>
        <w:t xml:space="preserve"> </w:t>
      </w:r>
      <w:r>
        <w:t>for</w:t>
      </w:r>
      <w:r>
        <w:rPr>
          <w:spacing w:val="-13"/>
        </w:rPr>
        <w:t xml:space="preserve"> </w:t>
      </w:r>
      <w:r>
        <w:t>beginners.</w:t>
      </w:r>
      <w:r>
        <w:rPr>
          <w:spacing w:val="-11"/>
        </w:rPr>
        <w:t xml:space="preserve"> </w:t>
      </w:r>
      <w:r>
        <w:t>In</w:t>
      </w:r>
      <w:r>
        <w:rPr>
          <w:spacing w:val="-12"/>
        </w:rPr>
        <w:t xml:space="preserve"> </w:t>
      </w:r>
      <w:r>
        <w:t>addition,</w:t>
      </w:r>
      <w:r>
        <w:rPr>
          <w:spacing w:val="-14"/>
        </w:rPr>
        <w:t xml:space="preserve"> </w:t>
      </w:r>
      <w:r>
        <w:t>many</w:t>
      </w:r>
      <w:r>
        <w:rPr>
          <w:spacing w:val="-12"/>
        </w:rPr>
        <w:t xml:space="preserve"> </w:t>
      </w:r>
      <w:r>
        <w:t>solutions</w:t>
      </w:r>
      <w:r>
        <w:rPr>
          <w:spacing w:val="-13"/>
        </w:rPr>
        <w:t xml:space="preserve"> </w:t>
      </w:r>
      <w:r>
        <w:t>are</w:t>
      </w:r>
      <w:r>
        <w:rPr>
          <w:spacing w:val="-13"/>
        </w:rPr>
        <w:t xml:space="preserve"> </w:t>
      </w:r>
      <w:r>
        <w:t>desktop-oriented and are not designed as portable learning tools for quick use on smart devices.</w:t>
      </w:r>
    </w:p>
    <w:p w14:paraId="29A58D65" w14:textId="77777777" w:rsidR="00B93EF6" w:rsidRDefault="00000000">
      <w:pPr>
        <w:pStyle w:val="a3"/>
        <w:spacing w:before="4" w:line="530" w:lineRule="auto"/>
        <w:ind w:right="176"/>
        <w:jc w:val="both"/>
      </w:pPr>
      <w:r>
        <w:t>Another</w:t>
      </w:r>
      <w:r>
        <w:rPr>
          <w:spacing w:val="-9"/>
        </w:rPr>
        <w:t xml:space="preserve"> </w:t>
      </w:r>
      <w:r>
        <w:t>challenge</w:t>
      </w:r>
      <w:r>
        <w:rPr>
          <w:spacing w:val="-9"/>
        </w:rPr>
        <w:t xml:space="preserve"> </w:t>
      </w:r>
      <w:r>
        <w:t>is</w:t>
      </w:r>
      <w:r>
        <w:rPr>
          <w:spacing w:val="-8"/>
        </w:rPr>
        <w:t xml:space="preserve"> </w:t>
      </w:r>
      <w:r>
        <w:t>that</w:t>
      </w:r>
      <w:r>
        <w:rPr>
          <w:spacing w:val="-8"/>
        </w:rPr>
        <w:t xml:space="preserve"> </w:t>
      </w:r>
      <w:r>
        <w:t>different</w:t>
      </w:r>
      <w:r>
        <w:rPr>
          <w:spacing w:val="-8"/>
        </w:rPr>
        <w:t xml:space="preserve"> </w:t>
      </w:r>
      <w:r>
        <w:t>microwave</w:t>
      </w:r>
      <w:r>
        <w:rPr>
          <w:spacing w:val="-7"/>
        </w:rPr>
        <w:t xml:space="preserve"> </w:t>
      </w:r>
      <w:r>
        <w:t>components</w:t>
      </w:r>
      <w:r>
        <w:rPr>
          <w:spacing w:val="-8"/>
        </w:rPr>
        <w:t xml:space="preserve"> </w:t>
      </w:r>
      <w:r>
        <w:t>require</w:t>
      </w:r>
      <w:r>
        <w:rPr>
          <w:spacing w:val="-9"/>
        </w:rPr>
        <w:t xml:space="preserve"> </w:t>
      </w:r>
      <w:r>
        <w:t>different</w:t>
      </w:r>
      <w:r>
        <w:rPr>
          <w:spacing w:val="-6"/>
        </w:rPr>
        <w:t xml:space="preserve"> </w:t>
      </w:r>
      <w:r>
        <w:t>analytical methods. For example, a resistive divider can be described using basic circuit and power</w:t>
      </w:r>
      <w:r>
        <w:rPr>
          <w:spacing w:val="-5"/>
        </w:rPr>
        <w:t xml:space="preserve"> </w:t>
      </w:r>
      <w:r>
        <w:t>relations,</w:t>
      </w:r>
      <w:r>
        <w:rPr>
          <w:spacing w:val="-5"/>
        </w:rPr>
        <w:t xml:space="preserve"> </w:t>
      </w:r>
      <w:r>
        <w:t>whereas</w:t>
      </w:r>
      <w:r>
        <w:rPr>
          <w:spacing w:val="-3"/>
        </w:rPr>
        <w:t xml:space="preserve"> </w:t>
      </w:r>
      <w:r>
        <w:t>a</w:t>
      </w:r>
      <w:r>
        <w:rPr>
          <w:spacing w:val="-11"/>
        </w:rPr>
        <w:t xml:space="preserve"> </w:t>
      </w:r>
      <w:r>
        <w:t>Wilkinson</w:t>
      </w:r>
      <w:r>
        <w:rPr>
          <w:spacing w:val="-5"/>
        </w:rPr>
        <w:t xml:space="preserve"> </w:t>
      </w:r>
      <w:r>
        <w:t>divider</w:t>
      </w:r>
      <w:r>
        <w:rPr>
          <w:spacing w:val="-5"/>
        </w:rPr>
        <w:t xml:space="preserve"> </w:t>
      </w:r>
      <w:r>
        <w:t>involves</w:t>
      </w:r>
      <w:r>
        <w:rPr>
          <w:spacing w:val="-6"/>
        </w:rPr>
        <w:t xml:space="preserve"> </w:t>
      </w:r>
      <w:r>
        <w:t>quarter-wave</w:t>
      </w:r>
      <w:r>
        <w:rPr>
          <w:spacing w:val="-6"/>
        </w:rPr>
        <w:t xml:space="preserve"> </w:t>
      </w:r>
      <w:r>
        <w:t>transformers</w:t>
      </w:r>
      <w:r>
        <w:rPr>
          <w:spacing w:val="-6"/>
        </w:rPr>
        <w:t xml:space="preserve"> </w:t>
      </w:r>
      <w:r>
        <w:t>and isolation resistance, and couplers such as the Rat-Race and Branch-Line Hybrid require</w:t>
      </w:r>
      <w:r>
        <w:rPr>
          <w:spacing w:val="-15"/>
        </w:rPr>
        <w:t xml:space="preserve"> </w:t>
      </w:r>
      <w:r>
        <w:t>even-odd</w:t>
      </w:r>
      <w:r>
        <w:rPr>
          <w:spacing w:val="-15"/>
        </w:rPr>
        <w:t xml:space="preserve"> </w:t>
      </w:r>
      <w:r>
        <w:t>mode</w:t>
      </w:r>
      <w:r>
        <w:rPr>
          <w:spacing w:val="-15"/>
        </w:rPr>
        <w:t xml:space="preserve"> </w:t>
      </w:r>
      <w:r>
        <w:t>analysis</w:t>
      </w:r>
      <w:r>
        <w:rPr>
          <w:spacing w:val="-15"/>
        </w:rPr>
        <w:t xml:space="preserve"> </w:t>
      </w:r>
      <w:r>
        <w:t>and</w:t>
      </w:r>
      <w:r>
        <w:rPr>
          <w:spacing w:val="-15"/>
        </w:rPr>
        <w:t xml:space="preserve"> </w:t>
      </w:r>
      <w:r>
        <w:t>scattering-matrix</w:t>
      </w:r>
      <w:r>
        <w:rPr>
          <w:spacing w:val="-15"/>
        </w:rPr>
        <w:t xml:space="preserve"> </w:t>
      </w:r>
      <w:r>
        <w:t>interpretation.</w:t>
      </w:r>
      <w:r>
        <w:rPr>
          <w:spacing w:val="-15"/>
        </w:rPr>
        <w:t xml:space="preserve"> </w:t>
      </w:r>
      <w:r>
        <w:t>Without</w:t>
      </w:r>
      <w:r>
        <w:rPr>
          <w:spacing w:val="-15"/>
        </w:rPr>
        <w:t xml:space="preserve"> </w:t>
      </w:r>
      <w:r>
        <w:t>a</w:t>
      </w:r>
      <w:r>
        <w:rPr>
          <w:spacing w:val="-15"/>
        </w:rPr>
        <w:t xml:space="preserve"> </w:t>
      </w:r>
      <w:r>
        <w:t>unified platform,</w:t>
      </w:r>
      <w:r>
        <w:rPr>
          <w:spacing w:val="-3"/>
        </w:rPr>
        <w:t xml:space="preserve"> </w:t>
      </w:r>
      <w:r>
        <w:t>students</w:t>
      </w:r>
      <w:r>
        <w:rPr>
          <w:spacing w:val="-2"/>
        </w:rPr>
        <w:t xml:space="preserve"> </w:t>
      </w:r>
      <w:r>
        <w:t>must</w:t>
      </w:r>
      <w:r>
        <w:rPr>
          <w:spacing w:val="-1"/>
        </w:rPr>
        <w:t xml:space="preserve"> </w:t>
      </w:r>
      <w:r>
        <w:t>switch</w:t>
      </w:r>
      <w:r>
        <w:rPr>
          <w:spacing w:val="-3"/>
        </w:rPr>
        <w:t xml:space="preserve"> </w:t>
      </w:r>
      <w:r>
        <w:t>between</w:t>
      </w:r>
      <w:r>
        <w:rPr>
          <w:spacing w:val="-2"/>
        </w:rPr>
        <w:t xml:space="preserve"> </w:t>
      </w:r>
      <w:r>
        <w:t>lecture</w:t>
      </w:r>
      <w:r>
        <w:rPr>
          <w:spacing w:val="-3"/>
        </w:rPr>
        <w:t xml:space="preserve"> </w:t>
      </w:r>
      <w:r>
        <w:t>notes,</w:t>
      </w:r>
      <w:r>
        <w:rPr>
          <w:spacing w:val="-3"/>
        </w:rPr>
        <w:t xml:space="preserve"> </w:t>
      </w:r>
      <w:r>
        <w:t>hand</w:t>
      </w:r>
      <w:r>
        <w:rPr>
          <w:spacing w:val="-2"/>
        </w:rPr>
        <w:t xml:space="preserve"> </w:t>
      </w:r>
      <w:r>
        <w:t>calculations,</w:t>
      </w:r>
      <w:r>
        <w:rPr>
          <w:spacing w:val="-2"/>
        </w:rPr>
        <w:t xml:space="preserve"> </w:t>
      </w:r>
      <w:r>
        <w:t>and</w:t>
      </w:r>
      <w:r>
        <w:rPr>
          <w:spacing w:val="-2"/>
        </w:rPr>
        <w:t xml:space="preserve"> </w:t>
      </w:r>
      <w:r>
        <w:t>multiple software environments, which reduces learning efficiency.</w:t>
      </w:r>
    </w:p>
    <w:p w14:paraId="4F2E353B" w14:textId="77777777" w:rsidR="00B93EF6" w:rsidRDefault="00000000">
      <w:pPr>
        <w:pStyle w:val="a3"/>
        <w:spacing w:before="3" w:line="530" w:lineRule="auto"/>
        <w:ind w:right="179"/>
        <w:jc w:val="both"/>
      </w:pPr>
      <w:r>
        <w:t>Therefore, there is a need for an interactive application that integrates theoretical derivation, user-controlled parameter input, graphical visualization, and result calculation within a single platform. Such an application should be portable, easy to use, and suitable for both learning and quick analytical reference. This is the main motivation for the present project.</w:t>
      </w:r>
    </w:p>
    <w:p w14:paraId="3ABCF499" w14:textId="77777777" w:rsidR="00B93EF6" w:rsidRDefault="00000000">
      <w:pPr>
        <w:pStyle w:val="2"/>
        <w:numPr>
          <w:ilvl w:val="1"/>
          <w:numId w:val="10"/>
        </w:numPr>
        <w:tabs>
          <w:tab w:val="left" w:pos="783"/>
        </w:tabs>
        <w:spacing w:before="162"/>
        <w:ind w:left="783" w:hanging="478"/>
      </w:pPr>
      <w:bookmarkStart w:id="6" w:name="_bookmark6"/>
      <w:bookmarkEnd w:id="6"/>
      <w:r>
        <w:t>Research</w:t>
      </w:r>
      <w:r>
        <w:rPr>
          <w:spacing w:val="-20"/>
        </w:rPr>
        <w:t xml:space="preserve"> </w:t>
      </w:r>
      <w:r>
        <w:t>Aim</w:t>
      </w:r>
      <w:r>
        <w:rPr>
          <w:spacing w:val="-16"/>
        </w:rPr>
        <w:t xml:space="preserve"> </w:t>
      </w:r>
      <w:r>
        <w:t>and</w:t>
      </w:r>
      <w:r>
        <w:rPr>
          <w:spacing w:val="-12"/>
        </w:rPr>
        <w:t xml:space="preserve"> </w:t>
      </w:r>
      <w:r>
        <w:rPr>
          <w:spacing w:val="-2"/>
        </w:rPr>
        <w:t>Objectives</w:t>
      </w:r>
    </w:p>
    <w:p w14:paraId="7E005517" w14:textId="77777777" w:rsidR="00B93EF6" w:rsidRDefault="00B93EF6">
      <w:pPr>
        <w:pStyle w:val="a3"/>
        <w:spacing w:before="124"/>
        <w:ind w:left="0"/>
        <w:rPr>
          <w:b/>
          <w:sz w:val="32"/>
        </w:rPr>
      </w:pPr>
    </w:p>
    <w:p w14:paraId="6DCD4671" w14:textId="77777777" w:rsidR="00B93EF6" w:rsidRDefault="00000000">
      <w:pPr>
        <w:pStyle w:val="a3"/>
        <w:spacing w:line="530" w:lineRule="auto"/>
        <w:ind w:right="177"/>
        <w:jc w:val="both"/>
      </w:pPr>
      <w:r>
        <w:t>The</w:t>
      </w:r>
      <w:r>
        <w:rPr>
          <w:spacing w:val="-8"/>
        </w:rPr>
        <w:t xml:space="preserve"> </w:t>
      </w:r>
      <w:r>
        <w:t>main</w:t>
      </w:r>
      <w:r>
        <w:rPr>
          <w:spacing w:val="-7"/>
        </w:rPr>
        <w:t xml:space="preserve"> </w:t>
      </w:r>
      <w:r>
        <w:t>objective</w:t>
      </w:r>
      <w:r>
        <w:rPr>
          <w:spacing w:val="-8"/>
        </w:rPr>
        <w:t xml:space="preserve"> </w:t>
      </w:r>
      <w:r>
        <w:t>of</w:t>
      </w:r>
      <w:r>
        <w:rPr>
          <w:spacing w:val="-8"/>
        </w:rPr>
        <w:t xml:space="preserve"> </w:t>
      </w:r>
      <w:r>
        <w:t>this</w:t>
      </w:r>
      <w:r>
        <w:rPr>
          <w:spacing w:val="-7"/>
        </w:rPr>
        <w:t xml:space="preserve"> </w:t>
      </w:r>
      <w:r>
        <w:t>project</w:t>
      </w:r>
      <w:r>
        <w:rPr>
          <w:spacing w:val="-6"/>
        </w:rPr>
        <w:t xml:space="preserve"> </w:t>
      </w:r>
      <w:r>
        <w:t>is</w:t>
      </w:r>
      <w:r>
        <w:rPr>
          <w:spacing w:val="-6"/>
        </w:rPr>
        <w:t xml:space="preserve"> </w:t>
      </w:r>
      <w:r>
        <w:t>to</w:t>
      </w:r>
      <w:r>
        <w:rPr>
          <w:spacing w:val="-8"/>
        </w:rPr>
        <w:t xml:space="preserve"> </w:t>
      </w:r>
      <w:r>
        <w:t>develop</w:t>
      </w:r>
      <w:r>
        <w:rPr>
          <w:spacing w:val="-6"/>
        </w:rPr>
        <w:t xml:space="preserve"> </w:t>
      </w:r>
      <w:r>
        <w:t>a</w:t>
      </w:r>
      <w:r>
        <w:rPr>
          <w:spacing w:val="-8"/>
        </w:rPr>
        <w:t xml:space="preserve"> </w:t>
      </w:r>
      <w:r>
        <w:t>Flutter-based</w:t>
      </w:r>
      <w:r>
        <w:rPr>
          <w:spacing w:val="-7"/>
        </w:rPr>
        <w:t xml:space="preserve"> </w:t>
      </w:r>
      <w:r>
        <w:t>application</w:t>
      </w:r>
      <w:r>
        <w:rPr>
          <w:spacing w:val="-7"/>
        </w:rPr>
        <w:t xml:space="preserve"> </w:t>
      </w:r>
      <w:r>
        <w:t>for</w:t>
      </w:r>
      <w:r>
        <w:rPr>
          <w:spacing w:val="-8"/>
        </w:rPr>
        <w:t xml:space="preserve"> </w:t>
      </w:r>
      <w:proofErr w:type="gramStart"/>
      <w:r>
        <w:t>coupler</w:t>
      </w:r>
      <w:proofErr w:type="gramEnd"/>
      <w:r>
        <w:t xml:space="preserve"> and divider analysis on smart devices.</w:t>
      </w:r>
    </w:p>
    <w:p w14:paraId="77145D40" w14:textId="77777777" w:rsidR="00B93EF6" w:rsidRDefault="00000000">
      <w:pPr>
        <w:pStyle w:val="a3"/>
        <w:spacing w:line="275" w:lineRule="exact"/>
        <w:jc w:val="both"/>
      </w:pPr>
      <w:r>
        <w:t>The</w:t>
      </w:r>
      <w:r>
        <w:rPr>
          <w:spacing w:val="-5"/>
        </w:rPr>
        <w:t xml:space="preserve"> </w:t>
      </w:r>
      <w:r>
        <w:t>specific</w:t>
      </w:r>
      <w:r>
        <w:rPr>
          <w:spacing w:val="-2"/>
        </w:rPr>
        <w:t xml:space="preserve"> </w:t>
      </w:r>
      <w:r>
        <w:t>objectives</w:t>
      </w:r>
      <w:r>
        <w:rPr>
          <w:spacing w:val="-1"/>
        </w:rPr>
        <w:t xml:space="preserve"> </w:t>
      </w:r>
      <w:r>
        <w:t>are</w:t>
      </w:r>
      <w:r>
        <w:rPr>
          <w:spacing w:val="-3"/>
        </w:rPr>
        <w:t xml:space="preserve"> </w:t>
      </w:r>
      <w:r>
        <w:t>as</w:t>
      </w:r>
      <w:r>
        <w:rPr>
          <w:spacing w:val="-1"/>
        </w:rPr>
        <w:t xml:space="preserve"> </w:t>
      </w:r>
      <w:r>
        <w:rPr>
          <w:spacing w:val="-2"/>
        </w:rPr>
        <w:t>follows:</w:t>
      </w:r>
    </w:p>
    <w:p w14:paraId="634A585C" w14:textId="77777777" w:rsidR="00B93EF6" w:rsidRDefault="00B93EF6">
      <w:pPr>
        <w:spacing w:line="275" w:lineRule="exact"/>
        <w:jc w:val="both"/>
        <w:sectPr w:rsidR="00B93EF6">
          <w:pgSz w:w="11910" w:h="16840"/>
          <w:pgMar w:top="1780" w:right="1520" w:bottom="1380" w:left="1680" w:header="0" w:footer="1190" w:gutter="0"/>
          <w:cols w:space="720"/>
        </w:sectPr>
      </w:pPr>
    </w:p>
    <w:p w14:paraId="362CA1DB" w14:textId="77777777" w:rsidR="00B93EF6" w:rsidRDefault="00000000">
      <w:pPr>
        <w:pStyle w:val="a4"/>
        <w:numPr>
          <w:ilvl w:val="2"/>
          <w:numId w:val="10"/>
        </w:numPr>
        <w:tabs>
          <w:tab w:val="left" w:pos="1025"/>
        </w:tabs>
        <w:spacing w:before="70" w:line="530" w:lineRule="auto"/>
        <w:ind w:right="180"/>
        <w:jc w:val="both"/>
        <w:rPr>
          <w:sz w:val="24"/>
        </w:rPr>
      </w:pPr>
      <w:r>
        <w:rPr>
          <w:sz w:val="24"/>
        </w:rPr>
        <w:lastRenderedPageBreak/>
        <w:t>To design and implement a cross-platform application using Flutter for the analysis of selected microwave couplers and dividers.</w:t>
      </w:r>
    </w:p>
    <w:p w14:paraId="694A1FA1" w14:textId="77777777" w:rsidR="00B93EF6" w:rsidRDefault="00000000">
      <w:pPr>
        <w:pStyle w:val="a4"/>
        <w:numPr>
          <w:ilvl w:val="2"/>
          <w:numId w:val="10"/>
        </w:numPr>
        <w:tabs>
          <w:tab w:val="left" w:pos="1025"/>
        </w:tabs>
        <w:spacing w:line="530" w:lineRule="auto"/>
        <w:ind w:right="174"/>
        <w:jc w:val="both"/>
        <w:rPr>
          <w:sz w:val="24"/>
        </w:rPr>
      </w:pPr>
      <w:r>
        <w:rPr>
          <w:sz w:val="24"/>
        </w:rPr>
        <w:t xml:space="preserve">To include four representative components in the application, namely the Resistive Divider, Wilkinson Divider, Rat-Race Coupler, and Branch-Line </w:t>
      </w:r>
      <w:r>
        <w:rPr>
          <w:spacing w:val="-2"/>
          <w:sz w:val="24"/>
        </w:rPr>
        <w:t>Hybrid.</w:t>
      </w:r>
    </w:p>
    <w:p w14:paraId="5BAC51DB" w14:textId="77777777" w:rsidR="00B93EF6" w:rsidRDefault="00000000">
      <w:pPr>
        <w:pStyle w:val="a4"/>
        <w:numPr>
          <w:ilvl w:val="2"/>
          <w:numId w:val="10"/>
        </w:numPr>
        <w:tabs>
          <w:tab w:val="left" w:pos="1025"/>
        </w:tabs>
        <w:spacing w:before="4" w:line="530" w:lineRule="auto"/>
        <w:ind w:right="175"/>
        <w:jc w:val="both"/>
        <w:rPr>
          <w:sz w:val="24"/>
        </w:rPr>
      </w:pPr>
      <w:r>
        <w:rPr>
          <w:sz w:val="24"/>
        </w:rPr>
        <w:t>To present the analytical procedures of these components in a step-by-step format based on the formulas and concepts taught in EE6128 RF Circuits in Wireless Communication.</w:t>
      </w:r>
    </w:p>
    <w:p w14:paraId="7CCD2DC0" w14:textId="77777777" w:rsidR="00B93EF6" w:rsidRDefault="00000000">
      <w:pPr>
        <w:pStyle w:val="a4"/>
        <w:numPr>
          <w:ilvl w:val="2"/>
          <w:numId w:val="10"/>
        </w:numPr>
        <w:tabs>
          <w:tab w:val="left" w:pos="1025"/>
        </w:tabs>
        <w:spacing w:before="2" w:line="530" w:lineRule="auto"/>
        <w:ind w:right="177"/>
        <w:jc w:val="both"/>
        <w:rPr>
          <w:sz w:val="24"/>
        </w:rPr>
      </w:pPr>
      <w:r>
        <w:rPr>
          <w:sz w:val="24"/>
        </w:rPr>
        <w:t xml:space="preserve">To provide interactive input settings and graphical visualization </w:t>
      </w:r>
      <w:proofErr w:type="gramStart"/>
      <w:r>
        <w:rPr>
          <w:sz w:val="24"/>
        </w:rPr>
        <w:t>in order to</w:t>
      </w:r>
      <w:proofErr w:type="gramEnd"/>
      <w:r>
        <w:rPr>
          <w:sz w:val="24"/>
        </w:rPr>
        <w:t xml:space="preserve"> improve</w:t>
      </w:r>
      <w:r>
        <w:rPr>
          <w:spacing w:val="-11"/>
          <w:sz w:val="24"/>
        </w:rPr>
        <w:t xml:space="preserve"> </w:t>
      </w:r>
      <w:r>
        <w:rPr>
          <w:sz w:val="24"/>
        </w:rPr>
        <w:t>user</w:t>
      </w:r>
      <w:r>
        <w:rPr>
          <w:spacing w:val="-10"/>
          <w:sz w:val="24"/>
        </w:rPr>
        <w:t xml:space="preserve"> </w:t>
      </w:r>
      <w:r>
        <w:rPr>
          <w:sz w:val="24"/>
        </w:rPr>
        <w:t>understanding</w:t>
      </w:r>
      <w:r>
        <w:rPr>
          <w:spacing w:val="-9"/>
          <w:sz w:val="24"/>
        </w:rPr>
        <w:t xml:space="preserve"> </w:t>
      </w:r>
      <w:r>
        <w:rPr>
          <w:sz w:val="24"/>
        </w:rPr>
        <w:t>of</w:t>
      </w:r>
      <w:r>
        <w:rPr>
          <w:spacing w:val="-10"/>
          <w:sz w:val="24"/>
        </w:rPr>
        <w:t xml:space="preserve"> </w:t>
      </w:r>
      <w:r>
        <w:rPr>
          <w:sz w:val="24"/>
        </w:rPr>
        <w:t>signal</w:t>
      </w:r>
      <w:r>
        <w:rPr>
          <w:spacing w:val="-9"/>
          <w:sz w:val="24"/>
        </w:rPr>
        <w:t xml:space="preserve"> </w:t>
      </w:r>
      <w:r>
        <w:rPr>
          <w:sz w:val="24"/>
        </w:rPr>
        <w:t>flow,</w:t>
      </w:r>
      <w:r>
        <w:rPr>
          <w:spacing w:val="-9"/>
          <w:sz w:val="24"/>
        </w:rPr>
        <w:t xml:space="preserve"> </w:t>
      </w:r>
      <w:r>
        <w:rPr>
          <w:sz w:val="24"/>
        </w:rPr>
        <w:t>power</w:t>
      </w:r>
      <w:r>
        <w:rPr>
          <w:spacing w:val="-6"/>
          <w:sz w:val="24"/>
        </w:rPr>
        <w:t xml:space="preserve"> </w:t>
      </w:r>
      <w:r>
        <w:rPr>
          <w:sz w:val="24"/>
        </w:rPr>
        <w:t>division,</w:t>
      </w:r>
      <w:r>
        <w:rPr>
          <w:spacing w:val="-8"/>
          <w:sz w:val="24"/>
        </w:rPr>
        <w:t xml:space="preserve"> </w:t>
      </w:r>
      <w:r>
        <w:rPr>
          <w:sz w:val="24"/>
        </w:rPr>
        <w:t>coupling</w:t>
      </w:r>
      <w:r>
        <w:rPr>
          <w:spacing w:val="-9"/>
          <w:sz w:val="24"/>
        </w:rPr>
        <w:t xml:space="preserve"> </w:t>
      </w:r>
      <w:r>
        <w:rPr>
          <w:sz w:val="24"/>
        </w:rPr>
        <w:t>behavior, and port relationships.</w:t>
      </w:r>
    </w:p>
    <w:p w14:paraId="66610DDE" w14:textId="77777777" w:rsidR="00B93EF6" w:rsidRDefault="00000000">
      <w:pPr>
        <w:pStyle w:val="a4"/>
        <w:numPr>
          <w:ilvl w:val="2"/>
          <w:numId w:val="10"/>
        </w:numPr>
        <w:tabs>
          <w:tab w:val="left" w:pos="1025"/>
        </w:tabs>
        <w:spacing w:before="2" w:line="530" w:lineRule="auto"/>
        <w:ind w:right="181"/>
        <w:jc w:val="both"/>
        <w:rPr>
          <w:sz w:val="24"/>
        </w:rPr>
      </w:pPr>
      <w:r>
        <w:rPr>
          <w:sz w:val="24"/>
        </w:rPr>
        <w:t>To compute and display relevant results such as transmission coefficients, scattering parameters, isolation characteristics, and power distribution.</w:t>
      </w:r>
    </w:p>
    <w:p w14:paraId="345DE5E0" w14:textId="77777777" w:rsidR="00B93EF6" w:rsidRDefault="00000000">
      <w:pPr>
        <w:pStyle w:val="a4"/>
        <w:numPr>
          <w:ilvl w:val="2"/>
          <w:numId w:val="10"/>
        </w:numPr>
        <w:tabs>
          <w:tab w:val="left" w:pos="1025"/>
        </w:tabs>
        <w:spacing w:before="1" w:line="530" w:lineRule="auto"/>
        <w:ind w:right="179"/>
        <w:jc w:val="both"/>
        <w:rPr>
          <w:sz w:val="24"/>
        </w:rPr>
      </w:pPr>
      <w:r>
        <w:rPr>
          <w:sz w:val="24"/>
        </w:rPr>
        <w:t>To</w:t>
      </w:r>
      <w:r>
        <w:rPr>
          <w:spacing w:val="-6"/>
          <w:sz w:val="24"/>
        </w:rPr>
        <w:t xml:space="preserve"> </w:t>
      </w:r>
      <w:r>
        <w:rPr>
          <w:sz w:val="24"/>
        </w:rPr>
        <w:t>verify</w:t>
      </w:r>
      <w:r>
        <w:rPr>
          <w:spacing w:val="-4"/>
          <w:sz w:val="24"/>
        </w:rPr>
        <w:t xml:space="preserve"> </w:t>
      </w:r>
      <w:r>
        <w:rPr>
          <w:sz w:val="24"/>
        </w:rPr>
        <w:t>the</w:t>
      </w:r>
      <w:r>
        <w:rPr>
          <w:spacing w:val="-6"/>
          <w:sz w:val="24"/>
        </w:rPr>
        <w:t xml:space="preserve"> </w:t>
      </w:r>
      <w:r>
        <w:rPr>
          <w:sz w:val="24"/>
        </w:rPr>
        <w:t>correctness</w:t>
      </w:r>
      <w:r>
        <w:rPr>
          <w:spacing w:val="-4"/>
          <w:sz w:val="24"/>
        </w:rPr>
        <w:t xml:space="preserve"> </w:t>
      </w:r>
      <w:r>
        <w:rPr>
          <w:sz w:val="24"/>
        </w:rPr>
        <w:t>of</w:t>
      </w:r>
      <w:r>
        <w:rPr>
          <w:spacing w:val="-6"/>
          <w:sz w:val="24"/>
        </w:rPr>
        <w:t xml:space="preserve"> </w:t>
      </w:r>
      <w:r>
        <w:rPr>
          <w:sz w:val="24"/>
        </w:rPr>
        <w:t>the</w:t>
      </w:r>
      <w:r>
        <w:rPr>
          <w:spacing w:val="-8"/>
          <w:sz w:val="24"/>
        </w:rPr>
        <w:t xml:space="preserve"> </w:t>
      </w:r>
      <w:r>
        <w:rPr>
          <w:sz w:val="24"/>
        </w:rPr>
        <w:t>implemented</w:t>
      </w:r>
      <w:r>
        <w:rPr>
          <w:spacing w:val="-5"/>
          <w:sz w:val="24"/>
        </w:rPr>
        <w:t xml:space="preserve"> </w:t>
      </w:r>
      <w:r>
        <w:rPr>
          <w:sz w:val="24"/>
        </w:rPr>
        <w:t>calculations</w:t>
      </w:r>
      <w:r>
        <w:rPr>
          <w:spacing w:val="-6"/>
          <w:sz w:val="24"/>
        </w:rPr>
        <w:t xml:space="preserve"> </w:t>
      </w:r>
      <w:r>
        <w:rPr>
          <w:sz w:val="24"/>
        </w:rPr>
        <w:t>through</w:t>
      </w:r>
      <w:r>
        <w:rPr>
          <w:spacing w:val="-6"/>
          <w:sz w:val="24"/>
        </w:rPr>
        <w:t xml:space="preserve"> </w:t>
      </w:r>
      <w:r>
        <w:rPr>
          <w:sz w:val="24"/>
        </w:rPr>
        <w:t>comparison with theoretical expectations and reference software tools such as MATLAB or other relevant software, where applicable.</w:t>
      </w:r>
    </w:p>
    <w:p w14:paraId="11488F41" w14:textId="77777777" w:rsidR="00B93EF6" w:rsidRDefault="00000000">
      <w:pPr>
        <w:pStyle w:val="2"/>
        <w:numPr>
          <w:ilvl w:val="1"/>
          <w:numId w:val="10"/>
        </w:numPr>
        <w:tabs>
          <w:tab w:val="left" w:pos="783"/>
        </w:tabs>
        <w:spacing w:before="161"/>
        <w:ind w:left="783" w:hanging="478"/>
      </w:pPr>
      <w:bookmarkStart w:id="7" w:name="_bookmark7"/>
      <w:bookmarkEnd w:id="7"/>
      <w:r>
        <w:t>Scope</w:t>
      </w:r>
      <w:r>
        <w:rPr>
          <w:spacing w:val="-6"/>
        </w:rPr>
        <w:t xml:space="preserve"> </w:t>
      </w:r>
      <w:r>
        <w:t>of</w:t>
      </w:r>
      <w:r>
        <w:rPr>
          <w:spacing w:val="-4"/>
        </w:rPr>
        <w:t xml:space="preserve"> </w:t>
      </w:r>
      <w:r>
        <w:t>the</w:t>
      </w:r>
      <w:r>
        <w:rPr>
          <w:spacing w:val="-5"/>
        </w:rPr>
        <w:t xml:space="preserve"> </w:t>
      </w:r>
      <w:r>
        <w:rPr>
          <w:spacing w:val="-2"/>
        </w:rPr>
        <w:t>Project</w:t>
      </w:r>
    </w:p>
    <w:p w14:paraId="27AC7207" w14:textId="77777777" w:rsidR="00B93EF6" w:rsidRDefault="00B93EF6">
      <w:pPr>
        <w:pStyle w:val="a3"/>
        <w:spacing w:before="121"/>
        <w:ind w:left="0"/>
        <w:rPr>
          <w:b/>
          <w:sz w:val="32"/>
        </w:rPr>
      </w:pPr>
    </w:p>
    <w:p w14:paraId="1D9F3FFA" w14:textId="77777777" w:rsidR="00B93EF6" w:rsidRDefault="00000000">
      <w:pPr>
        <w:pStyle w:val="a3"/>
        <w:spacing w:line="530" w:lineRule="auto"/>
        <w:ind w:right="176"/>
        <w:jc w:val="both"/>
      </w:pPr>
      <w:r>
        <w:t>This project focuses on the development of a Flutter-based analytical application for four microwave passive components: the Resistive Divider, Wilkinson Divider, Rat- Race Coupler, and Branch-Line Hybrid. The work emphasizes formula-based calculation,</w:t>
      </w:r>
      <w:r>
        <w:rPr>
          <w:spacing w:val="3"/>
        </w:rPr>
        <w:t xml:space="preserve"> </w:t>
      </w:r>
      <w:r>
        <w:t>structured</w:t>
      </w:r>
      <w:r>
        <w:rPr>
          <w:spacing w:val="5"/>
        </w:rPr>
        <w:t xml:space="preserve"> </w:t>
      </w:r>
      <w:r>
        <w:t>derivation,</w:t>
      </w:r>
      <w:r>
        <w:rPr>
          <w:spacing w:val="5"/>
        </w:rPr>
        <w:t xml:space="preserve"> </w:t>
      </w:r>
      <w:r>
        <w:t>and</w:t>
      </w:r>
      <w:r>
        <w:rPr>
          <w:spacing w:val="8"/>
        </w:rPr>
        <w:t xml:space="preserve"> </w:t>
      </w:r>
      <w:r>
        <w:t>educational</w:t>
      </w:r>
      <w:r>
        <w:rPr>
          <w:spacing w:val="7"/>
        </w:rPr>
        <w:t xml:space="preserve"> </w:t>
      </w:r>
      <w:r>
        <w:t>visualization</w:t>
      </w:r>
      <w:r>
        <w:rPr>
          <w:spacing w:val="6"/>
        </w:rPr>
        <w:t xml:space="preserve"> </w:t>
      </w:r>
      <w:r>
        <w:t>rather</w:t>
      </w:r>
      <w:r>
        <w:rPr>
          <w:spacing w:val="5"/>
        </w:rPr>
        <w:t xml:space="preserve"> </w:t>
      </w:r>
      <w:r>
        <w:t>than</w:t>
      </w:r>
      <w:r>
        <w:rPr>
          <w:spacing w:val="7"/>
        </w:rPr>
        <w:t xml:space="preserve"> </w:t>
      </w:r>
      <w:r>
        <w:t>full-</w:t>
      </w:r>
      <w:r>
        <w:rPr>
          <w:spacing w:val="-4"/>
        </w:rPr>
        <w:t>wave</w:t>
      </w:r>
    </w:p>
    <w:p w14:paraId="01660D9A" w14:textId="77777777" w:rsidR="00B93EF6" w:rsidRDefault="00B93EF6">
      <w:pPr>
        <w:spacing w:line="530" w:lineRule="auto"/>
        <w:jc w:val="both"/>
        <w:sectPr w:rsidR="00B93EF6">
          <w:pgSz w:w="11910" w:h="16840"/>
          <w:pgMar w:top="1780" w:right="1520" w:bottom="1380" w:left="1680" w:header="0" w:footer="1190" w:gutter="0"/>
          <w:cols w:space="720"/>
        </w:sectPr>
      </w:pPr>
    </w:p>
    <w:p w14:paraId="43246DC4" w14:textId="77777777" w:rsidR="00B93EF6" w:rsidRDefault="00000000">
      <w:pPr>
        <w:pStyle w:val="a3"/>
        <w:spacing w:before="70"/>
        <w:jc w:val="both"/>
      </w:pPr>
      <w:r>
        <w:lastRenderedPageBreak/>
        <w:t>electromagnetic</w:t>
      </w:r>
      <w:r>
        <w:rPr>
          <w:spacing w:val="-4"/>
        </w:rPr>
        <w:t xml:space="preserve"> </w:t>
      </w:r>
      <w:r>
        <w:rPr>
          <w:spacing w:val="-2"/>
        </w:rPr>
        <w:t>simulation.</w:t>
      </w:r>
    </w:p>
    <w:p w14:paraId="6793C11C" w14:textId="77777777" w:rsidR="00B93EF6" w:rsidRDefault="00B93EF6">
      <w:pPr>
        <w:pStyle w:val="a3"/>
        <w:spacing w:before="58"/>
        <w:ind w:left="0"/>
      </w:pPr>
    </w:p>
    <w:p w14:paraId="2A642A5C" w14:textId="77777777" w:rsidR="00B93EF6" w:rsidRDefault="00000000">
      <w:pPr>
        <w:pStyle w:val="a3"/>
        <w:spacing w:line="530" w:lineRule="auto"/>
        <w:ind w:right="175"/>
        <w:jc w:val="both"/>
      </w:pPr>
      <w:r>
        <w:t>The application allows users to enter selected parameters and observe the corresponding analytical results. In the Resistive Divider module, the app demonstrates matching behavior, transmission coefficients, scattering matrix formulation,</w:t>
      </w:r>
      <w:r>
        <w:rPr>
          <w:spacing w:val="-6"/>
        </w:rPr>
        <w:t xml:space="preserve"> </w:t>
      </w:r>
      <w:r>
        <w:t>and</w:t>
      </w:r>
      <w:r>
        <w:rPr>
          <w:spacing w:val="-6"/>
        </w:rPr>
        <w:t xml:space="preserve"> </w:t>
      </w:r>
      <w:r>
        <w:t>power</w:t>
      </w:r>
      <w:r>
        <w:rPr>
          <w:spacing w:val="-4"/>
        </w:rPr>
        <w:t xml:space="preserve"> </w:t>
      </w:r>
      <w:r>
        <w:t>loss</w:t>
      </w:r>
      <w:r>
        <w:rPr>
          <w:spacing w:val="-5"/>
        </w:rPr>
        <w:t xml:space="preserve"> </w:t>
      </w:r>
      <w:r>
        <w:t>characteristics.</w:t>
      </w:r>
      <w:r>
        <w:rPr>
          <w:spacing w:val="-6"/>
        </w:rPr>
        <w:t xml:space="preserve"> </w:t>
      </w:r>
      <w:r>
        <w:t>In</w:t>
      </w:r>
      <w:r>
        <w:rPr>
          <w:spacing w:val="-7"/>
        </w:rPr>
        <w:t xml:space="preserve"> </w:t>
      </w:r>
      <w:r>
        <w:t>the</w:t>
      </w:r>
      <w:r>
        <w:rPr>
          <w:spacing w:val="-9"/>
        </w:rPr>
        <w:t xml:space="preserve"> </w:t>
      </w:r>
      <w:r>
        <w:t>Wilkinson</w:t>
      </w:r>
      <w:r>
        <w:rPr>
          <w:spacing w:val="-6"/>
        </w:rPr>
        <w:t xml:space="preserve"> </w:t>
      </w:r>
      <w:r>
        <w:t>Divider</w:t>
      </w:r>
      <w:r>
        <w:rPr>
          <w:spacing w:val="-5"/>
        </w:rPr>
        <w:t xml:space="preserve"> </w:t>
      </w:r>
      <w:r>
        <w:t>module,</w:t>
      </w:r>
      <w:r>
        <w:rPr>
          <w:spacing w:val="-6"/>
        </w:rPr>
        <w:t xml:space="preserve"> </w:t>
      </w:r>
      <w:r>
        <w:t>the</w:t>
      </w:r>
      <w:r>
        <w:rPr>
          <w:spacing w:val="-3"/>
        </w:rPr>
        <w:t xml:space="preserve"> </w:t>
      </w:r>
      <w:r>
        <w:t>app supports</w:t>
      </w:r>
      <w:r>
        <w:rPr>
          <w:spacing w:val="-14"/>
        </w:rPr>
        <w:t xml:space="preserve"> </w:t>
      </w:r>
      <w:r>
        <w:t>both</w:t>
      </w:r>
      <w:r>
        <w:rPr>
          <w:spacing w:val="-14"/>
        </w:rPr>
        <w:t xml:space="preserve"> </w:t>
      </w:r>
      <w:r>
        <w:t>equal</w:t>
      </w:r>
      <w:r>
        <w:rPr>
          <w:spacing w:val="-12"/>
        </w:rPr>
        <w:t xml:space="preserve"> </w:t>
      </w:r>
      <w:r>
        <w:t>and</w:t>
      </w:r>
      <w:r>
        <w:rPr>
          <w:spacing w:val="-14"/>
        </w:rPr>
        <w:t xml:space="preserve"> </w:t>
      </w:r>
      <w:r>
        <w:t>unequal</w:t>
      </w:r>
      <w:r>
        <w:rPr>
          <w:spacing w:val="-14"/>
        </w:rPr>
        <w:t xml:space="preserve"> </w:t>
      </w:r>
      <w:r>
        <w:t>power</w:t>
      </w:r>
      <w:r>
        <w:rPr>
          <w:spacing w:val="-15"/>
        </w:rPr>
        <w:t xml:space="preserve"> </w:t>
      </w:r>
      <w:r>
        <w:t>division</w:t>
      </w:r>
      <w:r>
        <w:rPr>
          <w:spacing w:val="-14"/>
        </w:rPr>
        <w:t xml:space="preserve"> </w:t>
      </w:r>
      <w:r>
        <w:t>by</w:t>
      </w:r>
      <w:r>
        <w:rPr>
          <w:spacing w:val="-12"/>
        </w:rPr>
        <w:t xml:space="preserve"> </w:t>
      </w:r>
      <w:r>
        <w:t>allowing</w:t>
      </w:r>
      <w:r>
        <w:rPr>
          <w:spacing w:val="-14"/>
        </w:rPr>
        <w:t xml:space="preserve"> </w:t>
      </w:r>
      <w:r>
        <w:t>the</w:t>
      </w:r>
      <w:r>
        <w:rPr>
          <w:spacing w:val="-15"/>
        </w:rPr>
        <w:t xml:space="preserve"> </w:t>
      </w:r>
      <w:r>
        <w:t>user</w:t>
      </w:r>
      <w:r>
        <w:rPr>
          <w:spacing w:val="-15"/>
        </w:rPr>
        <w:t xml:space="preserve"> </w:t>
      </w:r>
      <w:r>
        <w:t>to</w:t>
      </w:r>
      <w:r>
        <w:rPr>
          <w:spacing w:val="-14"/>
        </w:rPr>
        <w:t xml:space="preserve"> </w:t>
      </w:r>
      <w:r>
        <w:t>vary</w:t>
      </w:r>
      <w:r>
        <w:rPr>
          <w:spacing w:val="-13"/>
        </w:rPr>
        <w:t xml:space="preserve"> </w:t>
      </w:r>
      <w:r>
        <w:t>frequency and</w:t>
      </w:r>
      <w:r>
        <w:rPr>
          <w:spacing w:val="-8"/>
        </w:rPr>
        <w:t xml:space="preserve"> </w:t>
      </w:r>
      <w:r>
        <w:t>split</w:t>
      </w:r>
      <w:r>
        <w:rPr>
          <w:spacing w:val="-8"/>
        </w:rPr>
        <w:t xml:space="preserve"> </w:t>
      </w:r>
      <w:r>
        <w:t>ratio.</w:t>
      </w:r>
      <w:r>
        <w:rPr>
          <w:spacing w:val="-8"/>
        </w:rPr>
        <w:t xml:space="preserve"> </w:t>
      </w:r>
      <w:r>
        <w:t>In</w:t>
      </w:r>
      <w:r>
        <w:rPr>
          <w:spacing w:val="-9"/>
        </w:rPr>
        <w:t xml:space="preserve"> </w:t>
      </w:r>
      <w:r>
        <w:t>the</w:t>
      </w:r>
      <w:r>
        <w:rPr>
          <w:spacing w:val="-9"/>
        </w:rPr>
        <w:t xml:space="preserve"> </w:t>
      </w:r>
      <w:r>
        <w:t>Rat-Race</w:t>
      </w:r>
      <w:r>
        <w:rPr>
          <w:spacing w:val="-9"/>
        </w:rPr>
        <w:t xml:space="preserve"> </w:t>
      </w:r>
      <w:r>
        <w:t>Coupler</w:t>
      </w:r>
      <w:r>
        <w:rPr>
          <w:spacing w:val="-9"/>
        </w:rPr>
        <w:t xml:space="preserve"> </w:t>
      </w:r>
      <w:r>
        <w:t>module,</w:t>
      </w:r>
      <w:r>
        <w:rPr>
          <w:spacing w:val="-8"/>
        </w:rPr>
        <w:t xml:space="preserve"> </w:t>
      </w:r>
      <w:r>
        <w:t>the</w:t>
      </w:r>
      <w:r>
        <w:rPr>
          <w:spacing w:val="-9"/>
        </w:rPr>
        <w:t xml:space="preserve"> </w:t>
      </w:r>
      <w:r>
        <w:t>app</w:t>
      </w:r>
      <w:r>
        <w:rPr>
          <w:spacing w:val="-8"/>
        </w:rPr>
        <w:t xml:space="preserve"> </w:t>
      </w:r>
      <w:r>
        <w:t>includes</w:t>
      </w:r>
      <w:r>
        <w:rPr>
          <w:spacing w:val="-8"/>
        </w:rPr>
        <w:t xml:space="preserve"> </w:t>
      </w:r>
      <w:r>
        <w:t>multi-port</w:t>
      </w:r>
      <w:r>
        <w:rPr>
          <w:spacing w:val="-6"/>
        </w:rPr>
        <w:t xml:space="preserve"> </w:t>
      </w:r>
      <w:r>
        <w:t>excitation control,</w:t>
      </w:r>
      <w:r>
        <w:rPr>
          <w:spacing w:val="-1"/>
        </w:rPr>
        <w:t xml:space="preserve"> </w:t>
      </w:r>
      <w:r>
        <w:t>where</w:t>
      </w:r>
      <w:r>
        <w:rPr>
          <w:spacing w:val="-3"/>
        </w:rPr>
        <w:t xml:space="preserve"> </w:t>
      </w:r>
      <w:r>
        <w:t>users</w:t>
      </w:r>
      <w:r>
        <w:rPr>
          <w:spacing w:val="-2"/>
        </w:rPr>
        <w:t xml:space="preserve"> </w:t>
      </w:r>
      <w:r>
        <w:t>can specify</w:t>
      </w:r>
      <w:r>
        <w:rPr>
          <w:spacing w:val="-2"/>
        </w:rPr>
        <w:t xml:space="preserve"> </w:t>
      </w:r>
      <w:r>
        <w:t>amplitude</w:t>
      </w:r>
      <w:r>
        <w:rPr>
          <w:spacing w:val="-2"/>
        </w:rPr>
        <w:t xml:space="preserve"> </w:t>
      </w:r>
      <w:r>
        <w:t>and</w:t>
      </w:r>
      <w:r>
        <w:rPr>
          <w:spacing w:val="-1"/>
        </w:rPr>
        <w:t xml:space="preserve"> </w:t>
      </w:r>
      <w:r>
        <w:t>phase</w:t>
      </w:r>
      <w:r>
        <w:rPr>
          <w:spacing w:val="-2"/>
        </w:rPr>
        <w:t xml:space="preserve"> </w:t>
      </w:r>
      <w:r>
        <w:t>at</w:t>
      </w:r>
      <w:r>
        <w:rPr>
          <w:spacing w:val="-1"/>
        </w:rPr>
        <w:t xml:space="preserve"> </w:t>
      </w:r>
      <w:r>
        <w:t>different</w:t>
      </w:r>
      <w:r>
        <w:rPr>
          <w:spacing w:val="-1"/>
        </w:rPr>
        <w:t xml:space="preserve"> </w:t>
      </w:r>
      <w:r>
        <w:t>ports</w:t>
      </w:r>
      <w:r>
        <w:rPr>
          <w:spacing w:val="-1"/>
        </w:rPr>
        <w:t xml:space="preserve"> </w:t>
      </w:r>
      <w:r>
        <w:t>and obtain</w:t>
      </w:r>
      <w:r>
        <w:rPr>
          <w:spacing w:val="-1"/>
        </w:rPr>
        <w:t xml:space="preserve"> </w:t>
      </w:r>
      <w:r>
        <w:t>the output response based on the scattering-matrix relation,</w:t>
      </w:r>
      <w:r>
        <w:rPr>
          <w:spacing w:val="40"/>
        </w:rPr>
        <w:t xml:space="preserve"> </w:t>
      </w:r>
      <w:r>
        <w:rPr>
          <w:rFonts w:ascii="Cambria Math" w:eastAsia="Cambria Math"/>
        </w:rPr>
        <w:t>𝐛 = 𝐒𝐚</w:t>
      </w:r>
      <w:r>
        <w:t>. In the Branch-Line Hybrid module, the app focuses on the standard single-input case and illustrates the ideal center-frequency behavior as well as the response variation with frequency.</w:t>
      </w:r>
    </w:p>
    <w:p w14:paraId="5FB9E76F" w14:textId="77777777" w:rsidR="00B93EF6" w:rsidRDefault="00000000">
      <w:pPr>
        <w:pStyle w:val="a3"/>
        <w:spacing w:line="530" w:lineRule="auto"/>
        <w:ind w:right="177"/>
        <w:jc w:val="both"/>
      </w:pPr>
      <w:r>
        <w:t xml:space="preserve">The theoretical formulas implemented in the application are mainly derived from EE6128 course material. The project also includes graphical visualization of circuit structures and animated wave behavior to support conceptual understanding. The developed application is intended for educational and analytical purposes on smart </w:t>
      </w:r>
      <w:r>
        <w:rPr>
          <w:spacing w:val="-2"/>
        </w:rPr>
        <w:t>devices.</w:t>
      </w:r>
    </w:p>
    <w:p w14:paraId="79F06942" w14:textId="77777777" w:rsidR="00B93EF6" w:rsidRDefault="00000000">
      <w:pPr>
        <w:pStyle w:val="a3"/>
        <w:spacing w:line="530" w:lineRule="auto"/>
        <w:ind w:right="178"/>
        <w:jc w:val="both"/>
      </w:pPr>
      <w:r>
        <w:t>The scope of this study does not include hardware fabrication, experimental measurement, or full-wave EM modeling using commercial solvers such as CST, HFSS, or ADS. In addition, although the Branch-Line Hybrid is also suitable for generalized multi-port excitation analysis, that extension is not implemented in the current version and is left for future work.</w:t>
      </w:r>
    </w:p>
    <w:p w14:paraId="17030450" w14:textId="77777777" w:rsidR="00B93EF6" w:rsidRDefault="00B93EF6">
      <w:pPr>
        <w:spacing w:line="530" w:lineRule="auto"/>
        <w:jc w:val="both"/>
        <w:sectPr w:rsidR="00B93EF6">
          <w:pgSz w:w="11910" w:h="16840"/>
          <w:pgMar w:top="1780" w:right="1520" w:bottom="1380" w:left="1680" w:header="0" w:footer="1190" w:gutter="0"/>
          <w:cols w:space="720"/>
        </w:sectPr>
      </w:pPr>
    </w:p>
    <w:p w14:paraId="69C923F0" w14:textId="77777777" w:rsidR="00B93EF6" w:rsidRDefault="00000000">
      <w:pPr>
        <w:pStyle w:val="2"/>
        <w:numPr>
          <w:ilvl w:val="1"/>
          <w:numId w:val="10"/>
        </w:numPr>
        <w:tabs>
          <w:tab w:val="left" w:pos="783"/>
        </w:tabs>
        <w:spacing w:before="65"/>
        <w:ind w:left="783" w:hanging="478"/>
      </w:pPr>
      <w:bookmarkStart w:id="8" w:name="_bookmark8"/>
      <w:bookmarkEnd w:id="8"/>
      <w:r>
        <w:lastRenderedPageBreak/>
        <w:t>Significance</w:t>
      </w:r>
      <w:r>
        <w:rPr>
          <w:spacing w:val="-8"/>
        </w:rPr>
        <w:t xml:space="preserve"> </w:t>
      </w:r>
      <w:r>
        <w:t>of</w:t>
      </w:r>
      <w:r>
        <w:rPr>
          <w:spacing w:val="-9"/>
        </w:rPr>
        <w:t xml:space="preserve"> </w:t>
      </w:r>
      <w:proofErr w:type="gramStart"/>
      <w:r>
        <w:t>the</w:t>
      </w:r>
      <w:r>
        <w:rPr>
          <w:spacing w:val="-6"/>
        </w:rPr>
        <w:t xml:space="preserve"> </w:t>
      </w:r>
      <w:r>
        <w:rPr>
          <w:spacing w:val="-2"/>
        </w:rPr>
        <w:t>Study</w:t>
      </w:r>
      <w:proofErr w:type="gramEnd"/>
    </w:p>
    <w:p w14:paraId="647494D6" w14:textId="77777777" w:rsidR="00B93EF6" w:rsidRDefault="00B93EF6">
      <w:pPr>
        <w:pStyle w:val="a3"/>
        <w:spacing w:before="123"/>
        <w:ind w:left="0"/>
        <w:rPr>
          <w:b/>
          <w:sz w:val="32"/>
        </w:rPr>
      </w:pPr>
    </w:p>
    <w:p w14:paraId="677ED019" w14:textId="77777777" w:rsidR="00B93EF6" w:rsidRDefault="00000000">
      <w:pPr>
        <w:pStyle w:val="a3"/>
        <w:jc w:val="both"/>
      </w:pPr>
      <w:r>
        <w:t>This</w:t>
      </w:r>
      <w:r>
        <w:rPr>
          <w:spacing w:val="-5"/>
        </w:rPr>
        <w:t xml:space="preserve"> </w:t>
      </w:r>
      <w:r>
        <w:t>study</w:t>
      </w:r>
      <w:r>
        <w:rPr>
          <w:spacing w:val="-2"/>
        </w:rPr>
        <w:t xml:space="preserve"> </w:t>
      </w:r>
      <w:r>
        <w:t>is</w:t>
      </w:r>
      <w:r>
        <w:rPr>
          <w:spacing w:val="-2"/>
        </w:rPr>
        <w:t xml:space="preserve"> </w:t>
      </w:r>
      <w:r>
        <w:t>significant</w:t>
      </w:r>
      <w:r>
        <w:rPr>
          <w:spacing w:val="-2"/>
        </w:rPr>
        <w:t xml:space="preserve"> </w:t>
      </w:r>
      <w:r>
        <w:t>from</w:t>
      </w:r>
      <w:r>
        <w:rPr>
          <w:spacing w:val="-1"/>
        </w:rPr>
        <w:t xml:space="preserve"> </w:t>
      </w:r>
      <w:r>
        <w:t>both</w:t>
      </w:r>
      <w:r>
        <w:rPr>
          <w:spacing w:val="-2"/>
        </w:rPr>
        <w:t xml:space="preserve"> </w:t>
      </w:r>
      <w:r>
        <w:t>educational</w:t>
      </w:r>
      <w:r>
        <w:rPr>
          <w:spacing w:val="-1"/>
        </w:rPr>
        <w:t xml:space="preserve"> </w:t>
      </w:r>
      <w:r>
        <w:t>and</w:t>
      </w:r>
      <w:r>
        <w:rPr>
          <w:spacing w:val="-1"/>
        </w:rPr>
        <w:t xml:space="preserve"> </w:t>
      </w:r>
      <w:r>
        <w:t>technical</w:t>
      </w:r>
      <w:r>
        <w:rPr>
          <w:spacing w:val="-1"/>
        </w:rPr>
        <w:t xml:space="preserve"> </w:t>
      </w:r>
      <w:r>
        <w:rPr>
          <w:spacing w:val="-2"/>
        </w:rPr>
        <w:t>perspectives.</w:t>
      </w:r>
    </w:p>
    <w:p w14:paraId="070240AD" w14:textId="77777777" w:rsidR="00B93EF6" w:rsidRDefault="00B93EF6">
      <w:pPr>
        <w:pStyle w:val="a3"/>
        <w:spacing w:before="58"/>
        <w:ind w:left="0"/>
      </w:pPr>
    </w:p>
    <w:p w14:paraId="7C77EE68" w14:textId="77777777" w:rsidR="00B93EF6" w:rsidRDefault="00000000">
      <w:pPr>
        <w:pStyle w:val="a3"/>
        <w:spacing w:line="530" w:lineRule="auto"/>
        <w:ind w:right="181"/>
        <w:jc w:val="both"/>
      </w:pPr>
      <w:r>
        <w:t>From</w:t>
      </w:r>
      <w:r>
        <w:rPr>
          <w:spacing w:val="-11"/>
        </w:rPr>
        <w:t xml:space="preserve"> </w:t>
      </w:r>
      <w:r>
        <w:t>an</w:t>
      </w:r>
      <w:r>
        <w:rPr>
          <w:spacing w:val="-11"/>
        </w:rPr>
        <w:t xml:space="preserve"> </w:t>
      </w:r>
      <w:r>
        <w:t>educational</w:t>
      </w:r>
      <w:r>
        <w:rPr>
          <w:spacing w:val="-10"/>
        </w:rPr>
        <w:t xml:space="preserve"> </w:t>
      </w:r>
      <w:r>
        <w:t>perspective,</w:t>
      </w:r>
      <w:r>
        <w:rPr>
          <w:spacing w:val="-11"/>
        </w:rPr>
        <w:t xml:space="preserve"> </w:t>
      </w:r>
      <w:r>
        <w:t>the</w:t>
      </w:r>
      <w:r>
        <w:rPr>
          <w:spacing w:val="-9"/>
        </w:rPr>
        <w:t xml:space="preserve"> </w:t>
      </w:r>
      <w:r>
        <w:t>proposed</w:t>
      </w:r>
      <w:r>
        <w:rPr>
          <w:spacing w:val="-9"/>
        </w:rPr>
        <w:t xml:space="preserve"> </w:t>
      </w:r>
      <w:r>
        <w:t>application</w:t>
      </w:r>
      <w:r>
        <w:rPr>
          <w:spacing w:val="-11"/>
        </w:rPr>
        <w:t xml:space="preserve"> </w:t>
      </w:r>
      <w:r>
        <w:t>provides</w:t>
      </w:r>
      <w:r>
        <w:rPr>
          <w:spacing w:val="-8"/>
        </w:rPr>
        <w:t xml:space="preserve"> </w:t>
      </w:r>
      <w:r>
        <w:t>a</w:t>
      </w:r>
      <w:r>
        <w:rPr>
          <w:spacing w:val="-12"/>
        </w:rPr>
        <w:t xml:space="preserve"> </w:t>
      </w:r>
      <w:r>
        <w:t>more</w:t>
      </w:r>
      <w:r>
        <w:rPr>
          <w:spacing w:val="-10"/>
        </w:rPr>
        <w:t xml:space="preserve"> </w:t>
      </w:r>
      <w:r>
        <w:t>interactive way to study microwave passive components. Instead of relying only on static derivations, users can adjust parameters, observe signal behavior, and follow the calculation process step by step. This can help bridge the gap between mathematical theory</w:t>
      </w:r>
      <w:r>
        <w:rPr>
          <w:spacing w:val="-2"/>
        </w:rPr>
        <w:t xml:space="preserve"> </w:t>
      </w:r>
      <w:r>
        <w:t>and</w:t>
      </w:r>
      <w:r>
        <w:rPr>
          <w:spacing w:val="-2"/>
        </w:rPr>
        <w:t xml:space="preserve"> </w:t>
      </w:r>
      <w:r>
        <w:t>physical</w:t>
      </w:r>
      <w:r>
        <w:rPr>
          <w:spacing w:val="-2"/>
        </w:rPr>
        <w:t xml:space="preserve"> </w:t>
      </w:r>
      <w:r>
        <w:t>interpretation,</w:t>
      </w:r>
      <w:r>
        <w:rPr>
          <w:spacing w:val="-2"/>
        </w:rPr>
        <w:t xml:space="preserve"> </w:t>
      </w:r>
      <w:r>
        <w:t>especially</w:t>
      </w:r>
      <w:r>
        <w:rPr>
          <w:spacing w:val="-2"/>
        </w:rPr>
        <w:t xml:space="preserve"> </w:t>
      </w:r>
      <w:r>
        <w:t>for</w:t>
      </w:r>
      <w:r>
        <w:rPr>
          <w:spacing w:val="-4"/>
        </w:rPr>
        <w:t xml:space="preserve"> </w:t>
      </w:r>
      <w:r>
        <w:t>students</w:t>
      </w:r>
      <w:r>
        <w:rPr>
          <w:spacing w:val="-2"/>
        </w:rPr>
        <w:t xml:space="preserve"> </w:t>
      </w:r>
      <w:r>
        <w:t>learning</w:t>
      </w:r>
      <w:r>
        <w:rPr>
          <w:spacing w:val="-3"/>
        </w:rPr>
        <w:t xml:space="preserve"> </w:t>
      </w:r>
      <w:r>
        <w:t>RF</w:t>
      </w:r>
      <w:r>
        <w:rPr>
          <w:spacing w:val="-2"/>
        </w:rPr>
        <w:t xml:space="preserve"> </w:t>
      </w:r>
      <w:r>
        <w:t>circuit</w:t>
      </w:r>
      <w:r>
        <w:rPr>
          <w:spacing w:val="-2"/>
        </w:rPr>
        <w:t xml:space="preserve"> </w:t>
      </w:r>
      <w:r>
        <w:t>analysis for</w:t>
      </w:r>
      <w:r>
        <w:rPr>
          <w:spacing w:val="-2"/>
        </w:rPr>
        <w:t xml:space="preserve"> </w:t>
      </w:r>
      <w:r>
        <w:t>the</w:t>
      </w:r>
      <w:r>
        <w:rPr>
          <w:spacing w:val="-1"/>
        </w:rPr>
        <w:t xml:space="preserve"> </w:t>
      </w:r>
      <w:r>
        <w:t>first time.</w:t>
      </w:r>
      <w:r>
        <w:rPr>
          <w:spacing w:val="-5"/>
        </w:rPr>
        <w:t xml:space="preserve"> </w:t>
      </w:r>
      <w:r>
        <w:t>The application may</w:t>
      </w:r>
      <w:r>
        <w:rPr>
          <w:spacing w:val="-1"/>
        </w:rPr>
        <w:t xml:space="preserve"> </w:t>
      </w:r>
      <w:r>
        <w:t>also serve as a</w:t>
      </w:r>
      <w:r>
        <w:rPr>
          <w:spacing w:val="-1"/>
        </w:rPr>
        <w:t xml:space="preserve"> </w:t>
      </w:r>
      <w:r>
        <w:t>supplementary</w:t>
      </w:r>
      <w:r>
        <w:rPr>
          <w:spacing w:val="-1"/>
        </w:rPr>
        <w:t xml:space="preserve"> </w:t>
      </w:r>
      <w:r>
        <w:t>learning tool for courses related to microwave engineering and wireless communication, particularly EE6128 RF Circuits in Wireless Communication.</w:t>
      </w:r>
    </w:p>
    <w:p w14:paraId="20020983" w14:textId="77777777" w:rsidR="00B93EF6" w:rsidRDefault="00000000">
      <w:pPr>
        <w:pStyle w:val="a3"/>
        <w:spacing w:before="5" w:line="530" w:lineRule="auto"/>
        <w:ind w:right="174"/>
        <w:jc w:val="both"/>
      </w:pPr>
      <w:r>
        <w:t>From</w:t>
      </w:r>
      <w:r>
        <w:rPr>
          <w:spacing w:val="-15"/>
        </w:rPr>
        <w:t xml:space="preserve"> </w:t>
      </w:r>
      <w:r>
        <w:t>a</w:t>
      </w:r>
      <w:r>
        <w:rPr>
          <w:spacing w:val="-15"/>
        </w:rPr>
        <w:t xml:space="preserve"> </w:t>
      </w:r>
      <w:r>
        <w:t>technical</w:t>
      </w:r>
      <w:r>
        <w:rPr>
          <w:spacing w:val="-12"/>
        </w:rPr>
        <w:t xml:space="preserve"> </w:t>
      </w:r>
      <w:r>
        <w:t>perspective,</w:t>
      </w:r>
      <w:r>
        <w:rPr>
          <w:spacing w:val="-15"/>
        </w:rPr>
        <w:t xml:space="preserve"> </w:t>
      </w:r>
      <w:r>
        <w:t>the</w:t>
      </w:r>
      <w:r>
        <w:rPr>
          <w:spacing w:val="-15"/>
        </w:rPr>
        <w:t xml:space="preserve"> </w:t>
      </w:r>
      <w:r>
        <w:t>project</w:t>
      </w:r>
      <w:r>
        <w:rPr>
          <w:spacing w:val="-12"/>
        </w:rPr>
        <w:t xml:space="preserve"> </w:t>
      </w:r>
      <w:r>
        <w:t>demonstrates</w:t>
      </w:r>
      <w:r>
        <w:rPr>
          <w:spacing w:val="-15"/>
        </w:rPr>
        <w:t xml:space="preserve"> </w:t>
      </w:r>
      <w:r>
        <w:t>how</w:t>
      </w:r>
      <w:r>
        <w:rPr>
          <w:spacing w:val="-13"/>
        </w:rPr>
        <w:t xml:space="preserve"> </w:t>
      </w:r>
      <w:r>
        <w:t>Flutter</w:t>
      </w:r>
      <w:r>
        <w:rPr>
          <w:spacing w:val="-15"/>
        </w:rPr>
        <w:t xml:space="preserve"> </w:t>
      </w:r>
      <w:r>
        <w:t>can</w:t>
      </w:r>
      <w:r>
        <w:rPr>
          <w:spacing w:val="-14"/>
        </w:rPr>
        <w:t xml:space="preserve"> </w:t>
      </w:r>
      <w:r>
        <w:t>be</w:t>
      </w:r>
      <w:r>
        <w:rPr>
          <w:spacing w:val="-15"/>
        </w:rPr>
        <w:t xml:space="preserve"> </w:t>
      </w:r>
      <w:r>
        <w:t>used</w:t>
      </w:r>
      <w:r>
        <w:rPr>
          <w:spacing w:val="-14"/>
        </w:rPr>
        <w:t xml:space="preserve"> </w:t>
      </w:r>
      <w:r>
        <w:t>beyond conventional</w:t>
      </w:r>
      <w:r>
        <w:rPr>
          <w:spacing w:val="-15"/>
        </w:rPr>
        <w:t xml:space="preserve"> </w:t>
      </w:r>
      <w:r>
        <w:t>mobile</w:t>
      </w:r>
      <w:r>
        <w:rPr>
          <w:spacing w:val="-15"/>
        </w:rPr>
        <w:t xml:space="preserve"> </w:t>
      </w:r>
      <w:r>
        <w:t>app</w:t>
      </w:r>
      <w:r>
        <w:rPr>
          <w:spacing w:val="-15"/>
        </w:rPr>
        <w:t xml:space="preserve"> </w:t>
      </w:r>
      <w:r>
        <w:t>development</w:t>
      </w:r>
      <w:r>
        <w:rPr>
          <w:spacing w:val="-15"/>
        </w:rPr>
        <w:t xml:space="preserve"> </w:t>
      </w:r>
      <w:r>
        <w:t>to</w:t>
      </w:r>
      <w:r>
        <w:rPr>
          <w:spacing w:val="-15"/>
        </w:rPr>
        <w:t xml:space="preserve"> </w:t>
      </w:r>
      <w:r>
        <w:t>create</w:t>
      </w:r>
      <w:r>
        <w:rPr>
          <w:spacing w:val="-15"/>
        </w:rPr>
        <w:t xml:space="preserve"> </w:t>
      </w:r>
      <w:r>
        <w:t>engineering-oriented</w:t>
      </w:r>
      <w:r>
        <w:rPr>
          <w:spacing w:val="-15"/>
        </w:rPr>
        <w:t xml:space="preserve"> </w:t>
      </w:r>
      <w:r>
        <w:t>calculation</w:t>
      </w:r>
      <w:r>
        <w:rPr>
          <w:spacing w:val="-15"/>
        </w:rPr>
        <w:t xml:space="preserve"> </w:t>
      </w:r>
      <w:r>
        <w:t>tools. The</w:t>
      </w:r>
      <w:r>
        <w:rPr>
          <w:spacing w:val="-9"/>
        </w:rPr>
        <w:t xml:space="preserve"> </w:t>
      </w:r>
      <w:r>
        <w:t>integration</w:t>
      </w:r>
      <w:r>
        <w:rPr>
          <w:spacing w:val="-8"/>
        </w:rPr>
        <w:t xml:space="preserve"> </w:t>
      </w:r>
      <w:r>
        <w:t>of</w:t>
      </w:r>
      <w:r>
        <w:rPr>
          <w:spacing w:val="-9"/>
        </w:rPr>
        <w:t xml:space="preserve"> </w:t>
      </w:r>
      <w:r>
        <w:t>user</w:t>
      </w:r>
      <w:r>
        <w:rPr>
          <w:spacing w:val="-9"/>
        </w:rPr>
        <w:t xml:space="preserve"> </w:t>
      </w:r>
      <w:r>
        <w:t>input,</w:t>
      </w:r>
      <w:r>
        <w:rPr>
          <w:spacing w:val="-8"/>
        </w:rPr>
        <w:t xml:space="preserve"> </w:t>
      </w:r>
      <w:r>
        <w:t>analytical</w:t>
      </w:r>
      <w:r>
        <w:rPr>
          <w:spacing w:val="-8"/>
        </w:rPr>
        <w:t xml:space="preserve"> </w:t>
      </w:r>
      <w:r>
        <w:t>formulas,</w:t>
      </w:r>
      <w:r>
        <w:rPr>
          <w:spacing w:val="-6"/>
        </w:rPr>
        <w:t xml:space="preserve"> </w:t>
      </w:r>
      <w:r>
        <w:t>dynamic</w:t>
      </w:r>
      <w:r>
        <w:rPr>
          <w:spacing w:val="-9"/>
        </w:rPr>
        <w:t xml:space="preserve"> </w:t>
      </w:r>
      <w:r>
        <w:t>visualization,</w:t>
      </w:r>
      <w:r>
        <w:rPr>
          <w:spacing w:val="-8"/>
        </w:rPr>
        <w:t xml:space="preserve"> </w:t>
      </w:r>
      <w:r>
        <w:t>and</w:t>
      </w:r>
      <w:r>
        <w:rPr>
          <w:spacing w:val="-8"/>
        </w:rPr>
        <w:t xml:space="preserve"> </w:t>
      </w:r>
      <w:r>
        <w:t>modular design shows that cross-platform frameworks can support scientific and educational applications effectively. The project therefore provides a practical example of how software can support RF learning and lightweight analytical analysis.</w:t>
      </w:r>
    </w:p>
    <w:p w14:paraId="0933B8A4" w14:textId="77777777" w:rsidR="00B93EF6" w:rsidRDefault="00000000">
      <w:pPr>
        <w:pStyle w:val="a3"/>
        <w:spacing w:before="4" w:line="530" w:lineRule="auto"/>
        <w:ind w:right="119"/>
        <w:jc w:val="both"/>
      </w:pPr>
      <w:r>
        <w:t>In addition, the inclusion of four different components in one platform increases the usefulness of the application. Each module highlights different RF concepts, such as resistive loss, impedance transformation, isolation, quadrature phase relationship, and multi-port</w:t>
      </w:r>
      <w:r>
        <w:rPr>
          <w:spacing w:val="-15"/>
        </w:rPr>
        <w:t xml:space="preserve"> </w:t>
      </w:r>
      <w:r>
        <w:t>scattering</w:t>
      </w:r>
      <w:r>
        <w:rPr>
          <w:spacing w:val="-15"/>
        </w:rPr>
        <w:t xml:space="preserve"> </w:t>
      </w:r>
      <w:r>
        <w:t>behavior.</w:t>
      </w:r>
      <w:r>
        <w:rPr>
          <w:spacing w:val="-15"/>
        </w:rPr>
        <w:t xml:space="preserve"> </w:t>
      </w:r>
      <w:r>
        <w:t>As</w:t>
      </w:r>
      <w:r>
        <w:rPr>
          <w:spacing w:val="-15"/>
        </w:rPr>
        <w:t xml:space="preserve"> </w:t>
      </w:r>
      <w:r>
        <w:t>a</w:t>
      </w:r>
      <w:r>
        <w:rPr>
          <w:spacing w:val="-15"/>
        </w:rPr>
        <w:t xml:space="preserve"> </w:t>
      </w:r>
      <w:r>
        <w:t>result,</w:t>
      </w:r>
      <w:r>
        <w:rPr>
          <w:spacing w:val="-15"/>
        </w:rPr>
        <w:t xml:space="preserve"> </w:t>
      </w:r>
      <w:r>
        <w:t>the</w:t>
      </w:r>
      <w:r>
        <w:rPr>
          <w:spacing w:val="-15"/>
        </w:rPr>
        <w:t xml:space="preserve"> </w:t>
      </w:r>
      <w:r>
        <w:t>application</w:t>
      </w:r>
      <w:r>
        <w:rPr>
          <w:spacing w:val="-15"/>
        </w:rPr>
        <w:t xml:space="preserve"> </w:t>
      </w:r>
      <w:r>
        <w:t>is</w:t>
      </w:r>
      <w:r>
        <w:rPr>
          <w:spacing w:val="-15"/>
        </w:rPr>
        <w:t xml:space="preserve"> </w:t>
      </w:r>
      <w:r>
        <w:t>not</w:t>
      </w:r>
      <w:r>
        <w:rPr>
          <w:spacing w:val="-15"/>
        </w:rPr>
        <w:t xml:space="preserve"> </w:t>
      </w:r>
      <w:r>
        <w:t>only</w:t>
      </w:r>
      <w:r>
        <w:rPr>
          <w:spacing w:val="-15"/>
        </w:rPr>
        <w:t xml:space="preserve"> </w:t>
      </w:r>
      <w:r>
        <w:t>a</w:t>
      </w:r>
      <w:r>
        <w:rPr>
          <w:spacing w:val="-15"/>
        </w:rPr>
        <w:t xml:space="preserve"> </w:t>
      </w:r>
      <w:r>
        <w:t>software</w:t>
      </w:r>
      <w:r>
        <w:rPr>
          <w:spacing w:val="-15"/>
        </w:rPr>
        <w:t xml:space="preserve"> </w:t>
      </w:r>
      <w:r>
        <w:t xml:space="preserve">project, but also a useful learning tool for understanding key </w:t>
      </w:r>
      <w:proofErr w:type="gramStart"/>
      <w:r>
        <w:t>coupler</w:t>
      </w:r>
      <w:proofErr w:type="gramEnd"/>
      <w:r>
        <w:t xml:space="preserve"> and divider principles.</w:t>
      </w:r>
    </w:p>
    <w:p w14:paraId="203F1B16" w14:textId="77777777" w:rsidR="00B93EF6" w:rsidRDefault="00B93EF6">
      <w:pPr>
        <w:spacing w:line="530" w:lineRule="auto"/>
        <w:jc w:val="both"/>
        <w:sectPr w:rsidR="00B93EF6">
          <w:pgSz w:w="11910" w:h="16840"/>
          <w:pgMar w:top="1740" w:right="1520" w:bottom="1380" w:left="1680" w:header="0" w:footer="1190" w:gutter="0"/>
          <w:cols w:space="720"/>
        </w:sectPr>
      </w:pPr>
    </w:p>
    <w:p w14:paraId="2FFED49D" w14:textId="77777777" w:rsidR="00B93EF6" w:rsidRDefault="00000000">
      <w:pPr>
        <w:pStyle w:val="2"/>
        <w:numPr>
          <w:ilvl w:val="1"/>
          <w:numId w:val="10"/>
        </w:numPr>
        <w:tabs>
          <w:tab w:val="left" w:pos="779"/>
        </w:tabs>
        <w:spacing w:before="65"/>
        <w:ind w:left="779" w:hanging="474"/>
      </w:pPr>
      <w:bookmarkStart w:id="9" w:name="_bookmark9"/>
      <w:bookmarkEnd w:id="9"/>
      <w:r>
        <w:lastRenderedPageBreak/>
        <w:t>Thesis</w:t>
      </w:r>
      <w:r>
        <w:rPr>
          <w:spacing w:val="-14"/>
        </w:rPr>
        <w:t xml:space="preserve"> </w:t>
      </w:r>
      <w:r>
        <w:rPr>
          <w:spacing w:val="-2"/>
        </w:rPr>
        <w:t>Organization</w:t>
      </w:r>
    </w:p>
    <w:p w14:paraId="5E2F58A9" w14:textId="77777777" w:rsidR="00B93EF6" w:rsidRDefault="00B93EF6">
      <w:pPr>
        <w:pStyle w:val="a3"/>
        <w:spacing w:before="123"/>
        <w:ind w:left="0"/>
        <w:rPr>
          <w:b/>
          <w:sz w:val="32"/>
        </w:rPr>
      </w:pPr>
    </w:p>
    <w:p w14:paraId="59692C20" w14:textId="77777777" w:rsidR="00B93EF6" w:rsidRDefault="00000000">
      <w:pPr>
        <w:pStyle w:val="a3"/>
        <w:jc w:val="both"/>
      </w:pPr>
      <w:r>
        <w:t>This</w:t>
      </w:r>
      <w:r>
        <w:rPr>
          <w:spacing w:val="-4"/>
        </w:rPr>
        <w:t xml:space="preserve"> </w:t>
      </w:r>
      <w:r>
        <w:t>dissertation</w:t>
      </w:r>
      <w:r>
        <w:rPr>
          <w:spacing w:val="-3"/>
        </w:rPr>
        <w:t xml:space="preserve"> </w:t>
      </w:r>
      <w:r>
        <w:t>is</w:t>
      </w:r>
      <w:r>
        <w:rPr>
          <w:spacing w:val="-3"/>
        </w:rPr>
        <w:t xml:space="preserve"> </w:t>
      </w:r>
      <w:r>
        <w:t>organized</w:t>
      </w:r>
      <w:r>
        <w:rPr>
          <w:spacing w:val="-3"/>
        </w:rPr>
        <w:t xml:space="preserve"> </w:t>
      </w:r>
      <w:r>
        <w:t>into</w:t>
      </w:r>
      <w:r>
        <w:rPr>
          <w:spacing w:val="-3"/>
        </w:rPr>
        <w:t xml:space="preserve"> </w:t>
      </w:r>
      <w:r>
        <w:t>seven</w:t>
      </w:r>
      <w:r>
        <w:rPr>
          <w:spacing w:val="-2"/>
        </w:rPr>
        <w:t xml:space="preserve"> chapters.</w:t>
      </w:r>
    </w:p>
    <w:p w14:paraId="32CEB492" w14:textId="77777777" w:rsidR="00B93EF6" w:rsidRDefault="00B93EF6">
      <w:pPr>
        <w:pStyle w:val="a3"/>
        <w:spacing w:before="58"/>
        <w:ind w:left="0"/>
      </w:pPr>
    </w:p>
    <w:p w14:paraId="3EF222ED" w14:textId="77777777" w:rsidR="00B93EF6" w:rsidRDefault="00000000">
      <w:pPr>
        <w:pStyle w:val="a3"/>
        <w:spacing w:line="530" w:lineRule="auto"/>
        <w:ind w:right="185"/>
        <w:jc w:val="both"/>
      </w:pPr>
      <w:r>
        <w:t>Chapter 1 introduces the research background, problem statement, objectives, scope, significance, and overall structure of the study.</w:t>
      </w:r>
    </w:p>
    <w:p w14:paraId="6A32A86D" w14:textId="77777777" w:rsidR="00B93EF6" w:rsidRDefault="00000000">
      <w:pPr>
        <w:pStyle w:val="a3"/>
        <w:spacing w:before="2" w:line="530" w:lineRule="auto"/>
        <w:ind w:right="181"/>
        <w:jc w:val="both"/>
      </w:pPr>
      <w:r>
        <w:t>Chapter</w:t>
      </w:r>
      <w:r>
        <w:rPr>
          <w:spacing w:val="-1"/>
        </w:rPr>
        <w:t xml:space="preserve"> </w:t>
      </w:r>
      <w:r>
        <w:t>2 reviews the literature</w:t>
      </w:r>
      <w:r>
        <w:rPr>
          <w:spacing w:val="-1"/>
        </w:rPr>
        <w:t xml:space="preserve"> </w:t>
      </w:r>
      <w:r>
        <w:t>related to microwave</w:t>
      </w:r>
      <w:r>
        <w:rPr>
          <w:spacing w:val="-1"/>
        </w:rPr>
        <w:t xml:space="preserve"> </w:t>
      </w:r>
      <w:r>
        <w:t>passive</w:t>
      </w:r>
      <w:r>
        <w:rPr>
          <w:spacing w:val="-1"/>
        </w:rPr>
        <w:t xml:space="preserve"> </w:t>
      </w:r>
      <w:r>
        <w:t>components, especially power</w:t>
      </w:r>
      <w:r>
        <w:rPr>
          <w:spacing w:val="-4"/>
        </w:rPr>
        <w:t xml:space="preserve"> </w:t>
      </w:r>
      <w:r>
        <w:t>dividers</w:t>
      </w:r>
      <w:r>
        <w:rPr>
          <w:spacing w:val="-5"/>
        </w:rPr>
        <w:t xml:space="preserve"> </w:t>
      </w:r>
      <w:r>
        <w:t>and</w:t>
      </w:r>
      <w:r>
        <w:rPr>
          <w:spacing w:val="-2"/>
        </w:rPr>
        <w:t xml:space="preserve"> </w:t>
      </w:r>
      <w:r>
        <w:t>couplers,</w:t>
      </w:r>
      <w:r>
        <w:rPr>
          <w:spacing w:val="-4"/>
        </w:rPr>
        <w:t xml:space="preserve"> </w:t>
      </w:r>
      <w:r>
        <w:t>as</w:t>
      </w:r>
      <w:r>
        <w:rPr>
          <w:spacing w:val="-5"/>
        </w:rPr>
        <w:t xml:space="preserve"> </w:t>
      </w:r>
      <w:r>
        <w:t>well</w:t>
      </w:r>
      <w:r>
        <w:rPr>
          <w:spacing w:val="-4"/>
        </w:rPr>
        <w:t xml:space="preserve"> </w:t>
      </w:r>
      <w:r>
        <w:t>as</w:t>
      </w:r>
      <w:r>
        <w:rPr>
          <w:spacing w:val="-5"/>
        </w:rPr>
        <w:t xml:space="preserve"> </w:t>
      </w:r>
      <w:r>
        <w:t>scattering</w:t>
      </w:r>
      <w:r>
        <w:rPr>
          <w:spacing w:val="-3"/>
        </w:rPr>
        <w:t xml:space="preserve"> </w:t>
      </w:r>
      <w:r>
        <w:t>parameters,</w:t>
      </w:r>
      <w:r>
        <w:rPr>
          <w:spacing w:val="-4"/>
        </w:rPr>
        <w:t xml:space="preserve"> </w:t>
      </w:r>
      <w:r>
        <w:t>existing</w:t>
      </w:r>
      <w:r>
        <w:rPr>
          <w:spacing w:val="-4"/>
        </w:rPr>
        <w:t xml:space="preserve"> </w:t>
      </w:r>
      <w:r>
        <w:t>software</w:t>
      </w:r>
      <w:r>
        <w:rPr>
          <w:spacing w:val="-6"/>
        </w:rPr>
        <w:t xml:space="preserve"> </w:t>
      </w:r>
      <w:r>
        <w:t>tools, and the use of Flutter in interactive engineering applications.</w:t>
      </w:r>
    </w:p>
    <w:p w14:paraId="34743EA1" w14:textId="77777777" w:rsidR="00B93EF6" w:rsidRDefault="00000000">
      <w:pPr>
        <w:pStyle w:val="a3"/>
        <w:spacing w:before="2" w:line="530" w:lineRule="auto"/>
        <w:ind w:right="176"/>
        <w:jc w:val="both"/>
      </w:pPr>
      <w:r>
        <w:t>Chapter 3 presents the theoretical foundations of the four selected components. It covers</w:t>
      </w:r>
      <w:r>
        <w:rPr>
          <w:spacing w:val="-14"/>
        </w:rPr>
        <w:t xml:space="preserve"> </w:t>
      </w:r>
      <w:r>
        <w:t>transmission-line</w:t>
      </w:r>
      <w:r>
        <w:rPr>
          <w:spacing w:val="-15"/>
        </w:rPr>
        <w:t xml:space="preserve"> </w:t>
      </w:r>
      <w:r>
        <w:t>concepts,</w:t>
      </w:r>
      <w:r>
        <w:rPr>
          <w:spacing w:val="-13"/>
        </w:rPr>
        <w:t xml:space="preserve"> </w:t>
      </w:r>
      <w:r>
        <w:t>power-wave</w:t>
      </w:r>
      <w:r>
        <w:rPr>
          <w:spacing w:val="-15"/>
        </w:rPr>
        <w:t xml:space="preserve"> </w:t>
      </w:r>
      <w:r>
        <w:t>and</w:t>
      </w:r>
      <w:r>
        <w:rPr>
          <w:spacing w:val="-14"/>
        </w:rPr>
        <w:t xml:space="preserve"> </w:t>
      </w:r>
      <w:r>
        <w:t>scattering-parameter</w:t>
      </w:r>
      <w:r>
        <w:rPr>
          <w:spacing w:val="-14"/>
        </w:rPr>
        <w:t xml:space="preserve"> </w:t>
      </w:r>
      <w:r>
        <w:t>analysis,</w:t>
      </w:r>
      <w:r>
        <w:rPr>
          <w:spacing w:val="-13"/>
        </w:rPr>
        <w:t xml:space="preserve"> </w:t>
      </w:r>
      <w:r>
        <w:t>and the specific derivation principles of the Resistive Divider, Wilkinson Divider, Rat- Race Coupler, and Branch-Line Hybrid.</w:t>
      </w:r>
    </w:p>
    <w:p w14:paraId="6A9388F1" w14:textId="77777777" w:rsidR="00B93EF6" w:rsidRDefault="00000000">
      <w:pPr>
        <w:pStyle w:val="a3"/>
        <w:spacing w:before="1" w:line="530" w:lineRule="auto"/>
        <w:ind w:right="179"/>
        <w:jc w:val="both"/>
      </w:pPr>
      <w:r>
        <w:t>Chapter 4 describes the system design and methodology of the proposed application, including requirement analysis, development strategy, system architecture, module organization, and validation approach.</w:t>
      </w:r>
    </w:p>
    <w:p w14:paraId="38F97951" w14:textId="77777777" w:rsidR="00B93EF6" w:rsidRDefault="00000000">
      <w:pPr>
        <w:pStyle w:val="a3"/>
        <w:spacing w:before="4" w:line="530" w:lineRule="auto"/>
        <w:ind w:right="177"/>
        <w:jc w:val="both"/>
      </w:pPr>
      <w:r>
        <w:t>Chapter</w:t>
      </w:r>
      <w:r>
        <w:rPr>
          <w:spacing w:val="-15"/>
        </w:rPr>
        <w:t xml:space="preserve"> </w:t>
      </w:r>
      <w:r>
        <w:t>5</w:t>
      </w:r>
      <w:r>
        <w:rPr>
          <w:spacing w:val="-15"/>
        </w:rPr>
        <w:t xml:space="preserve"> </w:t>
      </w:r>
      <w:r>
        <w:t>explains</w:t>
      </w:r>
      <w:r>
        <w:rPr>
          <w:spacing w:val="-15"/>
        </w:rPr>
        <w:t xml:space="preserve"> </w:t>
      </w:r>
      <w:r>
        <w:t>the</w:t>
      </w:r>
      <w:r>
        <w:rPr>
          <w:spacing w:val="-15"/>
        </w:rPr>
        <w:t xml:space="preserve"> </w:t>
      </w:r>
      <w:r>
        <w:t>implementation</w:t>
      </w:r>
      <w:r>
        <w:rPr>
          <w:spacing w:val="-15"/>
        </w:rPr>
        <w:t xml:space="preserve"> </w:t>
      </w:r>
      <w:r>
        <w:t>of</w:t>
      </w:r>
      <w:r>
        <w:rPr>
          <w:spacing w:val="-15"/>
        </w:rPr>
        <w:t xml:space="preserve"> </w:t>
      </w:r>
      <w:r>
        <w:t>the</w:t>
      </w:r>
      <w:r>
        <w:rPr>
          <w:spacing w:val="-15"/>
        </w:rPr>
        <w:t xml:space="preserve"> </w:t>
      </w:r>
      <w:r>
        <w:t>application</w:t>
      </w:r>
      <w:r>
        <w:rPr>
          <w:spacing w:val="-15"/>
        </w:rPr>
        <w:t xml:space="preserve"> </w:t>
      </w:r>
      <w:r>
        <w:t>in</w:t>
      </w:r>
      <w:r>
        <w:rPr>
          <w:spacing w:val="-15"/>
        </w:rPr>
        <w:t xml:space="preserve"> </w:t>
      </w:r>
      <w:r>
        <w:t>Flutter.</w:t>
      </w:r>
      <w:r>
        <w:rPr>
          <w:spacing w:val="-15"/>
        </w:rPr>
        <w:t xml:space="preserve"> </w:t>
      </w:r>
      <w:r>
        <w:t>It</w:t>
      </w:r>
      <w:r>
        <w:rPr>
          <w:spacing w:val="-15"/>
        </w:rPr>
        <w:t xml:space="preserve"> </w:t>
      </w:r>
      <w:r>
        <w:t>presents</w:t>
      </w:r>
      <w:r>
        <w:rPr>
          <w:spacing w:val="-15"/>
        </w:rPr>
        <w:t xml:space="preserve"> </w:t>
      </w:r>
      <w:r>
        <w:t>the</w:t>
      </w:r>
      <w:r>
        <w:rPr>
          <w:spacing w:val="-15"/>
        </w:rPr>
        <w:t xml:space="preserve"> </w:t>
      </w:r>
      <w:r>
        <w:t>main interface design, parameter input mechanism, calculation logic, step-by-step formula display, and graphical visualization for each module.</w:t>
      </w:r>
    </w:p>
    <w:p w14:paraId="55AFE441" w14:textId="77777777" w:rsidR="00B93EF6" w:rsidRDefault="00000000">
      <w:pPr>
        <w:pStyle w:val="a3"/>
        <w:spacing w:before="2" w:line="530" w:lineRule="auto"/>
        <w:ind w:right="179"/>
        <w:jc w:val="both"/>
      </w:pPr>
      <w:r>
        <w:t>Chapter 6 presents the results and discussion of the developed application. The calculated outputs of the four modules are analyzed and compared with theoretical expectations</w:t>
      </w:r>
      <w:r>
        <w:rPr>
          <w:spacing w:val="-11"/>
        </w:rPr>
        <w:t xml:space="preserve"> </w:t>
      </w:r>
      <w:r>
        <w:t>and</w:t>
      </w:r>
      <w:r>
        <w:rPr>
          <w:spacing w:val="-9"/>
        </w:rPr>
        <w:t xml:space="preserve"> </w:t>
      </w:r>
      <w:r>
        <w:t>reference</w:t>
      </w:r>
      <w:r>
        <w:rPr>
          <w:spacing w:val="-13"/>
        </w:rPr>
        <w:t xml:space="preserve"> </w:t>
      </w:r>
      <w:r>
        <w:t>tools</w:t>
      </w:r>
      <w:r>
        <w:rPr>
          <w:spacing w:val="-11"/>
        </w:rPr>
        <w:t xml:space="preserve"> </w:t>
      </w:r>
      <w:r>
        <w:t>where</w:t>
      </w:r>
      <w:r>
        <w:rPr>
          <w:spacing w:val="-11"/>
        </w:rPr>
        <w:t xml:space="preserve"> </w:t>
      </w:r>
      <w:r>
        <w:t>applicable.</w:t>
      </w:r>
      <w:r>
        <w:rPr>
          <w:spacing w:val="-12"/>
        </w:rPr>
        <w:t xml:space="preserve"> </w:t>
      </w:r>
      <w:r>
        <w:t>The</w:t>
      </w:r>
      <w:r>
        <w:rPr>
          <w:spacing w:val="-13"/>
        </w:rPr>
        <w:t xml:space="preserve"> </w:t>
      </w:r>
      <w:r>
        <w:t>strengths</w:t>
      </w:r>
      <w:r>
        <w:rPr>
          <w:spacing w:val="-11"/>
        </w:rPr>
        <w:t xml:space="preserve"> </w:t>
      </w:r>
      <w:r>
        <w:t>and</w:t>
      </w:r>
      <w:r>
        <w:rPr>
          <w:spacing w:val="-12"/>
        </w:rPr>
        <w:t xml:space="preserve"> </w:t>
      </w:r>
      <w:r>
        <w:t>limitations</w:t>
      </w:r>
      <w:r>
        <w:rPr>
          <w:spacing w:val="-11"/>
        </w:rPr>
        <w:t xml:space="preserve"> </w:t>
      </w:r>
      <w:r>
        <w:t>of</w:t>
      </w:r>
      <w:r>
        <w:rPr>
          <w:spacing w:val="-12"/>
        </w:rPr>
        <w:t xml:space="preserve"> </w:t>
      </w:r>
      <w:r>
        <w:t>the application are also discussed.</w:t>
      </w:r>
    </w:p>
    <w:p w14:paraId="57D4648F" w14:textId="77777777" w:rsidR="00B93EF6" w:rsidRDefault="00B93EF6">
      <w:pPr>
        <w:spacing w:line="530" w:lineRule="auto"/>
        <w:jc w:val="both"/>
        <w:sectPr w:rsidR="00B93EF6">
          <w:pgSz w:w="11910" w:h="16840"/>
          <w:pgMar w:top="1740" w:right="1520" w:bottom="1380" w:left="1680" w:header="0" w:footer="1190" w:gutter="0"/>
          <w:cols w:space="720"/>
        </w:sectPr>
      </w:pPr>
    </w:p>
    <w:p w14:paraId="0A229EB7" w14:textId="77777777" w:rsidR="00B93EF6" w:rsidRDefault="00000000">
      <w:pPr>
        <w:pStyle w:val="a3"/>
        <w:spacing w:before="70" w:line="530" w:lineRule="auto"/>
        <w:ind w:right="181"/>
        <w:jc w:val="both"/>
      </w:pPr>
      <w:r>
        <w:lastRenderedPageBreak/>
        <w:t>Chapter 7 concludes the dissertation by summarizing the main contributions and findings of the project, identifying current limitations, and proposing directions for future work.</w:t>
      </w:r>
    </w:p>
    <w:p w14:paraId="6D2F8102" w14:textId="77777777" w:rsidR="00B93EF6" w:rsidRDefault="00B93EF6">
      <w:pPr>
        <w:spacing w:line="530" w:lineRule="auto"/>
        <w:jc w:val="both"/>
        <w:sectPr w:rsidR="00B93EF6">
          <w:pgSz w:w="11910" w:h="16840"/>
          <w:pgMar w:top="1780" w:right="1520" w:bottom="1380" w:left="1680" w:header="0" w:footer="1190" w:gutter="0"/>
          <w:cols w:space="720"/>
        </w:sectPr>
      </w:pPr>
    </w:p>
    <w:p w14:paraId="52752236" w14:textId="77777777" w:rsidR="00B93EF6" w:rsidRDefault="00000000">
      <w:pPr>
        <w:pStyle w:val="1"/>
        <w:jc w:val="both"/>
      </w:pPr>
      <w:r>
        <w:lastRenderedPageBreak/>
        <w:t>Chapter</w:t>
      </w:r>
      <w:r>
        <w:rPr>
          <w:spacing w:val="-5"/>
        </w:rPr>
        <w:t xml:space="preserve"> </w:t>
      </w:r>
      <w:proofErr w:type="gramStart"/>
      <w:r>
        <w:t>2</w:t>
      </w:r>
      <w:r>
        <w:rPr>
          <w:spacing w:val="67"/>
        </w:rPr>
        <w:t xml:space="preserve">  </w:t>
      </w:r>
      <w:r>
        <w:t>Literature</w:t>
      </w:r>
      <w:proofErr w:type="gramEnd"/>
      <w:r>
        <w:rPr>
          <w:spacing w:val="-2"/>
        </w:rPr>
        <w:t xml:space="preserve"> Review</w:t>
      </w:r>
    </w:p>
    <w:p w14:paraId="72AE4E73" w14:textId="77777777" w:rsidR="00B93EF6" w:rsidRDefault="00B93EF6">
      <w:pPr>
        <w:pStyle w:val="a3"/>
        <w:spacing w:before="37"/>
        <w:ind w:left="0"/>
        <w:rPr>
          <w:b/>
          <w:sz w:val="52"/>
        </w:rPr>
      </w:pPr>
    </w:p>
    <w:p w14:paraId="24049401" w14:textId="77777777" w:rsidR="00B93EF6" w:rsidRDefault="00000000">
      <w:pPr>
        <w:pStyle w:val="2"/>
        <w:numPr>
          <w:ilvl w:val="1"/>
          <w:numId w:val="9"/>
        </w:numPr>
        <w:tabs>
          <w:tab w:val="left" w:pos="783"/>
        </w:tabs>
        <w:ind w:left="783" w:hanging="478"/>
      </w:pPr>
      <w:bookmarkStart w:id="10" w:name="_bookmark10"/>
      <w:bookmarkEnd w:id="10"/>
      <w:r>
        <w:rPr>
          <w:spacing w:val="-2"/>
        </w:rPr>
        <w:t>Introduction</w:t>
      </w:r>
    </w:p>
    <w:p w14:paraId="5EAEB883" w14:textId="77777777" w:rsidR="00B93EF6" w:rsidRDefault="00B93EF6">
      <w:pPr>
        <w:pStyle w:val="a3"/>
        <w:spacing w:before="123"/>
        <w:ind w:left="0"/>
        <w:rPr>
          <w:b/>
          <w:sz w:val="32"/>
        </w:rPr>
      </w:pPr>
    </w:p>
    <w:p w14:paraId="6FE964BC" w14:textId="77777777" w:rsidR="00B93EF6" w:rsidRDefault="00000000">
      <w:pPr>
        <w:pStyle w:val="a3"/>
        <w:spacing w:line="530" w:lineRule="auto"/>
        <w:ind w:right="175"/>
        <w:jc w:val="both"/>
      </w:pPr>
      <w:r>
        <w:t>This chapter reviews the literature related to microwave passive components and interactive engineering applications that are relevant to the present project. Since the proposed system focuses on RF couplers and dividers, this review first discusses the role</w:t>
      </w:r>
      <w:r>
        <w:rPr>
          <w:spacing w:val="-11"/>
        </w:rPr>
        <w:t xml:space="preserve"> </w:t>
      </w:r>
      <w:r>
        <w:t>of</w:t>
      </w:r>
      <w:r>
        <w:rPr>
          <w:spacing w:val="-10"/>
        </w:rPr>
        <w:t xml:space="preserve"> </w:t>
      </w:r>
      <w:r>
        <w:t>passive</w:t>
      </w:r>
      <w:r>
        <w:rPr>
          <w:spacing w:val="-11"/>
        </w:rPr>
        <w:t xml:space="preserve"> </w:t>
      </w:r>
      <w:r>
        <w:t>microwave</w:t>
      </w:r>
      <w:r>
        <w:rPr>
          <w:spacing w:val="-11"/>
        </w:rPr>
        <w:t xml:space="preserve"> </w:t>
      </w:r>
      <w:r>
        <w:t>components</w:t>
      </w:r>
      <w:r>
        <w:rPr>
          <w:spacing w:val="-9"/>
        </w:rPr>
        <w:t xml:space="preserve"> </w:t>
      </w:r>
      <w:r>
        <w:t>in</w:t>
      </w:r>
      <w:r>
        <w:rPr>
          <w:spacing w:val="-9"/>
        </w:rPr>
        <w:t xml:space="preserve"> </w:t>
      </w:r>
      <w:r>
        <w:t>RF</w:t>
      </w:r>
      <w:r>
        <w:rPr>
          <w:spacing w:val="-9"/>
        </w:rPr>
        <w:t xml:space="preserve"> </w:t>
      </w:r>
      <w:r>
        <w:t>systems.</w:t>
      </w:r>
      <w:r>
        <w:rPr>
          <w:spacing w:val="-9"/>
        </w:rPr>
        <w:t xml:space="preserve"> </w:t>
      </w:r>
      <w:r>
        <w:t>It</w:t>
      </w:r>
      <w:r>
        <w:rPr>
          <w:spacing w:val="-10"/>
        </w:rPr>
        <w:t xml:space="preserve"> </w:t>
      </w:r>
      <w:r>
        <w:t>then</w:t>
      </w:r>
      <w:r>
        <w:rPr>
          <w:spacing w:val="-10"/>
        </w:rPr>
        <w:t xml:space="preserve"> </w:t>
      </w:r>
      <w:r>
        <w:t>examines</w:t>
      </w:r>
      <w:r>
        <w:rPr>
          <w:spacing w:val="-9"/>
        </w:rPr>
        <w:t xml:space="preserve"> </w:t>
      </w:r>
      <w:r>
        <w:t>the</w:t>
      </w:r>
      <w:r>
        <w:rPr>
          <w:spacing w:val="-10"/>
        </w:rPr>
        <w:t xml:space="preserve"> </w:t>
      </w:r>
      <w:r>
        <w:t>theoretical and practical background of power dividers, directional couplers, and scattering parameters. In addition, existing software tools and Flutter-based application development are reviewed to support the design choice of the proposed system.</w:t>
      </w:r>
    </w:p>
    <w:p w14:paraId="67CA76C2" w14:textId="77777777" w:rsidR="00B93EF6" w:rsidRDefault="00000000">
      <w:pPr>
        <w:pStyle w:val="a3"/>
        <w:spacing w:before="6" w:line="530" w:lineRule="auto"/>
        <w:ind w:right="176"/>
        <w:jc w:val="both"/>
      </w:pPr>
      <w:r>
        <w:t>The purpose of this chapter is threefold. First, it provides the theoretical background of the selected components, namely the Resistive Divider, Wilkinson Divider, Rat- Race Coupler, and Branch-Line Hybrid. Second, it summarizes previous studies and existing tools related to microwave analysis and learning. Third, it identifies the research gap that motivates the development of a lightweight and interactive Flutter- based analytical application.</w:t>
      </w:r>
    </w:p>
    <w:p w14:paraId="5D3AD10F" w14:textId="77777777" w:rsidR="00B93EF6" w:rsidRDefault="00000000">
      <w:pPr>
        <w:pStyle w:val="2"/>
        <w:numPr>
          <w:ilvl w:val="1"/>
          <w:numId w:val="9"/>
        </w:numPr>
        <w:tabs>
          <w:tab w:val="left" w:pos="783"/>
        </w:tabs>
        <w:spacing w:before="162"/>
        <w:ind w:left="783" w:hanging="478"/>
      </w:pPr>
      <w:bookmarkStart w:id="11" w:name="_bookmark11"/>
      <w:bookmarkEnd w:id="11"/>
      <w:r>
        <w:t>Microwave</w:t>
      </w:r>
      <w:r>
        <w:rPr>
          <w:spacing w:val="-19"/>
        </w:rPr>
        <w:t xml:space="preserve"> </w:t>
      </w:r>
      <w:r>
        <w:t>Passive</w:t>
      </w:r>
      <w:r>
        <w:rPr>
          <w:spacing w:val="-15"/>
        </w:rPr>
        <w:t xml:space="preserve"> </w:t>
      </w:r>
      <w:r>
        <w:t>Components</w:t>
      </w:r>
      <w:r>
        <w:rPr>
          <w:spacing w:val="-13"/>
        </w:rPr>
        <w:t xml:space="preserve"> </w:t>
      </w:r>
      <w:r>
        <w:t>in</w:t>
      </w:r>
      <w:r>
        <w:rPr>
          <w:spacing w:val="-15"/>
        </w:rPr>
        <w:t xml:space="preserve"> </w:t>
      </w:r>
      <w:r>
        <w:t>RF</w:t>
      </w:r>
      <w:r>
        <w:rPr>
          <w:spacing w:val="-20"/>
        </w:rPr>
        <w:t xml:space="preserve"> </w:t>
      </w:r>
      <w:r>
        <w:rPr>
          <w:spacing w:val="-2"/>
        </w:rPr>
        <w:t>Systems</w:t>
      </w:r>
    </w:p>
    <w:p w14:paraId="34730B76" w14:textId="77777777" w:rsidR="00B93EF6" w:rsidRDefault="00B93EF6">
      <w:pPr>
        <w:pStyle w:val="a3"/>
        <w:spacing w:before="123"/>
        <w:ind w:left="0"/>
        <w:rPr>
          <w:b/>
          <w:sz w:val="32"/>
        </w:rPr>
      </w:pPr>
    </w:p>
    <w:p w14:paraId="3C8B6DA2" w14:textId="77777777" w:rsidR="00B93EF6" w:rsidRDefault="00000000">
      <w:pPr>
        <w:pStyle w:val="a3"/>
        <w:spacing w:before="1" w:line="530" w:lineRule="auto"/>
        <w:ind w:right="178"/>
        <w:jc w:val="both"/>
      </w:pPr>
      <w:r>
        <w:t>Microwave passive components are fundamental elements in RF and wireless communication systems. Unlike active devices, passive components do not provide gain. However, they are essential for signal routing, impedance matching, filtering, coupling,</w:t>
      </w:r>
      <w:r>
        <w:rPr>
          <w:spacing w:val="57"/>
          <w:w w:val="150"/>
        </w:rPr>
        <w:t xml:space="preserve"> </w:t>
      </w:r>
      <w:r>
        <w:t>and</w:t>
      </w:r>
      <w:r>
        <w:rPr>
          <w:spacing w:val="60"/>
          <w:w w:val="150"/>
        </w:rPr>
        <w:t xml:space="preserve"> </w:t>
      </w:r>
      <w:r>
        <w:t>power</w:t>
      </w:r>
      <w:r>
        <w:rPr>
          <w:spacing w:val="59"/>
          <w:w w:val="150"/>
        </w:rPr>
        <w:t xml:space="preserve"> </w:t>
      </w:r>
      <w:r>
        <w:t>distribution.</w:t>
      </w:r>
      <w:r>
        <w:rPr>
          <w:spacing w:val="53"/>
          <w:w w:val="150"/>
        </w:rPr>
        <w:t xml:space="preserve"> </w:t>
      </w:r>
      <w:r>
        <w:t>Typical</w:t>
      </w:r>
      <w:r>
        <w:rPr>
          <w:spacing w:val="60"/>
          <w:w w:val="150"/>
        </w:rPr>
        <w:t xml:space="preserve"> </w:t>
      </w:r>
      <w:r>
        <w:t>examples</w:t>
      </w:r>
      <w:r>
        <w:rPr>
          <w:spacing w:val="60"/>
          <w:w w:val="150"/>
        </w:rPr>
        <w:t xml:space="preserve"> </w:t>
      </w:r>
      <w:r>
        <w:t>include</w:t>
      </w:r>
      <w:r>
        <w:rPr>
          <w:spacing w:val="59"/>
          <w:w w:val="150"/>
        </w:rPr>
        <w:t xml:space="preserve"> </w:t>
      </w:r>
      <w:r>
        <w:t>filters,</w:t>
      </w:r>
      <w:r>
        <w:rPr>
          <w:spacing w:val="60"/>
          <w:w w:val="150"/>
        </w:rPr>
        <w:t xml:space="preserve"> </w:t>
      </w:r>
      <w:r>
        <w:rPr>
          <w:spacing w:val="-2"/>
        </w:rPr>
        <w:t>resonators,</w:t>
      </w:r>
    </w:p>
    <w:p w14:paraId="4BF9A96E" w14:textId="77777777" w:rsidR="00B93EF6" w:rsidRDefault="00B93EF6">
      <w:pPr>
        <w:spacing w:line="530" w:lineRule="auto"/>
        <w:jc w:val="both"/>
        <w:sectPr w:rsidR="00B93EF6">
          <w:pgSz w:w="11910" w:h="16840"/>
          <w:pgMar w:top="1740" w:right="1520" w:bottom="1380" w:left="1680" w:header="0" w:footer="1190" w:gutter="0"/>
          <w:cols w:space="720"/>
        </w:sectPr>
      </w:pPr>
    </w:p>
    <w:p w14:paraId="43E5C909" w14:textId="77777777" w:rsidR="00B93EF6" w:rsidRDefault="00000000">
      <w:pPr>
        <w:pStyle w:val="a3"/>
        <w:spacing w:before="70"/>
        <w:jc w:val="both"/>
      </w:pPr>
      <w:r>
        <w:lastRenderedPageBreak/>
        <w:t>matching</w:t>
      </w:r>
      <w:r>
        <w:rPr>
          <w:spacing w:val="-2"/>
        </w:rPr>
        <w:t xml:space="preserve"> </w:t>
      </w:r>
      <w:r>
        <w:t>networks,</w:t>
      </w:r>
      <w:r>
        <w:rPr>
          <w:spacing w:val="-1"/>
        </w:rPr>
        <w:t xml:space="preserve"> </w:t>
      </w:r>
      <w:r>
        <w:t>power</w:t>
      </w:r>
      <w:r>
        <w:rPr>
          <w:spacing w:val="-1"/>
        </w:rPr>
        <w:t xml:space="preserve"> </w:t>
      </w:r>
      <w:r>
        <w:t>dividers,</w:t>
      </w:r>
      <w:r>
        <w:rPr>
          <w:spacing w:val="-2"/>
        </w:rPr>
        <w:t xml:space="preserve"> </w:t>
      </w:r>
      <w:r>
        <w:t>and</w:t>
      </w:r>
      <w:r>
        <w:rPr>
          <w:spacing w:val="-1"/>
        </w:rPr>
        <w:t xml:space="preserve"> </w:t>
      </w:r>
      <w:r>
        <w:t>directional</w:t>
      </w:r>
      <w:r>
        <w:rPr>
          <w:spacing w:val="-1"/>
        </w:rPr>
        <w:t xml:space="preserve"> </w:t>
      </w:r>
      <w:r>
        <w:t>couplers</w:t>
      </w:r>
      <w:r>
        <w:rPr>
          <w:spacing w:val="-2"/>
        </w:rPr>
        <w:t xml:space="preserve"> </w:t>
      </w:r>
      <w:r>
        <w:t>[1],</w:t>
      </w:r>
      <w:r>
        <w:rPr>
          <w:spacing w:val="-1"/>
        </w:rPr>
        <w:t xml:space="preserve"> </w:t>
      </w:r>
      <w:r>
        <w:rPr>
          <w:spacing w:val="-4"/>
        </w:rPr>
        <w:t>[2].</w:t>
      </w:r>
    </w:p>
    <w:p w14:paraId="615E4392" w14:textId="77777777" w:rsidR="00B93EF6" w:rsidRDefault="00B93EF6">
      <w:pPr>
        <w:pStyle w:val="a3"/>
        <w:spacing w:before="58"/>
        <w:ind w:left="0"/>
      </w:pPr>
    </w:p>
    <w:p w14:paraId="7853280E" w14:textId="77777777" w:rsidR="00B93EF6" w:rsidRDefault="00000000">
      <w:pPr>
        <w:pStyle w:val="a3"/>
        <w:spacing w:line="530" w:lineRule="auto"/>
        <w:ind w:right="181"/>
        <w:jc w:val="both"/>
      </w:pPr>
      <w:r>
        <w:t xml:space="preserve">Among these components, power dividers and couplers are widely used in antenna feed networks, balanced amplifiers, mixers, phased-array systems, and measurement </w:t>
      </w:r>
      <w:r>
        <w:rPr>
          <w:spacing w:val="-2"/>
        </w:rPr>
        <w:t>platforms.</w:t>
      </w:r>
      <w:r>
        <w:rPr>
          <w:spacing w:val="-6"/>
        </w:rPr>
        <w:t xml:space="preserve"> </w:t>
      </w:r>
      <w:r>
        <w:rPr>
          <w:spacing w:val="-2"/>
        </w:rPr>
        <w:t>Their electrical</w:t>
      </w:r>
      <w:r>
        <w:rPr>
          <w:spacing w:val="-3"/>
        </w:rPr>
        <w:t xml:space="preserve"> </w:t>
      </w:r>
      <w:r>
        <w:rPr>
          <w:spacing w:val="-2"/>
        </w:rPr>
        <w:t>behavior</w:t>
      </w:r>
      <w:r>
        <w:rPr>
          <w:spacing w:val="-4"/>
        </w:rPr>
        <w:t xml:space="preserve"> </w:t>
      </w:r>
      <w:r>
        <w:rPr>
          <w:spacing w:val="-2"/>
        </w:rPr>
        <w:t>directly affects transmission</w:t>
      </w:r>
      <w:r>
        <w:rPr>
          <w:spacing w:val="-4"/>
        </w:rPr>
        <w:t xml:space="preserve"> </w:t>
      </w:r>
      <w:r>
        <w:rPr>
          <w:spacing w:val="-2"/>
        </w:rPr>
        <w:t>efficiency,</w:t>
      </w:r>
      <w:r>
        <w:rPr>
          <w:spacing w:val="-4"/>
        </w:rPr>
        <w:t xml:space="preserve"> </w:t>
      </w:r>
      <w:r>
        <w:rPr>
          <w:spacing w:val="-2"/>
        </w:rPr>
        <w:t>return</w:t>
      </w:r>
      <w:r>
        <w:rPr>
          <w:spacing w:val="-4"/>
        </w:rPr>
        <w:t xml:space="preserve"> </w:t>
      </w:r>
      <w:r>
        <w:rPr>
          <w:spacing w:val="-2"/>
        </w:rPr>
        <w:t xml:space="preserve">loss, </w:t>
      </w:r>
      <w:r>
        <w:t>isolation, and phase response. Therefore, they are important not only in practical engineering design but also in microwave engineering education [3], [4].</w:t>
      </w:r>
    </w:p>
    <w:p w14:paraId="29349022" w14:textId="77777777" w:rsidR="00B93EF6" w:rsidRDefault="00000000">
      <w:pPr>
        <w:pStyle w:val="a3"/>
        <w:spacing w:before="4" w:line="530" w:lineRule="auto"/>
        <w:ind w:right="178"/>
        <w:jc w:val="both"/>
      </w:pPr>
      <w:r>
        <w:t>Another reason for their importance is that these circuits provide clear examples of how microwave theory is applied in practice. Through the study of dividers and couplers, learners can understand transmission-line behavior, impedance transformation, and multi-port network analysis in a more concrete way. For this reason,</w:t>
      </w:r>
      <w:r>
        <w:rPr>
          <w:spacing w:val="-4"/>
        </w:rPr>
        <w:t xml:space="preserve"> </w:t>
      </w:r>
      <w:r>
        <w:t>these</w:t>
      </w:r>
      <w:r>
        <w:rPr>
          <w:spacing w:val="-3"/>
        </w:rPr>
        <w:t xml:space="preserve"> </w:t>
      </w:r>
      <w:r>
        <w:t>components</w:t>
      </w:r>
      <w:r>
        <w:rPr>
          <w:spacing w:val="-5"/>
        </w:rPr>
        <w:t xml:space="preserve"> </w:t>
      </w:r>
      <w:r>
        <w:t>are</w:t>
      </w:r>
      <w:r>
        <w:rPr>
          <w:spacing w:val="-6"/>
        </w:rPr>
        <w:t xml:space="preserve"> </w:t>
      </w:r>
      <w:r>
        <w:t>commonly</w:t>
      </w:r>
      <w:r>
        <w:rPr>
          <w:spacing w:val="-4"/>
        </w:rPr>
        <w:t xml:space="preserve"> </w:t>
      </w:r>
      <w:r>
        <w:t>used</w:t>
      </w:r>
      <w:r>
        <w:rPr>
          <w:spacing w:val="-4"/>
        </w:rPr>
        <w:t xml:space="preserve"> </w:t>
      </w:r>
      <w:r>
        <w:t>in</w:t>
      </w:r>
      <w:r>
        <w:rPr>
          <w:spacing w:val="-4"/>
        </w:rPr>
        <w:t xml:space="preserve"> </w:t>
      </w:r>
      <w:r>
        <w:t>textbooks</w:t>
      </w:r>
      <w:r>
        <w:rPr>
          <w:spacing w:val="-4"/>
        </w:rPr>
        <w:t xml:space="preserve"> </w:t>
      </w:r>
      <w:r>
        <w:t>and</w:t>
      </w:r>
      <w:r>
        <w:rPr>
          <w:spacing w:val="-4"/>
        </w:rPr>
        <w:t xml:space="preserve"> </w:t>
      </w:r>
      <w:r>
        <w:t>laboratory</w:t>
      </w:r>
      <w:r>
        <w:rPr>
          <w:spacing w:val="-4"/>
        </w:rPr>
        <w:t xml:space="preserve"> </w:t>
      </w:r>
      <w:r>
        <w:t>teaching</w:t>
      </w:r>
      <w:r>
        <w:rPr>
          <w:spacing w:val="-4"/>
        </w:rPr>
        <w:t xml:space="preserve"> </w:t>
      </w:r>
      <w:r>
        <w:t>as representative microwave structures.</w:t>
      </w:r>
    </w:p>
    <w:p w14:paraId="608A2352" w14:textId="77777777" w:rsidR="00B93EF6" w:rsidRDefault="00000000">
      <w:pPr>
        <w:pStyle w:val="2"/>
        <w:numPr>
          <w:ilvl w:val="1"/>
          <w:numId w:val="9"/>
        </w:numPr>
        <w:tabs>
          <w:tab w:val="left" w:pos="784"/>
        </w:tabs>
        <w:spacing w:before="161"/>
        <w:ind w:left="784" w:hanging="479"/>
      </w:pPr>
      <w:bookmarkStart w:id="12" w:name="_bookmark12"/>
      <w:bookmarkEnd w:id="12"/>
      <w:r>
        <w:t>Power</w:t>
      </w:r>
      <w:r>
        <w:rPr>
          <w:spacing w:val="-14"/>
        </w:rPr>
        <w:t xml:space="preserve"> </w:t>
      </w:r>
      <w:r>
        <w:rPr>
          <w:spacing w:val="-2"/>
        </w:rPr>
        <w:t>Dividers</w:t>
      </w:r>
    </w:p>
    <w:p w14:paraId="2E79D8C2" w14:textId="77777777" w:rsidR="00B93EF6" w:rsidRDefault="00B93EF6">
      <w:pPr>
        <w:pStyle w:val="a3"/>
        <w:spacing w:before="124"/>
        <w:ind w:left="0"/>
        <w:rPr>
          <w:b/>
          <w:sz w:val="32"/>
        </w:rPr>
      </w:pPr>
    </w:p>
    <w:p w14:paraId="137D4765" w14:textId="77777777" w:rsidR="00B93EF6" w:rsidRDefault="00000000">
      <w:pPr>
        <w:pStyle w:val="a3"/>
        <w:spacing w:line="530" w:lineRule="auto"/>
        <w:ind w:right="180"/>
        <w:jc w:val="both"/>
      </w:pPr>
      <w:r>
        <w:t>Power dividers are passive networks used to divide an input signal into two or more output</w:t>
      </w:r>
      <w:r>
        <w:rPr>
          <w:spacing w:val="-3"/>
        </w:rPr>
        <w:t xml:space="preserve"> </w:t>
      </w:r>
      <w:r>
        <w:t>signals.</w:t>
      </w:r>
      <w:r>
        <w:rPr>
          <w:spacing w:val="-3"/>
        </w:rPr>
        <w:t xml:space="preserve"> </w:t>
      </w:r>
      <w:r>
        <w:t>Depending</w:t>
      </w:r>
      <w:r>
        <w:rPr>
          <w:spacing w:val="-3"/>
        </w:rPr>
        <w:t xml:space="preserve"> </w:t>
      </w:r>
      <w:r>
        <w:t>on</w:t>
      </w:r>
      <w:r>
        <w:rPr>
          <w:spacing w:val="-3"/>
        </w:rPr>
        <w:t xml:space="preserve"> </w:t>
      </w:r>
      <w:r>
        <w:t>the</w:t>
      </w:r>
      <w:r>
        <w:rPr>
          <w:spacing w:val="-2"/>
        </w:rPr>
        <w:t xml:space="preserve"> </w:t>
      </w:r>
      <w:r>
        <w:t>circuit</w:t>
      </w:r>
      <w:r>
        <w:rPr>
          <w:spacing w:val="-3"/>
        </w:rPr>
        <w:t xml:space="preserve"> </w:t>
      </w:r>
      <w:r>
        <w:t>structure,</w:t>
      </w:r>
      <w:r>
        <w:rPr>
          <w:spacing w:val="-1"/>
        </w:rPr>
        <w:t xml:space="preserve"> </w:t>
      </w:r>
      <w:r>
        <w:t>a</w:t>
      </w:r>
      <w:r>
        <w:rPr>
          <w:spacing w:val="-4"/>
        </w:rPr>
        <w:t xml:space="preserve"> </w:t>
      </w:r>
      <w:r>
        <w:t>power</w:t>
      </w:r>
      <w:r>
        <w:rPr>
          <w:spacing w:val="-3"/>
        </w:rPr>
        <w:t xml:space="preserve"> </w:t>
      </w:r>
      <w:r>
        <w:t>divider</w:t>
      </w:r>
      <w:r>
        <w:rPr>
          <w:spacing w:val="-3"/>
        </w:rPr>
        <w:t xml:space="preserve"> </w:t>
      </w:r>
      <w:r>
        <w:t>may</w:t>
      </w:r>
      <w:r>
        <w:rPr>
          <w:spacing w:val="-3"/>
        </w:rPr>
        <w:t xml:space="preserve"> </w:t>
      </w:r>
      <w:r>
        <w:t>provide</w:t>
      </w:r>
      <w:r>
        <w:rPr>
          <w:spacing w:val="-3"/>
        </w:rPr>
        <w:t xml:space="preserve"> </w:t>
      </w:r>
      <w:r>
        <w:t>equal or unequal power division, and its performance may vary in terms of loss, matching, and isolation. In the present project, two representative divider types are considered: the Resistive Divider and the Wilkinson Divider.</w:t>
      </w:r>
    </w:p>
    <w:p w14:paraId="4828BB04" w14:textId="77777777" w:rsidR="00B93EF6" w:rsidRDefault="00000000">
      <w:pPr>
        <w:pStyle w:val="3"/>
        <w:numPr>
          <w:ilvl w:val="2"/>
          <w:numId w:val="9"/>
        </w:numPr>
        <w:tabs>
          <w:tab w:val="left" w:pos="980"/>
        </w:tabs>
        <w:spacing w:before="128"/>
        <w:ind w:left="980" w:hanging="675"/>
      </w:pPr>
      <w:r>
        <w:t>Resistive</w:t>
      </w:r>
      <w:r>
        <w:rPr>
          <w:spacing w:val="-5"/>
        </w:rPr>
        <w:t xml:space="preserve"> </w:t>
      </w:r>
      <w:r>
        <w:t>Power</w:t>
      </w:r>
      <w:r>
        <w:rPr>
          <w:spacing w:val="-8"/>
        </w:rPr>
        <w:t xml:space="preserve"> </w:t>
      </w:r>
      <w:r>
        <w:rPr>
          <w:spacing w:val="-2"/>
        </w:rPr>
        <w:t>Divider</w:t>
      </w:r>
    </w:p>
    <w:p w14:paraId="5D9B73AD" w14:textId="77777777" w:rsidR="00B93EF6" w:rsidRDefault="00B93EF6">
      <w:pPr>
        <w:pStyle w:val="a3"/>
        <w:spacing w:before="33"/>
        <w:ind w:left="0"/>
        <w:rPr>
          <w:b/>
          <w:sz w:val="30"/>
        </w:rPr>
      </w:pPr>
    </w:p>
    <w:p w14:paraId="2FB18AEA" w14:textId="77777777" w:rsidR="00B93EF6" w:rsidRDefault="00000000">
      <w:pPr>
        <w:pStyle w:val="a3"/>
        <w:spacing w:line="530" w:lineRule="auto"/>
        <w:ind w:right="180"/>
        <w:jc w:val="both"/>
      </w:pPr>
      <w:r>
        <w:t>The resistive power divider is one of the simplest circuits for signal splitting. Its operation</w:t>
      </w:r>
      <w:r>
        <w:rPr>
          <w:spacing w:val="-6"/>
        </w:rPr>
        <w:t xml:space="preserve"> </w:t>
      </w:r>
      <w:r>
        <w:t>is</w:t>
      </w:r>
      <w:r>
        <w:rPr>
          <w:spacing w:val="-3"/>
        </w:rPr>
        <w:t xml:space="preserve"> </w:t>
      </w:r>
      <w:r>
        <w:t>based</w:t>
      </w:r>
      <w:r>
        <w:rPr>
          <w:spacing w:val="-4"/>
        </w:rPr>
        <w:t xml:space="preserve"> </w:t>
      </w:r>
      <w:r>
        <w:t>on</w:t>
      </w:r>
      <w:r>
        <w:rPr>
          <w:spacing w:val="-1"/>
        </w:rPr>
        <w:t xml:space="preserve"> </w:t>
      </w:r>
      <w:r>
        <w:t>a</w:t>
      </w:r>
      <w:r>
        <w:rPr>
          <w:spacing w:val="-5"/>
        </w:rPr>
        <w:t xml:space="preserve"> </w:t>
      </w:r>
      <w:r>
        <w:t>resistor</w:t>
      </w:r>
      <w:r>
        <w:rPr>
          <w:spacing w:val="-4"/>
        </w:rPr>
        <w:t xml:space="preserve"> </w:t>
      </w:r>
      <w:r>
        <w:t>network,</w:t>
      </w:r>
      <w:r>
        <w:rPr>
          <w:spacing w:val="-3"/>
        </w:rPr>
        <w:t xml:space="preserve"> </w:t>
      </w:r>
      <w:r>
        <w:t>and</w:t>
      </w:r>
      <w:r>
        <w:rPr>
          <w:spacing w:val="-4"/>
        </w:rPr>
        <w:t xml:space="preserve"> </w:t>
      </w:r>
      <w:r>
        <w:t>its</w:t>
      </w:r>
      <w:r>
        <w:rPr>
          <w:spacing w:val="-4"/>
        </w:rPr>
        <w:t xml:space="preserve"> </w:t>
      </w:r>
      <w:r>
        <w:t>topology</w:t>
      </w:r>
      <w:r>
        <w:rPr>
          <w:spacing w:val="-3"/>
        </w:rPr>
        <w:t xml:space="preserve"> </w:t>
      </w:r>
      <w:r>
        <w:t>is</w:t>
      </w:r>
      <w:r>
        <w:rPr>
          <w:spacing w:val="-3"/>
        </w:rPr>
        <w:t xml:space="preserve"> </w:t>
      </w:r>
      <w:r>
        <w:t>relatively</w:t>
      </w:r>
      <w:r>
        <w:rPr>
          <w:spacing w:val="-4"/>
        </w:rPr>
        <w:t xml:space="preserve"> </w:t>
      </w:r>
      <w:r>
        <w:t>easy</w:t>
      </w:r>
      <w:r>
        <w:rPr>
          <w:spacing w:val="-1"/>
        </w:rPr>
        <w:t xml:space="preserve"> </w:t>
      </w:r>
      <w:r>
        <w:t>to</w:t>
      </w:r>
      <w:r>
        <w:rPr>
          <w:spacing w:val="-3"/>
        </w:rPr>
        <w:t xml:space="preserve"> </w:t>
      </w:r>
      <w:r>
        <w:rPr>
          <w:spacing w:val="-2"/>
        </w:rPr>
        <w:t>analyze.</w:t>
      </w:r>
    </w:p>
    <w:p w14:paraId="492B0F65" w14:textId="77777777" w:rsidR="00B93EF6" w:rsidRDefault="00B93EF6">
      <w:pPr>
        <w:spacing w:line="530" w:lineRule="auto"/>
        <w:jc w:val="both"/>
        <w:sectPr w:rsidR="00B93EF6">
          <w:footerReference w:type="default" r:id="rId14"/>
          <w:pgSz w:w="11910" w:h="16840"/>
          <w:pgMar w:top="1780" w:right="1520" w:bottom="1380" w:left="1680" w:header="0" w:footer="1190" w:gutter="0"/>
          <w:cols w:space="720"/>
        </w:sectPr>
      </w:pPr>
    </w:p>
    <w:p w14:paraId="13FA6E1C" w14:textId="77777777" w:rsidR="00B93EF6" w:rsidRDefault="00000000">
      <w:pPr>
        <w:pStyle w:val="a3"/>
        <w:spacing w:before="70" w:line="530" w:lineRule="auto"/>
        <w:ind w:right="184"/>
        <w:jc w:val="both"/>
      </w:pPr>
      <w:r>
        <w:lastRenderedPageBreak/>
        <w:t>Due to its simple structure, it is often used as an introductory example in RF circuit study [5].</w:t>
      </w:r>
    </w:p>
    <w:p w14:paraId="095EE88A" w14:textId="77777777" w:rsidR="00B93EF6" w:rsidRDefault="00000000">
      <w:pPr>
        <w:pStyle w:val="a3"/>
        <w:spacing w:line="530" w:lineRule="auto"/>
        <w:ind w:right="178"/>
        <w:jc w:val="both"/>
      </w:pPr>
      <w:r>
        <w:t>One major advantage of the resistive divider is its straightforward implementation. Since it does not rely on quarter-wave transmission lines, it can show relatively broadband behavior in some applications. This makes it useful for basic signal distribution and conceptual explanation. Nevertheless, the main drawback of this structure</w:t>
      </w:r>
      <w:r>
        <w:rPr>
          <w:spacing w:val="-7"/>
        </w:rPr>
        <w:t xml:space="preserve"> </w:t>
      </w:r>
      <w:r>
        <w:t>is</w:t>
      </w:r>
      <w:r>
        <w:rPr>
          <w:spacing w:val="-6"/>
        </w:rPr>
        <w:t xml:space="preserve"> </w:t>
      </w:r>
      <w:r>
        <w:t>its</w:t>
      </w:r>
      <w:r>
        <w:rPr>
          <w:spacing w:val="-6"/>
        </w:rPr>
        <w:t xml:space="preserve"> </w:t>
      </w:r>
      <w:r>
        <w:t>inherent</w:t>
      </w:r>
      <w:r>
        <w:rPr>
          <w:spacing w:val="-6"/>
        </w:rPr>
        <w:t xml:space="preserve"> </w:t>
      </w:r>
      <w:r>
        <w:t>loss.</w:t>
      </w:r>
      <w:r>
        <w:rPr>
          <w:spacing w:val="-6"/>
        </w:rPr>
        <w:t xml:space="preserve"> </w:t>
      </w:r>
      <w:r>
        <w:t>Part</w:t>
      </w:r>
      <w:r>
        <w:rPr>
          <w:spacing w:val="-6"/>
        </w:rPr>
        <w:t xml:space="preserve"> </w:t>
      </w:r>
      <w:r>
        <w:t>of</w:t>
      </w:r>
      <w:r>
        <w:rPr>
          <w:spacing w:val="-7"/>
        </w:rPr>
        <w:t xml:space="preserve"> </w:t>
      </w:r>
      <w:r>
        <w:t>the</w:t>
      </w:r>
      <w:r>
        <w:rPr>
          <w:spacing w:val="-7"/>
        </w:rPr>
        <w:t xml:space="preserve"> </w:t>
      </w:r>
      <w:r>
        <w:t>input</w:t>
      </w:r>
      <w:r>
        <w:rPr>
          <w:spacing w:val="-6"/>
        </w:rPr>
        <w:t xml:space="preserve"> </w:t>
      </w:r>
      <w:r>
        <w:t>power</w:t>
      </w:r>
      <w:r>
        <w:rPr>
          <w:spacing w:val="-7"/>
        </w:rPr>
        <w:t xml:space="preserve"> </w:t>
      </w:r>
      <w:r>
        <w:t>is</w:t>
      </w:r>
      <w:r>
        <w:rPr>
          <w:spacing w:val="-6"/>
        </w:rPr>
        <w:t xml:space="preserve"> </w:t>
      </w:r>
      <w:r>
        <w:t>dissipated</w:t>
      </w:r>
      <w:r>
        <w:rPr>
          <w:spacing w:val="-6"/>
        </w:rPr>
        <w:t xml:space="preserve"> </w:t>
      </w:r>
      <w:r>
        <w:t>in</w:t>
      </w:r>
      <w:r>
        <w:rPr>
          <w:spacing w:val="-6"/>
        </w:rPr>
        <w:t xml:space="preserve"> </w:t>
      </w:r>
      <w:r>
        <w:t>the</w:t>
      </w:r>
      <w:r>
        <w:rPr>
          <w:spacing w:val="-7"/>
        </w:rPr>
        <w:t xml:space="preserve"> </w:t>
      </w:r>
      <w:r>
        <w:t>resistors</w:t>
      </w:r>
      <w:r>
        <w:rPr>
          <w:spacing w:val="-6"/>
        </w:rPr>
        <w:t xml:space="preserve"> </w:t>
      </w:r>
      <w:r>
        <w:t>rather than delivered to the output ports. As a result, even when matching conditions are satisfied, the circuit efficiency is lower than that of lossless transmission-line-based dividers [6].</w:t>
      </w:r>
    </w:p>
    <w:p w14:paraId="190BAABC" w14:textId="77777777" w:rsidR="00B93EF6" w:rsidRDefault="00000000">
      <w:pPr>
        <w:pStyle w:val="a3"/>
        <w:spacing w:before="5" w:line="530" w:lineRule="auto"/>
        <w:ind w:right="172"/>
        <w:jc w:val="both"/>
      </w:pPr>
      <w:r>
        <w:t>Because</w:t>
      </w:r>
      <w:r>
        <w:rPr>
          <w:spacing w:val="-8"/>
        </w:rPr>
        <w:t xml:space="preserve"> </w:t>
      </w:r>
      <w:r>
        <w:t>of</w:t>
      </w:r>
      <w:r>
        <w:rPr>
          <w:spacing w:val="-8"/>
        </w:rPr>
        <w:t xml:space="preserve"> </w:t>
      </w:r>
      <w:r>
        <w:t>this</w:t>
      </w:r>
      <w:r>
        <w:rPr>
          <w:spacing w:val="-7"/>
        </w:rPr>
        <w:t xml:space="preserve"> </w:t>
      </w:r>
      <w:r>
        <w:t>tradeoff,</w:t>
      </w:r>
      <w:r>
        <w:rPr>
          <w:spacing w:val="-6"/>
        </w:rPr>
        <w:t xml:space="preserve"> </w:t>
      </w:r>
      <w:r>
        <w:t>the</w:t>
      </w:r>
      <w:r>
        <w:rPr>
          <w:spacing w:val="-8"/>
        </w:rPr>
        <w:t xml:space="preserve"> </w:t>
      </w:r>
      <w:r>
        <w:t>resistive</w:t>
      </w:r>
      <w:r>
        <w:rPr>
          <w:spacing w:val="-8"/>
        </w:rPr>
        <w:t xml:space="preserve"> </w:t>
      </w:r>
      <w:r>
        <w:t>divider</w:t>
      </w:r>
      <w:r>
        <w:rPr>
          <w:spacing w:val="-6"/>
        </w:rPr>
        <w:t xml:space="preserve"> </w:t>
      </w:r>
      <w:r>
        <w:t>is</w:t>
      </w:r>
      <w:r>
        <w:rPr>
          <w:spacing w:val="-7"/>
        </w:rPr>
        <w:t xml:space="preserve"> </w:t>
      </w:r>
      <w:r>
        <w:t>usually</w:t>
      </w:r>
      <w:r>
        <w:rPr>
          <w:spacing w:val="-7"/>
        </w:rPr>
        <w:t xml:space="preserve"> </w:t>
      </w:r>
      <w:r>
        <w:t>not</w:t>
      </w:r>
      <w:r>
        <w:rPr>
          <w:spacing w:val="-7"/>
        </w:rPr>
        <w:t xml:space="preserve"> </w:t>
      </w:r>
      <w:r>
        <w:t>regarded</w:t>
      </w:r>
      <w:r>
        <w:rPr>
          <w:spacing w:val="-5"/>
        </w:rPr>
        <w:t xml:space="preserve"> </w:t>
      </w:r>
      <w:r>
        <w:t>as</w:t>
      </w:r>
      <w:r>
        <w:rPr>
          <w:spacing w:val="-7"/>
        </w:rPr>
        <w:t xml:space="preserve"> </w:t>
      </w:r>
      <w:r>
        <w:t>the</w:t>
      </w:r>
      <w:r>
        <w:rPr>
          <w:spacing w:val="-8"/>
        </w:rPr>
        <w:t xml:space="preserve"> </w:t>
      </w:r>
      <w:r>
        <w:t>best</w:t>
      </w:r>
      <w:r>
        <w:rPr>
          <w:spacing w:val="-7"/>
        </w:rPr>
        <w:t xml:space="preserve"> </w:t>
      </w:r>
      <w:r>
        <w:t>choice for high-efficiency microwave power distribution. Even so, it remains valuable in education because it allows students to understand the basic ideas of matching, insertion loss, and power division without the additional complexity of transmission- line transformation. For this reason, it is included in the present application as a foundation for later comparison with more advanced divider structures.</w:t>
      </w:r>
    </w:p>
    <w:p w14:paraId="6FA1B567" w14:textId="77777777" w:rsidR="00B93EF6" w:rsidRDefault="00000000">
      <w:pPr>
        <w:pStyle w:val="3"/>
        <w:numPr>
          <w:ilvl w:val="2"/>
          <w:numId w:val="9"/>
        </w:numPr>
        <w:tabs>
          <w:tab w:val="left" w:pos="975"/>
        </w:tabs>
        <w:spacing w:before="130"/>
        <w:ind w:left="975" w:hanging="670"/>
      </w:pPr>
      <w:r>
        <w:t>Wilkinson</w:t>
      </w:r>
      <w:r>
        <w:rPr>
          <w:spacing w:val="-10"/>
        </w:rPr>
        <w:t xml:space="preserve"> </w:t>
      </w:r>
      <w:r>
        <w:t>Power</w:t>
      </w:r>
      <w:r>
        <w:rPr>
          <w:spacing w:val="-13"/>
        </w:rPr>
        <w:t xml:space="preserve"> </w:t>
      </w:r>
      <w:r>
        <w:rPr>
          <w:spacing w:val="-2"/>
        </w:rPr>
        <w:t>Divider</w:t>
      </w:r>
    </w:p>
    <w:p w14:paraId="29B918B8" w14:textId="77777777" w:rsidR="00B93EF6" w:rsidRDefault="00B93EF6">
      <w:pPr>
        <w:pStyle w:val="a3"/>
        <w:spacing w:before="34"/>
        <w:ind w:left="0"/>
        <w:rPr>
          <w:b/>
          <w:sz w:val="30"/>
        </w:rPr>
      </w:pPr>
    </w:p>
    <w:p w14:paraId="3CF61EB0" w14:textId="77777777" w:rsidR="00B93EF6" w:rsidRDefault="00000000">
      <w:pPr>
        <w:pStyle w:val="a3"/>
        <w:spacing w:line="530" w:lineRule="auto"/>
        <w:ind w:right="174"/>
        <w:jc w:val="both"/>
      </w:pPr>
      <w:r>
        <w:t>The Wilkinson Power Divider is one of the most important and widely studied microwave</w:t>
      </w:r>
      <w:r>
        <w:rPr>
          <w:spacing w:val="-5"/>
        </w:rPr>
        <w:t xml:space="preserve"> </w:t>
      </w:r>
      <w:r>
        <w:t>dividers.</w:t>
      </w:r>
      <w:r>
        <w:rPr>
          <w:spacing w:val="-3"/>
        </w:rPr>
        <w:t xml:space="preserve"> </w:t>
      </w:r>
      <w:r>
        <w:t>It</w:t>
      </w:r>
      <w:r>
        <w:rPr>
          <w:spacing w:val="-5"/>
        </w:rPr>
        <w:t xml:space="preserve"> </w:t>
      </w:r>
      <w:r>
        <w:t>was</w:t>
      </w:r>
      <w:r>
        <w:rPr>
          <w:spacing w:val="-6"/>
        </w:rPr>
        <w:t xml:space="preserve"> </w:t>
      </w:r>
      <w:r>
        <w:t>originally</w:t>
      </w:r>
      <w:r>
        <w:rPr>
          <w:spacing w:val="-6"/>
        </w:rPr>
        <w:t xml:space="preserve"> </w:t>
      </w:r>
      <w:r>
        <w:t>proposed</w:t>
      </w:r>
      <w:r>
        <w:rPr>
          <w:spacing w:val="-6"/>
        </w:rPr>
        <w:t xml:space="preserve"> </w:t>
      </w:r>
      <w:r>
        <w:t>to</w:t>
      </w:r>
      <w:r>
        <w:rPr>
          <w:spacing w:val="-3"/>
        </w:rPr>
        <w:t xml:space="preserve"> </w:t>
      </w:r>
      <w:r>
        <w:t>achieve</w:t>
      </w:r>
      <w:r>
        <w:rPr>
          <w:spacing w:val="-5"/>
        </w:rPr>
        <w:t xml:space="preserve"> </w:t>
      </w:r>
      <w:r>
        <w:t>equal</w:t>
      </w:r>
      <w:r>
        <w:rPr>
          <w:spacing w:val="-3"/>
        </w:rPr>
        <w:t xml:space="preserve"> </w:t>
      </w:r>
      <w:r>
        <w:t>power</w:t>
      </w:r>
      <w:r>
        <w:rPr>
          <w:spacing w:val="-7"/>
        </w:rPr>
        <w:t xml:space="preserve"> </w:t>
      </w:r>
      <w:r>
        <w:t>division</w:t>
      </w:r>
      <w:r>
        <w:rPr>
          <w:spacing w:val="-5"/>
        </w:rPr>
        <w:t xml:space="preserve"> </w:t>
      </w:r>
      <w:r>
        <w:t>while maintaining matching at all ports and isolation between the output ports [7]. In its conventional</w:t>
      </w:r>
      <w:r>
        <w:rPr>
          <w:spacing w:val="3"/>
        </w:rPr>
        <w:t xml:space="preserve"> </w:t>
      </w:r>
      <w:r>
        <w:t>two-way</w:t>
      </w:r>
      <w:r>
        <w:rPr>
          <w:spacing w:val="5"/>
        </w:rPr>
        <w:t xml:space="preserve"> </w:t>
      </w:r>
      <w:r>
        <w:t>form,</w:t>
      </w:r>
      <w:r>
        <w:rPr>
          <w:spacing w:val="5"/>
        </w:rPr>
        <w:t xml:space="preserve"> </w:t>
      </w:r>
      <w:r>
        <w:t>the</w:t>
      </w:r>
      <w:r>
        <w:rPr>
          <w:spacing w:val="4"/>
        </w:rPr>
        <w:t xml:space="preserve"> </w:t>
      </w:r>
      <w:r>
        <w:t>structure</w:t>
      </w:r>
      <w:r>
        <w:rPr>
          <w:spacing w:val="6"/>
        </w:rPr>
        <w:t xml:space="preserve"> </w:t>
      </w:r>
      <w:r>
        <w:t>consists</w:t>
      </w:r>
      <w:r>
        <w:rPr>
          <w:spacing w:val="5"/>
        </w:rPr>
        <w:t xml:space="preserve"> </w:t>
      </w:r>
      <w:r>
        <w:t>of</w:t>
      </w:r>
      <w:r>
        <w:rPr>
          <w:spacing w:val="5"/>
        </w:rPr>
        <w:t xml:space="preserve"> </w:t>
      </w:r>
      <w:r>
        <w:t>two</w:t>
      </w:r>
      <w:r>
        <w:rPr>
          <w:spacing w:val="5"/>
        </w:rPr>
        <w:t xml:space="preserve"> </w:t>
      </w:r>
      <w:r>
        <w:t>quarter-wave</w:t>
      </w:r>
      <w:r>
        <w:rPr>
          <w:spacing w:val="5"/>
        </w:rPr>
        <w:t xml:space="preserve"> </w:t>
      </w:r>
      <w:r>
        <w:rPr>
          <w:spacing w:val="-2"/>
        </w:rPr>
        <w:t>transmission-</w:t>
      </w:r>
    </w:p>
    <w:p w14:paraId="49042998" w14:textId="77777777" w:rsidR="00B93EF6" w:rsidRDefault="00B93EF6">
      <w:pPr>
        <w:spacing w:line="530" w:lineRule="auto"/>
        <w:jc w:val="both"/>
        <w:sectPr w:rsidR="00B93EF6">
          <w:pgSz w:w="11910" w:h="16840"/>
          <w:pgMar w:top="1780" w:right="1520" w:bottom="1380" w:left="1680" w:header="0" w:footer="1190" w:gutter="0"/>
          <w:cols w:space="720"/>
        </w:sectPr>
      </w:pPr>
    </w:p>
    <w:p w14:paraId="3FBC7606" w14:textId="77777777" w:rsidR="00B93EF6" w:rsidRDefault="00000000">
      <w:pPr>
        <w:pStyle w:val="a3"/>
        <w:spacing w:before="70"/>
        <w:jc w:val="both"/>
      </w:pPr>
      <w:r>
        <w:lastRenderedPageBreak/>
        <w:t>line</w:t>
      </w:r>
      <w:r>
        <w:rPr>
          <w:spacing w:val="-2"/>
        </w:rPr>
        <w:t xml:space="preserve"> </w:t>
      </w:r>
      <w:r>
        <w:t>branches</w:t>
      </w:r>
      <w:r>
        <w:rPr>
          <w:spacing w:val="1"/>
        </w:rPr>
        <w:t xml:space="preserve"> </w:t>
      </w:r>
      <w:r>
        <w:t>and</w:t>
      </w:r>
      <w:r>
        <w:rPr>
          <w:spacing w:val="-1"/>
        </w:rPr>
        <w:t xml:space="preserve"> </w:t>
      </w:r>
      <w:r>
        <w:t>one</w:t>
      </w:r>
      <w:r>
        <w:rPr>
          <w:spacing w:val="-2"/>
        </w:rPr>
        <w:t xml:space="preserve"> </w:t>
      </w:r>
      <w:r>
        <w:t>resistor</w:t>
      </w:r>
      <w:r>
        <w:rPr>
          <w:spacing w:val="-1"/>
        </w:rPr>
        <w:t xml:space="preserve"> </w:t>
      </w:r>
      <w:r>
        <w:t>connecting</w:t>
      </w:r>
      <w:r>
        <w:rPr>
          <w:spacing w:val="-1"/>
        </w:rPr>
        <w:t xml:space="preserve"> </w:t>
      </w:r>
      <w:r>
        <w:t>the</w:t>
      </w:r>
      <w:r>
        <w:rPr>
          <w:spacing w:val="-1"/>
        </w:rPr>
        <w:t xml:space="preserve"> </w:t>
      </w:r>
      <w:r>
        <w:t>output</w:t>
      </w:r>
      <w:r>
        <w:rPr>
          <w:spacing w:val="-1"/>
        </w:rPr>
        <w:t xml:space="preserve"> </w:t>
      </w:r>
      <w:r>
        <w:t>ports</w:t>
      </w:r>
      <w:r>
        <w:rPr>
          <w:spacing w:val="-2"/>
        </w:rPr>
        <w:t xml:space="preserve"> </w:t>
      </w:r>
      <w:r>
        <w:t xml:space="preserve">[8], </w:t>
      </w:r>
      <w:r>
        <w:rPr>
          <w:spacing w:val="-4"/>
        </w:rPr>
        <w:t>[9].</w:t>
      </w:r>
    </w:p>
    <w:p w14:paraId="3C089ACC" w14:textId="77777777" w:rsidR="00B93EF6" w:rsidRDefault="00B93EF6">
      <w:pPr>
        <w:pStyle w:val="a3"/>
        <w:spacing w:before="58"/>
        <w:ind w:left="0"/>
      </w:pPr>
    </w:p>
    <w:p w14:paraId="31275D0D" w14:textId="77777777" w:rsidR="00B93EF6" w:rsidRDefault="00000000">
      <w:pPr>
        <w:pStyle w:val="a3"/>
        <w:spacing w:line="530" w:lineRule="auto"/>
        <w:ind w:right="177"/>
        <w:jc w:val="both"/>
      </w:pPr>
      <w:r>
        <w:t xml:space="preserve">The main advantage of the Wilkinson divider is that it can provide low-loss power division under matched conditions. Unlike the resistive divider, it does not dissipate power in the resistor during ideal equal-split operation. Instead, the resistor mainly contributes to output-port isolation when imbalance occurs. This feature gives the Wilkinson divider a strong practical advantage in many RF and microwave systems </w:t>
      </w:r>
      <w:r>
        <w:rPr>
          <w:spacing w:val="-2"/>
        </w:rPr>
        <w:t>[10].</w:t>
      </w:r>
    </w:p>
    <w:p w14:paraId="4E298680" w14:textId="77777777" w:rsidR="00B93EF6" w:rsidRDefault="00000000">
      <w:pPr>
        <w:pStyle w:val="a3"/>
        <w:spacing w:before="4" w:line="530" w:lineRule="auto"/>
        <w:ind w:right="176"/>
        <w:jc w:val="both"/>
      </w:pPr>
      <w:r>
        <w:t>Because of its excellent properties, the Wilkinson divider has been widely discussed in</w:t>
      </w:r>
      <w:r>
        <w:rPr>
          <w:spacing w:val="-4"/>
        </w:rPr>
        <w:t xml:space="preserve"> </w:t>
      </w:r>
      <w:r>
        <w:t>textbooks</w:t>
      </w:r>
      <w:r>
        <w:rPr>
          <w:spacing w:val="-4"/>
        </w:rPr>
        <w:t xml:space="preserve"> </w:t>
      </w:r>
      <w:r>
        <w:t>and</w:t>
      </w:r>
      <w:r>
        <w:rPr>
          <w:spacing w:val="-4"/>
        </w:rPr>
        <w:t xml:space="preserve"> </w:t>
      </w:r>
      <w:r>
        <w:t>design</w:t>
      </w:r>
      <w:r>
        <w:rPr>
          <w:spacing w:val="-4"/>
        </w:rPr>
        <w:t xml:space="preserve"> </w:t>
      </w:r>
      <w:r>
        <w:t>studies.</w:t>
      </w:r>
      <w:r>
        <w:rPr>
          <w:spacing w:val="-4"/>
        </w:rPr>
        <w:t xml:space="preserve"> </w:t>
      </w:r>
      <w:r>
        <w:t>Researchers</w:t>
      </w:r>
      <w:r>
        <w:rPr>
          <w:spacing w:val="-4"/>
        </w:rPr>
        <w:t xml:space="preserve"> </w:t>
      </w:r>
      <w:r>
        <w:t>have</w:t>
      </w:r>
      <w:r>
        <w:rPr>
          <w:spacing w:val="-5"/>
        </w:rPr>
        <w:t xml:space="preserve"> </w:t>
      </w:r>
      <w:r>
        <w:t>also</w:t>
      </w:r>
      <w:r>
        <w:rPr>
          <w:spacing w:val="-4"/>
        </w:rPr>
        <w:t xml:space="preserve"> </w:t>
      </w:r>
      <w:r>
        <w:t>extended</w:t>
      </w:r>
      <w:r>
        <w:rPr>
          <w:spacing w:val="-4"/>
        </w:rPr>
        <w:t xml:space="preserve"> </w:t>
      </w:r>
      <w:r>
        <w:t>the</w:t>
      </w:r>
      <w:r>
        <w:rPr>
          <w:spacing w:val="-4"/>
        </w:rPr>
        <w:t xml:space="preserve"> </w:t>
      </w:r>
      <w:r>
        <w:t>original</w:t>
      </w:r>
      <w:r>
        <w:rPr>
          <w:spacing w:val="-4"/>
        </w:rPr>
        <w:t xml:space="preserve"> </w:t>
      </w:r>
      <w:r>
        <w:t>structure to</w:t>
      </w:r>
      <w:r>
        <w:rPr>
          <w:spacing w:val="-15"/>
        </w:rPr>
        <w:t xml:space="preserve"> </w:t>
      </w:r>
      <w:r>
        <w:t>unequal</w:t>
      </w:r>
      <w:r>
        <w:rPr>
          <w:spacing w:val="-15"/>
        </w:rPr>
        <w:t xml:space="preserve"> </w:t>
      </w:r>
      <w:r>
        <w:t>power</w:t>
      </w:r>
      <w:r>
        <w:rPr>
          <w:spacing w:val="-15"/>
        </w:rPr>
        <w:t xml:space="preserve"> </w:t>
      </w:r>
      <w:r>
        <w:t>division,</w:t>
      </w:r>
      <w:r>
        <w:rPr>
          <w:spacing w:val="-15"/>
        </w:rPr>
        <w:t xml:space="preserve"> </w:t>
      </w:r>
      <w:r>
        <w:t>compact</w:t>
      </w:r>
      <w:r>
        <w:rPr>
          <w:spacing w:val="-15"/>
        </w:rPr>
        <w:t xml:space="preserve"> </w:t>
      </w:r>
      <w:r>
        <w:t>layouts,</w:t>
      </w:r>
      <w:r>
        <w:rPr>
          <w:spacing w:val="-15"/>
        </w:rPr>
        <w:t xml:space="preserve"> </w:t>
      </w:r>
      <w:r>
        <w:t>and</w:t>
      </w:r>
      <w:r>
        <w:rPr>
          <w:spacing w:val="-15"/>
        </w:rPr>
        <w:t xml:space="preserve"> </w:t>
      </w:r>
      <w:r>
        <w:t>broadband</w:t>
      </w:r>
      <w:r>
        <w:rPr>
          <w:spacing w:val="-15"/>
        </w:rPr>
        <w:t xml:space="preserve"> </w:t>
      </w:r>
      <w:r>
        <w:t>operation</w:t>
      </w:r>
      <w:r>
        <w:rPr>
          <w:spacing w:val="-15"/>
        </w:rPr>
        <w:t xml:space="preserve"> </w:t>
      </w:r>
      <w:r>
        <w:t>[11],</w:t>
      </w:r>
      <w:r>
        <w:rPr>
          <w:spacing w:val="-15"/>
        </w:rPr>
        <w:t xml:space="preserve"> </w:t>
      </w:r>
      <w:r>
        <w:t>[12].</w:t>
      </w:r>
      <w:r>
        <w:rPr>
          <w:spacing w:val="-15"/>
        </w:rPr>
        <w:t xml:space="preserve"> </w:t>
      </w:r>
      <w:r>
        <w:t>These developments show that the</w:t>
      </w:r>
      <w:r>
        <w:rPr>
          <w:spacing w:val="-2"/>
        </w:rPr>
        <w:t xml:space="preserve"> </w:t>
      </w:r>
      <w:r>
        <w:t>Wilkinson divider is not only a classical circuit, but also a continuing topic in microwave design research [13].</w:t>
      </w:r>
    </w:p>
    <w:p w14:paraId="2A19C0FB" w14:textId="77777777" w:rsidR="00B93EF6" w:rsidRDefault="00000000">
      <w:pPr>
        <w:pStyle w:val="a3"/>
        <w:spacing w:before="3" w:line="530" w:lineRule="auto"/>
        <w:ind w:right="177"/>
        <w:jc w:val="both"/>
      </w:pPr>
      <w:r>
        <w:t xml:space="preserve">From the educational perspective, the Wilkinson divider is highly suitable for analytical study because it combines several important concepts, including quarter- wave impedance transformation, matching, isolation, and power distribution. Therefore, it is selected as one of the core modules in the proposed Flutter-based </w:t>
      </w:r>
      <w:r>
        <w:rPr>
          <w:spacing w:val="-2"/>
        </w:rPr>
        <w:t>application.</w:t>
      </w:r>
    </w:p>
    <w:p w14:paraId="390D26EA" w14:textId="77777777" w:rsidR="00B93EF6" w:rsidRDefault="00000000">
      <w:pPr>
        <w:pStyle w:val="2"/>
        <w:numPr>
          <w:ilvl w:val="1"/>
          <w:numId w:val="9"/>
        </w:numPr>
        <w:tabs>
          <w:tab w:val="left" w:pos="783"/>
        </w:tabs>
        <w:spacing w:before="162"/>
        <w:ind w:left="783" w:hanging="478"/>
      </w:pPr>
      <w:bookmarkStart w:id="13" w:name="_bookmark13"/>
      <w:bookmarkEnd w:id="13"/>
      <w:r>
        <w:rPr>
          <w:spacing w:val="-2"/>
        </w:rPr>
        <w:t>Directional</w:t>
      </w:r>
      <w:r>
        <w:rPr>
          <w:spacing w:val="1"/>
        </w:rPr>
        <w:t xml:space="preserve"> </w:t>
      </w:r>
      <w:r>
        <w:rPr>
          <w:spacing w:val="-2"/>
        </w:rPr>
        <w:t>Couplers</w:t>
      </w:r>
    </w:p>
    <w:p w14:paraId="489AAEA8" w14:textId="77777777" w:rsidR="00B93EF6" w:rsidRDefault="00B93EF6">
      <w:pPr>
        <w:pStyle w:val="a3"/>
        <w:spacing w:before="124"/>
        <w:ind w:left="0"/>
        <w:rPr>
          <w:b/>
          <w:sz w:val="32"/>
        </w:rPr>
      </w:pPr>
    </w:p>
    <w:p w14:paraId="712B4017" w14:textId="77777777" w:rsidR="00B93EF6" w:rsidRDefault="00000000">
      <w:pPr>
        <w:pStyle w:val="a3"/>
        <w:spacing w:line="530" w:lineRule="auto"/>
        <w:ind w:right="177"/>
        <w:jc w:val="both"/>
      </w:pPr>
      <w:r>
        <w:t>Directional</w:t>
      </w:r>
      <w:r>
        <w:rPr>
          <w:spacing w:val="-9"/>
        </w:rPr>
        <w:t xml:space="preserve"> </w:t>
      </w:r>
      <w:r>
        <w:t>couplers</w:t>
      </w:r>
      <w:r>
        <w:rPr>
          <w:spacing w:val="-10"/>
        </w:rPr>
        <w:t xml:space="preserve"> </w:t>
      </w:r>
      <w:r>
        <w:t>are</w:t>
      </w:r>
      <w:r>
        <w:rPr>
          <w:spacing w:val="-10"/>
        </w:rPr>
        <w:t xml:space="preserve"> </w:t>
      </w:r>
      <w:r>
        <w:t>four-port</w:t>
      </w:r>
      <w:r>
        <w:rPr>
          <w:spacing w:val="-9"/>
        </w:rPr>
        <w:t xml:space="preserve"> </w:t>
      </w:r>
      <w:r>
        <w:t>microwave</w:t>
      </w:r>
      <w:r>
        <w:rPr>
          <w:spacing w:val="-10"/>
        </w:rPr>
        <w:t xml:space="preserve"> </w:t>
      </w:r>
      <w:r>
        <w:t>networks</w:t>
      </w:r>
      <w:r>
        <w:rPr>
          <w:spacing w:val="-10"/>
        </w:rPr>
        <w:t xml:space="preserve"> </w:t>
      </w:r>
      <w:r>
        <w:t>that</w:t>
      </w:r>
      <w:r>
        <w:rPr>
          <w:spacing w:val="-9"/>
        </w:rPr>
        <w:t xml:space="preserve"> </w:t>
      </w:r>
      <w:r>
        <w:t>divide</w:t>
      </w:r>
      <w:r>
        <w:rPr>
          <w:spacing w:val="-10"/>
        </w:rPr>
        <w:t xml:space="preserve"> </w:t>
      </w:r>
      <w:r>
        <w:t>an</w:t>
      </w:r>
      <w:r>
        <w:rPr>
          <w:spacing w:val="-9"/>
        </w:rPr>
        <w:t xml:space="preserve"> </w:t>
      </w:r>
      <w:r>
        <w:t>input</w:t>
      </w:r>
      <w:r>
        <w:rPr>
          <w:spacing w:val="-10"/>
        </w:rPr>
        <w:t xml:space="preserve"> </w:t>
      </w:r>
      <w:r>
        <w:t>signal</w:t>
      </w:r>
      <w:r>
        <w:rPr>
          <w:spacing w:val="-9"/>
        </w:rPr>
        <w:t xml:space="preserve"> </w:t>
      </w:r>
      <w:r>
        <w:t>into different output paths with specific amplitude and phase relations. They are widely used</w:t>
      </w:r>
      <w:r>
        <w:rPr>
          <w:spacing w:val="-2"/>
        </w:rPr>
        <w:t xml:space="preserve"> </w:t>
      </w:r>
      <w:r>
        <w:t>in</w:t>
      </w:r>
      <w:r>
        <w:rPr>
          <w:spacing w:val="1"/>
        </w:rPr>
        <w:t xml:space="preserve"> </w:t>
      </w:r>
      <w:r>
        <w:t>signal</w:t>
      </w:r>
      <w:r>
        <w:rPr>
          <w:spacing w:val="1"/>
        </w:rPr>
        <w:t xml:space="preserve"> </w:t>
      </w:r>
      <w:r>
        <w:t>sampling,</w:t>
      </w:r>
      <w:r>
        <w:rPr>
          <w:spacing w:val="-3"/>
        </w:rPr>
        <w:t xml:space="preserve"> </w:t>
      </w:r>
      <w:r>
        <w:t>power combining, balanced</w:t>
      </w:r>
      <w:r>
        <w:rPr>
          <w:spacing w:val="1"/>
        </w:rPr>
        <w:t xml:space="preserve"> </w:t>
      </w:r>
      <w:r>
        <w:t>circuit</w:t>
      </w:r>
      <w:r>
        <w:rPr>
          <w:spacing w:val="1"/>
        </w:rPr>
        <w:t xml:space="preserve"> </w:t>
      </w:r>
      <w:r>
        <w:t>design,</w:t>
      </w:r>
      <w:r>
        <w:rPr>
          <w:spacing w:val="1"/>
        </w:rPr>
        <w:t xml:space="preserve"> </w:t>
      </w:r>
      <w:r>
        <w:t>and</w:t>
      </w:r>
      <w:r>
        <w:rPr>
          <w:spacing w:val="1"/>
        </w:rPr>
        <w:t xml:space="preserve"> </w:t>
      </w:r>
      <w:r>
        <w:rPr>
          <w:spacing w:val="-2"/>
        </w:rPr>
        <w:t>measurement</w:t>
      </w:r>
    </w:p>
    <w:p w14:paraId="2346A320" w14:textId="77777777" w:rsidR="00B93EF6" w:rsidRDefault="00B93EF6">
      <w:pPr>
        <w:spacing w:line="530" w:lineRule="auto"/>
        <w:jc w:val="both"/>
        <w:sectPr w:rsidR="00B93EF6">
          <w:pgSz w:w="11910" w:h="16840"/>
          <w:pgMar w:top="1780" w:right="1520" w:bottom="1380" w:left="1680" w:header="0" w:footer="1190" w:gutter="0"/>
          <w:cols w:space="720"/>
        </w:sectPr>
      </w:pPr>
    </w:p>
    <w:p w14:paraId="67ECC456" w14:textId="77777777" w:rsidR="00B93EF6" w:rsidRDefault="00000000">
      <w:pPr>
        <w:pStyle w:val="a3"/>
        <w:spacing w:before="70" w:line="530" w:lineRule="auto"/>
        <w:ind w:right="118"/>
        <w:jc w:val="both"/>
      </w:pPr>
      <w:r>
        <w:lastRenderedPageBreak/>
        <w:t>systems.</w:t>
      </w:r>
      <w:r>
        <w:rPr>
          <w:spacing w:val="-15"/>
        </w:rPr>
        <w:t xml:space="preserve"> </w:t>
      </w:r>
      <w:r>
        <w:t>Important</w:t>
      </w:r>
      <w:r>
        <w:rPr>
          <w:spacing w:val="-15"/>
        </w:rPr>
        <w:t xml:space="preserve"> </w:t>
      </w:r>
      <w:r>
        <w:t>performance</w:t>
      </w:r>
      <w:r>
        <w:rPr>
          <w:spacing w:val="-15"/>
        </w:rPr>
        <w:t xml:space="preserve"> </w:t>
      </w:r>
      <w:r>
        <w:t>factors</w:t>
      </w:r>
      <w:r>
        <w:rPr>
          <w:spacing w:val="-15"/>
        </w:rPr>
        <w:t xml:space="preserve"> </w:t>
      </w:r>
      <w:r>
        <w:t>include</w:t>
      </w:r>
      <w:r>
        <w:rPr>
          <w:spacing w:val="-15"/>
        </w:rPr>
        <w:t xml:space="preserve"> </w:t>
      </w:r>
      <w:r>
        <w:t>coupling</w:t>
      </w:r>
      <w:r>
        <w:rPr>
          <w:spacing w:val="-15"/>
        </w:rPr>
        <w:t xml:space="preserve"> </w:t>
      </w:r>
      <w:r>
        <w:t>level,</w:t>
      </w:r>
      <w:r>
        <w:rPr>
          <w:spacing w:val="-15"/>
        </w:rPr>
        <w:t xml:space="preserve"> </w:t>
      </w:r>
      <w:r>
        <w:t>insertion</w:t>
      </w:r>
      <w:r>
        <w:rPr>
          <w:spacing w:val="-15"/>
        </w:rPr>
        <w:t xml:space="preserve"> </w:t>
      </w:r>
      <w:r>
        <w:t>loss,</w:t>
      </w:r>
      <w:r>
        <w:rPr>
          <w:spacing w:val="-15"/>
        </w:rPr>
        <w:t xml:space="preserve"> </w:t>
      </w:r>
      <w:r>
        <w:t>isolation, return loss, and phase difference between output signals.</w:t>
      </w:r>
    </w:p>
    <w:p w14:paraId="0134FC8D" w14:textId="77777777" w:rsidR="00B93EF6" w:rsidRDefault="00000000">
      <w:pPr>
        <w:pStyle w:val="3"/>
        <w:numPr>
          <w:ilvl w:val="2"/>
          <w:numId w:val="9"/>
        </w:numPr>
        <w:tabs>
          <w:tab w:val="left" w:pos="980"/>
        </w:tabs>
        <w:spacing w:before="124"/>
        <w:ind w:left="980" w:hanging="675"/>
      </w:pPr>
      <w:r>
        <w:t>Rat-Race</w:t>
      </w:r>
      <w:r>
        <w:rPr>
          <w:spacing w:val="-5"/>
        </w:rPr>
        <w:t xml:space="preserve"> </w:t>
      </w:r>
      <w:r>
        <w:rPr>
          <w:spacing w:val="-2"/>
        </w:rPr>
        <w:t>Coupler</w:t>
      </w:r>
    </w:p>
    <w:p w14:paraId="68C95083" w14:textId="77777777" w:rsidR="00B93EF6" w:rsidRDefault="00B93EF6">
      <w:pPr>
        <w:pStyle w:val="a3"/>
        <w:spacing w:before="33"/>
        <w:ind w:left="0"/>
        <w:rPr>
          <w:b/>
          <w:sz w:val="30"/>
        </w:rPr>
      </w:pPr>
    </w:p>
    <w:p w14:paraId="0E22A0A3" w14:textId="77777777" w:rsidR="00B93EF6" w:rsidRDefault="00000000">
      <w:pPr>
        <w:pStyle w:val="a3"/>
        <w:spacing w:line="532" w:lineRule="auto"/>
        <w:ind w:right="176"/>
        <w:jc w:val="both"/>
      </w:pPr>
      <w:r>
        <w:t>The</w:t>
      </w:r>
      <w:r>
        <w:rPr>
          <w:spacing w:val="-15"/>
        </w:rPr>
        <w:t xml:space="preserve"> </w:t>
      </w:r>
      <w:r>
        <w:t>Rat-Race</w:t>
      </w:r>
      <w:r>
        <w:rPr>
          <w:spacing w:val="-15"/>
        </w:rPr>
        <w:t xml:space="preserve"> </w:t>
      </w:r>
      <w:r>
        <w:t>Coupler,</w:t>
      </w:r>
      <w:r>
        <w:rPr>
          <w:spacing w:val="-15"/>
        </w:rPr>
        <w:t xml:space="preserve"> </w:t>
      </w:r>
      <w:r>
        <w:t>also</w:t>
      </w:r>
      <w:r>
        <w:rPr>
          <w:spacing w:val="-15"/>
        </w:rPr>
        <w:t xml:space="preserve"> </w:t>
      </w:r>
      <w:r>
        <w:t>known</w:t>
      </w:r>
      <w:r>
        <w:rPr>
          <w:spacing w:val="-15"/>
        </w:rPr>
        <w:t xml:space="preserve"> </w:t>
      </w:r>
      <w:r>
        <w:t>as</w:t>
      </w:r>
      <w:r>
        <w:rPr>
          <w:spacing w:val="-15"/>
        </w:rPr>
        <w:t xml:space="preserve"> </w:t>
      </w:r>
      <w:r>
        <w:t>the</w:t>
      </w:r>
      <w:r>
        <w:rPr>
          <w:spacing w:val="-15"/>
        </w:rPr>
        <w:t xml:space="preserve"> </w:t>
      </w:r>
      <w:r>
        <w:t>hybrid</w:t>
      </w:r>
      <w:r>
        <w:rPr>
          <w:spacing w:val="-15"/>
        </w:rPr>
        <w:t xml:space="preserve"> </w:t>
      </w:r>
      <w:r>
        <w:t>ring</w:t>
      </w:r>
      <w:r>
        <w:rPr>
          <w:spacing w:val="-15"/>
        </w:rPr>
        <w:t xml:space="preserve"> </w:t>
      </w:r>
      <w:r>
        <w:t>coupler,</w:t>
      </w:r>
      <w:r>
        <w:rPr>
          <w:spacing w:val="-15"/>
        </w:rPr>
        <w:t xml:space="preserve"> </w:t>
      </w:r>
      <w:r>
        <w:t>is</w:t>
      </w:r>
      <w:r>
        <w:rPr>
          <w:spacing w:val="-15"/>
        </w:rPr>
        <w:t xml:space="preserve"> </w:t>
      </w:r>
      <w:r>
        <w:t>a</w:t>
      </w:r>
      <w:r>
        <w:rPr>
          <w:spacing w:val="-15"/>
        </w:rPr>
        <w:t xml:space="preserve"> </w:t>
      </w:r>
      <w:r>
        <w:t>four-port</w:t>
      </w:r>
      <w:r>
        <w:rPr>
          <w:spacing w:val="-15"/>
        </w:rPr>
        <w:t xml:space="preserve"> </w:t>
      </w:r>
      <w:r>
        <w:t>microwave circuit</w:t>
      </w:r>
      <w:r>
        <w:rPr>
          <w:spacing w:val="-11"/>
        </w:rPr>
        <w:t xml:space="preserve"> </w:t>
      </w:r>
      <w:r>
        <w:t>with</w:t>
      </w:r>
      <w:r>
        <w:rPr>
          <w:spacing w:val="-11"/>
        </w:rPr>
        <w:t xml:space="preserve"> </w:t>
      </w:r>
      <w:r>
        <w:t>a</w:t>
      </w:r>
      <w:r>
        <w:rPr>
          <w:spacing w:val="-12"/>
        </w:rPr>
        <w:t xml:space="preserve"> </w:t>
      </w:r>
      <w:r>
        <w:t>ring-shaped</w:t>
      </w:r>
      <w:r>
        <w:rPr>
          <w:spacing w:val="-10"/>
        </w:rPr>
        <w:t xml:space="preserve"> </w:t>
      </w:r>
      <w:r>
        <w:t>transmission-line</w:t>
      </w:r>
      <w:r>
        <w:rPr>
          <w:spacing w:val="-12"/>
        </w:rPr>
        <w:t xml:space="preserve"> </w:t>
      </w:r>
      <w:r>
        <w:t>structure.</w:t>
      </w:r>
      <w:r>
        <w:rPr>
          <w:spacing w:val="-11"/>
        </w:rPr>
        <w:t xml:space="preserve"> </w:t>
      </w:r>
      <w:r>
        <w:t>It</w:t>
      </w:r>
      <w:r>
        <w:rPr>
          <w:spacing w:val="-11"/>
        </w:rPr>
        <w:t xml:space="preserve"> </w:t>
      </w:r>
      <w:r>
        <w:t>is</w:t>
      </w:r>
      <w:r>
        <w:rPr>
          <w:spacing w:val="-11"/>
        </w:rPr>
        <w:t xml:space="preserve"> </w:t>
      </w:r>
      <w:r>
        <w:t>commonly</w:t>
      </w:r>
      <w:r>
        <w:rPr>
          <w:spacing w:val="-11"/>
        </w:rPr>
        <w:t xml:space="preserve"> </w:t>
      </w:r>
      <w:r>
        <w:t>used</w:t>
      </w:r>
      <w:r>
        <w:rPr>
          <w:spacing w:val="-11"/>
        </w:rPr>
        <w:t xml:space="preserve"> </w:t>
      </w:r>
      <w:r>
        <w:t>in</w:t>
      </w:r>
      <w:r>
        <w:rPr>
          <w:spacing w:val="-11"/>
        </w:rPr>
        <w:t xml:space="preserve"> </w:t>
      </w:r>
      <w:r>
        <w:t xml:space="preserve">balanced mixers, modulators, phase-comparison systems, and power-combining circuits [14], </w:t>
      </w:r>
      <w:r>
        <w:rPr>
          <w:spacing w:val="-2"/>
        </w:rPr>
        <w:t>[15].</w:t>
      </w:r>
    </w:p>
    <w:p w14:paraId="6179537F" w14:textId="77777777" w:rsidR="00B93EF6" w:rsidRDefault="00000000">
      <w:pPr>
        <w:pStyle w:val="a3"/>
        <w:spacing w:line="528" w:lineRule="auto"/>
        <w:ind w:right="176"/>
        <w:jc w:val="both"/>
      </w:pPr>
      <w:r>
        <w:t>One</w:t>
      </w:r>
      <w:r>
        <w:rPr>
          <w:spacing w:val="-15"/>
        </w:rPr>
        <w:t xml:space="preserve"> </w:t>
      </w:r>
      <w:r>
        <w:t>important</w:t>
      </w:r>
      <w:r>
        <w:rPr>
          <w:spacing w:val="-14"/>
        </w:rPr>
        <w:t xml:space="preserve"> </w:t>
      </w:r>
      <w:r>
        <w:t>characteristic</w:t>
      </w:r>
      <w:r>
        <w:rPr>
          <w:spacing w:val="-15"/>
        </w:rPr>
        <w:t xml:space="preserve"> </w:t>
      </w:r>
      <w:r>
        <w:t>of</w:t>
      </w:r>
      <w:r>
        <w:rPr>
          <w:spacing w:val="-15"/>
        </w:rPr>
        <w:t xml:space="preserve"> </w:t>
      </w:r>
      <w:r>
        <w:t>the</w:t>
      </w:r>
      <w:r>
        <w:rPr>
          <w:spacing w:val="-15"/>
        </w:rPr>
        <w:t xml:space="preserve"> </w:t>
      </w:r>
      <w:r>
        <w:t>rat-race</w:t>
      </w:r>
      <w:r>
        <w:rPr>
          <w:spacing w:val="-13"/>
        </w:rPr>
        <w:t xml:space="preserve"> </w:t>
      </w:r>
      <w:r>
        <w:t>coupler</w:t>
      </w:r>
      <w:r>
        <w:rPr>
          <w:spacing w:val="-15"/>
        </w:rPr>
        <w:t xml:space="preserve"> </w:t>
      </w:r>
      <w:r>
        <w:t>is</w:t>
      </w:r>
      <w:r>
        <w:rPr>
          <w:spacing w:val="-14"/>
        </w:rPr>
        <w:t xml:space="preserve"> </w:t>
      </w:r>
      <w:r>
        <w:t>that</w:t>
      </w:r>
      <w:r>
        <w:rPr>
          <w:spacing w:val="-14"/>
        </w:rPr>
        <w:t xml:space="preserve"> </w:t>
      </w:r>
      <w:r>
        <w:t>it</w:t>
      </w:r>
      <w:r>
        <w:rPr>
          <w:spacing w:val="-14"/>
        </w:rPr>
        <w:t xml:space="preserve"> </w:t>
      </w:r>
      <w:r>
        <w:t>behaves</w:t>
      </w:r>
      <w:r>
        <w:rPr>
          <w:spacing w:val="-12"/>
        </w:rPr>
        <w:t xml:space="preserve"> </w:t>
      </w:r>
      <w:r>
        <w:t>as</w:t>
      </w:r>
      <w:r>
        <w:rPr>
          <w:spacing w:val="-14"/>
        </w:rPr>
        <w:t xml:space="preserve"> </w:t>
      </w:r>
      <w:r>
        <w:t>a</w:t>
      </w:r>
      <w:r>
        <w:rPr>
          <w:spacing w:val="40"/>
        </w:rPr>
        <w:t xml:space="preserve"> </w:t>
      </w:r>
      <w:r>
        <w:rPr>
          <w:rFonts w:ascii="Cambria Math" w:hAnsi="Cambria Math"/>
        </w:rPr>
        <w:t>180</w:t>
      </w:r>
      <w:r>
        <w:rPr>
          <w:rFonts w:ascii="Cambria Math" w:hAnsi="Cambria Math"/>
          <w:vertAlign w:val="superscript"/>
        </w:rPr>
        <w:t>∘</w:t>
      </w:r>
      <w:r>
        <w:rPr>
          <w:rFonts w:ascii="Cambria Math" w:hAnsi="Cambria Math"/>
          <w:spacing w:val="15"/>
        </w:rPr>
        <w:t xml:space="preserve"> </w:t>
      </w:r>
      <w:r>
        <w:t>hybrid. Depending on the excited port and the phase relationship of the input signals, the output</w:t>
      </w:r>
      <w:r>
        <w:rPr>
          <w:spacing w:val="-9"/>
        </w:rPr>
        <w:t xml:space="preserve"> </w:t>
      </w:r>
      <w:r>
        <w:t>power</w:t>
      </w:r>
      <w:r>
        <w:rPr>
          <w:spacing w:val="-8"/>
        </w:rPr>
        <w:t xml:space="preserve"> </w:t>
      </w:r>
      <w:r>
        <w:t>can</w:t>
      </w:r>
      <w:r>
        <w:rPr>
          <w:spacing w:val="-8"/>
        </w:rPr>
        <w:t xml:space="preserve"> </w:t>
      </w:r>
      <w:r>
        <w:t>be</w:t>
      </w:r>
      <w:r>
        <w:rPr>
          <w:spacing w:val="-8"/>
        </w:rPr>
        <w:t xml:space="preserve"> </w:t>
      </w:r>
      <w:r>
        <w:t>directed</w:t>
      </w:r>
      <w:r>
        <w:rPr>
          <w:spacing w:val="-10"/>
        </w:rPr>
        <w:t xml:space="preserve"> </w:t>
      </w:r>
      <w:r>
        <w:t>to</w:t>
      </w:r>
      <w:r>
        <w:rPr>
          <w:spacing w:val="-9"/>
        </w:rPr>
        <w:t xml:space="preserve"> </w:t>
      </w:r>
      <w:r>
        <w:t>different</w:t>
      </w:r>
      <w:r>
        <w:rPr>
          <w:spacing w:val="-9"/>
        </w:rPr>
        <w:t xml:space="preserve"> </w:t>
      </w:r>
      <w:r>
        <w:t>ports</w:t>
      </w:r>
      <w:r>
        <w:rPr>
          <w:spacing w:val="-10"/>
        </w:rPr>
        <w:t xml:space="preserve"> </w:t>
      </w:r>
      <w:r>
        <w:t>while</w:t>
      </w:r>
      <w:r>
        <w:rPr>
          <w:spacing w:val="-11"/>
        </w:rPr>
        <w:t xml:space="preserve"> </w:t>
      </w:r>
      <w:r>
        <w:t>one</w:t>
      </w:r>
      <w:r>
        <w:rPr>
          <w:spacing w:val="-11"/>
        </w:rPr>
        <w:t xml:space="preserve"> </w:t>
      </w:r>
      <w:r>
        <w:t>port</w:t>
      </w:r>
      <w:r>
        <w:rPr>
          <w:spacing w:val="-10"/>
        </w:rPr>
        <w:t xml:space="preserve"> </w:t>
      </w:r>
      <w:r>
        <w:t>remains</w:t>
      </w:r>
      <w:r>
        <w:rPr>
          <w:spacing w:val="-9"/>
        </w:rPr>
        <w:t xml:space="preserve"> </w:t>
      </w:r>
      <w:r>
        <w:t>ideally</w:t>
      </w:r>
      <w:r>
        <w:rPr>
          <w:spacing w:val="-10"/>
        </w:rPr>
        <w:t xml:space="preserve"> </w:t>
      </w:r>
      <w:r>
        <w:t>isolated. This property makes the rat-race coupler highly useful in circuits where phase- sensitive signal distribution is required [16].</w:t>
      </w:r>
    </w:p>
    <w:p w14:paraId="06851784" w14:textId="77777777" w:rsidR="00B93EF6" w:rsidRDefault="00000000">
      <w:pPr>
        <w:pStyle w:val="a3"/>
        <w:spacing w:line="530" w:lineRule="auto"/>
        <w:ind w:right="178"/>
        <w:jc w:val="both"/>
      </w:pPr>
      <w:r>
        <w:t>The</w:t>
      </w:r>
      <w:r>
        <w:rPr>
          <w:spacing w:val="-13"/>
        </w:rPr>
        <w:t xml:space="preserve"> </w:t>
      </w:r>
      <w:r>
        <w:t>rat-race</w:t>
      </w:r>
      <w:r>
        <w:rPr>
          <w:spacing w:val="-13"/>
        </w:rPr>
        <w:t xml:space="preserve"> </w:t>
      </w:r>
      <w:r>
        <w:t>coupler</w:t>
      </w:r>
      <w:r>
        <w:rPr>
          <w:spacing w:val="-13"/>
        </w:rPr>
        <w:t xml:space="preserve"> </w:t>
      </w:r>
      <w:r>
        <w:t>is</w:t>
      </w:r>
      <w:r>
        <w:rPr>
          <w:spacing w:val="-11"/>
        </w:rPr>
        <w:t xml:space="preserve"> </w:t>
      </w:r>
      <w:r>
        <w:t>commonly</w:t>
      </w:r>
      <w:r>
        <w:rPr>
          <w:spacing w:val="-11"/>
        </w:rPr>
        <w:t xml:space="preserve"> </w:t>
      </w:r>
      <w:r>
        <w:t>analyzed</w:t>
      </w:r>
      <w:r>
        <w:rPr>
          <w:spacing w:val="-12"/>
        </w:rPr>
        <w:t xml:space="preserve"> </w:t>
      </w:r>
      <w:r>
        <w:t>using</w:t>
      </w:r>
      <w:r>
        <w:rPr>
          <w:spacing w:val="-11"/>
        </w:rPr>
        <w:t xml:space="preserve"> </w:t>
      </w:r>
      <w:r>
        <w:t>symmetry,</w:t>
      </w:r>
      <w:r>
        <w:rPr>
          <w:spacing w:val="-12"/>
        </w:rPr>
        <w:t xml:space="preserve"> </w:t>
      </w:r>
      <w:r>
        <w:t>even-odd</w:t>
      </w:r>
      <w:r>
        <w:rPr>
          <w:spacing w:val="-12"/>
        </w:rPr>
        <w:t xml:space="preserve"> </w:t>
      </w:r>
      <w:r>
        <w:t>mode</w:t>
      </w:r>
      <w:r>
        <w:rPr>
          <w:spacing w:val="-11"/>
        </w:rPr>
        <w:t xml:space="preserve"> </w:t>
      </w:r>
      <w:r>
        <w:t>methods, and ideal scattering matrices. These methods make the circuit suitable for both analytical study and software-based implementation. In practical research, many works have focused on compact forms, modified structures, and broadband improvement of the rat-race coupler [17], [18].</w:t>
      </w:r>
    </w:p>
    <w:p w14:paraId="3AE3D767" w14:textId="77777777" w:rsidR="00B93EF6" w:rsidRDefault="00000000">
      <w:pPr>
        <w:pStyle w:val="a3"/>
        <w:spacing w:before="3" w:line="530" w:lineRule="auto"/>
        <w:ind w:right="178"/>
        <w:jc w:val="both"/>
      </w:pPr>
      <w:r>
        <w:t>In</w:t>
      </w:r>
      <w:r>
        <w:rPr>
          <w:spacing w:val="-3"/>
        </w:rPr>
        <w:t xml:space="preserve"> </w:t>
      </w:r>
      <w:r>
        <w:t>the</w:t>
      </w:r>
      <w:r>
        <w:rPr>
          <w:spacing w:val="-4"/>
        </w:rPr>
        <w:t xml:space="preserve"> </w:t>
      </w:r>
      <w:r>
        <w:t>present</w:t>
      </w:r>
      <w:r>
        <w:rPr>
          <w:spacing w:val="-3"/>
        </w:rPr>
        <w:t xml:space="preserve"> </w:t>
      </w:r>
      <w:r>
        <w:t>project,</w:t>
      </w:r>
      <w:r>
        <w:rPr>
          <w:spacing w:val="-1"/>
        </w:rPr>
        <w:t xml:space="preserve"> </w:t>
      </w:r>
      <w:r>
        <w:t>the</w:t>
      </w:r>
      <w:r>
        <w:rPr>
          <w:spacing w:val="-2"/>
        </w:rPr>
        <w:t xml:space="preserve"> </w:t>
      </w:r>
      <w:r>
        <w:t>Rat-Race</w:t>
      </w:r>
      <w:r>
        <w:rPr>
          <w:spacing w:val="-2"/>
        </w:rPr>
        <w:t xml:space="preserve"> </w:t>
      </w:r>
      <w:r>
        <w:t>Coupler</w:t>
      </w:r>
      <w:r>
        <w:rPr>
          <w:spacing w:val="-4"/>
        </w:rPr>
        <w:t xml:space="preserve"> </w:t>
      </w:r>
      <w:r>
        <w:t>module</w:t>
      </w:r>
      <w:r>
        <w:rPr>
          <w:spacing w:val="-3"/>
        </w:rPr>
        <w:t xml:space="preserve"> </w:t>
      </w:r>
      <w:r>
        <w:t>is</w:t>
      </w:r>
      <w:r>
        <w:rPr>
          <w:spacing w:val="-4"/>
        </w:rPr>
        <w:t xml:space="preserve"> </w:t>
      </w:r>
      <w:r>
        <w:t>particularly</w:t>
      </w:r>
      <w:r>
        <w:rPr>
          <w:spacing w:val="-3"/>
        </w:rPr>
        <w:t xml:space="preserve"> </w:t>
      </w:r>
      <w:r>
        <w:t>important</w:t>
      </w:r>
      <w:r>
        <w:rPr>
          <w:spacing w:val="-3"/>
        </w:rPr>
        <w:t xml:space="preserve"> </w:t>
      </w:r>
      <w:r>
        <w:t>because it</w:t>
      </w:r>
      <w:r>
        <w:rPr>
          <w:spacing w:val="-1"/>
        </w:rPr>
        <w:t xml:space="preserve"> </w:t>
      </w:r>
      <w:r>
        <w:t>supports</w:t>
      </w:r>
      <w:r>
        <w:rPr>
          <w:spacing w:val="-4"/>
        </w:rPr>
        <w:t xml:space="preserve"> </w:t>
      </w:r>
      <w:r>
        <w:t>multi-port</w:t>
      </w:r>
      <w:r>
        <w:rPr>
          <w:spacing w:val="-2"/>
        </w:rPr>
        <w:t xml:space="preserve"> </w:t>
      </w:r>
      <w:r>
        <w:t>excitation</w:t>
      </w:r>
      <w:r>
        <w:rPr>
          <w:spacing w:val="-1"/>
        </w:rPr>
        <w:t xml:space="preserve"> </w:t>
      </w:r>
      <w:r>
        <w:t>analysis.</w:t>
      </w:r>
      <w:r>
        <w:rPr>
          <w:spacing w:val="-1"/>
        </w:rPr>
        <w:t xml:space="preserve"> </w:t>
      </w:r>
      <w:r>
        <w:t>Instead</w:t>
      </w:r>
      <w:r>
        <w:rPr>
          <w:spacing w:val="-1"/>
        </w:rPr>
        <w:t xml:space="preserve"> </w:t>
      </w:r>
      <w:r>
        <w:t>of</w:t>
      </w:r>
      <w:r>
        <w:rPr>
          <w:spacing w:val="-2"/>
        </w:rPr>
        <w:t xml:space="preserve"> </w:t>
      </w:r>
      <w:r>
        <w:t>limiting</w:t>
      </w:r>
      <w:r>
        <w:rPr>
          <w:spacing w:val="-4"/>
        </w:rPr>
        <w:t xml:space="preserve"> </w:t>
      </w:r>
      <w:r>
        <w:t>the</w:t>
      </w:r>
      <w:r>
        <w:rPr>
          <w:spacing w:val="-2"/>
        </w:rPr>
        <w:t xml:space="preserve"> </w:t>
      </w:r>
      <w:r>
        <w:t>user</w:t>
      </w:r>
      <w:r>
        <w:rPr>
          <w:spacing w:val="-2"/>
        </w:rPr>
        <w:t xml:space="preserve"> </w:t>
      </w:r>
      <w:r>
        <w:t>to</w:t>
      </w:r>
      <w:r>
        <w:rPr>
          <w:spacing w:val="-3"/>
        </w:rPr>
        <w:t xml:space="preserve"> </w:t>
      </w:r>
      <w:r>
        <w:t>a</w:t>
      </w:r>
      <w:r>
        <w:rPr>
          <w:spacing w:val="-2"/>
        </w:rPr>
        <w:t xml:space="preserve"> </w:t>
      </w:r>
      <w:r>
        <w:t>single-input case, the module allows users to specify amplitudes and phases at different ports, which can better demonstrate the physical meaning of the scattering-matrix relation.</w:t>
      </w:r>
    </w:p>
    <w:p w14:paraId="51CB69F3" w14:textId="77777777" w:rsidR="00B93EF6" w:rsidRDefault="00B93EF6">
      <w:pPr>
        <w:spacing w:line="530" w:lineRule="auto"/>
        <w:jc w:val="both"/>
        <w:sectPr w:rsidR="00B93EF6">
          <w:pgSz w:w="11910" w:h="16840"/>
          <w:pgMar w:top="1780" w:right="1520" w:bottom="1380" w:left="1680" w:header="0" w:footer="1190" w:gutter="0"/>
          <w:cols w:space="720"/>
        </w:sectPr>
      </w:pPr>
    </w:p>
    <w:p w14:paraId="03AC7FD3" w14:textId="77777777" w:rsidR="00B93EF6" w:rsidRDefault="00000000">
      <w:pPr>
        <w:pStyle w:val="3"/>
        <w:numPr>
          <w:ilvl w:val="2"/>
          <w:numId w:val="9"/>
        </w:numPr>
        <w:tabs>
          <w:tab w:val="left" w:pos="980"/>
        </w:tabs>
        <w:spacing w:before="73"/>
        <w:ind w:left="980" w:hanging="675"/>
      </w:pPr>
      <w:r>
        <w:lastRenderedPageBreak/>
        <w:t>Branch-Line</w:t>
      </w:r>
      <w:r>
        <w:rPr>
          <w:spacing w:val="-8"/>
        </w:rPr>
        <w:t xml:space="preserve"> </w:t>
      </w:r>
      <w:r>
        <w:t>Hybrid</w:t>
      </w:r>
      <w:r>
        <w:rPr>
          <w:spacing w:val="-4"/>
        </w:rPr>
        <w:t xml:space="preserve"> </w:t>
      </w:r>
      <w:r>
        <w:rPr>
          <w:spacing w:val="-2"/>
        </w:rPr>
        <w:t>Coupler</w:t>
      </w:r>
    </w:p>
    <w:p w14:paraId="0BB06E63" w14:textId="77777777" w:rsidR="00B93EF6" w:rsidRDefault="00B93EF6">
      <w:pPr>
        <w:pStyle w:val="a3"/>
        <w:spacing w:before="33"/>
        <w:ind w:left="0"/>
        <w:rPr>
          <w:b/>
          <w:sz w:val="30"/>
        </w:rPr>
      </w:pPr>
    </w:p>
    <w:p w14:paraId="0A87904E" w14:textId="77777777" w:rsidR="00B93EF6" w:rsidRDefault="00000000">
      <w:pPr>
        <w:pStyle w:val="a3"/>
        <w:spacing w:line="530" w:lineRule="auto"/>
        <w:ind w:right="174"/>
        <w:jc w:val="both"/>
      </w:pPr>
      <w:r>
        <w:t>The Branch-Line Hybrid, also called the quadrature hybrid coupler, is another important four-port microwave component. It is typically constructed using four quarter-wave transmission-line sections arranged in a rectangular form.</w:t>
      </w:r>
      <w:r>
        <w:rPr>
          <w:spacing w:val="-8"/>
        </w:rPr>
        <w:t xml:space="preserve"> </w:t>
      </w:r>
      <w:r>
        <w:t>At the center frequency, it can ideally provide equal power division, good matching, output-port isolation, and a</w:t>
      </w:r>
      <w:r>
        <w:rPr>
          <w:spacing w:val="40"/>
        </w:rPr>
        <w:t xml:space="preserve"> </w:t>
      </w:r>
      <w:r>
        <w:rPr>
          <w:rFonts w:ascii="Cambria Math" w:hAnsi="Cambria Math"/>
        </w:rPr>
        <w:t>90</w:t>
      </w:r>
      <w:r>
        <w:rPr>
          <w:rFonts w:ascii="Cambria Math" w:hAnsi="Cambria Math"/>
          <w:vertAlign w:val="superscript"/>
        </w:rPr>
        <w:t>∘</w:t>
      </w:r>
      <w:r>
        <w:rPr>
          <w:rFonts w:ascii="Cambria Math" w:hAnsi="Cambria Math"/>
        </w:rPr>
        <w:t xml:space="preserve"> </w:t>
      </w:r>
      <w:r>
        <w:t>phase difference between the two output ports [19], [20].</w:t>
      </w:r>
    </w:p>
    <w:p w14:paraId="0DB7A6A1" w14:textId="77777777" w:rsidR="00B93EF6" w:rsidRDefault="00000000">
      <w:pPr>
        <w:pStyle w:val="a3"/>
        <w:spacing w:line="530" w:lineRule="auto"/>
        <w:ind w:right="177"/>
        <w:jc w:val="both"/>
      </w:pPr>
      <w:r>
        <w:t>Because of these features, the Branch-Line Hybrid is widely used in balanced amplifiers, mixers, phase shifters, and antenna feeding systems. It is also a standard example in microwave engineering courses because its operation can be explained clearly through even-odd mode analysis and network superposition [21].</w:t>
      </w:r>
    </w:p>
    <w:p w14:paraId="59801AFF" w14:textId="77777777" w:rsidR="00B93EF6" w:rsidRDefault="00000000">
      <w:pPr>
        <w:pStyle w:val="a3"/>
        <w:spacing w:line="530" w:lineRule="auto"/>
        <w:ind w:right="179"/>
        <w:jc w:val="both"/>
      </w:pPr>
      <w:r>
        <w:t>Despite</w:t>
      </w:r>
      <w:r>
        <w:rPr>
          <w:spacing w:val="-7"/>
        </w:rPr>
        <w:t xml:space="preserve"> </w:t>
      </w:r>
      <w:r>
        <w:t>its</w:t>
      </w:r>
      <w:r>
        <w:rPr>
          <w:spacing w:val="-6"/>
        </w:rPr>
        <w:t xml:space="preserve"> </w:t>
      </w:r>
      <w:r>
        <w:t>usefulness,</w:t>
      </w:r>
      <w:r>
        <w:rPr>
          <w:spacing w:val="-5"/>
        </w:rPr>
        <w:t xml:space="preserve"> </w:t>
      </w:r>
      <w:r>
        <w:t>the</w:t>
      </w:r>
      <w:r>
        <w:rPr>
          <w:spacing w:val="-7"/>
        </w:rPr>
        <w:t xml:space="preserve"> </w:t>
      </w:r>
      <w:r>
        <w:t>conventional</w:t>
      </w:r>
      <w:r>
        <w:rPr>
          <w:spacing w:val="-3"/>
        </w:rPr>
        <w:t xml:space="preserve"> </w:t>
      </w:r>
      <w:r>
        <w:t>branch-line</w:t>
      </w:r>
      <w:r>
        <w:rPr>
          <w:spacing w:val="-7"/>
        </w:rPr>
        <w:t xml:space="preserve"> </w:t>
      </w:r>
      <w:r>
        <w:t>structure</w:t>
      </w:r>
      <w:r>
        <w:rPr>
          <w:spacing w:val="-7"/>
        </w:rPr>
        <w:t xml:space="preserve"> </w:t>
      </w:r>
      <w:r>
        <w:t>has</w:t>
      </w:r>
      <w:r>
        <w:rPr>
          <w:spacing w:val="-6"/>
        </w:rPr>
        <w:t xml:space="preserve"> </w:t>
      </w:r>
      <w:r>
        <w:t>some</w:t>
      </w:r>
      <w:r>
        <w:rPr>
          <w:spacing w:val="-7"/>
        </w:rPr>
        <w:t xml:space="preserve"> </w:t>
      </w:r>
      <w:r>
        <w:t>limitations.</w:t>
      </w:r>
      <w:r>
        <w:rPr>
          <w:spacing w:val="-6"/>
        </w:rPr>
        <w:t xml:space="preserve"> </w:t>
      </w:r>
      <w:r>
        <w:t>Its performance is frequency-dependent, and the quarter-wave branches may occupy a relatively large physical area. Therefore, many researchers have studied compact, wideband,</w:t>
      </w:r>
      <w:r>
        <w:rPr>
          <w:spacing w:val="-15"/>
        </w:rPr>
        <w:t xml:space="preserve"> </w:t>
      </w:r>
      <w:r>
        <w:t>and</w:t>
      </w:r>
      <w:r>
        <w:rPr>
          <w:spacing w:val="-15"/>
        </w:rPr>
        <w:t xml:space="preserve"> </w:t>
      </w:r>
      <w:r>
        <w:t>modified</w:t>
      </w:r>
      <w:r>
        <w:rPr>
          <w:spacing w:val="-15"/>
        </w:rPr>
        <w:t xml:space="preserve"> </w:t>
      </w:r>
      <w:r>
        <w:t>branch-line</w:t>
      </w:r>
      <w:r>
        <w:rPr>
          <w:spacing w:val="-15"/>
        </w:rPr>
        <w:t xml:space="preserve"> </w:t>
      </w:r>
      <w:r>
        <w:t>couplers</w:t>
      </w:r>
      <w:r>
        <w:rPr>
          <w:spacing w:val="-15"/>
        </w:rPr>
        <w:t xml:space="preserve"> </w:t>
      </w:r>
      <w:r>
        <w:t>for</w:t>
      </w:r>
      <w:r>
        <w:rPr>
          <w:spacing w:val="-15"/>
        </w:rPr>
        <w:t xml:space="preserve"> </w:t>
      </w:r>
      <w:r>
        <w:t>modern</w:t>
      </w:r>
      <w:r>
        <w:rPr>
          <w:spacing w:val="-15"/>
        </w:rPr>
        <w:t xml:space="preserve"> </w:t>
      </w:r>
      <w:r>
        <w:t>microwave</w:t>
      </w:r>
      <w:r>
        <w:rPr>
          <w:spacing w:val="-15"/>
        </w:rPr>
        <w:t xml:space="preserve"> </w:t>
      </w:r>
      <w:r>
        <w:t>applications</w:t>
      </w:r>
      <w:r>
        <w:rPr>
          <w:spacing w:val="-15"/>
        </w:rPr>
        <w:t xml:space="preserve"> </w:t>
      </w:r>
      <w:r>
        <w:t xml:space="preserve">[22], </w:t>
      </w:r>
      <w:r>
        <w:rPr>
          <w:spacing w:val="-2"/>
        </w:rPr>
        <w:t>[23].</w:t>
      </w:r>
    </w:p>
    <w:p w14:paraId="22987E6F" w14:textId="77777777" w:rsidR="00B93EF6" w:rsidRDefault="00000000">
      <w:pPr>
        <w:pStyle w:val="a3"/>
        <w:spacing w:line="530" w:lineRule="auto"/>
        <w:ind w:right="177"/>
        <w:jc w:val="both"/>
      </w:pPr>
      <w:r>
        <w:t>In</w:t>
      </w:r>
      <w:r>
        <w:rPr>
          <w:spacing w:val="-6"/>
        </w:rPr>
        <w:t xml:space="preserve"> </w:t>
      </w:r>
      <w:r>
        <w:t>the</w:t>
      </w:r>
      <w:r>
        <w:rPr>
          <w:spacing w:val="-5"/>
        </w:rPr>
        <w:t xml:space="preserve"> </w:t>
      </w:r>
      <w:r>
        <w:t>current</w:t>
      </w:r>
      <w:r>
        <w:rPr>
          <w:spacing w:val="-5"/>
        </w:rPr>
        <w:t xml:space="preserve"> </w:t>
      </w:r>
      <w:r>
        <w:t>project,</w:t>
      </w:r>
      <w:r>
        <w:rPr>
          <w:spacing w:val="-5"/>
        </w:rPr>
        <w:t xml:space="preserve"> </w:t>
      </w:r>
      <w:r>
        <w:t>the</w:t>
      </w:r>
      <w:r>
        <w:rPr>
          <w:spacing w:val="-4"/>
        </w:rPr>
        <w:t xml:space="preserve"> </w:t>
      </w:r>
      <w:r>
        <w:t>Branch-Line</w:t>
      </w:r>
      <w:r>
        <w:rPr>
          <w:spacing w:val="-6"/>
        </w:rPr>
        <w:t xml:space="preserve"> </w:t>
      </w:r>
      <w:r>
        <w:t>Hybrid</w:t>
      </w:r>
      <w:r>
        <w:rPr>
          <w:spacing w:val="-5"/>
        </w:rPr>
        <w:t xml:space="preserve"> </w:t>
      </w:r>
      <w:r>
        <w:t>module</w:t>
      </w:r>
      <w:r>
        <w:rPr>
          <w:spacing w:val="-5"/>
        </w:rPr>
        <w:t xml:space="preserve"> </w:t>
      </w:r>
      <w:r>
        <w:t>focuses</w:t>
      </w:r>
      <w:r>
        <w:rPr>
          <w:spacing w:val="-4"/>
        </w:rPr>
        <w:t xml:space="preserve"> </w:t>
      </w:r>
      <w:r>
        <w:t>on</w:t>
      </w:r>
      <w:r>
        <w:rPr>
          <w:spacing w:val="-5"/>
        </w:rPr>
        <w:t xml:space="preserve"> </w:t>
      </w:r>
      <w:r>
        <w:t>the</w:t>
      </w:r>
      <w:r>
        <w:rPr>
          <w:spacing w:val="-6"/>
        </w:rPr>
        <w:t xml:space="preserve"> </w:t>
      </w:r>
      <w:r>
        <w:t>standard</w:t>
      </w:r>
      <w:r>
        <w:rPr>
          <w:spacing w:val="-6"/>
        </w:rPr>
        <w:t xml:space="preserve"> </w:t>
      </w:r>
      <w:r>
        <w:t>single- input analytical case. This is sufficient for the educational purpose of demonstrating the</w:t>
      </w:r>
      <w:r>
        <w:rPr>
          <w:spacing w:val="-11"/>
        </w:rPr>
        <w:t xml:space="preserve"> </w:t>
      </w:r>
      <w:r>
        <w:t>ideal</w:t>
      </w:r>
      <w:r>
        <w:rPr>
          <w:spacing w:val="-10"/>
        </w:rPr>
        <w:t xml:space="preserve"> </w:t>
      </w:r>
      <w:r>
        <w:t>center-frequency</w:t>
      </w:r>
      <w:r>
        <w:rPr>
          <w:spacing w:val="-10"/>
        </w:rPr>
        <w:t xml:space="preserve"> </w:t>
      </w:r>
      <w:r>
        <w:t>behavior</w:t>
      </w:r>
      <w:r>
        <w:rPr>
          <w:spacing w:val="-8"/>
        </w:rPr>
        <w:t xml:space="preserve"> </w:t>
      </w:r>
      <w:r>
        <w:t>and</w:t>
      </w:r>
      <w:r>
        <w:rPr>
          <w:spacing w:val="-10"/>
        </w:rPr>
        <w:t xml:space="preserve"> </w:t>
      </w:r>
      <w:r>
        <w:t>the</w:t>
      </w:r>
      <w:r>
        <w:rPr>
          <w:spacing w:val="-11"/>
        </w:rPr>
        <w:t xml:space="preserve"> </w:t>
      </w:r>
      <w:r>
        <w:t>change</w:t>
      </w:r>
      <w:r>
        <w:rPr>
          <w:spacing w:val="-11"/>
        </w:rPr>
        <w:t xml:space="preserve"> </w:t>
      </w:r>
      <w:r>
        <w:t>in</w:t>
      </w:r>
      <w:r>
        <w:rPr>
          <w:spacing w:val="-10"/>
        </w:rPr>
        <w:t xml:space="preserve"> </w:t>
      </w:r>
      <w:r>
        <w:t>output</w:t>
      </w:r>
      <w:r>
        <w:rPr>
          <w:spacing w:val="-10"/>
        </w:rPr>
        <w:t xml:space="preserve"> </w:t>
      </w:r>
      <w:r>
        <w:t>response</w:t>
      </w:r>
      <w:r>
        <w:rPr>
          <w:spacing w:val="-8"/>
        </w:rPr>
        <w:t xml:space="preserve"> </w:t>
      </w:r>
      <w:r>
        <w:t>with</w:t>
      </w:r>
      <w:r>
        <w:rPr>
          <w:spacing w:val="-10"/>
        </w:rPr>
        <w:t xml:space="preserve"> </w:t>
      </w:r>
      <w:r>
        <w:t>frequency. A</w:t>
      </w:r>
      <w:r>
        <w:rPr>
          <w:spacing w:val="-1"/>
        </w:rPr>
        <w:t xml:space="preserve"> </w:t>
      </w:r>
      <w:r>
        <w:t>more generalized multi-input extension can be considered in future work.</w:t>
      </w:r>
    </w:p>
    <w:p w14:paraId="4F371AFA" w14:textId="77777777" w:rsidR="00B93EF6" w:rsidRDefault="00000000">
      <w:pPr>
        <w:pStyle w:val="2"/>
        <w:numPr>
          <w:ilvl w:val="1"/>
          <w:numId w:val="9"/>
        </w:numPr>
        <w:tabs>
          <w:tab w:val="left" w:pos="779"/>
        </w:tabs>
        <w:spacing w:before="159"/>
        <w:ind w:left="779" w:hanging="474"/>
      </w:pPr>
      <w:bookmarkStart w:id="14" w:name="_bookmark14"/>
      <w:bookmarkEnd w:id="14"/>
      <w:r>
        <w:t>Visualization</w:t>
      </w:r>
      <w:r>
        <w:rPr>
          <w:spacing w:val="-20"/>
        </w:rPr>
        <w:t xml:space="preserve"> </w:t>
      </w:r>
      <w:r>
        <w:t>of</w:t>
      </w:r>
      <w:r>
        <w:rPr>
          <w:spacing w:val="-18"/>
        </w:rPr>
        <w:t xml:space="preserve"> </w:t>
      </w:r>
      <w:r>
        <w:t>S-Parameters</w:t>
      </w:r>
      <w:r>
        <w:rPr>
          <w:spacing w:val="-18"/>
        </w:rPr>
        <w:t xml:space="preserve"> </w:t>
      </w:r>
      <w:r>
        <w:t>and</w:t>
      </w:r>
      <w:r>
        <w:rPr>
          <w:spacing w:val="-20"/>
        </w:rPr>
        <w:t xml:space="preserve"> </w:t>
      </w:r>
      <w:r>
        <w:t>Wave</w:t>
      </w:r>
      <w:r>
        <w:rPr>
          <w:spacing w:val="-18"/>
        </w:rPr>
        <w:t xml:space="preserve"> </w:t>
      </w:r>
      <w:r>
        <w:rPr>
          <w:spacing w:val="-2"/>
        </w:rPr>
        <w:t>Behavior</w:t>
      </w:r>
    </w:p>
    <w:p w14:paraId="1012BA92" w14:textId="77777777" w:rsidR="00B93EF6" w:rsidRDefault="00B93EF6">
      <w:pPr>
        <w:pStyle w:val="a3"/>
        <w:spacing w:before="122"/>
        <w:ind w:left="0"/>
        <w:rPr>
          <w:b/>
          <w:sz w:val="32"/>
        </w:rPr>
      </w:pPr>
    </w:p>
    <w:p w14:paraId="398C2D09" w14:textId="77777777" w:rsidR="00B93EF6" w:rsidRDefault="00000000">
      <w:pPr>
        <w:pStyle w:val="a3"/>
        <w:jc w:val="both"/>
      </w:pPr>
      <w:r>
        <w:t>Scattering</w:t>
      </w:r>
      <w:r>
        <w:rPr>
          <w:spacing w:val="62"/>
        </w:rPr>
        <w:t xml:space="preserve"> </w:t>
      </w:r>
      <w:r>
        <w:t>parameters,</w:t>
      </w:r>
      <w:r>
        <w:rPr>
          <w:spacing w:val="67"/>
        </w:rPr>
        <w:t xml:space="preserve"> </w:t>
      </w:r>
      <w:proofErr w:type="gramStart"/>
      <w:r>
        <w:t>or</w:t>
      </w:r>
      <w:r>
        <w:rPr>
          <w:spacing w:val="70"/>
          <w:w w:val="150"/>
        </w:rPr>
        <w:t xml:space="preserve"> </w:t>
      </w:r>
      <w:r>
        <w:rPr>
          <w:rFonts w:ascii="Cambria Math" w:eastAsia="Cambria Math"/>
        </w:rPr>
        <w:t>𝑆</w:t>
      </w:r>
      <w:proofErr w:type="gramEnd"/>
      <w:r>
        <w:rPr>
          <w:rFonts w:ascii="Cambria Math" w:eastAsia="Cambria Math"/>
          <w:spacing w:val="-8"/>
        </w:rPr>
        <w:t xml:space="preserve"> </w:t>
      </w:r>
      <w:r>
        <w:t>-parameters,</w:t>
      </w:r>
      <w:r>
        <w:rPr>
          <w:spacing w:val="65"/>
        </w:rPr>
        <w:t xml:space="preserve"> </w:t>
      </w:r>
      <w:r>
        <w:t>are</w:t>
      </w:r>
      <w:r>
        <w:rPr>
          <w:spacing w:val="65"/>
        </w:rPr>
        <w:t xml:space="preserve"> </w:t>
      </w:r>
      <w:r>
        <w:t>the</w:t>
      </w:r>
      <w:r>
        <w:rPr>
          <w:spacing w:val="65"/>
        </w:rPr>
        <w:t xml:space="preserve"> </w:t>
      </w:r>
      <w:r>
        <w:t>standard</w:t>
      </w:r>
      <w:r>
        <w:rPr>
          <w:spacing w:val="65"/>
        </w:rPr>
        <w:t xml:space="preserve"> </w:t>
      </w:r>
      <w:r>
        <w:t>method</w:t>
      </w:r>
      <w:r>
        <w:rPr>
          <w:spacing w:val="65"/>
        </w:rPr>
        <w:t xml:space="preserve"> </w:t>
      </w:r>
      <w:r>
        <w:t>for</w:t>
      </w:r>
      <w:r>
        <w:rPr>
          <w:spacing w:val="64"/>
        </w:rPr>
        <w:t xml:space="preserve"> </w:t>
      </w:r>
      <w:r>
        <w:rPr>
          <w:spacing w:val="-2"/>
        </w:rPr>
        <w:t>describing</w:t>
      </w:r>
    </w:p>
    <w:p w14:paraId="51A87C5F" w14:textId="77777777" w:rsidR="00B93EF6" w:rsidRDefault="00B93EF6">
      <w:pPr>
        <w:jc w:val="both"/>
        <w:sectPr w:rsidR="00B93EF6">
          <w:pgSz w:w="11910" w:h="16840"/>
          <w:pgMar w:top="1640" w:right="1520" w:bottom="1380" w:left="1680" w:header="0" w:footer="1190" w:gutter="0"/>
          <w:cols w:space="720"/>
        </w:sectPr>
      </w:pPr>
    </w:p>
    <w:p w14:paraId="47B83B01" w14:textId="77777777" w:rsidR="00B93EF6" w:rsidRDefault="00000000">
      <w:pPr>
        <w:pStyle w:val="a3"/>
        <w:spacing w:before="70" w:line="530" w:lineRule="auto"/>
        <w:ind w:right="179"/>
        <w:jc w:val="both"/>
      </w:pPr>
      <w:r>
        <w:lastRenderedPageBreak/>
        <w:t>microwave networks.</w:t>
      </w:r>
      <w:r>
        <w:rPr>
          <w:spacing w:val="-5"/>
        </w:rPr>
        <w:t xml:space="preserve"> </w:t>
      </w:r>
      <w:r>
        <w:t>At high frequency, direct voltage-current analysis is often less convenient,</w:t>
      </w:r>
      <w:r>
        <w:rPr>
          <w:spacing w:val="-15"/>
        </w:rPr>
        <w:t xml:space="preserve"> </w:t>
      </w:r>
      <w:r>
        <w:t>especially</w:t>
      </w:r>
      <w:r>
        <w:rPr>
          <w:spacing w:val="-15"/>
        </w:rPr>
        <w:t xml:space="preserve"> </w:t>
      </w:r>
      <w:r>
        <w:t>for</w:t>
      </w:r>
      <w:r>
        <w:rPr>
          <w:spacing w:val="-15"/>
        </w:rPr>
        <w:t xml:space="preserve"> </w:t>
      </w:r>
      <w:r>
        <w:t>distributed</w:t>
      </w:r>
      <w:r>
        <w:rPr>
          <w:spacing w:val="-15"/>
        </w:rPr>
        <w:t xml:space="preserve"> </w:t>
      </w:r>
      <w:r>
        <w:t>circuits</w:t>
      </w:r>
      <w:r>
        <w:rPr>
          <w:spacing w:val="-15"/>
        </w:rPr>
        <w:t xml:space="preserve"> </w:t>
      </w:r>
      <w:r>
        <w:t>and</w:t>
      </w:r>
      <w:r>
        <w:rPr>
          <w:spacing w:val="-15"/>
        </w:rPr>
        <w:t xml:space="preserve"> </w:t>
      </w:r>
      <w:r>
        <w:t>multi-port</w:t>
      </w:r>
      <w:r>
        <w:rPr>
          <w:spacing w:val="-15"/>
        </w:rPr>
        <w:t xml:space="preserve"> </w:t>
      </w:r>
      <w:r>
        <w:t>structures.</w:t>
      </w:r>
      <w:r>
        <w:rPr>
          <w:spacing w:val="-15"/>
        </w:rPr>
        <w:t xml:space="preserve"> </w:t>
      </w:r>
      <w:r>
        <w:t>For</w:t>
      </w:r>
      <w:r>
        <w:rPr>
          <w:spacing w:val="-15"/>
        </w:rPr>
        <w:t xml:space="preserve"> </w:t>
      </w:r>
      <w:r>
        <w:t>this</w:t>
      </w:r>
      <w:r>
        <w:rPr>
          <w:spacing w:val="-15"/>
        </w:rPr>
        <w:t xml:space="preserve"> </w:t>
      </w:r>
      <w:r>
        <w:t>reason, microwave networks are commonly represented in terms of incident and reflected waves [24], [25].</w:t>
      </w:r>
    </w:p>
    <w:p w14:paraId="01BC5DD3" w14:textId="77777777" w:rsidR="00B93EF6" w:rsidRDefault="00000000">
      <w:pPr>
        <w:pStyle w:val="a3"/>
        <w:spacing w:line="523" w:lineRule="auto"/>
        <w:ind w:right="183"/>
        <w:jc w:val="both"/>
      </w:pPr>
      <w:r>
        <w:t xml:space="preserve">For </w:t>
      </w:r>
      <w:proofErr w:type="gramStart"/>
      <w:r>
        <w:t>an</w:t>
      </w:r>
      <w:r>
        <w:rPr>
          <w:spacing w:val="40"/>
        </w:rPr>
        <w:t xml:space="preserve"> </w:t>
      </w:r>
      <w:r>
        <w:rPr>
          <w:rFonts w:ascii="Cambria Math" w:eastAsia="Cambria Math"/>
        </w:rPr>
        <w:t>𝑁</w:t>
      </w:r>
      <w:proofErr w:type="gramEnd"/>
      <w:r>
        <w:t>-port network, the relation between incident waves and outgoing waves can be written as</w:t>
      </w:r>
    </w:p>
    <w:p w14:paraId="32680D91" w14:textId="77777777" w:rsidR="00B93EF6" w:rsidRDefault="00000000">
      <w:pPr>
        <w:spacing w:before="7"/>
        <w:ind w:left="787" w:right="661"/>
        <w:jc w:val="center"/>
        <w:rPr>
          <w:rFonts w:ascii="Cambria Math" w:eastAsia="Cambria Math"/>
          <w:sz w:val="24"/>
        </w:rPr>
      </w:pPr>
      <w:r>
        <w:rPr>
          <w:rFonts w:ascii="Cambria Math" w:eastAsia="Cambria Math"/>
          <w:sz w:val="24"/>
        </w:rPr>
        <w:t>𝐛</w:t>
      </w:r>
      <w:r>
        <w:rPr>
          <w:rFonts w:ascii="Cambria Math" w:eastAsia="Cambria Math"/>
          <w:spacing w:val="15"/>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pacing w:val="-5"/>
          <w:sz w:val="24"/>
        </w:rPr>
        <w:t>𝐒𝐚,</w:t>
      </w:r>
    </w:p>
    <w:p w14:paraId="5CDD4A12" w14:textId="77777777" w:rsidR="00B93EF6" w:rsidRDefault="00B93EF6">
      <w:pPr>
        <w:pStyle w:val="a3"/>
        <w:spacing w:before="47"/>
        <w:ind w:left="0"/>
        <w:rPr>
          <w:rFonts w:ascii="Cambria Math"/>
        </w:rPr>
      </w:pPr>
    </w:p>
    <w:p w14:paraId="306F6F94" w14:textId="77777777" w:rsidR="00B93EF6" w:rsidRDefault="00000000">
      <w:pPr>
        <w:pStyle w:val="a3"/>
        <w:spacing w:line="520" w:lineRule="auto"/>
        <w:ind w:right="179"/>
        <w:jc w:val="both"/>
      </w:pPr>
      <w:r>
        <w:t>where</w:t>
      </w:r>
      <w:r>
        <w:rPr>
          <w:spacing w:val="40"/>
        </w:rPr>
        <w:t xml:space="preserve"> </w:t>
      </w:r>
      <w:r>
        <w:rPr>
          <w:rFonts w:ascii="Cambria Math" w:eastAsia="Cambria Math"/>
        </w:rPr>
        <w:t xml:space="preserve">𝐚 </w:t>
      </w:r>
      <w:r>
        <w:t>is the incident wave vector,</w:t>
      </w:r>
      <w:r>
        <w:rPr>
          <w:spacing w:val="40"/>
        </w:rPr>
        <w:t xml:space="preserve"> </w:t>
      </w:r>
      <w:proofErr w:type="gramStart"/>
      <w:r>
        <w:rPr>
          <w:rFonts w:ascii="Cambria Math" w:eastAsia="Cambria Math"/>
        </w:rPr>
        <w:t xml:space="preserve">𝐛 </w:t>
      </w:r>
      <w:r>
        <w:t>is</w:t>
      </w:r>
      <w:proofErr w:type="gramEnd"/>
      <w:r>
        <w:t xml:space="preserve"> the reflected or transmitted wave vector, </w:t>
      </w:r>
      <w:proofErr w:type="gramStart"/>
      <w:r>
        <w:t>and</w:t>
      </w:r>
      <w:r>
        <w:rPr>
          <w:spacing w:val="40"/>
        </w:rPr>
        <w:t xml:space="preserve"> </w:t>
      </w:r>
      <w:r>
        <w:rPr>
          <w:rFonts w:ascii="Cambria Math" w:eastAsia="Cambria Math"/>
        </w:rPr>
        <w:t>𝐒</w:t>
      </w:r>
      <w:proofErr w:type="gramEnd"/>
      <w:r>
        <w:rPr>
          <w:rFonts w:ascii="Cambria Math" w:eastAsia="Cambria Math"/>
        </w:rPr>
        <w:t xml:space="preserve"> </w:t>
      </w:r>
      <w:r>
        <w:t>is</w:t>
      </w:r>
      <w:r>
        <w:rPr>
          <w:spacing w:val="40"/>
        </w:rPr>
        <w:t xml:space="preserve"> </w:t>
      </w:r>
      <w:r>
        <w:t>the</w:t>
      </w:r>
      <w:r>
        <w:rPr>
          <w:spacing w:val="39"/>
        </w:rPr>
        <w:t xml:space="preserve"> </w:t>
      </w:r>
      <w:r>
        <w:t>scattering</w:t>
      </w:r>
      <w:r>
        <w:rPr>
          <w:spacing w:val="39"/>
        </w:rPr>
        <w:t xml:space="preserve"> </w:t>
      </w:r>
      <w:r>
        <w:t>matrix.</w:t>
      </w:r>
      <w:r>
        <w:rPr>
          <w:spacing w:val="39"/>
        </w:rPr>
        <w:t xml:space="preserve"> </w:t>
      </w:r>
      <w:r>
        <w:t>Each</w:t>
      </w:r>
      <w:r>
        <w:rPr>
          <w:spacing w:val="39"/>
        </w:rPr>
        <w:t xml:space="preserve"> </w:t>
      </w:r>
      <w:r>
        <w:t>matrix</w:t>
      </w:r>
      <w:r>
        <w:rPr>
          <w:spacing w:val="40"/>
        </w:rPr>
        <w:t xml:space="preserve"> </w:t>
      </w:r>
      <w:r>
        <w:t>element</w:t>
      </w:r>
      <w:r>
        <w:rPr>
          <w:spacing w:val="40"/>
        </w:rPr>
        <w:t xml:space="preserve"> </w:t>
      </w:r>
      <w:r>
        <w:rPr>
          <w:rFonts w:ascii="Cambria Math" w:eastAsia="Cambria Math"/>
        </w:rPr>
        <w:t>𝑆</w:t>
      </w:r>
      <w:r>
        <w:rPr>
          <w:rFonts w:ascii="Cambria Math" w:eastAsia="Cambria Math"/>
          <w:vertAlign w:val="subscript"/>
        </w:rPr>
        <w:t>𝑖𝑗</w:t>
      </w:r>
      <w:r>
        <w:rPr>
          <w:rFonts w:ascii="Cambria Math" w:eastAsia="Cambria Math"/>
          <w:spacing w:val="33"/>
        </w:rPr>
        <w:t xml:space="preserve"> </w:t>
      </w:r>
      <w:r>
        <w:t>describes</w:t>
      </w:r>
      <w:r>
        <w:rPr>
          <w:spacing w:val="40"/>
        </w:rPr>
        <w:t xml:space="preserve"> </w:t>
      </w:r>
      <w:r>
        <w:t>the</w:t>
      </w:r>
      <w:r>
        <w:rPr>
          <w:spacing w:val="40"/>
        </w:rPr>
        <w:t xml:space="preserve"> </w:t>
      </w:r>
      <w:r>
        <w:t>response</w:t>
      </w:r>
      <w:r>
        <w:rPr>
          <w:spacing w:val="38"/>
        </w:rPr>
        <w:t xml:space="preserve"> </w:t>
      </w:r>
      <w:r>
        <w:t>at port</w:t>
      </w:r>
      <w:r>
        <w:rPr>
          <w:spacing w:val="40"/>
        </w:rPr>
        <w:t xml:space="preserve"> </w:t>
      </w:r>
      <w:r>
        <w:rPr>
          <w:rFonts w:ascii="Cambria Math" w:eastAsia="Cambria Math"/>
        </w:rPr>
        <w:t xml:space="preserve">𝑖 </w:t>
      </w:r>
      <w:r>
        <w:t>due to an excitation applied at port</w:t>
      </w:r>
      <w:r>
        <w:rPr>
          <w:spacing w:val="40"/>
        </w:rPr>
        <w:t xml:space="preserve"> </w:t>
      </w:r>
      <w:r>
        <w:rPr>
          <w:rFonts w:ascii="Cambria Math" w:eastAsia="Cambria Math"/>
        </w:rPr>
        <w:t xml:space="preserve">𝑗 </w:t>
      </w:r>
      <w:r>
        <w:t>[26].</w:t>
      </w:r>
    </w:p>
    <w:p w14:paraId="3E184ED7" w14:textId="77777777" w:rsidR="00B93EF6" w:rsidRDefault="00000000">
      <w:pPr>
        <w:pStyle w:val="a3"/>
        <w:spacing w:before="1" w:line="528" w:lineRule="auto"/>
        <w:ind w:right="175"/>
        <w:jc w:val="both"/>
      </w:pPr>
      <w:r>
        <w:t xml:space="preserve">This formulation is especially useful for dividers and couplers because these circuits naturally involve multiple interacting ports. Through </w:t>
      </w:r>
      <w:proofErr w:type="gramStart"/>
      <w:r>
        <w:t xml:space="preserve">the </w:t>
      </w:r>
      <w:r>
        <w:rPr>
          <w:rFonts w:ascii="Cambria Math" w:eastAsia="Cambria Math" w:hAnsi="Cambria Math"/>
        </w:rPr>
        <w:t>𝑆</w:t>
      </w:r>
      <w:proofErr w:type="gramEnd"/>
      <w:r>
        <w:rPr>
          <w:rFonts w:ascii="Cambria Math" w:eastAsia="Cambria Math" w:hAnsi="Cambria Math"/>
        </w:rPr>
        <w:t xml:space="preserve"> </w:t>
      </w:r>
      <w:r>
        <w:t>-matrix, reflection, transmission, isolation, and coupling can all be represented in a unified form. For instance, ideal couplers are often introduced through their standard</w:t>
      </w:r>
      <w:r>
        <w:rPr>
          <w:spacing w:val="40"/>
        </w:rPr>
        <w:t xml:space="preserve"> </w:t>
      </w:r>
      <w:r>
        <w:rPr>
          <w:rFonts w:ascii="Cambria Math" w:eastAsia="Cambria Math" w:hAnsi="Cambria Math"/>
        </w:rPr>
        <w:t>4</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 xml:space="preserve">4 </w:t>
      </w:r>
      <w:r>
        <w:t>scattering matrices, while divider performance can be interpreted through matching and transmission coefficients [27].</w:t>
      </w:r>
    </w:p>
    <w:p w14:paraId="45957249" w14:textId="77777777" w:rsidR="00B93EF6" w:rsidRDefault="00000000">
      <w:pPr>
        <w:pStyle w:val="a3"/>
        <w:spacing w:line="528" w:lineRule="auto"/>
        <w:ind w:right="179"/>
        <w:jc w:val="both"/>
      </w:pPr>
      <w:r>
        <w:t>Moreover,</w:t>
      </w:r>
      <w:r>
        <w:rPr>
          <w:spacing w:val="-15"/>
        </w:rPr>
        <w:t xml:space="preserve"> </w:t>
      </w:r>
      <w:proofErr w:type="gramStart"/>
      <w:r>
        <w:t>the</w:t>
      </w:r>
      <w:r>
        <w:rPr>
          <w:spacing w:val="40"/>
        </w:rPr>
        <w:t xml:space="preserve"> </w:t>
      </w:r>
      <w:r>
        <w:rPr>
          <w:rFonts w:ascii="Cambria Math" w:eastAsia="Cambria Math"/>
        </w:rPr>
        <w:t>𝑆</w:t>
      </w:r>
      <w:proofErr w:type="gramEnd"/>
      <w:r>
        <w:t>-parameter</w:t>
      </w:r>
      <w:r>
        <w:rPr>
          <w:spacing w:val="-15"/>
        </w:rPr>
        <w:t xml:space="preserve"> </w:t>
      </w:r>
      <w:r>
        <w:t>framework</w:t>
      </w:r>
      <w:r>
        <w:rPr>
          <w:spacing w:val="-15"/>
        </w:rPr>
        <w:t xml:space="preserve"> </w:t>
      </w:r>
      <w:r>
        <w:t>is</w:t>
      </w:r>
      <w:r>
        <w:rPr>
          <w:spacing w:val="-14"/>
        </w:rPr>
        <w:t xml:space="preserve"> </w:t>
      </w:r>
      <w:r>
        <w:t>highly</w:t>
      </w:r>
      <w:r>
        <w:rPr>
          <w:spacing w:val="-14"/>
        </w:rPr>
        <w:t xml:space="preserve"> </w:t>
      </w:r>
      <w:r>
        <w:t>suitable</w:t>
      </w:r>
      <w:r>
        <w:rPr>
          <w:spacing w:val="-15"/>
        </w:rPr>
        <w:t xml:space="preserve"> </w:t>
      </w:r>
      <w:r>
        <w:t>for</w:t>
      </w:r>
      <w:r>
        <w:rPr>
          <w:spacing w:val="-15"/>
        </w:rPr>
        <w:t xml:space="preserve"> </w:t>
      </w:r>
      <w:r>
        <w:t>software</w:t>
      </w:r>
      <w:r>
        <w:rPr>
          <w:spacing w:val="-15"/>
        </w:rPr>
        <w:t xml:space="preserve"> </w:t>
      </w:r>
      <w:r>
        <w:t>implementation. Once the scattering matrix and excitation vector are known, the output response can be computed directly. This is particularly useful when multiple ports are excited simultaneously with different amplitudes and phases [28]. Therefore,</w:t>
      </w:r>
      <w:r>
        <w:rPr>
          <w:spacing w:val="40"/>
        </w:rPr>
        <w:t xml:space="preserve"> </w:t>
      </w:r>
      <w:proofErr w:type="gramStart"/>
      <w:r>
        <w:rPr>
          <w:rFonts w:ascii="Cambria Math" w:eastAsia="Cambria Math"/>
        </w:rPr>
        <w:t>𝑆</w:t>
      </w:r>
      <w:r>
        <w:rPr>
          <w:rFonts w:ascii="Cambria Math" w:eastAsia="Cambria Math"/>
          <w:spacing w:val="-14"/>
        </w:rPr>
        <w:t xml:space="preserve"> </w:t>
      </w:r>
      <w:r>
        <w:t>-parameter</w:t>
      </w:r>
      <w:proofErr w:type="gramEnd"/>
      <w:r>
        <w:t xml:space="preserve"> analysis forms the theoretical basis of the analytical engine used in the proposed </w:t>
      </w:r>
      <w:r>
        <w:rPr>
          <w:spacing w:val="-2"/>
        </w:rPr>
        <w:t>application.</w:t>
      </w:r>
    </w:p>
    <w:p w14:paraId="114E2EBE" w14:textId="77777777" w:rsidR="00B93EF6" w:rsidRDefault="00B93EF6">
      <w:pPr>
        <w:spacing w:line="528" w:lineRule="auto"/>
        <w:jc w:val="both"/>
        <w:sectPr w:rsidR="00B93EF6">
          <w:pgSz w:w="11910" w:h="16840"/>
          <w:pgMar w:top="1780" w:right="1520" w:bottom="1380" w:left="1680" w:header="0" w:footer="1190" w:gutter="0"/>
          <w:cols w:space="720"/>
        </w:sectPr>
      </w:pPr>
    </w:p>
    <w:p w14:paraId="7F63E8CA" w14:textId="77777777" w:rsidR="00B93EF6" w:rsidRDefault="00000000">
      <w:pPr>
        <w:pStyle w:val="2"/>
        <w:numPr>
          <w:ilvl w:val="1"/>
          <w:numId w:val="9"/>
        </w:numPr>
        <w:tabs>
          <w:tab w:val="left" w:pos="783"/>
        </w:tabs>
        <w:spacing w:before="65"/>
        <w:ind w:left="783" w:hanging="478"/>
      </w:pPr>
      <w:bookmarkStart w:id="15" w:name="_bookmark15"/>
      <w:bookmarkEnd w:id="15"/>
      <w:r>
        <w:lastRenderedPageBreak/>
        <w:t>Existing</w:t>
      </w:r>
      <w:r>
        <w:rPr>
          <w:spacing w:val="-14"/>
        </w:rPr>
        <w:t xml:space="preserve"> </w:t>
      </w:r>
      <w:r>
        <w:t>Software</w:t>
      </w:r>
      <w:r>
        <w:rPr>
          <w:spacing w:val="-14"/>
        </w:rPr>
        <w:t xml:space="preserve"> </w:t>
      </w:r>
      <w:r>
        <w:t>and</w:t>
      </w:r>
      <w:r>
        <w:rPr>
          <w:spacing w:val="-14"/>
        </w:rPr>
        <w:t xml:space="preserve"> </w:t>
      </w:r>
      <w:r>
        <w:t>Educational</w:t>
      </w:r>
      <w:r>
        <w:rPr>
          <w:spacing w:val="-18"/>
        </w:rPr>
        <w:t xml:space="preserve"> </w:t>
      </w:r>
      <w:r>
        <w:rPr>
          <w:spacing w:val="-2"/>
        </w:rPr>
        <w:t>Tools</w:t>
      </w:r>
    </w:p>
    <w:p w14:paraId="36E68F4F" w14:textId="77777777" w:rsidR="00B93EF6" w:rsidRDefault="00B93EF6">
      <w:pPr>
        <w:pStyle w:val="a3"/>
        <w:spacing w:before="123"/>
        <w:ind w:left="0"/>
        <w:rPr>
          <w:b/>
          <w:sz w:val="32"/>
        </w:rPr>
      </w:pPr>
    </w:p>
    <w:p w14:paraId="4614A257" w14:textId="77777777" w:rsidR="00B93EF6" w:rsidRDefault="00000000">
      <w:pPr>
        <w:pStyle w:val="a3"/>
        <w:spacing w:line="530" w:lineRule="auto"/>
        <w:ind w:right="176"/>
        <w:jc w:val="both"/>
      </w:pPr>
      <w:r>
        <w:t>Many software tools are available for RF and microwave analysis. Professional simulation environments can provide accurate numerical calculation, parameter optimization,</w:t>
      </w:r>
      <w:r>
        <w:rPr>
          <w:spacing w:val="-5"/>
        </w:rPr>
        <w:t xml:space="preserve"> </w:t>
      </w:r>
      <w:r>
        <w:t>and</w:t>
      </w:r>
      <w:r>
        <w:rPr>
          <w:spacing w:val="-5"/>
        </w:rPr>
        <w:t xml:space="preserve"> </w:t>
      </w:r>
      <w:r>
        <w:t>electromagnetic</w:t>
      </w:r>
      <w:r>
        <w:rPr>
          <w:spacing w:val="-6"/>
        </w:rPr>
        <w:t xml:space="preserve"> </w:t>
      </w:r>
      <w:r>
        <w:t>verification.</w:t>
      </w:r>
      <w:r>
        <w:rPr>
          <w:spacing w:val="-5"/>
        </w:rPr>
        <w:t xml:space="preserve"> </w:t>
      </w:r>
      <w:r>
        <w:t>Such</w:t>
      </w:r>
      <w:r>
        <w:rPr>
          <w:spacing w:val="-5"/>
        </w:rPr>
        <w:t xml:space="preserve"> </w:t>
      </w:r>
      <w:r>
        <w:t>tools</w:t>
      </w:r>
      <w:r>
        <w:rPr>
          <w:spacing w:val="-6"/>
        </w:rPr>
        <w:t xml:space="preserve"> </w:t>
      </w:r>
      <w:r>
        <w:t>are</w:t>
      </w:r>
      <w:r>
        <w:rPr>
          <w:spacing w:val="-6"/>
        </w:rPr>
        <w:t xml:space="preserve"> </w:t>
      </w:r>
      <w:r>
        <w:t>valuable</w:t>
      </w:r>
      <w:r>
        <w:rPr>
          <w:spacing w:val="-6"/>
        </w:rPr>
        <w:t xml:space="preserve"> </w:t>
      </w:r>
      <w:r>
        <w:t>in</w:t>
      </w:r>
      <w:r>
        <w:rPr>
          <w:spacing w:val="-5"/>
        </w:rPr>
        <w:t xml:space="preserve"> </w:t>
      </w:r>
      <w:r>
        <w:t>engineering design</w:t>
      </w:r>
      <w:r>
        <w:rPr>
          <w:spacing w:val="-6"/>
        </w:rPr>
        <w:t xml:space="preserve"> </w:t>
      </w:r>
      <w:r>
        <w:t>because</w:t>
      </w:r>
      <w:r>
        <w:rPr>
          <w:spacing w:val="-8"/>
        </w:rPr>
        <w:t xml:space="preserve"> </w:t>
      </w:r>
      <w:r>
        <w:t>they</w:t>
      </w:r>
      <w:r>
        <w:rPr>
          <w:spacing w:val="-5"/>
        </w:rPr>
        <w:t xml:space="preserve"> </w:t>
      </w:r>
      <w:r>
        <w:t>support</w:t>
      </w:r>
      <w:r>
        <w:rPr>
          <w:spacing w:val="-7"/>
        </w:rPr>
        <w:t xml:space="preserve"> </w:t>
      </w:r>
      <w:r>
        <w:t>circuit</w:t>
      </w:r>
      <w:r>
        <w:rPr>
          <w:spacing w:val="-6"/>
        </w:rPr>
        <w:t xml:space="preserve"> </w:t>
      </w:r>
      <w:r>
        <w:t>modeling</w:t>
      </w:r>
      <w:r>
        <w:rPr>
          <w:spacing w:val="-4"/>
        </w:rPr>
        <w:t xml:space="preserve"> </w:t>
      </w:r>
      <w:r>
        <w:t>and</w:t>
      </w:r>
      <w:r>
        <w:rPr>
          <w:spacing w:val="-4"/>
        </w:rPr>
        <w:t xml:space="preserve"> </w:t>
      </w:r>
      <w:r>
        <w:t>practical</w:t>
      </w:r>
      <w:r>
        <w:rPr>
          <w:spacing w:val="-4"/>
        </w:rPr>
        <w:t xml:space="preserve"> </w:t>
      </w:r>
      <w:r>
        <w:t>implementation</w:t>
      </w:r>
      <w:r>
        <w:rPr>
          <w:spacing w:val="-4"/>
        </w:rPr>
        <w:t xml:space="preserve"> </w:t>
      </w:r>
      <w:r>
        <w:t>[29],</w:t>
      </w:r>
      <w:r>
        <w:rPr>
          <w:spacing w:val="-7"/>
        </w:rPr>
        <w:t xml:space="preserve"> </w:t>
      </w:r>
      <w:r>
        <w:t>[30]. However, these platforms are mainly designed for professional use. In many cases, they focus more on simulation results than on theoretical explanation.</w:t>
      </w:r>
      <w:r>
        <w:rPr>
          <w:spacing w:val="-10"/>
        </w:rPr>
        <w:t xml:space="preserve"> </w:t>
      </w:r>
      <w:r>
        <w:t>Although they are</w:t>
      </w:r>
      <w:r>
        <w:rPr>
          <w:spacing w:val="-15"/>
        </w:rPr>
        <w:t xml:space="preserve"> </w:t>
      </w:r>
      <w:r>
        <w:t>powerful,</w:t>
      </w:r>
      <w:r>
        <w:rPr>
          <w:spacing w:val="-15"/>
        </w:rPr>
        <w:t xml:space="preserve"> </w:t>
      </w:r>
      <w:r>
        <w:t>they</w:t>
      </w:r>
      <w:r>
        <w:rPr>
          <w:spacing w:val="-15"/>
        </w:rPr>
        <w:t xml:space="preserve"> </w:t>
      </w:r>
      <w:r>
        <w:t>may</w:t>
      </w:r>
      <w:r>
        <w:rPr>
          <w:spacing w:val="-15"/>
        </w:rPr>
        <w:t xml:space="preserve"> </w:t>
      </w:r>
      <w:r>
        <w:t>not</w:t>
      </w:r>
      <w:r>
        <w:rPr>
          <w:spacing w:val="-15"/>
        </w:rPr>
        <w:t xml:space="preserve"> </w:t>
      </w:r>
      <w:r>
        <w:t>always</w:t>
      </w:r>
      <w:r>
        <w:rPr>
          <w:spacing w:val="-15"/>
        </w:rPr>
        <w:t xml:space="preserve"> </w:t>
      </w:r>
      <w:r>
        <w:t>be</w:t>
      </w:r>
      <w:r>
        <w:rPr>
          <w:spacing w:val="-15"/>
        </w:rPr>
        <w:t xml:space="preserve"> </w:t>
      </w:r>
      <w:r>
        <w:t>convenient</w:t>
      </w:r>
      <w:r>
        <w:rPr>
          <w:spacing w:val="-15"/>
        </w:rPr>
        <w:t xml:space="preserve"> </w:t>
      </w:r>
      <w:r>
        <w:t>for</w:t>
      </w:r>
      <w:r>
        <w:rPr>
          <w:spacing w:val="-15"/>
        </w:rPr>
        <w:t xml:space="preserve"> </w:t>
      </w:r>
      <w:r>
        <w:t>beginners</w:t>
      </w:r>
      <w:r>
        <w:rPr>
          <w:spacing w:val="-15"/>
        </w:rPr>
        <w:t xml:space="preserve"> </w:t>
      </w:r>
      <w:r>
        <w:t>who</w:t>
      </w:r>
      <w:r>
        <w:rPr>
          <w:spacing w:val="-15"/>
        </w:rPr>
        <w:t xml:space="preserve"> </w:t>
      </w:r>
      <w:r>
        <w:t>need</w:t>
      </w:r>
      <w:r>
        <w:rPr>
          <w:spacing w:val="-15"/>
        </w:rPr>
        <w:t xml:space="preserve"> </w:t>
      </w:r>
      <w:r>
        <w:t>to</w:t>
      </w:r>
      <w:r>
        <w:rPr>
          <w:spacing w:val="-15"/>
        </w:rPr>
        <w:t xml:space="preserve"> </w:t>
      </w:r>
      <w:r>
        <w:t>understand the derivation process behind the formulas. In addition, some tools are desktop- oriented and are less suitable for quick and portable use on smart devices [31].</w:t>
      </w:r>
    </w:p>
    <w:p w14:paraId="20A4B8E0" w14:textId="77777777" w:rsidR="00B93EF6" w:rsidRDefault="00000000">
      <w:pPr>
        <w:pStyle w:val="a3"/>
        <w:spacing w:before="6" w:line="530" w:lineRule="auto"/>
        <w:ind w:right="178"/>
        <w:jc w:val="both"/>
      </w:pPr>
      <w:r>
        <w:t>In</w:t>
      </w:r>
      <w:r>
        <w:rPr>
          <w:spacing w:val="-3"/>
        </w:rPr>
        <w:t xml:space="preserve"> </w:t>
      </w:r>
      <w:r>
        <w:t>engineering</w:t>
      </w:r>
      <w:r>
        <w:rPr>
          <w:spacing w:val="-3"/>
        </w:rPr>
        <w:t xml:space="preserve"> </w:t>
      </w:r>
      <w:r>
        <w:t>education, interactive</w:t>
      </w:r>
      <w:r>
        <w:rPr>
          <w:spacing w:val="-3"/>
        </w:rPr>
        <w:t xml:space="preserve"> </w:t>
      </w:r>
      <w:r>
        <w:t>learning</w:t>
      </w:r>
      <w:r>
        <w:rPr>
          <w:spacing w:val="-3"/>
        </w:rPr>
        <w:t xml:space="preserve"> </w:t>
      </w:r>
      <w:r>
        <w:t>tools</w:t>
      </w:r>
      <w:r>
        <w:rPr>
          <w:spacing w:val="-2"/>
        </w:rPr>
        <w:t xml:space="preserve"> </w:t>
      </w:r>
      <w:r>
        <w:t>and</w:t>
      </w:r>
      <w:r>
        <w:rPr>
          <w:spacing w:val="-2"/>
        </w:rPr>
        <w:t xml:space="preserve"> </w:t>
      </w:r>
      <w:r>
        <w:t>virtual</w:t>
      </w:r>
      <w:r>
        <w:rPr>
          <w:spacing w:val="-2"/>
        </w:rPr>
        <w:t xml:space="preserve"> </w:t>
      </w:r>
      <w:r>
        <w:t>laboratories</w:t>
      </w:r>
      <w:r>
        <w:rPr>
          <w:spacing w:val="-2"/>
        </w:rPr>
        <w:t xml:space="preserve"> </w:t>
      </w:r>
      <w:r>
        <w:t>have</w:t>
      </w:r>
      <w:r>
        <w:rPr>
          <w:spacing w:val="-3"/>
        </w:rPr>
        <w:t xml:space="preserve"> </w:t>
      </w:r>
      <w:r>
        <w:t>been increasingly</w:t>
      </w:r>
      <w:r>
        <w:rPr>
          <w:spacing w:val="-13"/>
        </w:rPr>
        <w:t xml:space="preserve"> </w:t>
      </w:r>
      <w:r>
        <w:t>discussed</w:t>
      </w:r>
      <w:r>
        <w:rPr>
          <w:spacing w:val="-11"/>
        </w:rPr>
        <w:t xml:space="preserve"> </w:t>
      </w:r>
      <w:r>
        <w:t>as</w:t>
      </w:r>
      <w:r>
        <w:rPr>
          <w:spacing w:val="-8"/>
        </w:rPr>
        <w:t xml:space="preserve"> </w:t>
      </w:r>
      <w:r>
        <w:t>useful</w:t>
      </w:r>
      <w:r>
        <w:rPr>
          <w:spacing w:val="-13"/>
        </w:rPr>
        <w:t xml:space="preserve"> </w:t>
      </w:r>
      <w:r>
        <w:t>supplements</w:t>
      </w:r>
      <w:r>
        <w:rPr>
          <w:spacing w:val="-13"/>
        </w:rPr>
        <w:t xml:space="preserve"> </w:t>
      </w:r>
      <w:r>
        <w:t>to</w:t>
      </w:r>
      <w:r>
        <w:rPr>
          <w:spacing w:val="-13"/>
        </w:rPr>
        <w:t xml:space="preserve"> </w:t>
      </w:r>
      <w:r>
        <w:t>textbooks</w:t>
      </w:r>
      <w:r>
        <w:rPr>
          <w:spacing w:val="-13"/>
        </w:rPr>
        <w:t xml:space="preserve"> </w:t>
      </w:r>
      <w:r>
        <w:t>and</w:t>
      </w:r>
      <w:r>
        <w:rPr>
          <w:spacing w:val="-13"/>
        </w:rPr>
        <w:t xml:space="preserve"> </w:t>
      </w:r>
      <w:r>
        <w:t>lecture</w:t>
      </w:r>
      <w:r>
        <w:rPr>
          <w:spacing w:val="-15"/>
        </w:rPr>
        <w:t xml:space="preserve"> </w:t>
      </w:r>
      <w:r>
        <w:t>materials.</w:t>
      </w:r>
      <w:r>
        <w:rPr>
          <w:spacing w:val="-15"/>
        </w:rPr>
        <w:t xml:space="preserve"> </w:t>
      </w:r>
      <w:r>
        <w:t>These tools</w:t>
      </w:r>
      <w:r>
        <w:rPr>
          <w:spacing w:val="-2"/>
        </w:rPr>
        <w:t xml:space="preserve"> </w:t>
      </w:r>
      <w:r>
        <w:t>can</w:t>
      </w:r>
      <w:r>
        <w:rPr>
          <w:spacing w:val="-2"/>
        </w:rPr>
        <w:t xml:space="preserve"> </w:t>
      </w:r>
      <w:r>
        <w:t>improve</w:t>
      </w:r>
      <w:r>
        <w:rPr>
          <w:spacing w:val="-4"/>
        </w:rPr>
        <w:t xml:space="preserve"> </w:t>
      </w:r>
      <w:r>
        <w:t>understanding</w:t>
      </w:r>
      <w:r>
        <w:rPr>
          <w:spacing w:val="-2"/>
        </w:rPr>
        <w:t xml:space="preserve"> </w:t>
      </w:r>
      <w:r>
        <w:t>by</w:t>
      </w:r>
      <w:r>
        <w:rPr>
          <w:spacing w:val="-2"/>
        </w:rPr>
        <w:t xml:space="preserve"> </w:t>
      </w:r>
      <w:r>
        <w:t>allowing</w:t>
      </w:r>
      <w:r>
        <w:rPr>
          <w:spacing w:val="-2"/>
        </w:rPr>
        <w:t xml:space="preserve"> </w:t>
      </w:r>
      <w:r>
        <w:t>users</w:t>
      </w:r>
      <w:r>
        <w:rPr>
          <w:spacing w:val="-2"/>
        </w:rPr>
        <w:t xml:space="preserve"> </w:t>
      </w:r>
      <w:r>
        <w:t>to</w:t>
      </w:r>
      <w:r>
        <w:rPr>
          <w:spacing w:val="-2"/>
        </w:rPr>
        <w:t xml:space="preserve"> </w:t>
      </w:r>
      <w:r>
        <w:t>change</w:t>
      </w:r>
      <w:r>
        <w:rPr>
          <w:spacing w:val="-3"/>
        </w:rPr>
        <w:t xml:space="preserve"> </w:t>
      </w:r>
      <w:r>
        <w:t>parameters</w:t>
      </w:r>
      <w:r>
        <w:rPr>
          <w:spacing w:val="-3"/>
        </w:rPr>
        <w:t xml:space="preserve"> </w:t>
      </w:r>
      <w:r>
        <w:t>and</w:t>
      </w:r>
      <w:r>
        <w:rPr>
          <w:spacing w:val="-2"/>
        </w:rPr>
        <w:t xml:space="preserve"> </w:t>
      </w:r>
      <w:r>
        <w:t>observe the response immediately. This is especially helpful for microwave topics, where abstract concepts such as coupling, matching, and isolation may be difficult to visualize through static notes alone [32].</w:t>
      </w:r>
    </w:p>
    <w:p w14:paraId="6A5537F9" w14:textId="77777777" w:rsidR="00B93EF6" w:rsidRDefault="00000000">
      <w:pPr>
        <w:pStyle w:val="a3"/>
        <w:spacing w:before="3" w:line="530" w:lineRule="auto"/>
        <w:ind w:right="176"/>
        <w:jc w:val="both"/>
      </w:pPr>
      <w:r>
        <w:t>Based</w:t>
      </w:r>
      <w:r>
        <w:rPr>
          <w:spacing w:val="-13"/>
        </w:rPr>
        <w:t xml:space="preserve"> </w:t>
      </w:r>
      <w:r>
        <w:t>on</w:t>
      </w:r>
      <w:r>
        <w:rPr>
          <w:spacing w:val="-13"/>
        </w:rPr>
        <w:t xml:space="preserve"> </w:t>
      </w:r>
      <w:r>
        <w:t>this</w:t>
      </w:r>
      <w:r>
        <w:rPr>
          <w:spacing w:val="-13"/>
        </w:rPr>
        <w:t xml:space="preserve"> </w:t>
      </w:r>
      <w:r>
        <w:t>observation,</w:t>
      </w:r>
      <w:r>
        <w:rPr>
          <w:spacing w:val="-13"/>
        </w:rPr>
        <w:t xml:space="preserve"> </w:t>
      </w:r>
      <w:r>
        <w:t>there</w:t>
      </w:r>
      <w:r>
        <w:rPr>
          <w:spacing w:val="-14"/>
        </w:rPr>
        <w:t xml:space="preserve"> </w:t>
      </w:r>
      <w:r>
        <w:t>is</w:t>
      </w:r>
      <w:r>
        <w:rPr>
          <w:spacing w:val="-12"/>
        </w:rPr>
        <w:t xml:space="preserve"> </w:t>
      </w:r>
      <w:r>
        <w:t>still</w:t>
      </w:r>
      <w:r>
        <w:rPr>
          <w:spacing w:val="-12"/>
        </w:rPr>
        <w:t xml:space="preserve"> </w:t>
      </w:r>
      <w:r>
        <w:t>a</w:t>
      </w:r>
      <w:r>
        <w:rPr>
          <w:spacing w:val="-14"/>
        </w:rPr>
        <w:t xml:space="preserve"> </w:t>
      </w:r>
      <w:r>
        <w:t>need</w:t>
      </w:r>
      <w:r>
        <w:rPr>
          <w:spacing w:val="-13"/>
        </w:rPr>
        <w:t xml:space="preserve"> </w:t>
      </w:r>
      <w:r>
        <w:t>for</w:t>
      </w:r>
      <w:r>
        <w:rPr>
          <w:spacing w:val="-14"/>
        </w:rPr>
        <w:t xml:space="preserve"> </w:t>
      </w:r>
      <w:r>
        <w:t>an</w:t>
      </w:r>
      <w:r>
        <w:rPr>
          <w:spacing w:val="-13"/>
        </w:rPr>
        <w:t xml:space="preserve"> </w:t>
      </w:r>
      <w:r>
        <w:t>educationally</w:t>
      </w:r>
      <w:r>
        <w:rPr>
          <w:spacing w:val="-13"/>
        </w:rPr>
        <w:t xml:space="preserve"> </w:t>
      </w:r>
      <w:r>
        <w:t>oriented</w:t>
      </w:r>
      <w:r>
        <w:rPr>
          <w:spacing w:val="-9"/>
        </w:rPr>
        <w:t xml:space="preserve"> </w:t>
      </w:r>
      <w:r>
        <w:t>application that is lightweight, portable, and able to combine formulas, derivation steps, and graphical</w:t>
      </w:r>
      <w:r>
        <w:rPr>
          <w:spacing w:val="-7"/>
        </w:rPr>
        <w:t xml:space="preserve"> </w:t>
      </w:r>
      <w:r>
        <w:t>interaction</w:t>
      </w:r>
      <w:r>
        <w:rPr>
          <w:spacing w:val="-10"/>
        </w:rPr>
        <w:t xml:space="preserve"> </w:t>
      </w:r>
      <w:r>
        <w:t>in</w:t>
      </w:r>
      <w:r>
        <w:rPr>
          <w:spacing w:val="-9"/>
        </w:rPr>
        <w:t xml:space="preserve"> </w:t>
      </w:r>
      <w:r>
        <w:t>one</w:t>
      </w:r>
      <w:r>
        <w:rPr>
          <w:spacing w:val="-11"/>
        </w:rPr>
        <w:t xml:space="preserve"> </w:t>
      </w:r>
      <w:r>
        <w:t>platform.</w:t>
      </w:r>
      <w:r>
        <w:rPr>
          <w:spacing w:val="-12"/>
        </w:rPr>
        <w:t xml:space="preserve"> </w:t>
      </w:r>
      <w:r>
        <w:t>This</w:t>
      </w:r>
      <w:r>
        <w:rPr>
          <w:spacing w:val="-9"/>
        </w:rPr>
        <w:t xml:space="preserve"> </w:t>
      </w:r>
      <w:r>
        <w:t>need</w:t>
      </w:r>
      <w:r>
        <w:rPr>
          <w:spacing w:val="-8"/>
        </w:rPr>
        <w:t xml:space="preserve"> </w:t>
      </w:r>
      <w:r>
        <w:t>provides</w:t>
      </w:r>
      <w:r>
        <w:rPr>
          <w:spacing w:val="-10"/>
        </w:rPr>
        <w:t xml:space="preserve"> </w:t>
      </w:r>
      <w:r>
        <w:t>part</w:t>
      </w:r>
      <w:r>
        <w:rPr>
          <w:spacing w:val="-8"/>
        </w:rPr>
        <w:t xml:space="preserve"> </w:t>
      </w:r>
      <w:r>
        <w:t>of</w:t>
      </w:r>
      <w:r>
        <w:rPr>
          <w:spacing w:val="-10"/>
        </w:rPr>
        <w:t xml:space="preserve"> </w:t>
      </w:r>
      <w:r>
        <w:t>the</w:t>
      </w:r>
      <w:r>
        <w:rPr>
          <w:spacing w:val="-8"/>
        </w:rPr>
        <w:t xml:space="preserve"> </w:t>
      </w:r>
      <w:r>
        <w:t>motivation</w:t>
      </w:r>
      <w:r>
        <w:rPr>
          <w:spacing w:val="-9"/>
        </w:rPr>
        <w:t xml:space="preserve"> </w:t>
      </w:r>
      <w:r>
        <w:t>for</w:t>
      </w:r>
      <w:r>
        <w:rPr>
          <w:spacing w:val="-10"/>
        </w:rPr>
        <w:t xml:space="preserve"> </w:t>
      </w:r>
      <w:r>
        <w:t>the present project.</w:t>
      </w:r>
    </w:p>
    <w:p w14:paraId="62513A0D" w14:textId="77777777" w:rsidR="00B93EF6" w:rsidRDefault="00B93EF6">
      <w:pPr>
        <w:spacing w:line="530" w:lineRule="auto"/>
        <w:jc w:val="both"/>
        <w:sectPr w:rsidR="00B93EF6">
          <w:pgSz w:w="11910" w:h="16840"/>
          <w:pgMar w:top="1740" w:right="1520" w:bottom="1380" w:left="1680" w:header="0" w:footer="1190" w:gutter="0"/>
          <w:cols w:space="720"/>
        </w:sectPr>
      </w:pPr>
    </w:p>
    <w:p w14:paraId="612CE275" w14:textId="77777777" w:rsidR="00B93EF6" w:rsidRDefault="00000000">
      <w:pPr>
        <w:pStyle w:val="2"/>
        <w:numPr>
          <w:ilvl w:val="1"/>
          <w:numId w:val="9"/>
        </w:numPr>
        <w:tabs>
          <w:tab w:val="left" w:pos="783"/>
        </w:tabs>
        <w:spacing w:before="65"/>
        <w:ind w:left="783" w:hanging="478"/>
      </w:pPr>
      <w:bookmarkStart w:id="16" w:name="_bookmark16"/>
      <w:bookmarkEnd w:id="16"/>
      <w:r>
        <w:lastRenderedPageBreak/>
        <w:t>Flutter</w:t>
      </w:r>
      <w:r>
        <w:rPr>
          <w:spacing w:val="-20"/>
        </w:rPr>
        <w:t xml:space="preserve"> </w:t>
      </w:r>
      <w:r>
        <w:t>for</w:t>
      </w:r>
      <w:r>
        <w:rPr>
          <w:spacing w:val="-20"/>
        </w:rPr>
        <w:t xml:space="preserve"> </w:t>
      </w:r>
      <w:r>
        <w:t>Engineering</w:t>
      </w:r>
      <w:r>
        <w:rPr>
          <w:spacing w:val="-11"/>
        </w:rPr>
        <w:t xml:space="preserve"> </w:t>
      </w:r>
      <w:r>
        <w:t>and</w:t>
      </w:r>
      <w:r>
        <w:rPr>
          <w:spacing w:val="-13"/>
        </w:rPr>
        <w:t xml:space="preserve"> </w:t>
      </w:r>
      <w:r>
        <w:t>Educational</w:t>
      </w:r>
      <w:r>
        <w:rPr>
          <w:spacing w:val="-20"/>
        </w:rPr>
        <w:t xml:space="preserve"> </w:t>
      </w:r>
      <w:r>
        <w:rPr>
          <w:spacing w:val="-2"/>
        </w:rPr>
        <w:t>Application</w:t>
      </w:r>
    </w:p>
    <w:p w14:paraId="11F88543" w14:textId="77777777" w:rsidR="00B93EF6" w:rsidRDefault="00B93EF6">
      <w:pPr>
        <w:pStyle w:val="a3"/>
        <w:spacing w:before="123"/>
        <w:ind w:left="0"/>
        <w:rPr>
          <w:b/>
          <w:sz w:val="32"/>
        </w:rPr>
      </w:pPr>
    </w:p>
    <w:p w14:paraId="061D1E41" w14:textId="77777777" w:rsidR="00B93EF6" w:rsidRDefault="00000000">
      <w:pPr>
        <w:pStyle w:val="a3"/>
        <w:spacing w:line="530" w:lineRule="auto"/>
        <w:ind w:right="177"/>
        <w:jc w:val="both"/>
      </w:pPr>
      <w:r>
        <w:t>Flutter is a modern cross-platform framework for application development. It allows developers</w:t>
      </w:r>
      <w:r>
        <w:rPr>
          <w:spacing w:val="-6"/>
        </w:rPr>
        <w:t xml:space="preserve"> </w:t>
      </w:r>
      <w:r>
        <w:t>to</w:t>
      </w:r>
      <w:r>
        <w:rPr>
          <w:spacing w:val="-5"/>
        </w:rPr>
        <w:t xml:space="preserve"> </w:t>
      </w:r>
      <w:r>
        <w:t>build</w:t>
      </w:r>
      <w:r>
        <w:rPr>
          <w:spacing w:val="-6"/>
        </w:rPr>
        <w:t xml:space="preserve"> </w:t>
      </w:r>
      <w:r>
        <w:t>mobile,</w:t>
      </w:r>
      <w:r>
        <w:rPr>
          <w:spacing w:val="-6"/>
        </w:rPr>
        <w:t xml:space="preserve"> </w:t>
      </w:r>
      <w:r>
        <w:t>desktop,</w:t>
      </w:r>
      <w:r>
        <w:rPr>
          <w:spacing w:val="-6"/>
        </w:rPr>
        <w:t xml:space="preserve"> </w:t>
      </w:r>
      <w:r>
        <w:t>and</w:t>
      </w:r>
      <w:r>
        <w:rPr>
          <w:spacing w:val="-6"/>
        </w:rPr>
        <w:t xml:space="preserve"> </w:t>
      </w:r>
      <w:r>
        <w:t>web</w:t>
      </w:r>
      <w:r>
        <w:rPr>
          <w:spacing w:val="-6"/>
        </w:rPr>
        <w:t xml:space="preserve"> </w:t>
      </w:r>
      <w:r>
        <w:t>applications</w:t>
      </w:r>
      <w:r>
        <w:rPr>
          <w:spacing w:val="-6"/>
        </w:rPr>
        <w:t xml:space="preserve"> </w:t>
      </w:r>
      <w:r>
        <w:t>from</w:t>
      </w:r>
      <w:r>
        <w:rPr>
          <w:spacing w:val="-5"/>
        </w:rPr>
        <w:t xml:space="preserve"> </w:t>
      </w:r>
      <w:r>
        <w:t>a</w:t>
      </w:r>
      <w:r>
        <w:rPr>
          <w:spacing w:val="-7"/>
        </w:rPr>
        <w:t xml:space="preserve"> </w:t>
      </w:r>
      <w:r>
        <w:t>single</w:t>
      </w:r>
      <w:r>
        <w:rPr>
          <w:spacing w:val="-7"/>
        </w:rPr>
        <w:t xml:space="preserve"> </w:t>
      </w:r>
      <w:r>
        <w:t>code</w:t>
      </w:r>
      <w:r>
        <w:rPr>
          <w:spacing w:val="-7"/>
        </w:rPr>
        <w:t xml:space="preserve"> </w:t>
      </w:r>
      <w:r>
        <w:t>base.</w:t>
      </w:r>
      <w:r>
        <w:rPr>
          <w:spacing w:val="-6"/>
        </w:rPr>
        <w:t xml:space="preserve"> </w:t>
      </w:r>
      <w:r>
        <w:t>Its widget-based structure supports flexible interface design, dynamic state updates, and custom graphical presentation, which are useful in interactive applications [33].</w:t>
      </w:r>
    </w:p>
    <w:p w14:paraId="261E5EF5" w14:textId="77777777" w:rsidR="00B93EF6" w:rsidRDefault="00000000">
      <w:pPr>
        <w:pStyle w:val="a3"/>
        <w:spacing w:before="2" w:line="530" w:lineRule="auto"/>
        <w:ind w:right="179"/>
        <w:jc w:val="both"/>
      </w:pPr>
      <w:r>
        <w:t xml:space="preserve">Recent studies have shown that Flutter has been increasingly used in educational systems and application-oriented development because it offers efficient interface construction and </w:t>
      </w:r>
      <w:proofErr w:type="gramStart"/>
      <w:r>
        <w:t>a relatively</w:t>
      </w:r>
      <w:proofErr w:type="gramEnd"/>
      <w:r>
        <w:t xml:space="preserve"> consistent user experience across different devices [34]. Although</w:t>
      </w:r>
      <w:r>
        <w:rPr>
          <w:spacing w:val="-13"/>
        </w:rPr>
        <w:t xml:space="preserve"> </w:t>
      </w:r>
      <w:r>
        <w:t>many</w:t>
      </w:r>
      <w:r>
        <w:rPr>
          <w:spacing w:val="-14"/>
        </w:rPr>
        <w:t xml:space="preserve"> </w:t>
      </w:r>
      <w:r>
        <w:t>of</w:t>
      </w:r>
      <w:r>
        <w:rPr>
          <w:spacing w:val="-14"/>
        </w:rPr>
        <w:t xml:space="preserve"> </w:t>
      </w:r>
      <w:r>
        <w:t>these</w:t>
      </w:r>
      <w:r>
        <w:rPr>
          <w:spacing w:val="-14"/>
        </w:rPr>
        <w:t xml:space="preserve"> </w:t>
      </w:r>
      <w:r>
        <w:t>works</w:t>
      </w:r>
      <w:r>
        <w:rPr>
          <w:spacing w:val="-13"/>
        </w:rPr>
        <w:t xml:space="preserve"> </w:t>
      </w:r>
      <w:r>
        <w:t>are</w:t>
      </w:r>
      <w:r>
        <w:rPr>
          <w:spacing w:val="-15"/>
        </w:rPr>
        <w:t xml:space="preserve"> </w:t>
      </w:r>
      <w:r>
        <w:t>not</w:t>
      </w:r>
      <w:r>
        <w:rPr>
          <w:spacing w:val="-13"/>
        </w:rPr>
        <w:t xml:space="preserve"> </w:t>
      </w:r>
      <w:r>
        <w:t>specifically</w:t>
      </w:r>
      <w:r>
        <w:rPr>
          <w:spacing w:val="-11"/>
        </w:rPr>
        <w:t xml:space="preserve"> </w:t>
      </w:r>
      <w:r>
        <w:t>focused</w:t>
      </w:r>
      <w:r>
        <w:rPr>
          <w:spacing w:val="-13"/>
        </w:rPr>
        <w:t xml:space="preserve"> </w:t>
      </w:r>
      <w:r>
        <w:t>on</w:t>
      </w:r>
      <w:r>
        <w:rPr>
          <w:spacing w:val="-13"/>
        </w:rPr>
        <w:t xml:space="preserve"> </w:t>
      </w:r>
      <w:r>
        <w:t>microwave</w:t>
      </w:r>
      <w:r>
        <w:rPr>
          <w:spacing w:val="-14"/>
        </w:rPr>
        <w:t xml:space="preserve"> </w:t>
      </w:r>
      <w:r>
        <w:t>engineering, the same technical advantages are highly relevant to engineering tools.</w:t>
      </w:r>
    </w:p>
    <w:p w14:paraId="762DB172" w14:textId="77777777" w:rsidR="00B93EF6" w:rsidRDefault="00000000">
      <w:pPr>
        <w:pStyle w:val="a3"/>
        <w:spacing w:before="4" w:line="530" w:lineRule="auto"/>
        <w:ind w:right="177"/>
        <w:jc w:val="both"/>
      </w:pPr>
      <w:r>
        <w:rPr>
          <w:spacing w:val="-2"/>
        </w:rPr>
        <w:t>For</w:t>
      </w:r>
      <w:r>
        <w:rPr>
          <w:spacing w:val="-3"/>
        </w:rPr>
        <w:t xml:space="preserve"> </w:t>
      </w:r>
      <w:r>
        <w:rPr>
          <w:spacing w:val="-2"/>
        </w:rPr>
        <w:t>an analytical engineering application, several functions are</w:t>
      </w:r>
      <w:r>
        <w:rPr>
          <w:spacing w:val="-4"/>
        </w:rPr>
        <w:t xml:space="preserve"> </w:t>
      </w:r>
      <w:r>
        <w:rPr>
          <w:spacing w:val="-2"/>
        </w:rPr>
        <w:t xml:space="preserve">important: user-defined </w:t>
      </w:r>
      <w:r>
        <w:t xml:space="preserve">parameter input, real-time output update, modular page design, and intuitive visual presentation. Flutter is suitable for these requirements because it supports responsive UI behavior and structured software organization [35]. Therefore, it is a reasonable platform for building an educational app for </w:t>
      </w:r>
      <w:proofErr w:type="gramStart"/>
      <w:r>
        <w:t>coupler</w:t>
      </w:r>
      <w:proofErr w:type="gramEnd"/>
      <w:r>
        <w:t xml:space="preserve"> and divider analysis.</w:t>
      </w:r>
    </w:p>
    <w:p w14:paraId="51FD5774" w14:textId="77777777" w:rsidR="00B93EF6" w:rsidRDefault="00000000">
      <w:pPr>
        <w:pStyle w:val="2"/>
        <w:numPr>
          <w:ilvl w:val="1"/>
          <w:numId w:val="9"/>
        </w:numPr>
        <w:tabs>
          <w:tab w:val="left" w:pos="783"/>
        </w:tabs>
        <w:spacing w:before="161"/>
        <w:ind w:left="783" w:hanging="478"/>
      </w:pPr>
      <w:bookmarkStart w:id="17" w:name="_bookmark17"/>
      <w:bookmarkEnd w:id="17"/>
      <w:r>
        <w:t>Research</w:t>
      </w:r>
      <w:r>
        <w:rPr>
          <w:spacing w:val="-19"/>
        </w:rPr>
        <w:t xml:space="preserve"> </w:t>
      </w:r>
      <w:r>
        <w:rPr>
          <w:spacing w:val="-5"/>
        </w:rPr>
        <w:t>Gap</w:t>
      </w:r>
    </w:p>
    <w:p w14:paraId="7F10CC7C" w14:textId="77777777" w:rsidR="00B93EF6" w:rsidRDefault="00B93EF6">
      <w:pPr>
        <w:pStyle w:val="a3"/>
        <w:spacing w:before="121"/>
        <w:ind w:left="0"/>
        <w:rPr>
          <w:b/>
          <w:sz w:val="32"/>
        </w:rPr>
      </w:pPr>
    </w:p>
    <w:p w14:paraId="4281BEF6" w14:textId="77777777" w:rsidR="00B93EF6" w:rsidRDefault="00000000">
      <w:pPr>
        <w:pStyle w:val="a3"/>
        <w:spacing w:before="1" w:line="530" w:lineRule="auto"/>
        <w:ind w:right="176"/>
        <w:jc w:val="both"/>
      </w:pPr>
      <w:r>
        <w:t>Based on the literature reviewed above, several points can be identified. First, the theory of microwave dividers and couplers is already well established, and many classical as well as improved structures have been reported. Second, scattering- parameter</w:t>
      </w:r>
      <w:r>
        <w:rPr>
          <w:spacing w:val="-9"/>
        </w:rPr>
        <w:t xml:space="preserve"> </w:t>
      </w:r>
      <w:r>
        <w:t>analysis</w:t>
      </w:r>
      <w:r>
        <w:rPr>
          <w:spacing w:val="-8"/>
        </w:rPr>
        <w:t xml:space="preserve"> </w:t>
      </w:r>
      <w:r>
        <w:t>provides</w:t>
      </w:r>
      <w:r>
        <w:rPr>
          <w:spacing w:val="-8"/>
        </w:rPr>
        <w:t xml:space="preserve"> </w:t>
      </w:r>
      <w:r>
        <w:t>a</w:t>
      </w:r>
      <w:r>
        <w:rPr>
          <w:spacing w:val="-7"/>
        </w:rPr>
        <w:t xml:space="preserve"> </w:t>
      </w:r>
      <w:r>
        <w:t>clear</w:t>
      </w:r>
      <w:r>
        <w:rPr>
          <w:spacing w:val="-7"/>
        </w:rPr>
        <w:t xml:space="preserve"> </w:t>
      </w:r>
      <w:r>
        <w:t>and</w:t>
      </w:r>
      <w:r>
        <w:rPr>
          <w:spacing w:val="-8"/>
        </w:rPr>
        <w:t xml:space="preserve"> </w:t>
      </w:r>
      <w:r>
        <w:t>standard</w:t>
      </w:r>
      <w:r>
        <w:rPr>
          <w:spacing w:val="-7"/>
        </w:rPr>
        <w:t xml:space="preserve"> </w:t>
      </w:r>
      <w:r>
        <w:t>framework</w:t>
      </w:r>
      <w:r>
        <w:rPr>
          <w:spacing w:val="-7"/>
        </w:rPr>
        <w:t xml:space="preserve"> </w:t>
      </w:r>
      <w:r>
        <w:t>for</w:t>
      </w:r>
      <w:r>
        <w:rPr>
          <w:spacing w:val="-10"/>
        </w:rPr>
        <w:t xml:space="preserve"> </w:t>
      </w:r>
      <w:r>
        <w:t>multi-port</w:t>
      </w:r>
      <w:r>
        <w:rPr>
          <w:spacing w:val="-6"/>
        </w:rPr>
        <w:t xml:space="preserve"> </w:t>
      </w:r>
      <w:r>
        <w:t>microwave circuits.</w:t>
      </w:r>
      <w:r>
        <w:rPr>
          <w:spacing w:val="-3"/>
        </w:rPr>
        <w:t xml:space="preserve"> </w:t>
      </w:r>
      <w:r>
        <w:t>Third,</w:t>
      </w:r>
      <w:r>
        <w:rPr>
          <w:spacing w:val="3"/>
        </w:rPr>
        <w:t xml:space="preserve"> </w:t>
      </w:r>
      <w:r>
        <w:t>professional</w:t>
      </w:r>
      <w:r>
        <w:rPr>
          <w:spacing w:val="4"/>
        </w:rPr>
        <w:t xml:space="preserve"> </w:t>
      </w:r>
      <w:r>
        <w:t>software</w:t>
      </w:r>
      <w:r>
        <w:rPr>
          <w:spacing w:val="1"/>
        </w:rPr>
        <w:t xml:space="preserve"> </w:t>
      </w:r>
      <w:r>
        <w:t>tools</w:t>
      </w:r>
      <w:r>
        <w:rPr>
          <w:spacing w:val="3"/>
        </w:rPr>
        <w:t xml:space="preserve"> </w:t>
      </w:r>
      <w:r>
        <w:t>exist,</w:t>
      </w:r>
      <w:r>
        <w:rPr>
          <w:spacing w:val="3"/>
        </w:rPr>
        <w:t xml:space="preserve"> </w:t>
      </w:r>
      <w:r>
        <w:t>but</w:t>
      </w:r>
      <w:r>
        <w:rPr>
          <w:spacing w:val="4"/>
        </w:rPr>
        <w:t xml:space="preserve"> </w:t>
      </w:r>
      <w:r>
        <w:t>they</w:t>
      </w:r>
      <w:r>
        <w:rPr>
          <w:spacing w:val="3"/>
        </w:rPr>
        <w:t xml:space="preserve"> </w:t>
      </w:r>
      <w:r>
        <w:t>are</w:t>
      </w:r>
      <w:r>
        <w:rPr>
          <w:spacing w:val="1"/>
        </w:rPr>
        <w:t xml:space="preserve"> </w:t>
      </w:r>
      <w:r>
        <w:t>not</w:t>
      </w:r>
      <w:r>
        <w:rPr>
          <w:spacing w:val="4"/>
        </w:rPr>
        <w:t xml:space="preserve"> </w:t>
      </w:r>
      <w:r>
        <w:t>always</w:t>
      </w:r>
      <w:r>
        <w:rPr>
          <w:spacing w:val="3"/>
        </w:rPr>
        <w:t xml:space="preserve"> </w:t>
      </w:r>
      <w:r>
        <w:t>designed</w:t>
      </w:r>
      <w:r>
        <w:rPr>
          <w:spacing w:val="3"/>
        </w:rPr>
        <w:t xml:space="preserve"> </w:t>
      </w:r>
      <w:r>
        <w:rPr>
          <w:spacing w:val="-5"/>
        </w:rPr>
        <w:t>for</w:t>
      </w:r>
    </w:p>
    <w:p w14:paraId="0687BE69" w14:textId="77777777" w:rsidR="00B93EF6" w:rsidRDefault="00B93EF6">
      <w:pPr>
        <w:spacing w:line="530" w:lineRule="auto"/>
        <w:jc w:val="both"/>
        <w:sectPr w:rsidR="00B93EF6">
          <w:pgSz w:w="11910" w:h="16840"/>
          <w:pgMar w:top="1740" w:right="1520" w:bottom="1380" w:left="1680" w:header="0" w:footer="1190" w:gutter="0"/>
          <w:cols w:space="720"/>
        </w:sectPr>
      </w:pPr>
    </w:p>
    <w:p w14:paraId="20A069DC" w14:textId="77777777" w:rsidR="00B93EF6" w:rsidRDefault="00000000">
      <w:pPr>
        <w:pStyle w:val="a3"/>
        <w:spacing w:before="70" w:line="530" w:lineRule="auto"/>
        <w:ind w:right="178"/>
        <w:jc w:val="both"/>
      </w:pPr>
      <w:r>
        <w:lastRenderedPageBreak/>
        <w:t>lightweight,</w:t>
      </w:r>
      <w:r>
        <w:rPr>
          <w:spacing w:val="-7"/>
        </w:rPr>
        <w:t xml:space="preserve"> </w:t>
      </w:r>
      <w:r>
        <w:t>derivation-centered</w:t>
      </w:r>
      <w:r>
        <w:rPr>
          <w:spacing w:val="-7"/>
        </w:rPr>
        <w:t xml:space="preserve"> </w:t>
      </w:r>
      <w:r>
        <w:t>learning.</w:t>
      </w:r>
      <w:r>
        <w:rPr>
          <w:spacing w:val="-7"/>
        </w:rPr>
        <w:t xml:space="preserve"> </w:t>
      </w:r>
      <w:r>
        <w:t>Fourth,</w:t>
      </w:r>
      <w:r>
        <w:rPr>
          <w:spacing w:val="-10"/>
        </w:rPr>
        <w:t xml:space="preserve"> </w:t>
      </w:r>
      <w:r>
        <w:t>although</w:t>
      </w:r>
      <w:r>
        <w:rPr>
          <w:spacing w:val="-7"/>
        </w:rPr>
        <w:t xml:space="preserve"> </w:t>
      </w:r>
      <w:r>
        <w:t>Flutter</w:t>
      </w:r>
      <w:r>
        <w:rPr>
          <w:spacing w:val="-8"/>
        </w:rPr>
        <w:t xml:space="preserve"> </w:t>
      </w:r>
      <w:r>
        <w:t>has</w:t>
      </w:r>
      <w:r>
        <w:rPr>
          <w:spacing w:val="-7"/>
        </w:rPr>
        <w:t xml:space="preserve"> </w:t>
      </w:r>
      <w:r>
        <w:t>been</w:t>
      </w:r>
      <w:r>
        <w:rPr>
          <w:spacing w:val="-7"/>
        </w:rPr>
        <w:t xml:space="preserve"> </w:t>
      </w:r>
      <w:r>
        <w:t>applied</w:t>
      </w:r>
      <w:r>
        <w:rPr>
          <w:spacing w:val="-7"/>
        </w:rPr>
        <w:t xml:space="preserve"> </w:t>
      </w:r>
      <w:r>
        <w:t>in educational software development, its use in RF and microwave analytical learning tools remains limited [36].</w:t>
      </w:r>
    </w:p>
    <w:p w14:paraId="4509DABD" w14:textId="77777777" w:rsidR="00B93EF6" w:rsidRDefault="00000000">
      <w:pPr>
        <w:pStyle w:val="a3"/>
        <w:spacing w:before="2" w:line="530" w:lineRule="auto"/>
        <w:ind w:right="176"/>
        <w:jc w:val="both"/>
      </w:pPr>
      <w:r>
        <w:t>Therefore, the research gap does not lie in the absence of microwave theory itself. Instead, the gap lies in the limited availability of an integrated application that combines the following features in a single platform: step-by-step derivation, user- controlled parameter input, analytical calculation, schematic visualization, and portable cross-platform implementation [37].</w:t>
      </w:r>
    </w:p>
    <w:p w14:paraId="261958E2" w14:textId="77777777" w:rsidR="00B93EF6" w:rsidRDefault="00000000">
      <w:pPr>
        <w:pStyle w:val="a3"/>
        <w:spacing w:before="4" w:line="530" w:lineRule="auto"/>
        <w:ind w:right="176"/>
        <w:jc w:val="both"/>
      </w:pPr>
      <w:r>
        <w:t>The present project addresses this gap by developing a Flutter-based application for four</w:t>
      </w:r>
      <w:r>
        <w:rPr>
          <w:spacing w:val="-1"/>
        </w:rPr>
        <w:t xml:space="preserve"> </w:t>
      </w:r>
      <w:r>
        <w:t>representative microwave passive components: the Resistive Divider,</w:t>
      </w:r>
      <w:r>
        <w:rPr>
          <w:spacing w:val="-6"/>
        </w:rPr>
        <w:t xml:space="preserve"> </w:t>
      </w:r>
      <w:r>
        <w:t>Wilkinson Divider, Rat-Race Coupler, and Branch-Line Hybrid. In particular, the inclusion of multi-port excitation in the Rat-Race Coupler module extends the learning process beyond the basic single-input case and improves the educational value of the system.</w:t>
      </w:r>
    </w:p>
    <w:p w14:paraId="35738FDF" w14:textId="77777777" w:rsidR="00B93EF6" w:rsidRDefault="00000000">
      <w:pPr>
        <w:pStyle w:val="2"/>
        <w:numPr>
          <w:ilvl w:val="1"/>
          <w:numId w:val="9"/>
        </w:numPr>
        <w:tabs>
          <w:tab w:val="left" w:pos="783"/>
        </w:tabs>
        <w:spacing w:before="162"/>
        <w:ind w:left="783" w:hanging="478"/>
      </w:pPr>
      <w:bookmarkStart w:id="18" w:name="_bookmark18"/>
      <w:bookmarkEnd w:id="18"/>
      <w:r>
        <w:t>Chapter</w:t>
      </w:r>
      <w:r>
        <w:rPr>
          <w:spacing w:val="-18"/>
        </w:rPr>
        <w:t xml:space="preserve"> </w:t>
      </w:r>
      <w:r>
        <w:rPr>
          <w:spacing w:val="-2"/>
        </w:rPr>
        <w:t>Summary</w:t>
      </w:r>
    </w:p>
    <w:p w14:paraId="2D633993" w14:textId="77777777" w:rsidR="00B93EF6" w:rsidRDefault="00B93EF6">
      <w:pPr>
        <w:pStyle w:val="a3"/>
        <w:spacing w:before="121"/>
        <w:ind w:left="0"/>
        <w:rPr>
          <w:b/>
          <w:sz w:val="32"/>
        </w:rPr>
      </w:pPr>
    </w:p>
    <w:p w14:paraId="52A494E4" w14:textId="77777777" w:rsidR="00B93EF6" w:rsidRDefault="00000000">
      <w:pPr>
        <w:pStyle w:val="a3"/>
        <w:spacing w:line="530" w:lineRule="auto"/>
        <w:ind w:right="119"/>
        <w:jc w:val="both"/>
      </w:pPr>
      <w:r>
        <w:t>This chapter reviewed the literature related to microwave passive components, especially</w:t>
      </w:r>
      <w:r>
        <w:rPr>
          <w:spacing w:val="-7"/>
        </w:rPr>
        <w:t xml:space="preserve"> </w:t>
      </w:r>
      <w:r>
        <w:t>power</w:t>
      </w:r>
      <w:r>
        <w:rPr>
          <w:spacing w:val="-8"/>
        </w:rPr>
        <w:t xml:space="preserve"> </w:t>
      </w:r>
      <w:r>
        <w:t>dividers,</w:t>
      </w:r>
      <w:r>
        <w:rPr>
          <w:spacing w:val="-8"/>
        </w:rPr>
        <w:t xml:space="preserve"> </w:t>
      </w:r>
      <w:r>
        <w:t>directional</w:t>
      </w:r>
      <w:r>
        <w:rPr>
          <w:spacing w:val="-4"/>
        </w:rPr>
        <w:t xml:space="preserve"> </w:t>
      </w:r>
      <w:r>
        <w:t>couplers,</w:t>
      </w:r>
      <w:r>
        <w:rPr>
          <w:spacing w:val="-4"/>
        </w:rPr>
        <w:t xml:space="preserve"> </w:t>
      </w:r>
      <w:r>
        <w:t>and</w:t>
      </w:r>
      <w:r>
        <w:rPr>
          <w:spacing w:val="-7"/>
        </w:rPr>
        <w:t xml:space="preserve"> </w:t>
      </w:r>
      <w:r>
        <w:t>scattering-parameter</w:t>
      </w:r>
      <w:r>
        <w:rPr>
          <w:spacing w:val="-6"/>
        </w:rPr>
        <w:t xml:space="preserve"> </w:t>
      </w:r>
      <w:r>
        <w:t>analysis.</w:t>
      </w:r>
      <w:r>
        <w:rPr>
          <w:spacing w:val="-9"/>
        </w:rPr>
        <w:t xml:space="preserve"> </w:t>
      </w:r>
      <w:r>
        <w:t>The Resistive Divider, Wilkinson Divider, Rat-Race Coupler, and Branch-Line Hybrid were</w:t>
      </w:r>
      <w:r>
        <w:rPr>
          <w:spacing w:val="-15"/>
        </w:rPr>
        <w:t xml:space="preserve"> </w:t>
      </w:r>
      <w:r>
        <w:t>discussed</w:t>
      </w:r>
      <w:r>
        <w:rPr>
          <w:spacing w:val="-15"/>
        </w:rPr>
        <w:t xml:space="preserve"> </w:t>
      </w:r>
      <w:r>
        <w:t>as</w:t>
      </w:r>
      <w:r>
        <w:rPr>
          <w:spacing w:val="-15"/>
        </w:rPr>
        <w:t xml:space="preserve"> </w:t>
      </w:r>
      <w:r>
        <w:t>representative</w:t>
      </w:r>
      <w:r>
        <w:rPr>
          <w:spacing w:val="-15"/>
        </w:rPr>
        <w:t xml:space="preserve"> </w:t>
      </w:r>
      <w:r>
        <w:t>circuits</w:t>
      </w:r>
      <w:r>
        <w:rPr>
          <w:spacing w:val="-15"/>
        </w:rPr>
        <w:t xml:space="preserve"> </w:t>
      </w:r>
      <w:r>
        <w:t>in</w:t>
      </w:r>
      <w:r>
        <w:rPr>
          <w:spacing w:val="-15"/>
        </w:rPr>
        <w:t xml:space="preserve"> </w:t>
      </w:r>
      <w:r>
        <w:t>RF</w:t>
      </w:r>
      <w:r>
        <w:rPr>
          <w:spacing w:val="-15"/>
        </w:rPr>
        <w:t xml:space="preserve"> </w:t>
      </w:r>
      <w:r>
        <w:t>and</w:t>
      </w:r>
      <w:r>
        <w:rPr>
          <w:spacing w:val="-15"/>
        </w:rPr>
        <w:t xml:space="preserve"> </w:t>
      </w:r>
      <w:r>
        <w:t>microwave</w:t>
      </w:r>
      <w:r>
        <w:rPr>
          <w:spacing w:val="-15"/>
        </w:rPr>
        <w:t xml:space="preserve"> </w:t>
      </w:r>
      <w:r>
        <w:t>engineering.</w:t>
      </w:r>
      <w:r>
        <w:rPr>
          <w:spacing w:val="-15"/>
        </w:rPr>
        <w:t xml:space="preserve"> </w:t>
      </w:r>
      <w:r>
        <w:t>In</w:t>
      </w:r>
      <w:r>
        <w:rPr>
          <w:spacing w:val="-15"/>
        </w:rPr>
        <w:t xml:space="preserve"> </w:t>
      </w:r>
      <w:r>
        <w:t>addition, existing</w:t>
      </w:r>
      <w:r>
        <w:rPr>
          <w:spacing w:val="-10"/>
        </w:rPr>
        <w:t xml:space="preserve"> </w:t>
      </w:r>
      <w:r>
        <w:t>software</w:t>
      </w:r>
      <w:r>
        <w:rPr>
          <w:spacing w:val="-10"/>
        </w:rPr>
        <w:t xml:space="preserve"> </w:t>
      </w:r>
      <w:r>
        <w:t>tools</w:t>
      </w:r>
      <w:r>
        <w:rPr>
          <w:spacing w:val="-10"/>
        </w:rPr>
        <w:t xml:space="preserve"> </w:t>
      </w:r>
      <w:r>
        <w:t>and</w:t>
      </w:r>
      <w:r>
        <w:rPr>
          <w:spacing w:val="-10"/>
        </w:rPr>
        <w:t xml:space="preserve"> </w:t>
      </w:r>
      <w:r>
        <w:t>Flutter-based</w:t>
      </w:r>
      <w:r>
        <w:rPr>
          <w:spacing w:val="-8"/>
        </w:rPr>
        <w:t xml:space="preserve"> </w:t>
      </w:r>
      <w:r>
        <w:t>application</w:t>
      </w:r>
      <w:r>
        <w:rPr>
          <w:spacing w:val="-10"/>
        </w:rPr>
        <w:t xml:space="preserve"> </w:t>
      </w:r>
      <w:r>
        <w:t>development</w:t>
      </w:r>
      <w:r>
        <w:rPr>
          <w:spacing w:val="-8"/>
        </w:rPr>
        <w:t xml:space="preserve"> </w:t>
      </w:r>
      <w:r>
        <w:t>were</w:t>
      </w:r>
      <w:r>
        <w:rPr>
          <w:spacing w:val="-9"/>
        </w:rPr>
        <w:t xml:space="preserve"> </w:t>
      </w:r>
      <w:r>
        <w:t>reviewed</w:t>
      </w:r>
      <w:r>
        <w:rPr>
          <w:spacing w:val="-10"/>
        </w:rPr>
        <w:t xml:space="preserve"> </w:t>
      </w:r>
      <w:r>
        <w:t>from the perspective of interactive learning and lightweight system implementation.</w:t>
      </w:r>
    </w:p>
    <w:p w14:paraId="0EF0DC87" w14:textId="77777777" w:rsidR="00B93EF6" w:rsidRDefault="00000000">
      <w:pPr>
        <w:pStyle w:val="a3"/>
        <w:spacing w:before="3"/>
        <w:jc w:val="both"/>
      </w:pPr>
      <w:r>
        <w:t>From</w:t>
      </w:r>
      <w:r>
        <w:rPr>
          <w:spacing w:val="65"/>
        </w:rPr>
        <w:t xml:space="preserve"> </w:t>
      </w:r>
      <w:r>
        <w:t>the</w:t>
      </w:r>
      <w:r>
        <w:rPr>
          <w:spacing w:val="67"/>
        </w:rPr>
        <w:t xml:space="preserve"> </w:t>
      </w:r>
      <w:r>
        <w:t>reviewed</w:t>
      </w:r>
      <w:r>
        <w:rPr>
          <w:spacing w:val="67"/>
        </w:rPr>
        <w:t xml:space="preserve"> </w:t>
      </w:r>
      <w:r>
        <w:t>literature,</w:t>
      </w:r>
      <w:r>
        <w:rPr>
          <w:spacing w:val="68"/>
        </w:rPr>
        <w:t xml:space="preserve"> </w:t>
      </w:r>
      <w:r>
        <w:t>it</w:t>
      </w:r>
      <w:r>
        <w:rPr>
          <w:spacing w:val="68"/>
        </w:rPr>
        <w:t xml:space="preserve"> </w:t>
      </w:r>
      <w:r>
        <w:t>can</w:t>
      </w:r>
      <w:r>
        <w:rPr>
          <w:spacing w:val="68"/>
        </w:rPr>
        <w:t xml:space="preserve"> </w:t>
      </w:r>
      <w:r>
        <w:t>be</w:t>
      </w:r>
      <w:r>
        <w:rPr>
          <w:spacing w:val="66"/>
        </w:rPr>
        <w:t xml:space="preserve"> </w:t>
      </w:r>
      <w:r>
        <w:t>concluded</w:t>
      </w:r>
      <w:r>
        <w:rPr>
          <w:spacing w:val="68"/>
        </w:rPr>
        <w:t xml:space="preserve"> </w:t>
      </w:r>
      <w:r>
        <w:t>that</w:t>
      </w:r>
      <w:r>
        <w:rPr>
          <w:spacing w:val="67"/>
        </w:rPr>
        <w:t xml:space="preserve"> </w:t>
      </w:r>
      <w:r>
        <w:t>although</w:t>
      </w:r>
      <w:r>
        <w:rPr>
          <w:spacing w:val="68"/>
        </w:rPr>
        <w:t xml:space="preserve"> </w:t>
      </w:r>
      <w:r>
        <w:t>the</w:t>
      </w:r>
      <w:r>
        <w:rPr>
          <w:spacing w:val="67"/>
        </w:rPr>
        <w:t xml:space="preserve"> </w:t>
      </w:r>
      <w:r>
        <w:rPr>
          <w:spacing w:val="-2"/>
        </w:rPr>
        <w:t>theoretical</w:t>
      </w:r>
    </w:p>
    <w:p w14:paraId="4948D785" w14:textId="77777777" w:rsidR="00B93EF6" w:rsidRDefault="00B93EF6">
      <w:pPr>
        <w:jc w:val="both"/>
        <w:sectPr w:rsidR="00B93EF6">
          <w:pgSz w:w="11910" w:h="16840"/>
          <w:pgMar w:top="1780" w:right="1520" w:bottom="1380" w:left="1680" w:header="0" w:footer="1190" w:gutter="0"/>
          <w:cols w:space="720"/>
        </w:sectPr>
      </w:pPr>
    </w:p>
    <w:p w14:paraId="0A80F72A" w14:textId="77777777" w:rsidR="00B93EF6" w:rsidRDefault="00000000">
      <w:pPr>
        <w:pStyle w:val="a3"/>
        <w:spacing w:before="70" w:line="530" w:lineRule="auto"/>
        <w:ind w:right="175"/>
        <w:jc w:val="both"/>
      </w:pPr>
      <w:r>
        <w:lastRenderedPageBreak/>
        <w:t>principles</w:t>
      </w:r>
      <w:r>
        <w:rPr>
          <w:spacing w:val="-9"/>
        </w:rPr>
        <w:t xml:space="preserve"> </w:t>
      </w:r>
      <w:r>
        <w:t>of</w:t>
      </w:r>
      <w:r>
        <w:rPr>
          <w:spacing w:val="-8"/>
        </w:rPr>
        <w:t xml:space="preserve"> </w:t>
      </w:r>
      <w:r>
        <w:t>couplers</w:t>
      </w:r>
      <w:r>
        <w:rPr>
          <w:spacing w:val="-7"/>
        </w:rPr>
        <w:t xml:space="preserve"> </w:t>
      </w:r>
      <w:r>
        <w:t>and</w:t>
      </w:r>
      <w:r>
        <w:rPr>
          <w:spacing w:val="-10"/>
        </w:rPr>
        <w:t xml:space="preserve"> </w:t>
      </w:r>
      <w:r>
        <w:t>dividers</w:t>
      </w:r>
      <w:r>
        <w:rPr>
          <w:spacing w:val="-10"/>
        </w:rPr>
        <w:t xml:space="preserve"> </w:t>
      </w:r>
      <w:r>
        <w:t>are</w:t>
      </w:r>
      <w:r>
        <w:rPr>
          <w:spacing w:val="-9"/>
        </w:rPr>
        <w:t xml:space="preserve"> </w:t>
      </w:r>
      <w:r>
        <w:t>already</w:t>
      </w:r>
      <w:r>
        <w:rPr>
          <w:spacing w:val="-10"/>
        </w:rPr>
        <w:t xml:space="preserve"> </w:t>
      </w:r>
      <w:r>
        <w:t>mature,</w:t>
      </w:r>
      <w:r>
        <w:rPr>
          <w:spacing w:val="-10"/>
        </w:rPr>
        <w:t xml:space="preserve"> </w:t>
      </w:r>
      <w:r>
        <w:t>there</w:t>
      </w:r>
      <w:r>
        <w:rPr>
          <w:spacing w:val="-11"/>
        </w:rPr>
        <w:t xml:space="preserve"> </w:t>
      </w:r>
      <w:r>
        <w:t>is</w:t>
      </w:r>
      <w:r>
        <w:rPr>
          <w:spacing w:val="-9"/>
        </w:rPr>
        <w:t xml:space="preserve"> </w:t>
      </w:r>
      <w:r>
        <w:t>still</w:t>
      </w:r>
      <w:r>
        <w:rPr>
          <w:spacing w:val="-9"/>
        </w:rPr>
        <w:t xml:space="preserve"> </w:t>
      </w:r>
      <w:r>
        <w:t>a</w:t>
      </w:r>
      <w:r>
        <w:rPr>
          <w:spacing w:val="-11"/>
        </w:rPr>
        <w:t xml:space="preserve"> </w:t>
      </w:r>
      <w:r>
        <w:t>practical</w:t>
      </w:r>
      <w:r>
        <w:rPr>
          <w:spacing w:val="-9"/>
        </w:rPr>
        <w:t xml:space="preserve"> </w:t>
      </w:r>
      <w:r>
        <w:t>need</w:t>
      </w:r>
      <w:r>
        <w:rPr>
          <w:spacing w:val="-10"/>
        </w:rPr>
        <w:t xml:space="preserve"> </w:t>
      </w:r>
      <w:r>
        <w:t>for an</w:t>
      </w:r>
      <w:r>
        <w:rPr>
          <w:spacing w:val="-1"/>
        </w:rPr>
        <w:t xml:space="preserve"> </w:t>
      </w:r>
      <w:r>
        <w:t>application</w:t>
      </w:r>
      <w:r>
        <w:rPr>
          <w:spacing w:val="-1"/>
        </w:rPr>
        <w:t xml:space="preserve"> </w:t>
      </w:r>
      <w:r>
        <w:t>that</w:t>
      </w:r>
      <w:r>
        <w:rPr>
          <w:spacing w:val="-1"/>
        </w:rPr>
        <w:t xml:space="preserve"> </w:t>
      </w:r>
      <w:r>
        <w:t>presents</w:t>
      </w:r>
      <w:r>
        <w:rPr>
          <w:spacing w:val="-1"/>
        </w:rPr>
        <w:t xml:space="preserve"> </w:t>
      </w:r>
      <w:r>
        <w:t>these</w:t>
      </w:r>
      <w:r>
        <w:rPr>
          <w:spacing w:val="-2"/>
        </w:rPr>
        <w:t xml:space="preserve"> </w:t>
      </w:r>
      <w:r>
        <w:t>principles</w:t>
      </w:r>
      <w:r>
        <w:rPr>
          <w:spacing w:val="-1"/>
        </w:rPr>
        <w:t xml:space="preserve"> </w:t>
      </w:r>
      <w:r>
        <w:t>in</w:t>
      </w:r>
      <w:r>
        <w:rPr>
          <w:spacing w:val="-1"/>
        </w:rPr>
        <w:t xml:space="preserve"> </w:t>
      </w:r>
      <w:r>
        <w:t>a</w:t>
      </w:r>
      <w:r>
        <w:rPr>
          <w:spacing w:val="-2"/>
        </w:rPr>
        <w:t xml:space="preserve"> </w:t>
      </w:r>
      <w:r>
        <w:t>more</w:t>
      </w:r>
      <w:r>
        <w:rPr>
          <w:spacing w:val="-2"/>
        </w:rPr>
        <w:t xml:space="preserve"> </w:t>
      </w:r>
      <w:r>
        <w:t>direct,</w:t>
      </w:r>
      <w:r>
        <w:rPr>
          <w:spacing w:val="-1"/>
        </w:rPr>
        <w:t xml:space="preserve"> </w:t>
      </w:r>
      <w:r>
        <w:t>portable, and</w:t>
      </w:r>
      <w:r>
        <w:rPr>
          <w:spacing w:val="-1"/>
        </w:rPr>
        <w:t xml:space="preserve"> </w:t>
      </w:r>
      <w:r>
        <w:t>interactive way. This finding provides the foundation for the system design and methodology described in the next chapter.</w:t>
      </w:r>
    </w:p>
    <w:p w14:paraId="1096C4AD" w14:textId="77777777" w:rsidR="00B93EF6" w:rsidRDefault="00B93EF6">
      <w:pPr>
        <w:spacing w:line="530" w:lineRule="auto"/>
        <w:jc w:val="both"/>
        <w:sectPr w:rsidR="00B93EF6">
          <w:pgSz w:w="11910" w:h="16840"/>
          <w:pgMar w:top="1780" w:right="1520" w:bottom="1380" w:left="1680" w:header="0" w:footer="1190" w:gutter="0"/>
          <w:cols w:space="720"/>
        </w:sectPr>
      </w:pPr>
    </w:p>
    <w:p w14:paraId="0303E017" w14:textId="77777777" w:rsidR="00B93EF6" w:rsidRDefault="00000000">
      <w:pPr>
        <w:pStyle w:val="1"/>
        <w:jc w:val="both"/>
      </w:pPr>
      <w:r>
        <w:lastRenderedPageBreak/>
        <w:t>Chapter</w:t>
      </w:r>
      <w:r>
        <w:rPr>
          <w:spacing w:val="-5"/>
        </w:rPr>
        <w:t xml:space="preserve"> </w:t>
      </w:r>
      <w:proofErr w:type="gramStart"/>
      <w:r>
        <w:t>3</w:t>
      </w:r>
      <w:r>
        <w:rPr>
          <w:spacing w:val="67"/>
        </w:rPr>
        <w:t xml:space="preserve">  </w:t>
      </w:r>
      <w:bookmarkStart w:id="19" w:name="_bookmark19"/>
      <w:bookmarkEnd w:id="19"/>
      <w:r>
        <w:t>Theoretical</w:t>
      </w:r>
      <w:proofErr w:type="gramEnd"/>
      <w:r>
        <w:rPr>
          <w:spacing w:val="-2"/>
        </w:rPr>
        <w:t xml:space="preserve"> Foundations</w:t>
      </w:r>
    </w:p>
    <w:p w14:paraId="46B89185" w14:textId="77777777" w:rsidR="00B93EF6" w:rsidRDefault="00B93EF6">
      <w:pPr>
        <w:pStyle w:val="a3"/>
        <w:ind w:left="0"/>
        <w:rPr>
          <w:b/>
          <w:sz w:val="52"/>
        </w:rPr>
      </w:pPr>
    </w:p>
    <w:p w14:paraId="31B379E1" w14:textId="77777777" w:rsidR="00B93EF6" w:rsidRDefault="00B93EF6">
      <w:pPr>
        <w:pStyle w:val="a3"/>
        <w:spacing w:before="255"/>
        <w:ind w:left="0"/>
        <w:rPr>
          <w:b/>
          <w:sz w:val="52"/>
        </w:rPr>
      </w:pPr>
    </w:p>
    <w:p w14:paraId="4D57800F" w14:textId="77777777" w:rsidR="00B93EF6" w:rsidRDefault="00000000">
      <w:pPr>
        <w:pStyle w:val="2"/>
        <w:numPr>
          <w:ilvl w:val="1"/>
          <w:numId w:val="8"/>
        </w:numPr>
        <w:tabs>
          <w:tab w:val="left" w:pos="784"/>
        </w:tabs>
        <w:ind w:left="784" w:hanging="479"/>
      </w:pPr>
      <w:bookmarkStart w:id="20" w:name="_bookmark20"/>
      <w:bookmarkEnd w:id="20"/>
      <w:r>
        <w:rPr>
          <w:spacing w:val="-2"/>
        </w:rPr>
        <w:t>Introduction</w:t>
      </w:r>
    </w:p>
    <w:p w14:paraId="30D898B1" w14:textId="77777777" w:rsidR="00B93EF6" w:rsidRDefault="00B93EF6">
      <w:pPr>
        <w:pStyle w:val="a3"/>
        <w:spacing w:before="123"/>
        <w:ind w:left="0"/>
        <w:rPr>
          <w:b/>
          <w:sz w:val="32"/>
        </w:rPr>
      </w:pPr>
    </w:p>
    <w:p w14:paraId="00667E98" w14:textId="77777777" w:rsidR="00B93EF6" w:rsidRDefault="00000000">
      <w:pPr>
        <w:pStyle w:val="a3"/>
        <w:spacing w:line="530" w:lineRule="auto"/>
        <w:ind w:right="178"/>
        <w:jc w:val="both"/>
      </w:pPr>
      <w:r>
        <w:t>This chapter presents the theoretical foundations of the microwave components included in the proposed application. Since the project focuses on analytical calculation and interactive visualization, it is necessary to establish the RF principles that govern the operation of dividers and couplers. These principles mainly include transmission-line behavior, scattering parameters, and even-odd mode analysis.</w:t>
      </w:r>
    </w:p>
    <w:p w14:paraId="77133AD9" w14:textId="77777777" w:rsidR="00B93EF6" w:rsidRDefault="00000000">
      <w:pPr>
        <w:pStyle w:val="a3"/>
        <w:spacing w:before="2" w:line="530" w:lineRule="auto"/>
        <w:ind w:right="181"/>
        <w:jc w:val="both"/>
      </w:pPr>
      <w:r>
        <w:t>The chapter first introduces the basic concepts required for microwave network analysis. After that, the operating principles of the Resistive Divider, Wilkinson Divider, Rat-Race Coupler, and Branch-Line Hybrid are discussed. The aim of this chapter is to provide the mathematical and physical basis for the formulas and interactive functions implemented in the Flutter application.</w:t>
      </w:r>
    </w:p>
    <w:p w14:paraId="37C5886D" w14:textId="77777777" w:rsidR="00B93EF6" w:rsidRDefault="00000000">
      <w:pPr>
        <w:pStyle w:val="2"/>
        <w:numPr>
          <w:ilvl w:val="1"/>
          <w:numId w:val="8"/>
        </w:numPr>
        <w:tabs>
          <w:tab w:val="left" w:pos="783"/>
        </w:tabs>
        <w:spacing w:before="162"/>
        <w:ind w:left="783" w:hanging="478"/>
      </w:pPr>
      <w:bookmarkStart w:id="21" w:name="_bookmark21"/>
      <w:bookmarkEnd w:id="21"/>
      <w:r>
        <w:t>Fundamental</w:t>
      </w:r>
      <w:r>
        <w:rPr>
          <w:spacing w:val="-20"/>
        </w:rPr>
        <w:t xml:space="preserve"> </w:t>
      </w:r>
      <w:r>
        <w:t>Theory</w:t>
      </w:r>
      <w:r>
        <w:rPr>
          <w:spacing w:val="-19"/>
        </w:rPr>
        <w:t xml:space="preserve"> </w:t>
      </w:r>
      <w:r>
        <w:t>for</w:t>
      </w:r>
      <w:r>
        <w:rPr>
          <w:spacing w:val="-19"/>
        </w:rPr>
        <w:t xml:space="preserve"> </w:t>
      </w:r>
      <w:r>
        <w:t>Microwave</w:t>
      </w:r>
      <w:r>
        <w:rPr>
          <w:spacing w:val="-15"/>
        </w:rPr>
        <w:t xml:space="preserve"> </w:t>
      </w:r>
      <w:r>
        <w:t>Network</w:t>
      </w:r>
      <w:r>
        <w:rPr>
          <w:spacing w:val="-20"/>
        </w:rPr>
        <w:t xml:space="preserve"> </w:t>
      </w:r>
      <w:r>
        <w:rPr>
          <w:spacing w:val="-2"/>
        </w:rPr>
        <w:t>Analysis</w:t>
      </w:r>
    </w:p>
    <w:p w14:paraId="300F8D8C" w14:textId="77777777" w:rsidR="00B93EF6" w:rsidRDefault="00B93EF6">
      <w:pPr>
        <w:pStyle w:val="a3"/>
        <w:spacing w:before="46"/>
        <w:ind w:left="0"/>
        <w:rPr>
          <w:b/>
          <w:sz w:val="32"/>
        </w:rPr>
      </w:pPr>
    </w:p>
    <w:p w14:paraId="5FB6066E" w14:textId="77777777" w:rsidR="00B93EF6" w:rsidRDefault="00000000">
      <w:pPr>
        <w:pStyle w:val="3"/>
        <w:numPr>
          <w:ilvl w:val="2"/>
          <w:numId w:val="8"/>
        </w:numPr>
        <w:tabs>
          <w:tab w:val="left" w:pos="975"/>
        </w:tabs>
        <w:ind w:left="975" w:hanging="670"/>
      </w:pPr>
      <w:r>
        <w:rPr>
          <w:spacing w:val="-2"/>
        </w:rPr>
        <w:t>Transmission-Line</w:t>
      </w:r>
      <w:r>
        <w:rPr>
          <w:spacing w:val="1"/>
        </w:rPr>
        <w:t xml:space="preserve"> </w:t>
      </w:r>
      <w:r>
        <w:rPr>
          <w:spacing w:val="-2"/>
        </w:rPr>
        <w:t>Concepts</w:t>
      </w:r>
    </w:p>
    <w:p w14:paraId="65218A3E" w14:textId="77777777" w:rsidR="00B93EF6" w:rsidRDefault="00B93EF6">
      <w:pPr>
        <w:pStyle w:val="a3"/>
        <w:spacing w:before="31"/>
        <w:ind w:left="0"/>
        <w:rPr>
          <w:b/>
          <w:sz w:val="30"/>
        </w:rPr>
      </w:pPr>
    </w:p>
    <w:p w14:paraId="52C15606" w14:textId="77777777" w:rsidR="00B93EF6" w:rsidRDefault="00000000">
      <w:pPr>
        <w:pStyle w:val="a3"/>
        <w:spacing w:line="530" w:lineRule="auto"/>
        <w:ind w:right="176"/>
        <w:jc w:val="both"/>
      </w:pPr>
      <w:r>
        <w:t xml:space="preserve">At microwave frequencies, circuit dimensions are often comparable to the signal wavelength. Under this condition, </w:t>
      </w:r>
      <w:proofErr w:type="gramStart"/>
      <w:r>
        <w:t>lumped</w:t>
      </w:r>
      <w:proofErr w:type="gramEnd"/>
      <w:r>
        <w:t>-element analysis alone is no longer sufficient, and transmission-line theory becomes necessary. In a transmission line, voltage</w:t>
      </w:r>
      <w:r>
        <w:rPr>
          <w:spacing w:val="43"/>
        </w:rPr>
        <w:t xml:space="preserve"> </w:t>
      </w:r>
      <w:r>
        <w:t>and</w:t>
      </w:r>
      <w:r>
        <w:rPr>
          <w:spacing w:val="44"/>
        </w:rPr>
        <w:t xml:space="preserve"> </w:t>
      </w:r>
      <w:r>
        <w:t>current</w:t>
      </w:r>
      <w:r>
        <w:rPr>
          <w:spacing w:val="45"/>
        </w:rPr>
        <w:t xml:space="preserve"> </w:t>
      </w:r>
      <w:r>
        <w:t>vary</w:t>
      </w:r>
      <w:r>
        <w:rPr>
          <w:spacing w:val="44"/>
        </w:rPr>
        <w:t xml:space="preserve"> </w:t>
      </w:r>
      <w:r>
        <w:t>with</w:t>
      </w:r>
      <w:r>
        <w:rPr>
          <w:spacing w:val="45"/>
        </w:rPr>
        <w:t xml:space="preserve"> </w:t>
      </w:r>
      <w:r>
        <w:t>position,</w:t>
      </w:r>
      <w:r>
        <w:rPr>
          <w:spacing w:val="44"/>
        </w:rPr>
        <w:t xml:space="preserve"> </w:t>
      </w:r>
      <w:r>
        <w:t>and</w:t>
      </w:r>
      <w:r>
        <w:rPr>
          <w:spacing w:val="44"/>
        </w:rPr>
        <w:t xml:space="preserve"> </w:t>
      </w:r>
      <w:r>
        <w:t>reflections</w:t>
      </w:r>
      <w:r>
        <w:rPr>
          <w:spacing w:val="45"/>
        </w:rPr>
        <w:t xml:space="preserve"> </w:t>
      </w:r>
      <w:r>
        <w:t>may</w:t>
      </w:r>
      <w:r>
        <w:rPr>
          <w:spacing w:val="43"/>
        </w:rPr>
        <w:t xml:space="preserve"> </w:t>
      </w:r>
      <w:r>
        <w:t>occur</w:t>
      </w:r>
      <w:r>
        <w:rPr>
          <w:spacing w:val="44"/>
        </w:rPr>
        <w:t xml:space="preserve"> </w:t>
      </w:r>
      <w:r>
        <w:t>when</w:t>
      </w:r>
      <w:r>
        <w:rPr>
          <w:spacing w:val="44"/>
        </w:rPr>
        <w:t xml:space="preserve"> </w:t>
      </w:r>
      <w:r>
        <w:t>the</w:t>
      </w:r>
      <w:r>
        <w:rPr>
          <w:spacing w:val="44"/>
        </w:rPr>
        <w:t xml:space="preserve"> </w:t>
      </w:r>
      <w:r>
        <w:rPr>
          <w:spacing w:val="-4"/>
        </w:rPr>
        <w:t>load</w:t>
      </w:r>
    </w:p>
    <w:p w14:paraId="5E0DF46D" w14:textId="77777777" w:rsidR="00B93EF6" w:rsidRDefault="00B93EF6">
      <w:pPr>
        <w:spacing w:line="530" w:lineRule="auto"/>
        <w:jc w:val="both"/>
        <w:sectPr w:rsidR="00B93EF6">
          <w:footerReference w:type="default" r:id="rId15"/>
          <w:pgSz w:w="11910" w:h="16840"/>
          <w:pgMar w:top="1740" w:right="1520" w:bottom="1380" w:left="1680" w:header="0" w:footer="1190" w:gutter="0"/>
          <w:cols w:space="720"/>
        </w:sectPr>
      </w:pPr>
    </w:p>
    <w:p w14:paraId="5866E80A" w14:textId="77777777" w:rsidR="00B93EF6" w:rsidRDefault="00000000">
      <w:pPr>
        <w:pStyle w:val="a3"/>
        <w:spacing w:before="70"/>
      </w:pPr>
      <w:r>
        <w:lastRenderedPageBreak/>
        <w:t>impedance</w:t>
      </w:r>
      <w:r>
        <w:rPr>
          <w:spacing w:val="-3"/>
        </w:rPr>
        <w:t xml:space="preserve"> </w:t>
      </w:r>
      <w:r>
        <w:t>is</w:t>
      </w:r>
      <w:r>
        <w:rPr>
          <w:spacing w:val="-2"/>
        </w:rPr>
        <w:t xml:space="preserve"> </w:t>
      </w:r>
      <w:r>
        <w:t>not</w:t>
      </w:r>
      <w:r>
        <w:rPr>
          <w:spacing w:val="-1"/>
        </w:rPr>
        <w:t xml:space="preserve"> </w:t>
      </w:r>
      <w:r>
        <w:t>equal</w:t>
      </w:r>
      <w:r>
        <w:rPr>
          <w:spacing w:val="-2"/>
        </w:rPr>
        <w:t xml:space="preserve"> </w:t>
      </w:r>
      <w:r>
        <w:t>to</w:t>
      </w:r>
      <w:r>
        <w:rPr>
          <w:spacing w:val="1"/>
        </w:rPr>
        <w:t xml:space="preserve"> </w:t>
      </w:r>
      <w:r>
        <w:t>the</w:t>
      </w:r>
      <w:r>
        <w:rPr>
          <w:spacing w:val="-1"/>
        </w:rPr>
        <w:t xml:space="preserve"> </w:t>
      </w:r>
      <w:r>
        <w:t>characteristic</w:t>
      </w:r>
      <w:r>
        <w:rPr>
          <w:spacing w:val="-2"/>
        </w:rPr>
        <w:t xml:space="preserve"> impedance.</w:t>
      </w:r>
    </w:p>
    <w:p w14:paraId="7EE0BDCB" w14:textId="77777777" w:rsidR="00B93EF6" w:rsidRDefault="00B93EF6">
      <w:pPr>
        <w:pStyle w:val="a3"/>
        <w:spacing w:before="23"/>
        <w:ind w:left="0"/>
      </w:pPr>
    </w:p>
    <w:p w14:paraId="0EDDFFBF" w14:textId="77777777" w:rsidR="00B93EF6" w:rsidRDefault="00000000">
      <w:pPr>
        <w:pStyle w:val="a3"/>
        <w:spacing w:before="1" w:line="520" w:lineRule="auto"/>
      </w:pPr>
      <w:r>
        <w:t>For</w:t>
      </w:r>
      <w:r>
        <w:rPr>
          <w:spacing w:val="-9"/>
        </w:rPr>
        <w:t xml:space="preserve"> </w:t>
      </w:r>
      <w:r>
        <w:t>a</w:t>
      </w:r>
      <w:r>
        <w:rPr>
          <w:spacing w:val="-10"/>
        </w:rPr>
        <w:t xml:space="preserve"> </w:t>
      </w:r>
      <w:r>
        <w:t>transmission</w:t>
      </w:r>
      <w:r>
        <w:rPr>
          <w:spacing w:val="-9"/>
        </w:rPr>
        <w:t xml:space="preserve"> </w:t>
      </w:r>
      <w:r>
        <w:t>line</w:t>
      </w:r>
      <w:r>
        <w:rPr>
          <w:spacing w:val="-10"/>
        </w:rPr>
        <w:t xml:space="preserve"> </w:t>
      </w:r>
      <w:r>
        <w:t>with</w:t>
      </w:r>
      <w:r>
        <w:rPr>
          <w:spacing w:val="-9"/>
        </w:rPr>
        <w:t xml:space="preserve"> </w:t>
      </w:r>
      <w:r>
        <w:t>characteristic</w:t>
      </w:r>
      <w:r>
        <w:rPr>
          <w:spacing w:val="-9"/>
        </w:rPr>
        <w:t xml:space="preserve"> </w:t>
      </w:r>
      <w:r>
        <w:t>impedance</w:t>
      </w:r>
      <w:r>
        <w:rPr>
          <w:spacing w:val="40"/>
        </w:rPr>
        <w:t xml:space="preserve"> </w:t>
      </w:r>
      <w:r>
        <w:rPr>
          <w:rFonts w:ascii="Cambria Math" w:eastAsia="Cambria Math"/>
        </w:rPr>
        <w:t>𝑍</w:t>
      </w:r>
      <w:r>
        <w:rPr>
          <w:rFonts w:ascii="Cambria Math" w:eastAsia="Cambria Math"/>
          <w:vertAlign w:val="subscript"/>
        </w:rPr>
        <w:t>0</w:t>
      </w:r>
      <w:r>
        <w:rPr>
          <w:rFonts w:ascii="Cambria Math" w:eastAsia="Cambria Math"/>
          <w:spacing w:val="15"/>
        </w:rPr>
        <w:t xml:space="preserve"> </w:t>
      </w:r>
      <w:r>
        <w:t>terminated</w:t>
      </w:r>
      <w:r>
        <w:rPr>
          <w:spacing w:val="-9"/>
        </w:rPr>
        <w:t xml:space="preserve"> </w:t>
      </w:r>
      <w:r>
        <w:t>by</w:t>
      </w:r>
      <w:r>
        <w:rPr>
          <w:spacing w:val="-6"/>
        </w:rPr>
        <w:t xml:space="preserve"> </w:t>
      </w:r>
      <w:r>
        <w:t>a</w:t>
      </w:r>
      <w:r>
        <w:rPr>
          <w:spacing w:val="-10"/>
        </w:rPr>
        <w:t xml:space="preserve"> </w:t>
      </w:r>
      <w:r>
        <w:t>load</w:t>
      </w:r>
      <w:r>
        <w:rPr>
          <w:spacing w:val="40"/>
        </w:rPr>
        <w:t xml:space="preserve"> </w:t>
      </w:r>
      <w:r>
        <w:rPr>
          <w:rFonts w:ascii="Cambria Math" w:eastAsia="Cambria Math"/>
        </w:rPr>
        <w:t>𝑍</w:t>
      </w:r>
      <w:r>
        <w:rPr>
          <w:rFonts w:ascii="Cambria Math" w:eastAsia="Cambria Math"/>
          <w:vertAlign w:val="subscript"/>
        </w:rPr>
        <w:t>𝐿</w:t>
      </w:r>
      <w:r>
        <w:t>,</w:t>
      </w:r>
      <w:r>
        <w:rPr>
          <w:spacing w:val="-9"/>
        </w:rPr>
        <w:t xml:space="preserve"> </w:t>
      </w:r>
      <w:r>
        <w:t>the reflection coefficient is defined as</w:t>
      </w:r>
    </w:p>
    <w:p w14:paraId="75A9048C" w14:textId="77777777" w:rsidR="00B93EF6" w:rsidRDefault="00000000">
      <w:pPr>
        <w:pStyle w:val="a3"/>
        <w:spacing w:line="190" w:lineRule="exact"/>
        <w:ind w:left="510"/>
        <w:jc w:val="center"/>
        <w:rPr>
          <w:rFonts w:ascii="Cambria Math" w:eastAsia="Cambria Math" w:hAnsi="Cambria Math"/>
        </w:rPr>
      </w:pPr>
      <w:r>
        <w:rPr>
          <w:rFonts w:ascii="Cambria Math" w:eastAsia="Cambria Math" w:hAnsi="Cambria Math"/>
          <w:w w:val="105"/>
        </w:rPr>
        <w:t>𝑍</w:t>
      </w:r>
      <w:r>
        <w:rPr>
          <w:rFonts w:ascii="Cambria Math" w:eastAsia="Cambria Math" w:hAnsi="Cambria Math"/>
          <w:w w:val="105"/>
          <w:vertAlign w:val="subscript"/>
        </w:rPr>
        <w:t>𝐿</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spacing w:val="-5"/>
          <w:w w:val="105"/>
        </w:rPr>
        <w:t>𝑍</w:t>
      </w:r>
      <w:r>
        <w:rPr>
          <w:rFonts w:ascii="Cambria Math" w:eastAsia="Cambria Math" w:hAnsi="Cambria Math"/>
          <w:spacing w:val="-5"/>
          <w:w w:val="105"/>
          <w:vertAlign w:val="subscript"/>
        </w:rPr>
        <w:t>0</w:t>
      </w:r>
    </w:p>
    <w:p w14:paraId="7020579B" w14:textId="77777777" w:rsidR="00B93EF6" w:rsidRDefault="00000000">
      <w:pPr>
        <w:pStyle w:val="a3"/>
        <w:tabs>
          <w:tab w:val="left" w:pos="1343"/>
        </w:tabs>
        <w:spacing w:line="172" w:lineRule="exact"/>
        <w:ind w:left="129"/>
        <w:jc w:val="center"/>
        <w:rPr>
          <w:rFonts w:ascii="Cambria Math" w:hAnsi="Cambria Math"/>
        </w:rPr>
      </w:pPr>
      <w:r>
        <w:rPr>
          <w:noProof/>
        </w:rPr>
        <mc:AlternateContent>
          <mc:Choice Requires="wps">
            <w:drawing>
              <wp:anchor distT="0" distB="0" distL="0" distR="0" simplePos="0" relativeHeight="486597120" behindDoc="1" locked="0" layoutInCell="1" allowOverlap="1" wp14:anchorId="1BF0F353" wp14:editId="05B36C95">
                <wp:simplePos x="0" y="0"/>
                <wp:positionH relativeFrom="page">
                  <wp:posOffset>3751453</wp:posOffset>
                </wp:positionH>
                <wp:positionV relativeFrom="paragraph">
                  <wp:posOffset>64620</wp:posOffset>
                </wp:positionV>
                <wp:extent cx="490855" cy="1079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855" cy="10795"/>
                        </a:xfrm>
                        <a:custGeom>
                          <a:avLst/>
                          <a:gdLst/>
                          <a:ahLst/>
                          <a:cxnLst/>
                          <a:rect l="l" t="t" r="r" b="b"/>
                          <a:pathLst>
                            <a:path w="490855" h="10795">
                              <a:moveTo>
                                <a:pt x="490727" y="0"/>
                              </a:moveTo>
                              <a:lnTo>
                                <a:pt x="0" y="0"/>
                              </a:lnTo>
                              <a:lnTo>
                                <a:pt x="0" y="10668"/>
                              </a:lnTo>
                              <a:lnTo>
                                <a:pt x="490727" y="10668"/>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E09883" id="Graphic 24" o:spid="_x0000_s1026" style="position:absolute;margin-left:295.4pt;margin-top:5.1pt;width:38.65pt;height:.85pt;z-index:-16719360;visibility:visible;mso-wrap-style:square;mso-wrap-distance-left:0;mso-wrap-distance-top:0;mso-wrap-distance-right:0;mso-wrap-distance-bottom:0;mso-position-horizontal:absolute;mso-position-horizontal-relative:page;mso-position-vertical:absolute;mso-position-vertical-relative:text;v-text-anchor:top" coordsize="4908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" path="m490727,l,,,10668r490727,l490727,xe" fillcolor="black" stroked="f">
                <v:path arrowok="t"/>
                <w10:wrap anchorx="page"/>
              </v:shape>
            </w:pict>
          </mc:Fallback>
        </mc:AlternateContent>
      </w:r>
      <w:r>
        <w:rPr>
          <w:rFonts w:ascii="Cambria Math" w:hAnsi="Cambria Math"/>
        </w:rPr>
        <w:t>Γ</w:t>
      </w:r>
      <w:r>
        <w:rPr>
          <w:rFonts w:ascii="Cambria Math" w:hAnsi="Cambria Math"/>
          <w:spacing w:val="12"/>
        </w:rPr>
        <w:t xml:space="preserve"> </w:t>
      </w:r>
      <w:r>
        <w:rPr>
          <w:rFonts w:ascii="Cambria Math" w:hAnsi="Cambria Math"/>
          <w:spacing w:val="-10"/>
        </w:rPr>
        <w:t>=</w:t>
      </w:r>
      <w:r>
        <w:rPr>
          <w:rFonts w:ascii="Cambria Math" w:hAnsi="Cambria Math"/>
        </w:rPr>
        <w:tab/>
      </w:r>
      <w:r>
        <w:rPr>
          <w:rFonts w:ascii="Cambria Math" w:hAnsi="Cambria Math"/>
          <w:spacing w:val="-10"/>
        </w:rPr>
        <w:t>.</w:t>
      </w:r>
    </w:p>
    <w:p w14:paraId="23CDD31E" w14:textId="77777777" w:rsidR="00B93EF6" w:rsidRDefault="00000000">
      <w:pPr>
        <w:pStyle w:val="a3"/>
        <w:spacing w:line="221" w:lineRule="exact"/>
        <w:ind w:left="510"/>
        <w:jc w:val="center"/>
        <w:rPr>
          <w:rFonts w:ascii="Cambria Math" w:eastAsia="Cambria Math"/>
        </w:rPr>
      </w:pPr>
      <w:r>
        <w:rPr>
          <w:rFonts w:ascii="Cambria Math" w:eastAsia="Cambria Math"/>
          <w:w w:val="105"/>
        </w:rPr>
        <w:t>𝑍</w:t>
      </w:r>
      <w:r>
        <w:rPr>
          <w:rFonts w:ascii="Cambria Math" w:eastAsia="Cambria Math"/>
          <w:w w:val="105"/>
          <w:vertAlign w:val="subscript"/>
        </w:rPr>
        <w:t>𝐿</w:t>
      </w:r>
      <w:r>
        <w:rPr>
          <w:rFonts w:ascii="Cambria Math" w:eastAsia="Cambria Math"/>
          <w:spacing w:val="-1"/>
          <w:w w:val="105"/>
        </w:rPr>
        <w:t xml:space="preserve"> </w:t>
      </w:r>
      <w:r>
        <w:rPr>
          <w:rFonts w:ascii="Cambria Math" w:eastAsia="Cambria Math"/>
          <w:w w:val="105"/>
        </w:rPr>
        <w:t>+</w:t>
      </w:r>
      <w:r>
        <w:rPr>
          <w:rFonts w:ascii="Cambria Math" w:eastAsia="Cambria Math"/>
          <w:spacing w:val="-11"/>
          <w:w w:val="105"/>
        </w:rPr>
        <w:t xml:space="preserve"> </w:t>
      </w:r>
      <w:r>
        <w:rPr>
          <w:rFonts w:ascii="Cambria Math" w:eastAsia="Cambria Math"/>
          <w:spacing w:val="-5"/>
          <w:w w:val="105"/>
        </w:rPr>
        <w:t>𝑍</w:t>
      </w:r>
      <w:r>
        <w:rPr>
          <w:rFonts w:ascii="Cambria Math" w:eastAsia="Cambria Math"/>
          <w:spacing w:val="-5"/>
          <w:w w:val="105"/>
          <w:vertAlign w:val="subscript"/>
        </w:rPr>
        <w:t>0</w:t>
      </w:r>
    </w:p>
    <w:p w14:paraId="2A28D87A" w14:textId="77777777" w:rsidR="00B93EF6" w:rsidRDefault="00000000">
      <w:pPr>
        <w:pStyle w:val="a3"/>
        <w:spacing w:before="275" w:line="520" w:lineRule="auto"/>
        <w:ind w:right="181"/>
        <w:jc w:val="both"/>
      </w:pPr>
      <w:r>
        <w:t>When</w:t>
      </w:r>
      <w:r>
        <w:rPr>
          <w:spacing w:val="40"/>
        </w:rPr>
        <w:t xml:space="preserve"> </w:t>
      </w:r>
      <w:r>
        <w:rPr>
          <w:rFonts w:ascii="Cambria Math" w:eastAsia="Cambria Math" w:hAnsi="Cambria Math"/>
        </w:rPr>
        <w:t>𝑍</w:t>
      </w:r>
      <w:r>
        <w:rPr>
          <w:rFonts w:ascii="Cambria Math" w:eastAsia="Cambria Math" w:hAnsi="Cambria Math"/>
          <w:vertAlign w:val="subscript"/>
        </w:rPr>
        <w:t>𝐿</w:t>
      </w:r>
      <w:r>
        <w:rPr>
          <w:rFonts w:ascii="Cambria Math" w:eastAsia="Cambria Math" w:hAnsi="Cambria Math"/>
        </w:rPr>
        <w:t xml:space="preserve"> = 𝑍</w:t>
      </w:r>
      <w:proofErr w:type="gramStart"/>
      <w:r>
        <w:rPr>
          <w:rFonts w:ascii="Cambria Math" w:eastAsia="Cambria Math" w:hAnsi="Cambria Math"/>
          <w:vertAlign w:val="subscript"/>
        </w:rPr>
        <w:t>0</w:t>
      </w:r>
      <w:r>
        <w:rPr>
          <w:rFonts w:ascii="Cambria Math" w:eastAsia="Cambria Math" w:hAnsi="Cambria Math"/>
          <w:spacing w:val="-14"/>
        </w:rPr>
        <w:t xml:space="preserve"> </w:t>
      </w:r>
      <w:r>
        <w:t>,</w:t>
      </w:r>
      <w:proofErr w:type="gramEnd"/>
      <w:r>
        <w:t xml:space="preserve"> the line is matched and</w:t>
      </w:r>
      <w:r>
        <w:rPr>
          <w:spacing w:val="40"/>
        </w:rPr>
        <w:t xml:space="preserve"> </w:t>
      </w:r>
      <w:r>
        <w:rPr>
          <w:rFonts w:ascii="Cambria Math" w:eastAsia="Cambria Math" w:hAnsi="Cambria Math"/>
        </w:rPr>
        <w:t>Γ = 0</w:t>
      </w:r>
      <w:r>
        <w:t>. In this case, no reflected wave is generated, and maximum power is delivered to the load.</w:t>
      </w:r>
    </w:p>
    <w:p w14:paraId="7C058B18" w14:textId="77777777" w:rsidR="00B93EF6" w:rsidRDefault="00000000">
      <w:pPr>
        <w:pStyle w:val="a3"/>
        <w:spacing w:before="14" w:line="528" w:lineRule="auto"/>
        <w:ind w:right="178"/>
        <w:jc w:val="both"/>
      </w:pPr>
      <w:r>
        <w:t>Another important concept is the quarter-wave transformer. For a lossless transmission-line section of electrical length</w:t>
      </w:r>
      <w:r>
        <w:rPr>
          <w:spacing w:val="40"/>
        </w:rPr>
        <w:t xml:space="preserve"> </w:t>
      </w:r>
      <w:r>
        <w:rPr>
          <w:rFonts w:ascii="Cambria Math" w:eastAsia="Cambria Math"/>
        </w:rPr>
        <w:t>𝜆/4</w:t>
      </w:r>
      <w:r>
        <w:t>, the input impedance is given by</w:t>
      </w:r>
    </w:p>
    <w:p w14:paraId="7BB6228F" w14:textId="77777777" w:rsidR="00B93EF6" w:rsidRDefault="00000000">
      <w:pPr>
        <w:spacing w:before="3" w:line="67" w:lineRule="auto"/>
        <w:ind w:left="656"/>
        <w:jc w:val="center"/>
        <w:rPr>
          <w:rFonts w:ascii="Cambria Math" w:eastAsia="Cambria Math"/>
          <w:sz w:val="17"/>
        </w:rPr>
      </w:pPr>
      <w:r>
        <w:rPr>
          <w:noProof/>
        </w:rPr>
        <mc:AlternateContent>
          <mc:Choice Requires="wps">
            <w:drawing>
              <wp:anchor distT="0" distB="0" distL="0" distR="0" simplePos="0" relativeHeight="486597632" behindDoc="1" locked="0" layoutInCell="1" allowOverlap="1" wp14:anchorId="4F5930CC" wp14:editId="2BB1E371">
                <wp:simplePos x="0" y="0"/>
                <wp:positionH relativeFrom="page">
                  <wp:posOffset>4045584</wp:posOffset>
                </wp:positionH>
                <wp:positionV relativeFrom="paragraph">
                  <wp:posOffset>46573</wp:posOffset>
                </wp:positionV>
                <wp:extent cx="81280" cy="1085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08585"/>
                        </a:xfrm>
                        <a:prstGeom prst="rect">
                          <a:avLst/>
                        </a:prstGeom>
                      </wps:spPr>
                      <wps:txbx>
                        <w:txbxContent>
                          <w:p w14:paraId="2187A4AF" w14:textId="77777777" w:rsidR="00B93EF6" w:rsidRDefault="00000000">
                            <w:pPr>
                              <w:spacing w:line="170" w:lineRule="exact"/>
                              <w:rPr>
                                <w:rFonts w:ascii="Cambria Math" w:eastAsia="Cambria Math"/>
                                <w:sz w:val="17"/>
                              </w:rPr>
                            </w:pPr>
                            <w:r>
                              <w:rPr>
                                <w:rFonts w:ascii="Cambria Math" w:eastAsia="Cambria Math"/>
                                <w:spacing w:val="-10"/>
                                <w:w w:val="110"/>
                                <w:sz w:val="17"/>
                                <w:u w:val="single"/>
                              </w:rPr>
                              <w:t>𝑡</w:t>
                            </w:r>
                            <w:r>
                              <w:rPr>
                                <w:rFonts w:ascii="Cambria Math" w:eastAsia="Cambria Math"/>
                                <w:spacing w:val="40"/>
                                <w:w w:val="110"/>
                                <w:sz w:val="17"/>
                                <w:u w:val="single"/>
                              </w:rPr>
                              <w:t xml:space="preserve"> </w:t>
                            </w:r>
                          </w:p>
                        </w:txbxContent>
                      </wps:txbx>
                      <wps:bodyPr wrap="square" lIns="0" tIns="0" rIns="0" bIns="0" rtlCol="0">
                        <a:noAutofit/>
                      </wps:bodyPr>
                    </wps:wsp>
                  </a:graphicData>
                </a:graphic>
              </wp:anchor>
            </w:drawing>
          </mc:Choice>
          <mc:Fallback>
            <w:pict>
              <v:shape w14:anchorId="4F5930CC" id="Textbox 25" o:spid="_x0000_s1036" type="#_x0000_t202" style="position:absolute;left:0;text-align:left;margin-left:318.55pt;margin-top:3.65pt;width:6.4pt;height:8.55pt;z-index:-1671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" filled="f" stroked="f">
                <v:textbox inset="0,0,0,0">
                  <w:txbxContent>
                    <w:p w14:paraId="2187A4AF" w14:textId="77777777" w:rsidR="00B93EF6" w:rsidRDefault="00000000">
                      <w:pPr>
                        <w:spacing w:line="170" w:lineRule="exact"/>
                        <w:rPr>
                          <w:rFonts w:ascii="Cambria Math" w:eastAsia="Cambria Math"/>
                          <w:sz w:val="17"/>
                        </w:rPr>
                      </w:pPr>
                      <w:r>
                        <w:rPr>
                          <w:rFonts w:ascii="Cambria Math" w:eastAsia="Cambria Math"/>
                          <w:spacing w:val="-10"/>
                          <w:w w:val="110"/>
                          <w:sz w:val="17"/>
                          <w:u w:val="single"/>
                        </w:rPr>
                        <w:t>𝑡</w:t>
                      </w:r>
                      <w:r>
                        <w:rPr>
                          <w:rFonts w:ascii="Cambria Math" w:eastAsia="Cambria Math"/>
                          <w:spacing w:val="40"/>
                          <w:w w:val="110"/>
                          <w:sz w:val="17"/>
                          <w:u w:val="single"/>
                        </w:rPr>
                        <w:t xml:space="preserve"> </w:t>
                      </w:r>
                    </w:p>
                  </w:txbxContent>
                </v:textbox>
                <w10:wrap anchorx="page"/>
              </v:shape>
            </w:pict>
          </mc:Fallback>
        </mc:AlternateContent>
      </w:r>
      <w:r>
        <w:rPr>
          <w:spacing w:val="-43"/>
          <w:position w:val="-13"/>
          <w:sz w:val="17"/>
          <w:u w:val="single"/>
        </w:rPr>
        <w:t xml:space="preserve"> </w:t>
      </w:r>
      <w:r>
        <w:rPr>
          <w:rFonts w:ascii="Cambria Math" w:eastAsia="Cambria Math"/>
          <w:spacing w:val="9"/>
          <w:position w:val="-8"/>
          <w:sz w:val="24"/>
        </w:rPr>
        <w:t>𝑍</w:t>
      </w:r>
      <w:r>
        <w:rPr>
          <w:rFonts w:ascii="Cambria Math" w:eastAsia="Cambria Math"/>
          <w:w w:val="104"/>
          <w:sz w:val="17"/>
        </w:rPr>
        <w:t>2</w:t>
      </w:r>
    </w:p>
    <w:p w14:paraId="1558B81F" w14:textId="77777777" w:rsidR="00B93EF6" w:rsidRDefault="00000000">
      <w:pPr>
        <w:pStyle w:val="a3"/>
        <w:tabs>
          <w:tab w:val="left" w:pos="979"/>
        </w:tabs>
        <w:spacing w:before="1" w:line="278" w:lineRule="exact"/>
        <w:ind w:left="126"/>
        <w:jc w:val="center"/>
        <w:rPr>
          <w:rFonts w:ascii="Cambria Math" w:eastAsia="Cambria Math"/>
        </w:rPr>
      </w:pPr>
      <w:r>
        <w:rPr>
          <w:noProof/>
        </w:rPr>
        <mc:AlternateContent>
          <mc:Choice Requires="wps">
            <w:drawing>
              <wp:anchor distT="0" distB="0" distL="0" distR="0" simplePos="0" relativeHeight="486598144" behindDoc="1" locked="0" layoutInCell="1" allowOverlap="1" wp14:anchorId="626F3E04" wp14:editId="60AB02BB">
                <wp:simplePos x="0" y="0"/>
                <wp:positionH relativeFrom="page">
                  <wp:posOffset>3966336</wp:posOffset>
                </wp:positionH>
                <wp:positionV relativeFrom="paragraph">
                  <wp:posOffset>129492</wp:posOffset>
                </wp:positionV>
                <wp:extent cx="90805" cy="1524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52400"/>
                        </a:xfrm>
                        <a:prstGeom prst="rect">
                          <a:avLst/>
                        </a:prstGeom>
                      </wps:spPr>
                      <wps:txbx>
                        <w:txbxContent>
                          <w:p w14:paraId="13F19604" w14:textId="77777777" w:rsidR="00B93EF6" w:rsidRDefault="00000000">
                            <w:pPr>
                              <w:spacing w:line="240" w:lineRule="exact"/>
                              <w:rPr>
                                <w:rFonts w:ascii="Cambria Math" w:eastAsia="Cambria Math"/>
                                <w:sz w:val="24"/>
                              </w:rPr>
                            </w:pPr>
                            <w:r>
                              <w:rPr>
                                <w:rFonts w:ascii="Cambria Math" w:eastAsia="Cambria Math"/>
                                <w:spacing w:val="-10"/>
                                <w:sz w:val="24"/>
                              </w:rPr>
                              <w:t>𝑍</w:t>
                            </w:r>
                          </w:p>
                        </w:txbxContent>
                      </wps:txbx>
                      <wps:bodyPr wrap="square" lIns="0" tIns="0" rIns="0" bIns="0" rtlCol="0">
                        <a:noAutofit/>
                      </wps:bodyPr>
                    </wps:wsp>
                  </a:graphicData>
                </a:graphic>
              </wp:anchor>
            </w:drawing>
          </mc:Choice>
          <mc:Fallback>
            <w:pict>
              <v:shape w14:anchorId="626F3E04" id="Textbox 26" o:spid="_x0000_s1037" type="#_x0000_t202" style="position:absolute;left:0;text-align:left;margin-left:312.3pt;margin-top:10.2pt;width:7.15pt;height:12pt;z-index:-1671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" filled="f" stroked="f">
                <v:textbox inset="0,0,0,0">
                  <w:txbxContent>
                    <w:p w14:paraId="13F19604" w14:textId="77777777" w:rsidR="00B93EF6" w:rsidRDefault="00000000">
                      <w:pPr>
                        <w:spacing w:line="240" w:lineRule="exact"/>
                        <w:rPr>
                          <w:rFonts w:ascii="Cambria Math" w:eastAsia="Cambria Math"/>
                          <w:sz w:val="24"/>
                        </w:rPr>
                      </w:pPr>
                      <w:r>
                        <w:rPr>
                          <w:rFonts w:ascii="Cambria Math" w:eastAsia="Cambria Math"/>
                          <w:spacing w:val="-10"/>
                          <w:sz w:val="24"/>
                        </w:rPr>
                        <w:t>𝑍</w:t>
                      </w:r>
                    </w:p>
                  </w:txbxContent>
                </v:textbox>
                <w10:wrap anchorx="page"/>
              </v:shape>
            </w:pict>
          </mc:Fallback>
        </mc:AlternateContent>
      </w:r>
      <w:r>
        <w:rPr>
          <w:rFonts w:ascii="Cambria Math" w:eastAsia="Cambria Math"/>
        </w:rPr>
        <w:t>𝑍</w:t>
      </w:r>
      <w:proofErr w:type="gramStart"/>
      <w:r>
        <w:rPr>
          <w:vertAlign w:val="subscript"/>
        </w:rPr>
        <w:t>in</w:t>
      </w:r>
      <w:proofErr w:type="gramEnd"/>
      <w:r>
        <w:rPr>
          <w:spacing w:val="17"/>
        </w:rPr>
        <w:t xml:space="preserve"> </w:t>
      </w:r>
      <w:r>
        <w:rPr>
          <w:rFonts w:ascii="Cambria Math" w:eastAsia="Cambria Math"/>
          <w:spacing w:val="-10"/>
        </w:rPr>
        <w:t>=</w:t>
      </w:r>
      <w:r>
        <w:rPr>
          <w:rFonts w:ascii="Cambria Math" w:eastAsia="Cambria Math"/>
        </w:rPr>
        <w:tab/>
      </w:r>
      <w:r>
        <w:rPr>
          <w:rFonts w:ascii="Cambria Math" w:eastAsia="Cambria Math"/>
          <w:spacing w:val="-10"/>
        </w:rPr>
        <w:t>,</w:t>
      </w:r>
    </w:p>
    <w:p w14:paraId="079C2D98" w14:textId="77777777" w:rsidR="00B93EF6" w:rsidRDefault="00000000">
      <w:pPr>
        <w:spacing w:line="196" w:lineRule="exact"/>
        <w:ind w:left="787"/>
        <w:jc w:val="center"/>
        <w:rPr>
          <w:rFonts w:ascii="Cambria Math" w:eastAsia="Cambria Math"/>
          <w:sz w:val="17"/>
        </w:rPr>
      </w:pPr>
      <w:r>
        <w:rPr>
          <w:rFonts w:ascii="Cambria Math" w:eastAsia="Cambria Math"/>
          <w:spacing w:val="-10"/>
          <w:w w:val="105"/>
          <w:sz w:val="17"/>
        </w:rPr>
        <w:t>𝐿</w:t>
      </w:r>
    </w:p>
    <w:p w14:paraId="0D8DD9C4" w14:textId="77777777" w:rsidR="00B93EF6" w:rsidRDefault="00B93EF6">
      <w:pPr>
        <w:pStyle w:val="a3"/>
        <w:spacing w:before="25"/>
        <w:ind w:left="0"/>
        <w:rPr>
          <w:rFonts w:ascii="Cambria Math"/>
          <w:sz w:val="17"/>
        </w:rPr>
      </w:pPr>
    </w:p>
    <w:p w14:paraId="15E7FADD" w14:textId="77777777" w:rsidR="00B93EF6" w:rsidRDefault="00000000">
      <w:pPr>
        <w:pStyle w:val="a3"/>
        <w:spacing w:line="525" w:lineRule="auto"/>
        <w:ind w:right="177"/>
        <w:jc w:val="both"/>
      </w:pPr>
      <w:r>
        <w:t>where</w:t>
      </w:r>
      <w:r>
        <w:rPr>
          <w:spacing w:val="40"/>
        </w:rPr>
        <w:t xml:space="preserve"> </w:t>
      </w:r>
      <w:r>
        <w:rPr>
          <w:rFonts w:ascii="Cambria Math" w:eastAsia="Cambria Math"/>
        </w:rPr>
        <w:t>𝑍</w:t>
      </w:r>
      <w:r>
        <w:rPr>
          <w:rFonts w:ascii="Cambria Math" w:eastAsia="Cambria Math"/>
          <w:vertAlign w:val="subscript"/>
        </w:rPr>
        <w:t>𝑡</w:t>
      </w:r>
      <w:r>
        <w:rPr>
          <w:rFonts w:ascii="Cambria Math" w:eastAsia="Cambria Math"/>
          <w:spacing w:val="20"/>
        </w:rPr>
        <w:t xml:space="preserve"> </w:t>
      </w:r>
      <w:r>
        <w:t>is</w:t>
      </w:r>
      <w:r>
        <w:rPr>
          <w:spacing w:val="-9"/>
        </w:rPr>
        <w:t xml:space="preserve"> </w:t>
      </w:r>
      <w:r>
        <w:t>the</w:t>
      </w:r>
      <w:r>
        <w:rPr>
          <w:spacing w:val="-10"/>
        </w:rPr>
        <w:t xml:space="preserve"> </w:t>
      </w:r>
      <w:r>
        <w:t>characteristic</w:t>
      </w:r>
      <w:r>
        <w:rPr>
          <w:spacing w:val="-11"/>
        </w:rPr>
        <w:t xml:space="preserve"> </w:t>
      </w:r>
      <w:r>
        <w:t>impedance</w:t>
      </w:r>
      <w:r>
        <w:rPr>
          <w:spacing w:val="-11"/>
        </w:rPr>
        <w:t xml:space="preserve"> </w:t>
      </w:r>
      <w:r>
        <w:t>of</w:t>
      </w:r>
      <w:r>
        <w:rPr>
          <w:spacing w:val="-10"/>
        </w:rPr>
        <w:t xml:space="preserve"> </w:t>
      </w:r>
      <w:r>
        <w:t>the</w:t>
      </w:r>
      <w:r>
        <w:rPr>
          <w:spacing w:val="-10"/>
        </w:rPr>
        <w:t xml:space="preserve"> </w:t>
      </w:r>
      <w:r>
        <w:t>quarter-wave</w:t>
      </w:r>
      <w:r>
        <w:rPr>
          <w:spacing w:val="-11"/>
        </w:rPr>
        <w:t xml:space="preserve"> </w:t>
      </w:r>
      <w:r>
        <w:t>section.</w:t>
      </w:r>
      <w:r>
        <w:rPr>
          <w:spacing w:val="-14"/>
        </w:rPr>
        <w:t xml:space="preserve"> </w:t>
      </w:r>
      <w:r>
        <w:t>This</w:t>
      </w:r>
      <w:r>
        <w:rPr>
          <w:spacing w:val="-9"/>
        </w:rPr>
        <w:t xml:space="preserve"> </w:t>
      </w:r>
      <w:r>
        <w:t>principle</w:t>
      </w:r>
      <w:r>
        <w:rPr>
          <w:spacing w:val="-11"/>
        </w:rPr>
        <w:t xml:space="preserve"> </w:t>
      </w:r>
      <w:r>
        <w:t>is widely used in microwave matching networks and forms the basis of structures such as the Wilkinson Divider and hybrid couplers [1].</w:t>
      </w:r>
    </w:p>
    <w:p w14:paraId="7F8FAEC6" w14:textId="77777777" w:rsidR="00B93EF6" w:rsidRDefault="00000000">
      <w:pPr>
        <w:pStyle w:val="3"/>
        <w:numPr>
          <w:ilvl w:val="2"/>
          <w:numId w:val="8"/>
        </w:numPr>
        <w:tabs>
          <w:tab w:val="left" w:pos="980"/>
        </w:tabs>
        <w:spacing w:before="132"/>
        <w:ind w:left="980" w:hanging="675"/>
        <w:jc w:val="both"/>
      </w:pPr>
      <w:r>
        <w:t>Scattering</w:t>
      </w:r>
      <w:r>
        <w:rPr>
          <w:spacing w:val="-5"/>
        </w:rPr>
        <w:t xml:space="preserve"> </w:t>
      </w:r>
      <w:r>
        <w:rPr>
          <w:spacing w:val="-2"/>
        </w:rPr>
        <w:t>Parameters</w:t>
      </w:r>
    </w:p>
    <w:p w14:paraId="4630CE80" w14:textId="77777777" w:rsidR="00B93EF6" w:rsidRDefault="00B93EF6">
      <w:pPr>
        <w:pStyle w:val="a3"/>
        <w:spacing w:before="32"/>
        <w:ind w:left="0"/>
        <w:rPr>
          <w:b/>
          <w:sz w:val="30"/>
        </w:rPr>
      </w:pPr>
    </w:p>
    <w:p w14:paraId="596EE5FB" w14:textId="77777777" w:rsidR="00B93EF6" w:rsidRDefault="00000000">
      <w:pPr>
        <w:pStyle w:val="a3"/>
        <w:spacing w:line="525" w:lineRule="auto"/>
        <w:ind w:right="180"/>
        <w:jc w:val="both"/>
      </w:pPr>
      <w:r>
        <w:t xml:space="preserve">Scattering parameters, </w:t>
      </w:r>
      <w:proofErr w:type="gramStart"/>
      <w:r>
        <w:t xml:space="preserve">or </w:t>
      </w:r>
      <w:r>
        <w:rPr>
          <w:rFonts w:ascii="Cambria Math" w:eastAsia="Cambria Math"/>
        </w:rPr>
        <w:t>𝑆</w:t>
      </w:r>
      <w:proofErr w:type="gramEnd"/>
      <w:r>
        <w:rPr>
          <w:rFonts w:ascii="Cambria Math" w:eastAsia="Cambria Math"/>
          <w:spacing w:val="-10"/>
        </w:rPr>
        <w:t xml:space="preserve"> </w:t>
      </w:r>
      <w:r>
        <w:t>-parameters, are the standard method for describing microwave networks. At high frequencies, it is more convenient to use incident and reflected waves than voltages and currents, especially for multi-port systems.</w:t>
      </w:r>
    </w:p>
    <w:p w14:paraId="0E79B417" w14:textId="77777777" w:rsidR="00B93EF6" w:rsidRDefault="00000000">
      <w:pPr>
        <w:pStyle w:val="a3"/>
        <w:spacing w:before="7" w:line="520" w:lineRule="auto"/>
        <w:ind w:right="177"/>
        <w:jc w:val="both"/>
      </w:pPr>
      <w:r>
        <w:t xml:space="preserve">For </w:t>
      </w:r>
      <w:proofErr w:type="gramStart"/>
      <w:r>
        <w:t>an</w:t>
      </w:r>
      <w:r>
        <w:rPr>
          <w:spacing w:val="40"/>
        </w:rPr>
        <w:t xml:space="preserve"> </w:t>
      </w:r>
      <w:r>
        <w:rPr>
          <w:rFonts w:ascii="Cambria Math" w:eastAsia="Cambria Math"/>
        </w:rPr>
        <w:t>𝑁</w:t>
      </w:r>
      <w:proofErr w:type="gramEnd"/>
      <w:r>
        <w:rPr>
          <w:rFonts w:ascii="Cambria Math" w:eastAsia="Cambria Math"/>
        </w:rPr>
        <w:t xml:space="preserve"> </w:t>
      </w:r>
      <w:r>
        <w:t>-port network, the relation between the incident-wave vector</w:t>
      </w:r>
      <w:r>
        <w:rPr>
          <w:spacing w:val="40"/>
        </w:rPr>
        <w:t xml:space="preserve"> </w:t>
      </w:r>
      <w:r>
        <w:rPr>
          <w:rFonts w:ascii="Cambria Math" w:eastAsia="Cambria Math"/>
        </w:rPr>
        <w:t xml:space="preserve">𝐚 </w:t>
      </w:r>
      <w:r>
        <w:t xml:space="preserve">and outgoing-wave </w:t>
      </w:r>
      <w:proofErr w:type="gramStart"/>
      <w:r>
        <w:t>vector</w:t>
      </w:r>
      <w:r>
        <w:rPr>
          <w:spacing w:val="40"/>
        </w:rPr>
        <w:t xml:space="preserve"> </w:t>
      </w:r>
      <w:r>
        <w:rPr>
          <w:rFonts w:ascii="Cambria Math" w:eastAsia="Cambria Math"/>
        </w:rPr>
        <w:t>𝐛</w:t>
      </w:r>
      <w:proofErr w:type="gramEnd"/>
      <w:r>
        <w:rPr>
          <w:rFonts w:ascii="Cambria Math" w:eastAsia="Cambria Math"/>
        </w:rPr>
        <w:t xml:space="preserve"> </w:t>
      </w:r>
      <w:r>
        <w:t>is</w:t>
      </w:r>
    </w:p>
    <w:p w14:paraId="6DFE8B07" w14:textId="77777777" w:rsidR="00B93EF6" w:rsidRDefault="00000000">
      <w:pPr>
        <w:ind w:left="787" w:right="661"/>
        <w:jc w:val="center"/>
        <w:rPr>
          <w:rFonts w:ascii="Cambria Math" w:eastAsia="Cambria Math"/>
          <w:sz w:val="24"/>
        </w:rPr>
      </w:pPr>
      <w:r>
        <w:rPr>
          <w:rFonts w:ascii="Cambria Math" w:eastAsia="Cambria Math"/>
          <w:sz w:val="24"/>
        </w:rPr>
        <w:t>𝐛</w:t>
      </w:r>
      <w:r>
        <w:rPr>
          <w:rFonts w:ascii="Cambria Math" w:eastAsia="Cambria Math"/>
          <w:spacing w:val="15"/>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pacing w:val="-5"/>
          <w:sz w:val="24"/>
        </w:rPr>
        <w:t>𝐒𝐚,</w:t>
      </w:r>
    </w:p>
    <w:p w14:paraId="59287FFB" w14:textId="77777777" w:rsidR="00B93EF6" w:rsidRDefault="00B93EF6">
      <w:pPr>
        <w:pStyle w:val="a3"/>
        <w:spacing w:before="32"/>
        <w:ind w:left="0"/>
        <w:rPr>
          <w:rFonts w:ascii="Cambria Math"/>
        </w:rPr>
      </w:pPr>
    </w:p>
    <w:p w14:paraId="01C2A484" w14:textId="77777777" w:rsidR="00B93EF6" w:rsidRDefault="00000000">
      <w:pPr>
        <w:pStyle w:val="a3"/>
        <w:spacing w:before="1" w:line="532" w:lineRule="auto"/>
        <w:ind w:right="176"/>
        <w:jc w:val="both"/>
      </w:pPr>
      <w:proofErr w:type="gramStart"/>
      <w:r>
        <w:t>where</w:t>
      </w:r>
      <w:r>
        <w:rPr>
          <w:spacing w:val="80"/>
        </w:rPr>
        <w:t xml:space="preserve"> </w:t>
      </w:r>
      <w:r>
        <w:rPr>
          <w:rFonts w:ascii="Cambria Math" w:eastAsia="Cambria Math"/>
        </w:rPr>
        <w:t>𝐒</w:t>
      </w:r>
      <w:proofErr w:type="gramEnd"/>
      <w:r>
        <w:rPr>
          <w:rFonts w:ascii="Cambria Math" w:eastAsia="Cambria Math"/>
          <w:spacing w:val="40"/>
        </w:rPr>
        <w:t xml:space="preserve"> </w:t>
      </w:r>
      <w:r>
        <w:t>is</w:t>
      </w:r>
      <w:r>
        <w:rPr>
          <w:spacing w:val="40"/>
        </w:rPr>
        <w:t xml:space="preserve"> </w:t>
      </w:r>
      <w:r>
        <w:t>the</w:t>
      </w:r>
      <w:r>
        <w:rPr>
          <w:spacing w:val="40"/>
        </w:rPr>
        <w:t xml:space="preserve"> </w:t>
      </w:r>
      <w:r>
        <w:t>scattering</w:t>
      </w:r>
      <w:r>
        <w:rPr>
          <w:spacing w:val="40"/>
        </w:rPr>
        <w:t xml:space="preserve"> </w:t>
      </w:r>
      <w:r>
        <w:t>matrix.</w:t>
      </w:r>
      <w:r>
        <w:rPr>
          <w:spacing w:val="40"/>
        </w:rPr>
        <w:t xml:space="preserve"> </w:t>
      </w:r>
      <w:r>
        <w:t>Each</w:t>
      </w:r>
      <w:r>
        <w:rPr>
          <w:spacing w:val="40"/>
        </w:rPr>
        <w:t xml:space="preserve"> </w:t>
      </w:r>
      <w:r>
        <w:t>element</w:t>
      </w:r>
      <w:r>
        <w:rPr>
          <w:spacing w:val="80"/>
        </w:rPr>
        <w:t xml:space="preserve"> </w:t>
      </w:r>
      <w:r>
        <w:rPr>
          <w:rFonts w:ascii="Cambria Math" w:eastAsia="Cambria Math"/>
        </w:rPr>
        <w:t>𝑆</w:t>
      </w:r>
      <w:r>
        <w:rPr>
          <w:rFonts w:ascii="Cambria Math" w:eastAsia="Cambria Math"/>
          <w:vertAlign w:val="subscript"/>
        </w:rPr>
        <w:t>𝑖𝑗</w:t>
      </w:r>
      <w:r>
        <w:rPr>
          <w:rFonts w:ascii="Cambria Math" w:eastAsia="Cambria Math"/>
          <w:spacing w:val="40"/>
        </w:rPr>
        <w:t xml:space="preserve"> </w:t>
      </w:r>
      <w:r>
        <w:t>represents</w:t>
      </w:r>
      <w:r>
        <w:rPr>
          <w:spacing w:val="40"/>
        </w:rPr>
        <w:t xml:space="preserve"> </w:t>
      </w:r>
      <w:r>
        <w:t>the</w:t>
      </w:r>
      <w:r>
        <w:rPr>
          <w:spacing w:val="40"/>
        </w:rPr>
        <w:t xml:space="preserve"> </w:t>
      </w:r>
      <w:r>
        <w:t>response</w:t>
      </w:r>
      <w:r>
        <w:rPr>
          <w:spacing w:val="40"/>
        </w:rPr>
        <w:t xml:space="preserve"> </w:t>
      </w:r>
      <w:r>
        <w:t>at</w:t>
      </w:r>
      <w:r>
        <w:rPr>
          <w:spacing w:val="40"/>
        </w:rPr>
        <w:t xml:space="preserve"> </w:t>
      </w:r>
      <w:r>
        <w:t>port</w:t>
      </w:r>
      <w:r>
        <w:rPr>
          <w:spacing w:val="56"/>
        </w:rPr>
        <w:t xml:space="preserve"> </w:t>
      </w:r>
      <w:r>
        <w:rPr>
          <w:rFonts w:ascii="Cambria Math" w:eastAsia="Cambria Math"/>
        </w:rPr>
        <w:t>𝑖</w:t>
      </w:r>
      <w:r>
        <w:rPr>
          <w:rFonts w:ascii="Cambria Math" w:eastAsia="Cambria Math"/>
          <w:spacing w:val="14"/>
        </w:rPr>
        <w:t xml:space="preserve"> </w:t>
      </w:r>
      <w:r>
        <w:t>due</w:t>
      </w:r>
      <w:r>
        <w:rPr>
          <w:spacing w:val="20"/>
        </w:rPr>
        <w:t xml:space="preserve"> </w:t>
      </w:r>
      <w:r>
        <w:t>to</w:t>
      </w:r>
      <w:r>
        <w:rPr>
          <w:spacing w:val="23"/>
        </w:rPr>
        <w:t xml:space="preserve"> </w:t>
      </w:r>
      <w:r>
        <w:t>an</w:t>
      </w:r>
      <w:r>
        <w:rPr>
          <w:spacing w:val="23"/>
        </w:rPr>
        <w:t xml:space="preserve"> </w:t>
      </w:r>
      <w:r>
        <w:t>excitation</w:t>
      </w:r>
      <w:r>
        <w:rPr>
          <w:spacing w:val="21"/>
        </w:rPr>
        <w:t xml:space="preserve"> </w:t>
      </w:r>
      <w:r>
        <w:t>applied</w:t>
      </w:r>
      <w:r>
        <w:rPr>
          <w:spacing w:val="22"/>
        </w:rPr>
        <w:t xml:space="preserve"> </w:t>
      </w:r>
      <w:r>
        <w:t>at</w:t>
      </w:r>
      <w:r>
        <w:rPr>
          <w:spacing w:val="21"/>
        </w:rPr>
        <w:t xml:space="preserve"> </w:t>
      </w:r>
      <w:r>
        <w:t>port</w:t>
      </w:r>
      <w:r>
        <w:rPr>
          <w:spacing w:val="64"/>
        </w:rPr>
        <w:t xml:space="preserve"> </w:t>
      </w:r>
      <w:r>
        <w:rPr>
          <w:rFonts w:ascii="Cambria Math" w:eastAsia="Cambria Math"/>
        </w:rPr>
        <w:t>𝑗</w:t>
      </w:r>
      <w:r>
        <w:t>,</w:t>
      </w:r>
      <w:r>
        <w:rPr>
          <w:spacing w:val="20"/>
        </w:rPr>
        <w:t xml:space="preserve"> </w:t>
      </w:r>
      <w:r>
        <w:t>while</w:t>
      </w:r>
      <w:r>
        <w:rPr>
          <w:spacing w:val="23"/>
        </w:rPr>
        <w:t xml:space="preserve"> </w:t>
      </w:r>
      <w:r>
        <w:t>all</w:t>
      </w:r>
      <w:r>
        <w:rPr>
          <w:spacing w:val="21"/>
        </w:rPr>
        <w:t xml:space="preserve"> </w:t>
      </w:r>
      <w:r>
        <w:t>other</w:t>
      </w:r>
      <w:r>
        <w:rPr>
          <w:spacing w:val="22"/>
        </w:rPr>
        <w:t xml:space="preserve"> </w:t>
      </w:r>
      <w:r>
        <w:t>ports</w:t>
      </w:r>
      <w:r>
        <w:rPr>
          <w:spacing w:val="22"/>
        </w:rPr>
        <w:t xml:space="preserve"> </w:t>
      </w:r>
      <w:r>
        <w:t>are</w:t>
      </w:r>
      <w:r>
        <w:rPr>
          <w:spacing w:val="20"/>
        </w:rPr>
        <w:t xml:space="preserve"> </w:t>
      </w:r>
      <w:r>
        <w:t>terminated</w:t>
      </w:r>
      <w:r>
        <w:rPr>
          <w:spacing w:val="20"/>
        </w:rPr>
        <w:t xml:space="preserve"> </w:t>
      </w:r>
      <w:r>
        <w:rPr>
          <w:spacing w:val="-5"/>
        </w:rPr>
        <w:t>in</w:t>
      </w:r>
    </w:p>
    <w:p w14:paraId="232E17BF" w14:textId="77777777" w:rsidR="00B93EF6" w:rsidRDefault="00B93EF6">
      <w:pPr>
        <w:spacing w:line="532" w:lineRule="auto"/>
        <w:jc w:val="both"/>
        <w:sectPr w:rsidR="00B93EF6">
          <w:pgSz w:w="11910" w:h="16840"/>
          <w:pgMar w:top="1780" w:right="1520" w:bottom="1380" w:left="1680" w:header="0" w:footer="1190" w:gutter="0"/>
          <w:cols w:space="720"/>
        </w:sectPr>
      </w:pPr>
    </w:p>
    <w:p w14:paraId="3A51D248" w14:textId="77777777" w:rsidR="00B93EF6" w:rsidRDefault="00000000">
      <w:pPr>
        <w:pStyle w:val="a3"/>
        <w:spacing w:before="70" w:line="530" w:lineRule="auto"/>
        <w:ind w:right="180"/>
        <w:jc w:val="both"/>
      </w:pPr>
      <w:r>
        <w:lastRenderedPageBreak/>
        <w:t>matched</w:t>
      </w:r>
      <w:r>
        <w:rPr>
          <w:spacing w:val="-13"/>
        </w:rPr>
        <w:t xml:space="preserve"> </w:t>
      </w:r>
      <w:r>
        <w:t>loads</w:t>
      </w:r>
      <w:r>
        <w:rPr>
          <w:spacing w:val="-13"/>
        </w:rPr>
        <w:t xml:space="preserve"> </w:t>
      </w:r>
      <w:r>
        <w:t>[28],</w:t>
      </w:r>
      <w:r>
        <w:rPr>
          <w:spacing w:val="-14"/>
        </w:rPr>
        <w:t xml:space="preserve"> </w:t>
      </w:r>
      <w:r>
        <w:t>[29].</w:t>
      </w:r>
      <w:r>
        <w:rPr>
          <w:spacing w:val="-10"/>
        </w:rPr>
        <w:t xml:space="preserve"> </w:t>
      </w:r>
      <w:r>
        <w:t>For</w:t>
      </w:r>
      <w:r>
        <w:rPr>
          <w:spacing w:val="-14"/>
        </w:rPr>
        <w:t xml:space="preserve"> </w:t>
      </w:r>
      <w:r>
        <w:t>example,</w:t>
      </w:r>
      <w:r>
        <w:rPr>
          <w:spacing w:val="-13"/>
        </w:rPr>
        <w:t xml:space="preserve"> </w:t>
      </w:r>
      <w:r>
        <w:t>Figure</w:t>
      </w:r>
      <w:r>
        <w:rPr>
          <w:spacing w:val="-14"/>
        </w:rPr>
        <w:t xml:space="preserve"> </w:t>
      </w:r>
      <w:r>
        <w:t>3.1</w:t>
      </w:r>
      <w:r>
        <w:rPr>
          <w:spacing w:val="-13"/>
        </w:rPr>
        <w:t xml:space="preserve"> </w:t>
      </w:r>
      <w:r>
        <w:t>illustrates</w:t>
      </w:r>
      <w:r>
        <w:rPr>
          <w:spacing w:val="-13"/>
        </w:rPr>
        <w:t xml:space="preserve"> </w:t>
      </w:r>
      <w:r>
        <w:t>the</w:t>
      </w:r>
      <w:r>
        <w:rPr>
          <w:spacing w:val="-14"/>
        </w:rPr>
        <w:t xml:space="preserve"> </w:t>
      </w:r>
      <w:r>
        <w:t>general</w:t>
      </w:r>
      <w:r>
        <w:rPr>
          <w:spacing w:val="-13"/>
        </w:rPr>
        <w:t xml:space="preserve"> </w:t>
      </w:r>
      <w:r>
        <w:t xml:space="preserve">representation of </w:t>
      </w:r>
      <w:proofErr w:type="gramStart"/>
      <w:r>
        <w:t>an</w:t>
      </w:r>
      <w:proofErr w:type="gramEnd"/>
      <w:r>
        <w:rPr>
          <w:spacing w:val="-2"/>
        </w:rPr>
        <w:t xml:space="preserve"> </w:t>
      </w:r>
      <w:r>
        <w:t>2-port microwave network, where incident and outgoing signals are related through the scattering matrix.</w:t>
      </w:r>
    </w:p>
    <w:p w14:paraId="6FFCE11B" w14:textId="77777777" w:rsidR="00B93EF6" w:rsidRDefault="00000000">
      <w:pPr>
        <w:pStyle w:val="a3"/>
        <w:spacing w:before="2"/>
        <w:jc w:val="both"/>
      </w:pPr>
      <w:r>
        <w:t>The</w:t>
      </w:r>
      <w:r>
        <w:rPr>
          <w:spacing w:val="-6"/>
        </w:rPr>
        <w:t xml:space="preserve"> </w:t>
      </w:r>
      <w:r>
        <w:t>physical</w:t>
      </w:r>
      <w:r>
        <w:rPr>
          <w:spacing w:val="-1"/>
        </w:rPr>
        <w:t xml:space="preserve"> </w:t>
      </w:r>
      <w:r>
        <w:t>meaning</w:t>
      </w:r>
      <w:r>
        <w:rPr>
          <w:spacing w:val="-1"/>
        </w:rPr>
        <w:t xml:space="preserve"> </w:t>
      </w:r>
      <w:r>
        <w:t>of</w:t>
      </w:r>
      <w:r>
        <w:rPr>
          <w:spacing w:val="-1"/>
        </w:rPr>
        <w:t xml:space="preserve"> </w:t>
      </w:r>
      <w:r>
        <w:t>several</w:t>
      </w:r>
      <w:r>
        <w:rPr>
          <w:spacing w:val="1"/>
        </w:rPr>
        <w:t xml:space="preserve"> </w:t>
      </w:r>
      <w:r>
        <w:t>common</w:t>
      </w:r>
      <w:r>
        <w:rPr>
          <w:spacing w:val="-2"/>
        </w:rPr>
        <w:t xml:space="preserve"> </w:t>
      </w:r>
      <w:r>
        <w:t>terms</w:t>
      </w:r>
      <w:r>
        <w:rPr>
          <w:spacing w:val="-2"/>
        </w:rPr>
        <w:t xml:space="preserve"> </w:t>
      </w:r>
      <w:r>
        <w:t>is</w:t>
      </w:r>
      <w:r>
        <w:rPr>
          <w:spacing w:val="-2"/>
        </w:rPr>
        <w:t xml:space="preserve"> </w:t>
      </w:r>
      <w:r>
        <w:t>as</w:t>
      </w:r>
      <w:r>
        <w:rPr>
          <w:spacing w:val="-2"/>
        </w:rPr>
        <w:t xml:space="preserve"> follows:</w:t>
      </w:r>
    </w:p>
    <w:p w14:paraId="5354B78D" w14:textId="77777777" w:rsidR="00B93EF6" w:rsidRDefault="00B93EF6">
      <w:pPr>
        <w:pStyle w:val="a3"/>
        <w:spacing w:before="56"/>
        <w:ind w:left="0"/>
      </w:pPr>
    </w:p>
    <w:p w14:paraId="7412880B" w14:textId="77777777" w:rsidR="00B93EF6" w:rsidRDefault="00000000">
      <w:pPr>
        <w:pStyle w:val="a4"/>
        <w:numPr>
          <w:ilvl w:val="0"/>
          <w:numId w:val="7"/>
        </w:numPr>
        <w:tabs>
          <w:tab w:val="left" w:pos="1025"/>
        </w:tabs>
        <w:rPr>
          <w:rFonts w:ascii="Cambria Math" w:eastAsia="Cambria Math" w:hAnsi="Cambria Math"/>
          <w:sz w:val="24"/>
        </w:rPr>
      </w:pPr>
      <w:r>
        <w:rPr>
          <w:rFonts w:ascii="Cambria Math" w:eastAsia="Cambria Math" w:hAnsi="Cambria Math"/>
          <w:sz w:val="24"/>
        </w:rPr>
        <w:t>𝑆</w:t>
      </w:r>
      <w:r>
        <w:rPr>
          <w:rFonts w:ascii="Cambria Math" w:eastAsia="Cambria Math" w:hAnsi="Cambria Math"/>
          <w:sz w:val="24"/>
          <w:vertAlign w:val="subscript"/>
        </w:rPr>
        <w:t>𝑖𝑖</w:t>
      </w:r>
      <w:r>
        <w:rPr>
          <w:sz w:val="24"/>
        </w:rPr>
        <w:t>:</w:t>
      </w:r>
      <w:r>
        <w:rPr>
          <w:spacing w:val="1"/>
          <w:sz w:val="24"/>
        </w:rPr>
        <w:t xml:space="preserve"> </w:t>
      </w:r>
      <w:r>
        <w:rPr>
          <w:sz w:val="24"/>
        </w:rPr>
        <w:t>reflection</w:t>
      </w:r>
      <w:r>
        <w:rPr>
          <w:spacing w:val="2"/>
          <w:sz w:val="24"/>
        </w:rPr>
        <w:t xml:space="preserve"> </w:t>
      </w:r>
      <w:r>
        <w:rPr>
          <w:sz w:val="24"/>
        </w:rPr>
        <w:t>coefficient</w:t>
      </w:r>
      <w:r>
        <w:rPr>
          <w:spacing w:val="2"/>
          <w:sz w:val="24"/>
        </w:rPr>
        <w:t xml:space="preserve"> </w:t>
      </w:r>
      <w:r>
        <w:rPr>
          <w:sz w:val="24"/>
        </w:rPr>
        <w:t>at</w:t>
      </w:r>
      <w:r>
        <w:rPr>
          <w:spacing w:val="3"/>
          <w:sz w:val="24"/>
        </w:rPr>
        <w:t xml:space="preserve"> </w:t>
      </w:r>
      <w:r>
        <w:rPr>
          <w:sz w:val="24"/>
        </w:rPr>
        <w:t>port</w:t>
      </w:r>
      <w:r>
        <w:rPr>
          <w:spacing w:val="65"/>
          <w:sz w:val="24"/>
        </w:rPr>
        <w:t xml:space="preserve"> </w:t>
      </w:r>
      <w:r>
        <w:rPr>
          <w:rFonts w:ascii="Cambria Math" w:eastAsia="Cambria Math" w:hAnsi="Cambria Math"/>
          <w:spacing w:val="-10"/>
          <w:sz w:val="24"/>
        </w:rPr>
        <w:t>𝑖</w:t>
      </w:r>
    </w:p>
    <w:p w14:paraId="05F9F673" w14:textId="77777777" w:rsidR="00B93EF6" w:rsidRDefault="00B93EF6">
      <w:pPr>
        <w:pStyle w:val="a3"/>
        <w:spacing w:before="35"/>
        <w:ind w:left="0"/>
        <w:rPr>
          <w:rFonts w:ascii="Cambria Math"/>
        </w:rPr>
      </w:pPr>
    </w:p>
    <w:p w14:paraId="61705558" w14:textId="77777777" w:rsidR="00B93EF6" w:rsidRDefault="00000000">
      <w:pPr>
        <w:pStyle w:val="a4"/>
        <w:numPr>
          <w:ilvl w:val="0"/>
          <w:numId w:val="7"/>
        </w:numPr>
        <w:tabs>
          <w:tab w:val="left" w:pos="1025"/>
        </w:tabs>
        <w:rPr>
          <w:rFonts w:ascii="Cambria Math" w:eastAsia="Cambria Math" w:hAnsi="Cambria Math"/>
          <w:sz w:val="24"/>
        </w:rPr>
      </w:pPr>
      <w:r>
        <w:rPr>
          <w:rFonts w:ascii="Cambria Math" w:eastAsia="Cambria Math" w:hAnsi="Cambria Math"/>
          <w:sz w:val="24"/>
        </w:rPr>
        <w:t>𝑆</w:t>
      </w:r>
      <w:r>
        <w:rPr>
          <w:rFonts w:ascii="Cambria Math" w:eastAsia="Cambria Math" w:hAnsi="Cambria Math"/>
          <w:sz w:val="24"/>
          <w:vertAlign w:val="subscript"/>
        </w:rPr>
        <w:t>𝑖𝑗</w:t>
      </w:r>
      <w:r>
        <w:rPr>
          <w:sz w:val="24"/>
        </w:rPr>
        <w:t>:</w:t>
      </w:r>
      <w:r>
        <w:rPr>
          <w:spacing w:val="2"/>
          <w:sz w:val="24"/>
        </w:rPr>
        <w:t xml:space="preserve"> </w:t>
      </w:r>
      <w:r>
        <w:rPr>
          <w:sz w:val="24"/>
        </w:rPr>
        <w:t>transmission</w:t>
      </w:r>
      <w:r>
        <w:rPr>
          <w:spacing w:val="3"/>
          <w:sz w:val="24"/>
        </w:rPr>
        <w:t xml:space="preserve"> </w:t>
      </w:r>
      <w:r>
        <w:rPr>
          <w:sz w:val="24"/>
        </w:rPr>
        <w:t>or</w:t>
      </w:r>
      <w:r>
        <w:rPr>
          <w:spacing w:val="2"/>
          <w:sz w:val="24"/>
        </w:rPr>
        <w:t xml:space="preserve"> </w:t>
      </w:r>
      <w:r>
        <w:rPr>
          <w:sz w:val="24"/>
        </w:rPr>
        <w:t>coupling</w:t>
      </w:r>
      <w:r>
        <w:rPr>
          <w:spacing w:val="2"/>
          <w:sz w:val="24"/>
        </w:rPr>
        <w:t xml:space="preserve"> </w:t>
      </w:r>
      <w:r>
        <w:rPr>
          <w:sz w:val="24"/>
        </w:rPr>
        <w:t>from</w:t>
      </w:r>
      <w:r>
        <w:rPr>
          <w:spacing w:val="3"/>
          <w:sz w:val="24"/>
        </w:rPr>
        <w:t xml:space="preserve"> </w:t>
      </w:r>
      <w:r>
        <w:rPr>
          <w:sz w:val="24"/>
        </w:rPr>
        <w:t>port</w:t>
      </w:r>
      <w:r>
        <w:rPr>
          <w:spacing w:val="70"/>
          <w:sz w:val="24"/>
        </w:rPr>
        <w:t xml:space="preserve"> </w:t>
      </w:r>
      <w:r>
        <w:rPr>
          <w:rFonts w:ascii="Cambria Math" w:eastAsia="Cambria Math" w:hAnsi="Cambria Math"/>
          <w:sz w:val="24"/>
        </w:rPr>
        <w:t>𝑗</w:t>
      </w:r>
      <w:r>
        <w:rPr>
          <w:rFonts w:ascii="Cambria Math" w:eastAsia="Cambria Math" w:hAnsi="Cambria Math"/>
          <w:spacing w:val="15"/>
          <w:sz w:val="24"/>
        </w:rPr>
        <w:t xml:space="preserve"> </w:t>
      </w:r>
      <w:r>
        <w:rPr>
          <w:sz w:val="24"/>
        </w:rPr>
        <w:t>to</w:t>
      </w:r>
      <w:r>
        <w:rPr>
          <w:spacing w:val="3"/>
          <w:sz w:val="24"/>
        </w:rPr>
        <w:t xml:space="preserve"> </w:t>
      </w:r>
      <w:r>
        <w:rPr>
          <w:sz w:val="24"/>
        </w:rPr>
        <w:t>port</w:t>
      </w:r>
      <w:r>
        <w:rPr>
          <w:spacing w:val="62"/>
          <w:sz w:val="24"/>
        </w:rPr>
        <w:t xml:space="preserve"> </w:t>
      </w:r>
      <w:r>
        <w:rPr>
          <w:rFonts w:ascii="Cambria Math" w:eastAsia="Cambria Math" w:hAnsi="Cambria Math"/>
          <w:spacing w:val="-10"/>
          <w:sz w:val="24"/>
        </w:rPr>
        <w:t>𝑖</w:t>
      </w:r>
    </w:p>
    <w:p w14:paraId="2D86FA52" w14:textId="77777777" w:rsidR="00B93EF6" w:rsidRDefault="00B93EF6">
      <w:pPr>
        <w:pStyle w:val="a3"/>
        <w:spacing w:before="47"/>
        <w:ind w:left="0"/>
        <w:rPr>
          <w:rFonts w:ascii="Cambria Math"/>
        </w:rPr>
      </w:pPr>
    </w:p>
    <w:p w14:paraId="2E3DDE1A" w14:textId="77777777" w:rsidR="00B93EF6" w:rsidRDefault="00000000">
      <w:pPr>
        <w:pStyle w:val="a4"/>
        <w:numPr>
          <w:ilvl w:val="0"/>
          <w:numId w:val="7"/>
        </w:numPr>
        <w:tabs>
          <w:tab w:val="left" w:pos="1025"/>
        </w:tabs>
        <w:rPr>
          <w:sz w:val="24"/>
        </w:rPr>
      </w:pP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𝑆</w:t>
      </w:r>
      <w:r>
        <w:rPr>
          <w:rFonts w:ascii="Cambria Math" w:eastAsia="Cambria Math" w:hAnsi="Cambria Math"/>
          <w:sz w:val="24"/>
          <w:vertAlign w:val="subscript"/>
        </w:rPr>
        <w:t>𝑖𝑗</w:t>
      </w:r>
      <w:r>
        <w:rPr>
          <w:rFonts w:ascii="Cambria Math" w:eastAsia="Cambria Math" w:hAnsi="Cambria Math"/>
          <w:spacing w:val="31"/>
          <w:sz w:val="24"/>
        </w:rPr>
        <w:t xml:space="preserve"> </w:t>
      </w:r>
      <w:r>
        <w:rPr>
          <w:rFonts w:ascii="Cambria Math" w:eastAsia="Cambria Math" w:hAnsi="Cambria Math"/>
          <w:sz w:val="24"/>
        </w:rPr>
        <w:t>∣</w:t>
      </w:r>
      <w:r>
        <w:rPr>
          <w:rFonts w:ascii="Cambria Math" w:eastAsia="Cambria Math" w:hAnsi="Cambria Math"/>
          <w:sz w:val="24"/>
          <w:vertAlign w:val="superscript"/>
        </w:rPr>
        <w:t>2</w:t>
      </w:r>
      <w:r>
        <w:rPr>
          <w:sz w:val="24"/>
        </w:rPr>
        <w:t>:</w:t>
      </w:r>
      <w:r>
        <w:rPr>
          <w:spacing w:val="3"/>
          <w:sz w:val="24"/>
        </w:rPr>
        <w:t xml:space="preserve"> </w:t>
      </w:r>
      <w:r>
        <w:rPr>
          <w:sz w:val="24"/>
        </w:rPr>
        <w:t>power</w:t>
      </w:r>
      <w:r>
        <w:rPr>
          <w:spacing w:val="3"/>
          <w:sz w:val="24"/>
        </w:rPr>
        <w:t xml:space="preserve"> </w:t>
      </w:r>
      <w:r>
        <w:rPr>
          <w:sz w:val="24"/>
        </w:rPr>
        <w:t>ratio</w:t>
      </w:r>
      <w:r>
        <w:rPr>
          <w:spacing w:val="3"/>
          <w:sz w:val="24"/>
        </w:rPr>
        <w:t xml:space="preserve"> </w:t>
      </w:r>
      <w:r>
        <w:rPr>
          <w:sz w:val="24"/>
        </w:rPr>
        <w:t>between</w:t>
      </w:r>
      <w:r>
        <w:rPr>
          <w:spacing w:val="3"/>
          <w:sz w:val="24"/>
        </w:rPr>
        <w:t xml:space="preserve"> </w:t>
      </w:r>
      <w:r>
        <w:rPr>
          <w:sz w:val="24"/>
        </w:rPr>
        <w:t>output</w:t>
      </w:r>
      <w:r>
        <w:rPr>
          <w:spacing w:val="3"/>
          <w:sz w:val="24"/>
        </w:rPr>
        <w:t xml:space="preserve"> </w:t>
      </w:r>
      <w:r>
        <w:rPr>
          <w:sz w:val="24"/>
        </w:rPr>
        <w:t>and</w:t>
      </w:r>
      <w:r>
        <w:rPr>
          <w:spacing w:val="3"/>
          <w:sz w:val="24"/>
        </w:rPr>
        <w:t xml:space="preserve"> </w:t>
      </w:r>
      <w:r>
        <w:rPr>
          <w:sz w:val="24"/>
        </w:rPr>
        <w:t>input</w:t>
      </w:r>
      <w:r>
        <w:rPr>
          <w:spacing w:val="4"/>
          <w:sz w:val="24"/>
        </w:rPr>
        <w:t xml:space="preserve"> </w:t>
      </w:r>
      <w:r>
        <w:rPr>
          <w:sz w:val="24"/>
        </w:rPr>
        <w:t>under</w:t>
      </w:r>
      <w:r>
        <w:rPr>
          <w:spacing w:val="1"/>
          <w:sz w:val="24"/>
        </w:rPr>
        <w:t xml:space="preserve"> </w:t>
      </w:r>
      <w:r>
        <w:rPr>
          <w:sz w:val="24"/>
        </w:rPr>
        <w:t>matched</w:t>
      </w:r>
      <w:r>
        <w:rPr>
          <w:spacing w:val="3"/>
          <w:sz w:val="24"/>
        </w:rPr>
        <w:t xml:space="preserve"> </w:t>
      </w:r>
      <w:r>
        <w:rPr>
          <w:spacing w:val="-2"/>
          <w:sz w:val="24"/>
        </w:rPr>
        <w:t>conditions</w:t>
      </w:r>
    </w:p>
    <w:p w14:paraId="167E5BC5" w14:textId="77777777" w:rsidR="00B93EF6" w:rsidRDefault="00B93EF6">
      <w:pPr>
        <w:pStyle w:val="a3"/>
        <w:spacing w:before="68"/>
        <w:ind w:left="0"/>
      </w:pPr>
    </w:p>
    <w:p w14:paraId="0893639F" w14:textId="77777777" w:rsidR="00B93EF6" w:rsidRDefault="00000000">
      <w:pPr>
        <w:pStyle w:val="a3"/>
        <w:spacing w:before="1" w:line="530" w:lineRule="auto"/>
        <w:ind w:right="180"/>
        <w:jc w:val="both"/>
      </w:pPr>
      <w:r>
        <w:t>For passive microwave circuits such as dividers and couplers, scattering parameters provide a unified framework for describing matching, transmission, isolation, and coupling</w:t>
      </w:r>
      <w:r>
        <w:rPr>
          <w:spacing w:val="-6"/>
        </w:rPr>
        <w:t xml:space="preserve"> </w:t>
      </w:r>
      <w:proofErr w:type="spellStart"/>
      <w:proofErr w:type="gramStart"/>
      <w:r>
        <w:t>behavior.This</w:t>
      </w:r>
      <w:proofErr w:type="spellEnd"/>
      <w:proofErr w:type="gramEnd"/>
      <w:r>
        <w:rPr>
          <w:spacing w:val="-5"/>
        </w:rPr>
        <w:t xml:space="preserve"> </w:t>
      </w:r>
      <w:r>
        <w:t>makes</w:t>
      </w:r>
      <w:r>
        <w:rPr>
          <w:spacing w:val="-5"/>
        </w:rPr>
        <w:t xml:space="preserve"> </w:t>
      </w:r>
      <w:r>
        <w:t>them</w:t>
      </w:r>
      <w:r>
        <w:rPr>
          <w:spacing w:val="-5"/>
        </w:rPr>
        <w:t xml:space="preserve"> </w:t>
      </w:r>
      <w:r>
        <w:t>highly</w:t>
      </w:r>
      <w:r>
        <w:rPr>
          <w:spacing w:val="-6"/>
        </w:rPr>
        <w:t xml:space="preserve"> </w:t>
      </w:r>
      <w:r>
        <w:t>suitable</w:t>
      </w:r>
      <w:r>
        <w:rPr>
          <w:spacing w:val="-5"/>
        </w:rPr>
        <w:t xml:space="preserve"> </w:t>
      </w:r>
      <w:r>
        <w:t>for</w:t>
      </w:r>
      <w:r>
        <w:rPr>
          <w:spacing w:val="-7"/>
        </w:rPr>
        <w:t xml:space="preserve"> </w:t>
      </w:r>
      <w:r>
        <w:t>both</w:t>
      </w:r>
      <w:r>
        <w:rPr>
          <w:spacing w:val="-4"/>
        </w:rPr>
        <w:t xml:space="preserve"> </w:t>
      </w:r>
      <w:r>
        <w:t>theoretical</w:t>
      </w:r>
      <w:r>
        <w:rPr>
          <w:spacing w:val="-5"/>
        </w:rPr>
        <w:t xml:space="preserve"> </w:t>
      </w:r>
      <w:r>
        <w:t>derivation</w:t>
      </w:r>
      <w:r>
        <w:rPr>
          <w:spacing w:val="-5"/>
        </w:rPr>
        <w:t xml:space="preserve"> and</w:t>
      </w:r>
    </w:p>
    <w:p w14:paraId="19617014" w14:textId="77777777" w:rsidR="00B93EF6" w:rsidRDefault="00000000">
      <w:pPr>
        <w:pStyle w:val="a3"/>
        <w:spacing w:before="1"/>
        <w:jc w:val="both"/>
      </w:pPr>
      <w:r>
        <w:t>software</w:t>
      </w:r>
      <w:r>
        <w:rPr>
          <w:spacing w:val="-4"/>
        </w:rPr>
        <w:t xml:space="preserve"> </w:t>
      </w:r>
      <w:r>
        <w:rPr>
          <w:spacing w:val="-2"/>
        </w:rPr>
        <w:t>implementation.</w:t>
      </w:r>
    </w:p>
    <w:p w14:paraId="4A157446" w14:textId="77777777" w:rsidR="00B93EF6" w:rsidRDefault="00000000">
      <w:pPr>
        <w:pStyle w:val="a3"/>
        <w:spacing w:before="21"/>
        <w:ind w:left="0"/>
        <w:rPr>
          <w:sz w:val="20"/>
        </w:rPr>
      </w:pPr>
      <w:r>
        <w:rPr>
          <w:noProof/>
        </w:rPr>
        <w:drawing>
          <wp:anchor distT="0" distB="0" distL="0" distR="0" simplePos="0" relativeHeight="487593472" behindDoc="1" locked="0" layoutInCell="1" allowOverlap="1" wp14:anchorId="1B94B3A0" wp14:editId="32BBC5FC">
            <wp:simplePos x="0" y="0"/>
            <wp:positionH relativeFrom="page">
              <wp:posOffset>2267652</wp:posOffset>
            </wp:positionH>
            <wp:positionV relativeFrom="paragraph">
              <wp:posOffset>175138</wp:posOffset>
            </wp:positionV>
            <wp:extent cx="3290612" cy="18669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3290612" cy="1866900"/>
                    </a:xfrm>
                    <a:prstGeom prst="rect">
                      <a:avLst/>
                    </a:prstGeom>
                  </pic:spPr>
                </pic:pic>
              </a:graphicData>
            </a:graphic>
          </wp:anchor>
        </w:drawing>
      </w:r>
    </w:p>
    <w:p w14:paraId="341A866F" w14:textId="77777777" w:rsidR="00B93EF6" w:rsidRDefault="00B93EF6">
      <w:pPr>
        <w:pStyle w:val="a3"/>
        <w:spacing w:before="102"/>
        <w:ind w:left="0"/>
      </w:pPr>
    </w:p>
    <w:p w14:paraId="78A42477" w14:textId="77777777" w:rsidR="00B93EF6" w:rsidRDefault="00000000">
      <w:pPr>
        <w:pStyle w:val="a3"/>
        <w:ind w:left="787" w:right="665"/>
        <w:jc w:val="center"/>
      </w:pPr>
      <w:bookmarkStart w:id="22" w:name="_bookmark22"/>
      <w:bookmarkEnd w:id="22"/>
      <w:r>
        <w:t>Figure</w:t>
      </w:r>
      <w:r>
        <w:rPr>
          <w:spacing w:val="-5"/>
        </w:rPr>
        <w:t xml:space="preserve"> </w:t>
      </w:r>
      <w:r>
        <w:t>3.1</w:t>
      </w:r>
      <w:r>
        <w:rPr>
          <w:spacing w:val="-1"/>
        </w:rPr>
        <w:t xml:space="preserve"> </w:t>
      </w:r>
      <w:r>
        <w:t>General</w:t>
      </w:r>
      <w:r>
        <w:rPr>
          <w:spacing w:val="-2"/>
        </w:rPr>
        <w:t xml:space="preserve"> </w:t>
      </w:r>
      <w:r>
        <w:t>representation</w:t>
      </w:r>
      <w:r>
        <w:rPr>
          <w:spacing w:val="-1"/>
        </w:rPr>
        <w:t xml:space="preserve"> </w:t>
      </w:r>
      <w:r>
        <w:t>of</w:t>
      </w:r>
      <w:r>
        <w:rPr>
          <w:spacing w:val="-1"/>
        </w:rPr>
        <w:t xml:space="preserve"> </w:t>
      </w:r>
      <w:proofErr w:type="gramStart"/>
      <w:r>
        <w:t>an</w:t>
      </w:r>
      <w:proofErr w:type="gramEnd"/>
      <w:r>
        <w:rPr>
          <w:spacing w:val="-1"/>
        </w:rPr>
        <w:t xml:space="preserve"> </w:t>
      </w:r>
      <w:r>
        <w:t>2-port</w:t>
      </w:r>
      <w:r>
        <w:rPr>
          <w:spacing w:val="-1"/>
        </w:rPr>
        <w:t xml:space="preserve"> </w:t>
      </w:r>
      <w:r>
        <w:t>microwave</w:t>
      </w:r>
      <w:r>
        <w:rPr>
          <w:spacing w:val="-2"/>
        </w:rPr>
        <w:t xml:space="preserve"> network</w:t>
      </w:r>
    </w:p>
    <w:p w14:paraId="4C17E8C2" w14:textId="77777777" w:rsidR="00B93EF6" w:rsidRDefault="00B93EF6">
      <w:pPr>
        <w:pStyle w:val="a3"/>
        <w:spacing w:before="182"/>
        <w:ind w:left="0"/>
      </w:pPr>
    </w:p>
    <w:p w14:paraId="4C493A4F" w14:textId="77777777" w:rsidR="00B93EF6" w:rsidRDefault="00000000">
      <w:pPr>
        <w:pStyle w:val="3"/>
        <w:numPr>
          <w:ilvl w:val="2"/>
          <w:numId w:val="8"/>
        </w:numPr>
        <w:tabs>
          <w:tab w:val="left" w:pos="980"/>
        </w:tabs>
        <w:ind w:left="980" w:hanging="675"/>
      </w:pPr>
      <w:r>
        <w:t>Even-Odd</w:t>
      </w:r>
      <w:r>
        <w:rPr>
          <w:spacing w:val="-9"/>
        </w:rPr>
        <w:t xml:space="preserve"> </w:t>
      </w:r>
      <w:r>
        <w:t>Mode</w:t>
      </w:r>
      <w:r>
        <w:rPr>
          <w:spacing w:val="-19"/>
        </w:rPr>
        <w:t xml:space="preserve"> </w:t>
      </w:r>
      <w:r>
        <w:rPr>
          <w:spacing w:val="-2"/>
        </w:rPr>
        <w:t>Analysis</w:t>
      </w:r>
    </w:p>
    <w:p w14:paraId="304ECEC1" w14:textId="77777777" w:rsidR="00B93EF6" w:rsidRDefault="00B93EF6">
      <w:pPr>
        <w:pStyle w:val="a3"/>
        <w:spacing w:before="33"/>
        <w:ind w:left="0"/>
        <w:rPr>
          <w:b/>
          <w:sz w:val="30"/>
        </w:rPr>
      </w:pPr>
    </w:p>
    <w:p w14:paraId="5A5E84B9" w14:textId="77777777" w:rsidR="00B93EF6" w:rsidRDefault="00000000">
      <w:pPr>
        <w:pStyle w:val="a3"/>
        <w:spacing w:line="530" w:lineRule="auto"/>
        <w:ind w:right="180"/>
        <w:jc w:val="both"/>
      </w:pPr>
      <w:r>
        <w:t>Even-odd mode analysis is a useful method for analyzing symmetric microwave circuits. It is commonly applied to couplers and hybrid structures because symmetry allows the network to be decomposed into simpler subproblems.</w:t>
      </w:r>
    </w:p>
    <w:p w14:paraId="77169967" w14:textId="77777777" w:rsidR="00B93EF6" w:rsidRDefault="00B93EF6">
      <w:pPr>
        <w:spacing w:line="530" w:lineRule="auto"/>
        <w:jc w:val="both"/>
        <w:sectPr w:rsidR="00B93EF6">
          <w:pgSz w:w="11910" w:h="16840"/>
          <w:pgMar w:top="1780" w:right="1520" w:bottom="1380" w:left="1680" w:header="0" w:footer="1190" w:gutter="0"/>
          <w:cols w:space="720"/>
        </w:sectPr>
      </w:pPr>
    </w:p>
    <w:p w14:paraId="3907E959" w14:textId="77777777" w:rsidR="00B93EF6" w:rsidRDefault="00000000">
      <w:pPr>
        <w:pStyle w:val="a3"/>
        <w:spacing w:before="70" w:line="530" w:lineRule="auto"/>
        <w:ind w:right="178"/>
        <w:jc w:val="both"/>
      </w:pPr>
      <w:r>
        <w:lastRenderedPageBreak/>
        <w:t>In</w:t>
      </w:r>
      <w:r>
        <w:rPr>
          <w:spacing w:val="-1"/>
        </w:rPr>
        <w:t xml:space="preserve"> </w:t>
      </w:r>
      <w:r>
        <w:t>the even mode, symmetric</w:t>
      </w:r>
      <w:r>
        <w:rPr>
          <w:spacing w:val="-1"/>
        </w:rPr>
        <w:t xml:space="preserve"> </w:t>
      </w:r>
      <w:r>
        <w:t>ports are</w:t>
      </w:r>
      <w:r>
        <w:rPr>
          <w:spacing w:val="-1"/>
        </w:rPr>
        <w:t xml:space="preserve"> </w:t>
      </w:r>
      <w:r>
        <w:t>excited with equal amplitude</w:t>
      </w:r>
      <w:r>
        <w:rPr>
          <w:spacing w:val="-1"/>
        </w:rPr>
        <w:t xml:space="preserve"> </w:t>
      </w:r>
      <w:r>
        <w:t>and equal phase. In the odd mode, the same ports are excited with equal amplitude but opposite phase. Under</w:t>
      </w:r>
      <w:r>
        <w:rPr>
          <w:spacing w:val="-9"/>
        </w:rPr>
        <w:t xml:space="preserve"> </w:t>
      </w:r>
      <w:r>
        <w:t>these</w:t>
      </w:r>
      <w:r>
        <w:rPr>
          <w:spacing w:val="-9"/>
        </w:rPr>
        <w:t xml:space="preserve"> </w:t>
      </w:r>
      <w:r>
        <w:t>two</w:t>
      </w:r>
      <w:r>
        <w:rPr>
          <w:spacing w:val="-6"/>
        </w:rPr>
        <w:t xml:space="preserve"> </w:t>
      </w:r>
      <w:r>
        <w:t>excitation</w:t>
      </w:r>
      <w:r>
        <w:rPr>
          <w:spacing w:val="-8"/>
        </w:rPr>
        <w:t xml:space="preserve"> </w:t>
      </w:r>
      <w:r>
        <w:t>conditions,</w:t>
      </w:r>
      <w:r>
        <w:rPr>
          <w:spacing w:val="-7"/>
        </w:rPr>
        <w:t xml:space="preserve"> </w:t>
      </w:r>
      <w:r>
        <w:t>the</w:t>
      </w:r>
      <w:r>
        <w:rPr>
          <w:spacing w:val="-8"/>
        </w:rPr>
        <w:t xml:space="preserve"> </w:t>
      </w:r>
      <w:proofErr w:type="gramStart"/>
      <w:r>
        <w:t>symmetry</w:t>
      </w:r>
      <w:proofErr w:type="gramEnd"/>
      <w:r>
        <w:rPr>
          <w:spacing w:val="-8"/>
        </w:rPr>
        <w:t xml:space="preserve"> </w:t>
      </w:r>
      <w:r>
        <w:t>plane</w:t>
      </w:r>
      <w:r>
        <w:rPr>
          <w:spacing w:val="-9"/>
        </w:rPr>
        <w:t xml:space="preserve"> </w:t>
      </w:r>
      <w:r>
        <w:t>behaves</w:t>
      </w:r>
      <w:r>
        <w:rPr>
          <w:spacing w:val="-8"/>
        </w:rPr>
        <w:t xml:space="preserve"> </w:t>
      </w:r>
      <w:r>
        <w:t>differently,</w:t>
      </w:r>
      <w:r>
        <w:rPr>
          <w:spacing w:val="-8"/>
        </w:rPr>
        <w:t xml:space="preserve"> </w:t>
      </w:r>
      <w:r>
        <w:t>which simplifies the analysis of the network.</w:t>
      </w:r>
    </w:p>
    <w:p w14:paraId="7F8FC894" w14:textId="77777777" w:rsidR="00B93EF6" w:rsidRDefault="00000000">
      <w:pPr>
        <w:pStyle w:val="a3"/>
        <w:spacing w:before="2" w:line="530" w:lineRule="auto"/>
        <w:ind w:right="177"/>
        <w:jc w:val="both"/>
      </w:pPr>
      <w:r>
        <w:t>The total response of the original circuit can then be obtained by superposition of the even-mode and odd-mode solutions. This method is particularly useful for the Rat- Race Coupler and the Branch-Line Hybrid, where port isolation and output phase difference are closely related to circuit symmetry [19], [21], [25].</w:t>
      </w:r>
    </w:p>
    <w:p w14:paraId="4A0EE062" w14:textId="77777777" w:rsidR="00B93EF6" w:rsidRDefault="00000000">
      <w:pPr>
        <w:pStyle w:val="2"/>
        <w:numPr>
          <w:ilvl w:val="1"/>
          <w:numId w:val="8"/>
        </w:numPr>
        <w:tabs>
          <w:tab w:val="left" w:pos="783"/>
        </w:tabs>
        <w:spacing w:before="162"/>
        <w:ind w:left="783" w:hanging="478"/>
      </w:pPr>
      <w:bookmarkStart w:id="23" w:name="_bookmark23"/>
      <w:bookmarkEnd w:id="23"/>
      <w:r>
        <w:t>Resistive</w:t>
      </w:r>
      <w:r>
        <w:rPr>
          <w:spacing w:val="-17"/>
        </w:rPr>
        <w:t xml:space="preserve"> </w:t>
      </w:r>
      <w:r>
        <w:t>Divider</w:t>
      </w:r>
      <w:r>
        <w:rPr>
          <w:spacing w:val="-20"/>
        </w:rPr>
        <w:t xml:space="preserve"> </w:t>
      </w:r>
      <w:r>
        <w:rPr>
          <w:spacing w:val="-2"/>
        </w:rPr>
        <w:t>Theory</w:t>
      </w:r>
    </w:p>
    <w:p w14:paraId="37C2EAF1" w14:textId="77777777" w:rsidR="00B93EF6" w:rsidRDefault="00B93EF6">
      <w:pPr>
        <w:pStyle w:val="a3"/>
        <w:spacing w:before="121"/>
        <w:ind w:left="0"/>
        <w:rPr>
          <w:b/>
          <w:sz w:val="32"/>
        </w:rPr>
      </w:pPr>
    </w:p>
    <w:p w14:paraId="4BBBE323" w14:textId="77777777" w:rsidR="00B93EF6" w:rsidRDefault="00000000">
      <w:pPr>
        <w:pStyle w:val="a3"/>
        <w:spacing w:line="530" w:lineRule="auto"/>
        <w:ind w:right="177"/>
        <w:jc w:val="both"/>
      </w:pPr>
      <w:r>
        <w:t>The Resistive Divider is one of the simplest circuits for RF power division. Unlike transmission-line-based</w:t>
      </w:r>
      <w:r>
        <w:rPr>
          <w:spacing w:val="-11"/>
        </w:rPr>
        <w:t xml:space="preserve"> </w:t>
      </w:r>
      <w:r>
        <w:t>dividers,</w:t>
      </w:r>
      <w:r>
        <w:rPr>
          <w:spacing w:val="-11"/>
        </w:rPr>
        <w:t xml:space="preserve"> </w:t>
      </w:r>
      <w:r>
        <w:t>it</w:t>
      </w:r>
      <w:r>
        <w:rPr>
          <w:spacing w:val="-10"/>
        </w:rPr>
        <w:t xml:space="preserve"> </w:t>
      </w:r>
      <w:r>
        <w:t>uses</w:t>
      </w:r>
      <w:r>
        <w:rPr>
          <w:spacing w:val="-10"/>
        </w:rPr>
        <w:t xml:space="preserve"> </w:t>
      </w:r>
      <w:r>
        <w:t>resistors</w:t>
      </w:r>
      <w:r>
        <w:rPr>
          <w:spacing w:val="-11"/>
        </w:rPr>
        <w:t xml:space="preserve"> </w:t>
      </w:r>
      <w:r>
        <w:t>to</w:t>
      </w:r>
      <w:r>
        <w:rPr>
          <w:spacing w:val="-13"/>
        </w:rPr>
        <w:t xml:space="preserve"> </w:t>
      </w:r>
      <w:r>
        <w:t>distribute</w:t>
      </w:r>
      <w:r>
        <w:rPr>
          <w:spacing w:val="-11"/>
        </w:rPr>
        <w:t xml:space="preserve"> </w:t>
      </w:r>
      <w:r>
        <w:t>the</w:t>
      </w:r>
      <w:r>
        <w:rPr>
          <w:spacing w:val="-11"/>
        </w:rPr>
        <w:t xml:space="preserve"> </w:t>
      </w:r>
      <w:r>
        <w:t>input</w:t>
      </w:r>
      <w:r>
        <w:rPr>
          <w:spacing w:val="-10"/>
        </w:rPr>
        <w:t xml:space="preserve"> </w:t>
      </w:r>
      <w:r>
        <w:t>signal</w:t>
      </w:r>
      <w:r>
        <w:rPr>
          <w:spacing w:val="-11"/>
        </w:rPr>
        <w:t xml:space="preserve"> </w:t>
      </w:r>
      <w:r>
        <w:t>into</w:t>
      </w:r>
      <w:r>
        <w:rPr>
          <w:spacing w:val="-11"/>
        </w:rPr>
        <w:t xml:space="preserve"> </w:t>
      </w:r>
      <w:r>
        <w:t>two output paths. As shown in Fig. 3.2, the resistive divider uses a resistor network to distribute</w:t>
      </w:r>
      <w:r>
        <w:rPr>
          <w:spacing w:val="10"/>
        </w:rPr>
        <w:t xml:space="preserve"> </w:t>
      </w:r>
      <w:proofErr w:type="gramStart"/>
      <w:r>
        <w:t>the</w:t>
      </w:r>
      <w:r>
        <w:rPr>
          <w:spacing w:val="11"/>
        </w:rPr>
        <w:t xml:space="preserve"> </w:t>
      </w:r>
      <w:r>
        <w:t>input</w:t>
      </w:r>
      <w:proofErr w:type="gramEnd"/>
      <w:r>
        <w:rPr>
          <w:spacing w:val="12"/>
        </w:rPr>
        <w:t xml:space="preserve"> </w:t>
      </w:r>
      <w:r>
        <w:t>signal</w:t>
      </w:r>
      <w:r>
        <w:rPr>
          <w:spacing w:val="12"/>
        </w:rPr>
        <w:t xml:space="preserve"> </w:t>
      </w:r>
      <w:r>
        <w:t>into</w:t>
      </w:r>
      <w:r>
        <w:rPr>
          <w:spacing w:val="11"/>
        </w:rPr>
        <w:t xml:space="preserve"> </w:t>
      </w:r>
      <w:r>
        <w:t>two</w:t>
      </w:r>
      <w:r>
        <w:rPr>
          <w:spacing w:val="11"/>
        </w:rPr>
        <w:t xml:space="preserve"> </w:t>
      </w:r>
      <w:r>
        <w:t>output</w:t>
      </w:r>
      <w:r>
        <w:rPr>
          <w:spacing w:val="12"/>
        </w:rPr>
        <w:t xml:space="preserve"> </w:t>
      </w:r>
      <w:r>
        <w:t>ports.</w:t>
      </w:r>
      <w:r>
        <w:rPr>
          <w:spacing w:val="11"/>
        </w:rPr>
        <w:t xml:space="preserve"> </w:t>
      </w:r>
      <w:r>
        <w:t>Because</w:t>
      </w:r>
      <w:r>
        <w:rPr>
          <w:spacing w:val="11"/>
        </w:rPr>
        <w:t xml:space="preserve"> </w:t>
      </w:r>
      <w:r>
        <w:t>of</w:t>
      </w:r>
      <w:r>
        <w:rPr>
          <w:spacing w:val="11"/>
        </w:rPr>
        <w:t xml:space="preserve"> </w:t>
      </w:r>
      <w:r>
        <w:t>its</w:t>
      </w:r>
      <w:r>
        <w:rPr>
          <w:spacing w:val="11"/>
        </w:rPr>
        <w:t xml:space="preserve"> </w:t>
      </w:r>
      <w:r>
        <w:t>simple</w:t>
      </w:r>
      <w:r>
        <w:rPr>
          <w:spacing w:val="11"/>
        </w:rPr>
        <w:t xml:space="preserve"> </w:t>
      </w:r>
      <w:r>
        <w:t>structure,</w:t>
      </w:r>
      <w:r>
        <w:rPr>
          <w:spacing w:val="11"/>
        </w:rPr>
        <w:t xml:space="preserve"> </w:t>
      </w:r>
      <w:r>
        <w:t>it</w:t>
      </w:r>
      <w:r>
        <w:rPr>
          <w:spacing w:val="12"/>
        </w:rPr>
        <w:t xml:space="preserve"> </w:t>
      </w:r>
      <w:r>
        <w:rPr>
          <w:spacing w:val="-5"/>
        </w:rPr>
        <w:t>is</w:t>
      </w:r>
    </w:p>
    <w:p w14:paraId="0205896A" w14:textId="77777777" w:rsidR="00B93EF6" w:rsidRDefault="00000000">
      <w:pPr>
        <w:pStyle w:val="a3"/>
        <w:spacing w:before="4"/>
        <w:jc w:val="both"/>
      </w:pPr>
      <w:r>
        <w:t>suitable</w:t>
      </w:r>
      <w:r>
        <w:rPr>
          <w:spacing w:val="-2"/>
        </w:rPr>
        <w:t xml:space="preserve"> </w:t>
      </w:r>
      <w:r>
        <w:t>for</w:t>
      </w:r>
      <w:r>
        <w:rPr>
          <w:spacing w:val="-1"/>
        </w:rPr>
        <w:t xml:space="preserve"> </w:t>
      </w:r>
      <w:r>
        <w:t>introductory analysis</w:t>
      </w:r>
      <w:r>
        <w:rPr>
          <w:spacing w:val="-3"/>
        </w:rPr>
        <w:t xml:space="preserve"> </w:t>
      </w:r>
      <w:r>
        <w:t>and</w:t>
      </w:r>
      <w:r>
        <w:rPr>
          <w:spacing w:val="-1"/>
        </w:rPr>
        <w:t xml:space="preserve"> </w:t>
      </w:r>
      <w:r>
        <w:t>educational</w:t>
      </w:r>
      <w:r>
        <w:rPr>
          <w:spacing w:val="1"/>
        </w:rPr>
        <w:t xml:space="preserve"> </w:t>
      </w:r>
      <w:r>
        <w:rPr>
          <w:spacing w:val="-2"/>
        </w:rPr>
        <w:t>demonstration.</w:t>
      </w:r>
    </w:p>
    <w:p w14:paraId="297556DD" w14:textId="77777777" w:rsidR="00B93EF6" w:rsidRDefault="00000000">
      <w:pPr>
        <w:pStyle w:val="a3"/>
        <w:spacing w:before="21"/>
        <w:ind w:left="0"/>
        <w:rPr>
          <w:sz w:val="20"/>
        </w:rPr>
      </w:pPr>
      <w:r>
        <w:rPr>
          <w:noProof/>
        </w:rPr>
        <w:drawing>
          <wp:anchor distT="0" distB="0" distL="0" distR="0" simplePos="0" relativeHeight="487593984" behindDoc="1" locked="0" layoutInCell="1" allowOverlap="1" wp14:anchorId="68A72B9D" wp14:editId="7041026B">
            <wp:simplePos x="0" y="0"/>
            <wp:positionH relativeFrom="page">
              <wp:posOffset>2383834</wp:posOffset>
            </wp:positionH>
            <wp:positionV relativeFrom="paragraph">
              <wp:posOffset>174790</wp:posOffset>
            </wp:positionV>
            <wp:extent cx="2925903" cy="21336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2925903" cy="2133600"/>
                    </a:xfrm>
                    <a:prstGeom prst="rect">
                      <a:avLst/>
                    </a:prstGeom>
                  </pic:spPr>
                </pic:pic>
              </a:graphicData>
            </a:graphic>
          </wp:anchor>
        </w:drawing>
      </w:r>
    </w:p>
    <w:p w14:paraId="15922E56" w14:textId="77777777" w:rsidR="00B93EF6" w:rsidRDefault="00B93EF6">
      <w:pPr>
        <w:pStyle w:val="a3"/>
        <w:spacing w:before="85"/>
        <w:ind w:left="0"/>
      </w:pPr>
    </w:p>
    <w:p w14:paraId="24085FC0" w14:textId="77777777" w:rsidR="00B93EF6" w:rsidRDefault="00000000">
      <w:pPr>
        <w:pStyle w:val="a3"/>
        <w:ind w:left="787" w:right="665"/>
        <w:jc w:val="center"/>
      </w:pPr>
      <w:r>
        <w:t>Figure</w:t>
      </w:r>
      <w:r>
        <w:rPr>
          <w:spacing w:val="-4"/>
        </w:rPr>
        <w:t xml:space="preserve"> </w:t>
      </w:r>
      <w:r>
        <w:t>3.2</w:t>
      </w:r>
      <w:r>
        <w:rPr>
          <w:spacing w:val="-1"/>
        </w:rPr>
        <w:t xml:space="preserve"> </w:t>
      </w:r>
      <w:r>
        <w:t>Circuit</w:t>
      </w:r>
      <w:r>
        <w:rPr>
          <w:spacing w:val="-1"/>
        </w:rPr>
        <w:t xml:space="preserve"> </w:t>
      </w:r>
      <w:r>
        <w:t>structure</w:t>
      </w:r>
      <w:r>
        <w:rPr>
          <w:spacing w:val="-3"/>
        </w:rPr>
        <w:t xml:space="preserve"> </w:t>
      </w:r>
      <w:r>
        <w:t>of</w:t>
      </w:r>
      <w:r>
        <w:rPr>
          <w:spacing w:val="-1"/>
        </w:rPr>
        <w:t xml:space="preserve"> </w:t>
      </w:r>
      <w:r>
        <w:t>a</w:t>
      </w:r>
      <w:r>
        <w:rPr>
          <w:spacing w:val="-3"/>
        </w:rPr>
        <w:t xml:space="preserve"> </w:t>
      </w:r>
      <w:r>
        <w:t>two-way</w:t>
      </w:r>
      <w:r>
        <w:rPr>
          <w:spacing w:val="1"/>
        </w:rPr>
        <w:t xml:space="preserve"> </w:t>
      </w:r>
      <w:r>
        <w:t xml:space="preserve">resistive </w:t>
      </w:r>
      <w:r>
        <w:rPr>
          <w:spacing w:val="-2"/>
        </w:rPr>
        <w:t>divider</w:t>
      </w:r>
    </w:p>
    <w:p w14:paraId="704E1FAA" w14:textId="77777777" w:rsidR="00B93EF6" w:rsidRDefault="00B93EF6">
      <w:pPr>
        <w:jc w:val="center"/>
        <w:sectPr w:rsidR="00B93EF6">
          <w:pgSz w:w="11910" w:h="16840"/>
          <w:pgMar w:top="1780" w:right="1520" w:bottom="1380" w:left="1680" w:header="0" w:footer="1190" w:gutter="0"/>
          <w:cols w:space="720"/>
        </w:sectPr>
      </w:pPr>
    </w:p>
    <w:p w14:paraId="0021B193" w14:textId="77777777" w:rsidR="00B93EF6" w:rsidRDefault="00B93EF6">
      <w:pPr>
        <w:pStyle w:val="a3"/>
        <w:spacing w:before="264"/>
        <w:ind w:left="0"/>
      </w:pPr>
    </w:p>
    <w:p w14:paraId="27A60EC6" w14:textId="77777777" w:rsidR="00B93EF6" w:rsidRDefault="00000000">
      <w:pPr>
        <w:pStyle w:val="a3"/>
        <w:spacing w:line="530" w:lineRule="auto"/>
        <w:ind w:right="176"/>
        <w:jc w:val="both"/>
      </w:pPr>
      <w:r>
        <w:t>The main advantage of the Resistive Divider is its straightforward implementation. It does</w:t>
      </w:r>
      <w:r>
        <w:rPr>
          <w:spacing w:val="-10"/>
        </w:rPr>
        <w:t xml:space="preserve"> </w:t>
      </w:r>
      <w:r>
        <w:t>not</w:t>
      </w:r>
      <w:r>
        <w:rPr>
          <w:spacing w:val="-10"/>
        </w:rPr>
        <w:t xml:space="preserve"> </w:t>
      </w:r>
      <w:r>
        <w:t>require</w:t>
      </w:r>
      <w:r>
        <w:rPr>
          <w:spacing w:val="-12"/>
        </w:rPr>
        <w:t xml:space="preserve"> </w:t>
      </w:r>
      <w:r>
        <w:t>quarter-wave</w:t>
      </w:r>
      <w:r>
        <w:rPr>
          <w:spacing w:val="-12"/>
        </w:rPr>
        <w:t xml:space="preserve"> </w:t>
      </w:r>
      <w:r>
        <w:t>sections,</w:t>
      </w:r>
      <w:r>
        <w:rPr>
          <w:spacing w:val="-10"/>
        </w:rPr>
        <w:t xml:space="preserve"> </w:t>
      </w:r>
      <w:r>
        <w:t>and</w:t>
      </w:r>
      <w:r>
        <w:rPr>
          <w:spacing w:val="-11"/>
        </w:rPr>
        <w:t xml:space="preserve"> </w:t>
      </w:r>
      <w:r>
        <w:t>its</w:t>
      </w:r>
      <w:r>
        <w:rPr>
          <w:spacing w:val="-10"/>
        </w:rPr>
        <w:t xml:space="preserve"> </w:t>
      </w:r>
      <w:r>
        <w:t>topology</w:t>
      </w:r>
      <w:r>
        <w:rPr>
          <w:spacing w:val="-11"/>
        </w:rPr>
        <w:t xml:space="preserve"> </w:t>
      </w:r>
      <w:r>
        <w:t>can</w:t>
      </w:r>
      <w:r>
        <w:rPr>
          <w:spacing w:val="-11"/>
        </w:rPr>
        <w:t xml:space="preserve"> </w:t>
      </w:r>
      <w:r>
        <w:t>be</w:t>
      </w:r>
      <w:r>
        <w:rPr>
          <w:spacing w:val="-12"/>
        </w:rPr>
        <w:t xml:space="preserve"> </w:t>
      </w:r>
      <w:r>
        <w:t>understood</w:t>
      </w:r>
      <w:r>
        <w:rPr>
          <w:spacing w:val="-8"/>
        </w:rPr>
        <w:t xml:space="preserve"> </w:t>
      </w:r>
      <w:r>
        <w:t>using</w:t>
      </w:r>
      <w:r>
        <w:rPr>
          <w:spacing w:val="-10"/>
        </w:rPr>
        <w:t xml:space="preserve"> </w:t>
      </w:r>
      <w:r>
        <w:t>basic circuit theory. In addition, resistive dividers may provide relatively broad frequency behavior compared with narrowband quarter-wave structures.</w:t>
      </w:r>
    </w:p>
    <w:p w14:paraId="28918884" w14:textId="77777777" w:rsidR="00B93EF6" w:rsidRDefault="00000000">
      <w:pPr>
        <w:pStyle w:val="a3"/>
        <w:spacing w:before="4" w:line="530" w:lineRule="auto"/>
        <w:ind w:right="180"/>
        <w:jc w:val="both"/>
      </w:pPr>
      <w:r>
        <w:t>However, the main limitation of this divider is its inherent loss. Since power is dissipated in the resistors, the circuit cannot achieve ideal lossless power division. Even</w:t>
      </w:r>
      <w:r>
        <w:rPr>
          <w:spacing w:val="-3"/>
        </w:rPr>
        <w:t xml:space="preserve"> </w:t>
      </w:r>
      <w:r>
        <w:t>when</w:t>
      </w:r>
      <w:r>
        <w:rPr>
          <w:spacing w:val="-3"/>
        </w:rPr>
        <w:t xml:space="preserve"> </w:t>
      </w:r>
      <w:r>
        <w:t>matching</w:t>
      </w:r>
      <w:r>
        <w:rPr>
          <w:spacing w:val="-3"/>
        </w:rPr>
        <w:t xml:space="preserve"> </w:t>
      </w:r>
      <w:r>
        <w:t>is</w:t>
      </w:r>
      <w:r>
        <w:rPr>
          <w:spacing w:val="-3"/>
        </w:rPr>
        <w:t xml:space="preserve"> </w:t>
      </w:r>
      <w:r>
        <w:t>achieved,</w:t>
      </w:r>
      <w:r>
        <w:rPr>
          <w:spacing w:val="-3"/>
        </w:rPr>
        <w:t xml:space="preserve"> </w:t>
      </w:r>
      <w:r>
        <w:t>part</w:t>
      </w:r>
      <w:r>
        <w:rPr>
          <w:spacing w:val="-3"/>
        </w:rPr>
        <w:t xml:space="preserve"> </w:t>
      </w:r>
      <w:r>
        <w:t>of</w:t>
      </w:r>
      <w:r>
        <w:rPr>
          <w:spacing w:val="-4"/>
        </w:rPr>
        <w:t xml:space="preserve"> </w:t>
      </w:r>
      <w:r>
        <w:t>the</w:t>
      </w:r>
      <w:r>
        <w:rPr>
          <w:spacing w:val="-3"/>
        </w:rPr>
        <w:t xml:space="preserve"> </w:t>
      </w:r>
      <w:r>
        <w:t>input</w:t>
      </w:r>
      <w:r>
        <w:rPr>
          <w:spacing w:val="-1"/>
        </w:rPr>
        <w:t xml:space="preserve"> </w:t>
      </w:r>
      <w:r>
        <w:t>power</w:t>
      </w:r>
      <w:r>
        <w:rPr>
          <w:spacing w:val="-3"/>
        </w:rPr>
        <w:t xml:space="preserve"> </w:t>
      </w:r>
      <w:r>
        <w:t>is</w:t>
      </w:r>
      <w:r>
        <w:rPr>
          <w:spacing w:val="-4"/>
        </w:rPr>
        <w:t xml:space="preserve"> </w:t>
      </w:r>
      <w:r>
        <w:t>converted</w:t>
      </w:r>
      <w:r>
        <w:rPr>
          <w:spacing w:val="-3"/>
        </w:rPr>
        <w:t xml:space="preserve"> </w:t>
      </w:r>
      <w:r>
        <w:t>into</w:t>
      </w:r>
      <w:r>
        <w:rPr>
          <w:spacing w:val="-1"/>
        </w:rPr>
        <w:t xml:space="preserve"> </w:t>
      </w:r>
      <w:r>
        <w:t>heat</w:t>
      </w:r>
      <w:r>
        <w:rPr>
          <w:spacing w:val="-3"/>
        </w:rPr>
        <w:t xml:space="preserve"> </w:t>
      </w:r>
      <w:r>
        <w:t>rather than delivered to the output ports [13], [14].</w:t>
      </w:r>
    </w:p>
    <w:p w14:paraId="722EF5DC" w14:textId="77777777" w:rsidR="00B93EF6" w:rsidRDefault="00000000">
      <w:pPr>
        <w:pStyle w:val="a3"/>
        <w:spacing w:before="1" w:line="530" w:lineRule="auto"/>
        <w:ind w:right="175"/>
        <w:jc w:val="both"/>
      </w:pPr>
      <w:r>
        <w:t>For educational purposes, the Resistive Divider is important because it demonstrates the tradeoff between simplicity and efficiency. In the application developed in this project,</w:t>
      </w:r>
      <w:r>
        <w:rPr>
          <w:spacing w:val="-10"/>
        </w:rPr>
        <w:t xml:space="preserve"> </w:t>
      </w:r>
      <w:r>
        <w:t>it</w:t>
      </w:r>
      <w:r>
        <w:rPr>
          <w:spacing w:val="-10"/>
        </w:rPr>
        <w:t xml:space="preserve"> </w:t>
      </w:r>
      <w:r>
        <w:t>serves</w:t>
      </w:r>
      <w:r>
        <w:rPr>
          <w:spacing w:val="-8"/>
        </w:rPr>
        <w:t xml:space="preserve"> </w:t>
      </w:r>
      <w:r>
        <w:t>as</w:t>
      </w:r>
      <w:r>
        <w:rPr>
          <w:spacing w:val="-10"/>
        </w:rPr>
        <w:t xml:space="preserve"> </w:t>
      </w:r>
      <w:r>
        <w:t>the</w:t>
      </w:r>
      <w:r>
        <w:rPr>
          <w:spacing w:val="-9"/>
        </w:rPr>
        <w:t xml:space="preserve"> </w:t>
      </w:r>
      <w:r>
        <w:t>most</w:t>
      </w:r>
      <w:r>
        <w:rPr>
          <w:spacing w:val="-10"/>
        </w:rPr>
        <w:t xml:space="preserve"> </w:t>
      </w:r>
      <w:r>
        <w:t>basic</w:t>
      </w:r>
      <w:r>
        <w:rPr>
          <w:spacing w:val="-11"/>
        </w:rPr>
        <w:t xml:space="preserve"> </w:t>
      </w:r>
      <w:r>
        <w:t>module</w:t>
      </w:r>
      <w:r>
        <w:rPr>
          <w:spacing w:val="-9"/>
        </w:rPr>
        <w:t xml:space="preserve"> </w:t>
      </w:r>
      <w:r>
        <w:t>for</w:t>
      </w:r>
      <w:r>
        <w:rPr>
          <w:spacing w:val="-12"/>
        </w:rPr>
        <w:t xml:space="preserve"> </w:t>
      </w:r>
      <w:r>
        <w:t>illustrating</w:t>
      </w:r>
      <w:r>
        <w:rPr>
          <w:spacing w:val="-11"/>
        </w:rPr>
        <w:t xml:space="preserve"> </w:t>
      </w:r>
      <w:r>
        <w:t>matching</w:t>
      </w:r>
      <w:r>
        <w:rPr>
          <w:spacing w:val="-10"/>
        </w:rPr>
        <w:t xml:space="preserve"> </w:t>
      </w:r>
      <w:r>
        <w:t>behavior,</w:t>
      </w:r>
      <w:r>
        <w:rPr>
          <w:spacing w:val="-11"/>
        </w:rPr>
        <w:t xml:space="preserve"> </w:t>
      </w:r>
      <w:r>
        <w:t>insertion loss, and power splitting.</w:t>
      </w:r>
    </w:p>
    <w:p w14:paraId="0E9AE4D2" w14:textId="77777777" w:rsidR="00B93EF6" w:rsidRDefault="00000000">
      <w:pPr>
        <w:pStyle w:val="2"/>
        <w:numPr>
          <w:ilvl w:val="1"/>
          <w:numId w:val="8"/>
        </w:numPr>
        <w:tabs>
          <w:tab w:val="left" w:pos="779"/>
        </w:tabs>
        <w:spacing w:before="162"/>
        <w:ind w:left="779" w:hanging="474"/>
      </w:pPr>
      <w:bookmarkStart w:id="24" w:name="_bookmark24"/>
      <w:bookmarkEnd w:id="24"/>
      <w:r>
        <w:rPr>
          <w:spacing w:val="-2"/>
        </w:rPr>
        <w:t>Wilkinson</w:t>
      </w:r>
      <w:r>
        <w:rPr>
          <w:spacing w:val="-3"/>
        </w:rPr>
        <w:t xml:space="preserve"> </w:t>
      </w:r>
      <w:r>
        <w:rPr>
          <w:spacing w:val="-2"/>
        </w:rPr>
        <w:t>Divider</w:t>
      </w:r>
      <w:r>
        <w:rPr>
          <w:spacing w:val="-11"/>
        </w:rPr>
        <w:t xml:space="preserve"> </w:t>
      </w:r>
      <w:r>
        <w:rPr>
          <w:spacing w:val="-2"/>
        </w:rPr>
        <w:t>Theory</w:t>
      </w:r>
    </w:p>
    <w:p w14:paraId="67491558" w14:textId="77777777" w:rsidR="00B93EF6" w:rsidRDefault="00B93EF6">
      <w:pPr>
        <w:pStyle w:val="a3"/>
        <w:spacing w:before="121"/>
        <w:ind w:left="0"/>
        <w:rPr>
          <w:b/>
          <w:sz w:val="32"/>
        </w:rPr>
      </w:pPr>
    </w:p>
    <w:p w14:paraId="79C4AEA0" w14:textId="77777777" w:rsidR="00B93EF6" w:rsidRDefault="00000000">
      <w:pPr>
        <w:pStyle w:val="a3"/>
        <w:spacing w:before="1" w:line="530" w:lineRule="auto"/>
        <w:ind w:right="179"/>
        <w:jc w:val="both"/>
      </w:pPr>
      <w:r>
        <w:t>The Wilkinson Divider is a classical microwave power divider designed to provide equal power division, good input matching, and high isolation between output ports. Compared with the Resistive Divider, it is much more efficient because it is ideally lossless under matched operating conditions [12].</w:t>
      </w:r>
    </w:p>
    <w:p w14:paraId="096C3247" w14:textId="77777777" w:rsidR="00B93EF6" w:rsidRDefault="00000000">
      <w:pPr>
        <w:pStyle w:val="3"/>
        <w:numPr>
          <w:ilvl w:val="2"/>
          <w:numId w:val="8"/>
        </w:numPr>
        <w:tabs>
          <w:tab w:val="left" w:pos="980"/>
        </w:tabs>
        <w:spacing w:before="128"/>
        <w:ind w:left="980" w:hanging="675"/>
      </w:pPr>
      <w:r>
        <w:t>Basic</w:t>
      </w:r>
      <w:r>
        <w:rPr>
          <w:spacing w:val="-3"/>
        </w:rPr>
        <w:t xml:space="preserve"> </w:t>
      </w:r>
      <w:r>
        <w:rPr>
          <w:spacing w:val="-2"/>
        </w:rPr>
        <w:t>Structure</w:t>
      </w:r>
    </w:p>
    <w:p w14:paraId="16D194E7" w14:textId="77777777" w:rsidR="00B93EF6" w:rsidRDefault="00B93EF6">
      <w:pPr>
        <w:pStyle w:val="a3"/>
        <w:spacing w:before="33"/>
        <w:ind w:left="0"/>
        <w:rPr>
          <w:b/>
          <w:sz w:val="30"/>
        </w:rPr>
      </w:pPr>
    </w:p>
    <w:p w14:paraId="014A23DC" w14:textId="77777777" w:rsidR="00B93EF6" w:rsidRDefault="00000000">
      <w:pPr>
        <w:pStyle w:val="a3"/>
        <w:jc w:val="both"/>
      </w:pPr>
      <w:r>
        <w:t>A</w:t>
      </w:r>
      <w:r>
        <w:rPr>
          <w:spacing w:val="-15"/>
        </w:rPr>
        <w:t xml:space="preserve"> </w:t>
      </w:r>
      <w:r>
        <w:t>conventional</w:t>
      </w:r>
      <w:r>
        <w:rPr>
          <w:spacing w:val="-5"/>
        </w:rPr>
        <w:t xml:space="preserve"> </w:t>
      </w:r>
      <w:r>
        <w:t>two-way</w:t>
      </w:r>
      <w:r>
        <w:rPr>
          <w:spacing w:val="-6"/>
        </w:rPr>
        <w:t xml:space="preserve"> </w:t>
      </w:r>
      <w:r>
        <w:t>Wilkinson</w:t>
      </w:r>
      <w:r>
        <w:rPr>
          <w:spacing w:val="-4"/>
        </w:rPr>
        <w:t xml:space="preserve"> </w:t>
      </w:r>
      <w:r>
        <w:t>Divider</w:t>
      </w:r>
      <w:r>
        <w:rPr>
          <w:spacing w:val="-5"/>
        </w:rPr>
        <w:t xml:space="preserve"> </w:t>
      </w:r>
      <w:r>
        <w:t>consists</w:t>
      </w:r>
      <w:r>
        <w:rPr>
          <w:spacing w:val="-3"/>
        </w:rPr>
        <w:t xml:space="preserve"> </w:t>
      </w:r>
      <w:r>
        <w:rPr>
          <w:spacing w:val="-5"/>
        </w:rPr>
        <w:t>of:</w:t>
      </w:r>
    </w:p>
    <w:p w14:paraId="144E5C68" w14:textId="77777777" w:rsidR="00B93EF6" w:rsidRDefault="00B93EF6">
      <w:pPr>
        <w:pStyle w:val="a3"/>
        <w:spacing w:before="57"/>
        <w:ind w:left="0"/>
      </w:pPr>
    </w:p>
    <w:p w14:paraId="1D3BBF14" w14:textId="77777777" w:rsidR="00B93EF6" w:rsidRDefault="00000000">
      <w:pPr>
        <w:pStyle w:val="a4"/>
        <w:numPr>
          <w:ilvl w:val="3"/>
          <w:numId w:val="8"/>
        </w:numPr>
        <w:tabs>
          <w:tab w:val="left" w:pos="1025"/>
        </w:tabs>
        <w:spacing w:before="1"/>
        <w:rPr>
          <w:sz w:val="24"/>
        </w:rPr>
      </w:pPr>
      <w:r>
        <w:rPr>
          <w:sz w:val="24"/>
        </w:rPr>
        <w:t>one</w:t>
      </w:r>
      <w:r>
        <w:rPr>
          <w:spacing w:val="-1"/>
          <w:sz w:val="24"/>
        </w:rPr>
        <w:t xml:space="preserve"> </w:t>
      </w:r>
      <w:r>
        <w:rPr>
          <w:sz w:val="24"/>
        </w:rPr>
        <w:t xml:space="preserve">input </w:t>
      </w:r>
      <w:r>
        <w:rPr>
          <w:spacing w:val="-2"/>
          <w:sz w:val="24"/>
        </w:rPr>
        <w:t>port,</w:t>
      </w:r>
    </w:p>
    <w:p w14:paraId="181E1136" w14:textId="77777777" w:rsidR="00B93EF6" w:rsidRDefault="00B93EF6">
      <w:pPr>
        <w:rPr>
          <w:sz w:val="24"/>
        </w:rPr>
        <w:sectPr w:rsidR="00B93EF6">
          <w:pgSz w:w="11910" w:h="16840"/>
          <w:pgMar w:top="1920" w:right="1520" w:bottom="1380" w:left="1680" w:header="0" w:footer="1190" w:gutter="0"/>
          <w:cols w:space="720"/>
        </w:sectPr>
      </w:pPr>
    </w:p>
    <w:p w14:paraId="54870385" w14:textId="77777777" w:rsidR="00B93EF6" w:rsidRDefault="00000000">
      <w:pPr>
        <w:pStyle w:val="a4"/>
        <w:numPr>
          <w:ilvl w:val="3"/>
          <w:numId w:val="8"/>
        </w:numPr>
        <w:tabs>
          <w:tab w:val="left" w:pos="1025"/>
        </w:tabs>
        <w:spacing w:before="70"/>
        <w:rPr>
          <w:sz w:val="24"/>
        </w:rPr>
      </w:pPr>
      <w:r>
        <w:rPr>
          <w:sz w:val="24"/>
        </w:rPr>
        <w:lastRenderedPageBreak/>
        <w:t xml:space="preserve">two output </w:t>
      </w:r>
      <w:r>
        <w:rPr>
          <w:spacing w:val="-2"/>
          <w:sz w:val="24"/>
        </w:rPr>
        <w:t>ports,</w:t>
      </w:r>
    </w:p>
    <w:p w14:paraId="5A9EDEAB" w14:textId="77777777" w:rsidR="00B93EF6" w:rsidRDefault="00B93EF6">
      <w:pPr>
        <w:pStyle w:val="a3"/>
        <w:spacing w:before="58"/>
        <w:ind w:left="0"/>
      </w:pPr>
    </w:p>
    <w:p w14:paraId="1BD12415" w14:textId="77777777" w:rsidR="00B93EF6" w:rsidRDefault="00000000">
      <w:pPr>
        <w:pStyle w:val="a4"/>
        <w:numPr>
          <w:ilvl w:val="3"/>
          <w:numId w:val="8"/>
        </w:numPr>
        <w:tabs>
          <w:tab w:val="left" w:pos="1025"/>
        </w:tabs>
        <w:rPr>
          <w:sz w:val="24"/>
        </w:rPr>
      </w:pPr>
      <w:r>
        <w:rPr>
          <w:sz w:val="24"/>
        </w:rPr>
        <w:t>two</w:t>
      </w:r>
      <w:r>
        <w:rPr>
          <w:spacing w:val="-4"/>
          <w:sz w:val="24"/>
        </w:rPr>
        <w:t xml:space="preserve"> </w:t>
      </w:r>
      <w:r>
        <w:rPr>
          <w:sz w:val="24"/>
        </w:rPr>
        <w:t>quarter-wave</w:t>
      </w:r>
      <w:r>
        <w:rPr>
          <w:spacing w:val="-4"/>
          <w:sz w:val="24"/>
        </w:rPr>
        <w:t xml:space="preserve"> </w:t>
      </w:r>
      <w:r>
        <w:rPr>
          <w:sz w:val="24"/>
        </w:rPr>
        <w:t>transmission-line</w:t>
      </w:r>
      <w:r>
        <w:rPr>
          <w:spacing w:val="-4"/>
          <w:sz w:val="24"/>
        </w:rPr>
        <w:t xml:space="preserve"> </w:t>
      </w:r>
      <w:r>
        <w:rPr>
          <w:spacing w:val="-2"/>
          <w:sz w:val="24"/>
        </w:rPr>
        <w:t>branches,</w:t>
      </w:r>
    </w:p>
    <w:p w14:paraId="41620AED" w14:textId="77777777" w:rsidR="00B93EF6" w:rsidRDefault="00B93EF6">
      <w:pPr>
        <w:pStyle w:val="a3"/>
        <w:spacing w:before="58"/>
        <w:ind w:left="0"/>
      </w:pPr>
    </w:p>
    <w:p w14:paraId="694A0302" w14:textId="77777777" w:rsidR="00B93EF6" w:rsidRDefault="00000000">
      <w:pPr>
        <w:pStyle w:val="a4"/>
        <w:numPr>
          <w:ilvl w:val="3"/>
          <w:numId w:val="8"/>
        </w:numPr>
        <w:tabs>
          <w:tab w:val="left" w:pos="1025"/>
        </w:tabs>
        <w:rPr>
          <w:sz w:val="24"/>
        </w:rPr>
      </w:pPr>
      <w:r>
        <w:rPr>
          <w:sz w:val="24"/>
        </w:rPr>
        <w:t>one</w:t>
      </w:r>
      <w:r>
        <w:rPr>
          <w:spacing w:val="-2"/>
          <w:sz w:val="24"/>
        </w:rPr>
        <w:t xml:space="preserve"> </w:t>
      </w:r>
      <w:r>
        <w:rPr>
          <w:sz w:val="24"/>
        </w:rPr>
        <w:t>resistor</w:t>
      </w:r>
      <w:r>
        <w:rPr>
          <w:spacing w:val="-1"/>
          <w:sz w:val="24"/>
        </w:rPr>
        <w:t xml:space="preserve"> </w:t>
      </w:r>
      <w:r>
        <w:rPr>
          <w:sz w:val="24"/>
        </w:rPr>
        <w:t>connected</w:t>
      </w:r>
      <w:r>
        <w:rPr>
          <w:spacing w:val="-1"/>
          <w:sz w:val="24"/>
        </w:rPr>
        <w:t xml:space="preserve"> </w:t>
      </w:r>
      <w:r>
        <w:rPr>
          <w:sz w:val="24"/>
        </w:rPr>
        <w:t>between</w:t>
      </w:r>
      <w:r>
        <w:rPr>
          <w:spacing w:val="-1"/>
          <w:sz w:val="24"/>
        </w:rPr>
        <w:t xml:space="preserve"> </w:t>
      </w:r>
      <w:r>
        <w:rPr>
          <w:sz w:val="24"/>
        </w:rPr>
        <w:t>the</w:t>
      </w:r>
      <w:r>
        <w:rPr>
          <w:spacing w:val="-1"/>
          <w:sz w:val="24"/>
        </w:rPr>
        <w:t xml:space="preserve"> </w:t>
      </w:r>
      <w:r>
        <w:rPr>
          <w:sz w:val="24"/>
        </w:rPr>
        <w:t>output</w:t>
      </w:r>
      <w:r>
        <w:rPr>
          <w:spacing w:val="-1"/>
          <w:sz w:val="24"/>
        </w:rPr>
        <w:t xml:space="preserve"> </w:t>
      </w:r>
      <w:r>
        <w:rPr>
          <w:spacing w:val="-2"/>
          <w:sz w:val="24"/>
        </w:rPr>
        <w:t>ports.</w:t>
      </w:r>
    </w:p>
    <w:p w14:paraId="5762468E" w14:textId="77777777" w:rsidR="00B93EF6" w:rsidRDefault="00B93EF6">
      <w:pPr>
        <w:pStyle w:val="a3"/>
        <w:spacing w:before="58"/>
        <w:ind w:left="0"/>
      </w:pPr>
    </w:p>
    <w:p w14:paraId="7039A5D3" w14:textId="77777777" w:rsidR="00B93EF6" w:rsidRDefault="00000000">
      <w:pPr>
        <w:pStyle w:val="a3"/>
        <w:spacing w:line="520" w:lineRule="auto"/>
        <w:ind w:right="179"/>
        <w:jc w:val="both"/>
      </w:pPr>
      <w:r>
        <w:rPr>
          <w:noProof/>
        </w:rPr>
        <mc:AlternateContent>
          <mc:Choice Requires="wps">
            <w:drawing>
              <wp:anchor distT="0" distB="0" distL="0" distR="0" simplePos="0" relativeHeight="487594496" behindDoc="1" locked="0" layoutInCell="1" allowOverlap="1" wp14:anchorId="0906C1A7" wp14:editId="633FE408">
                <wp:simplePos x="0" y="0"/>
                <wp:positionH relativeFrom="page">
                  <wp:posOffset>4034916</wp:posOffset>
                </wp:positionH>
                <wp:positionV relativeFrom="paragraph">
                  <wp:posOffset>785279</wp:posOffset>
                </wp:positionV>
                <wp:extent cx="83820" cy="1143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1430"/>
                        </a:xfrm>
                        <a:custGeom>
                          <a:avLst/>
                          <a:gdLst/>
                          <a:ahLst/>
                          <a:cxnLst/>
                          <a:rect l="l" t="t" r="r" b="b"/>
                          <a:pathLst>
                            <a:path w="83820" h="11430">
                              <a:moveTo>
                                <a:pt x="83820" y="0"/>
                              </a:moveTo>
                              <a:lnTo>
                                <a:pt x="0" y="0"/>
                              </a:lnTo>
                              <a:lnTo>
                                <a:pt x="0" y="10972"/>
                              </a:lnTo>
                              <a:lnTo>
                                <a:pt x="83820" y="10972"/>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CFAE5F" id="Graphic 29" o:spid="_x0000_s1026" style="position:absolute;margin-left:317.7pt;margin-top:61.85pt;width:6.6pt;height:.9pt;z-index:-15721984;visibility:visible;mso-wrap-style:square;mso-wrap-distance-left:0;mso-wrap-distance-top:0;mso-wrap-distance-right:0;mso-wrap-distance-bottom:0;mso-position-horizontal:absolute;mso-position-horizontal-relative:page;mso-position-vertical:absolute;mso-position-vertical-relative:text;v-text-anchor:top" coordsize="8382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" path="m83820,l,,,10972r83820,l83820,xe" fillcolor="black" stroked="f">
                <v:path arrowok="t"/>
                <w10:wrap type="topAndBottom" anchorx="page"/>
              </v:shape>
            </w:pict>
          </mc:Fallback>
        </mc:AlternateContent>
      </w:r>
      <w:r>
        <w:t xml:space="preserve">For a system impedance </w:t>
      </w:r>
      <w:r>
        <w:rPr>
          <w:rFonts w:ascii="Cambria Math" w:eastAsia="Cambria Math"/>
        </w:rPr>
        <w:t>𝑍</w:t>
      </w:r>
      <w:proofErr w:type="gramStart"/>
      <w:r>
        <w:rPr>
          <w:rFonts w:ascii="Cambria Math" w:eastAsia="Cambria Math"/>
          <w:vertAlign w:val="subscript"/>
        </w:rPr>
        <w:t>0</w:t>
      </w:r>
      <w:r>
        <w:rPr>
          <w:rFonts w:ascii="Cambria Math" w:eastAsia="Cambria Math"/>
        </w:rPr>
        <w:t xml:space="preserve"> </w:t>
      </w:r>
      <w:r>
        <w:t>,</w:t>
      </w:r>
      <w:proofErr w:type="gramEnd"/>
      <w:r>
        <w:t xml:space="preserve"> the equal-split Wilkinson Divider uses branch impedances of</w:t>
      </w:r>
    </w:p>
    <w:p w14:paraId="6E9B9399" w14:textId="77777777" w:rsidR="00B93EF6" w:rsidRDefault="00000000">
      <w:pPr>
        <w:pStyle w:val="a3"/>
        <w:ind w:left="787" w:right="671"/>
        <w:jc w:val="center"/>
        <w:rPr>
          <w:rFonts w:ascii="Cambria Math" w:eastAsia="Cambria Math" w:hAnsi="Cambria Math"/>
        </w:rPr>
      </w:pPr>
      <w:r>
        <w:rPr>
          <w:rFonts w:ascii="Cambria Math" w:eastAsia="Cambria Math" w:hAnsi="Cambria Math"/>
          <w:w w:val="105"/>
        </w:rPr>
        <w:t>𝑍</w:t>
      </w:r>
      <w:r>
        <w:rPr>
          <w:rFonts w:ascii="Cambria Math" w:eastAsia="Cambria Math" w:hAnsi="Cambria Math"/>
          <w:w w:val="105"/>
          <w:vertAlign w:val="subscript"/>
        </w:rPr>
        <w:t>𝜆/4</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4"/>
          <w:w w:val="105"/>
        </w:rPr>
        <w:t>√2𝑍</w:t>
      </w:r>
      <w:r>
        <w:rPr>
          <w:rFonts w:ascii="Cambria Math" w:eastAsia="Cambria Math" w:hAnsi="Cambria Math"/>
          <w:spacing w:val="-4"/>
          <w:w w:val="105"/>
          <w:vertAlign w:val="subscript"/>
        </w:rPr>
        <w:t>0</w:t>
      </w:r>
    </w:p>
    <w:p w14:paraId="617A4FD6" w14:textId="77777777" w:rsidR="00B93EF6" w:rsidRDefault="00B93EF6">
      <w:pPr>
        <w:pStyle w:val="a3"/>
        <w:spacing w:before="17"/>
        <w:ind w:left="0"/>
        <w:rPr>
          <w:rFonts w:ascii="Cambria Math"/>
        </w:rPr>
      </w:pPr>
    </w:p>
    <w:p w14:paraId="2C55BD4E" w14:textId="77777777" w:rsidR="00B93EF6" w:rsidRDefault="00000000">
      <w:pPr>
        <w:pStyle w:val="a3"/>
        <w:jc w:val="both"/>
      </w:pPr>
      <w:r>
        <w:t>and</w:t>
      </w:r>
      <w:r>
        <w:rPr>
          <w:spacing w:val="-2"/>
        </w:rPr>
        <w:t xml:space="preserve"> </w:t>
      </w:r>
      <w:r>
        <w:t>an</w:t>
      </w:r>
      <w:r>
        <w:rPr>
          <w:spacing w:val="-1"/>
        </w:rPr>
        <w:t xml:space="preserve"> </w:t>
      </w:r>
      <w:r>
        <w:t>isolation</w:t>
      </w:r>
      <w:r>
        <w:rPr>
          <w:spacing w:val="-2"/>
        </w:rPr>
        <w:t xml:space="preserve"> </w:t>
      </w:r>
      <w:r>
        <w:t xml:space="preserve">resistor </w:t>
      </w:r>
      <w:r>
        <w:rPr>
          <w:spacing w:val="-5"/>
        </w:rPr>
        <w:t>of</w:t>
      </w:r>
    </w:p>
    <w:p w14:paraId="704C16C6" w14:textId="77777777" w:rsidR="00B93EF6" w:rsidRDefault="00B93EF6">
      <w:pPr>
        <w:pStyle w:val="a3"/>
        <w:spacing w:before="56"/>
        <w:ind w:left="0"/>
      </w:pPr>
    </w:p>
    <w:p w14:paraId="3212A809" w14:textId="77777777" w:rsidR="00B93EF6" w:rsidRDefault="00000000">
      <w:pPr>
        <w:pStyle w:val="a3"/>
        <w:ind w:left="787" w:right="661"/>
        <w:jc w:val="center"/>
        <w:rPr>
          <w:rFonts w:ascii="Cambria Math" w:eastAsia="Cambria Math"/>
        </w:rPr>
      </w:pPr>
      <w:r>
        <w:rPr>
          <w:rFonts w:ascii="Cambria Math" w:eastAsia="Cambria Math"/>
        </w:rPr>
        <w:t>𝑅</w:t>
      </w:r>
      <w:r>
        <w:rPr>
          <w:rFonts w:ascii="Cambria Math" w:eastAsia="Cambria Math"/>
          <w:spacing w:val="17"/>
        </w:rPr>
        <w:t xml:space="preserve"> </w:t>
      </w:r>
      <w:r>
        <w:rPr>
          <w:rFonts w:ascii="Cambria Math" w:eastAsia="Cambria Math"/>
        </w:rPr>
        <w:t>=</w:t>
      </w:r>
      <w:r>
        <w:rPr>
          <w:rFonts w:ascii="Cambria Math" w:eastAsia="Cambria Math"/>
          <w:spacing w:val="15"/>
        </w:rPr>
        <w:t xml:space="preserve"> </w:t>
      </w:r>
      <w:r>
        <w:rPr>
          <w:rFonts w:ascii="Cambria Math" w:eastAsia="Cambria Math"/>
          <w:spacing w:val="-4"/>
        </w:rPr>
        <w:t>2𝑍</w:t>
      </w:r>
      <w:r>
        <w:rPr>
          <w:rFonts w:ascii="Cambria Math" w:eastAsia="Cambria Math"/>
          <w:spacing w:val="-4"/>
          <w:vertAlign w:val="subscript"/>
        </w:rPr>
        <w:t>0</w:t>
      </w:r>
      <w:r>
        <w:rPr>
          <w:rFonts w:ascii="Cambria Math" w:eastAsia="Cambria Math"/>
          <w:spacing w:val="-4"/>
        </w:rPr>
        <w:t>.</w:t>
      </w:r>
    </w:p>
    <w:p w14:paraId="10C52FB9" w14:textId="77777777" w:rsidR="00B93EF6" w:rsidRDefault="00B93EF6">
      <w:pPr>
        <w:pStyle w:val="a3"/>
        <w:spacing w:before="49"/>
        <w:ind w:left="0"/>
        <w:rPr>
          <w:rFonts w:ascii="Cambria Math"/>
        </w:rPr>
      </w:pPr>
    </w:p>
    <w:p w14:paraId="77C48680" w14:textId="77777777" w:rsidR="00B93EF6" w:rsidRDefault="00000000">
      <w:pPr>
        <w:pStyle w:val="a3"/>
        <w:jc w:val="both"/>
      </w:pPr>
      <w:r>
        <w:t>For</w:t>
      </w:r>
      <w:r>
        <w:rPr>
          <w:spacing w:val="-3"/>
        </w:rPr>
        <w:t xml:space="preserve"> </w:t>
      </w:r>
      <w:r>
        <w:t>a</w:t>
      </w:r>
      <w:r>
        <w:rPr>
          <w:spacing w:val="57"/>
        </w:rPr>
        <w:t xml:space="preserve"> </w:t>
      </w:r>
      <w:r>
        <w:rPr>
          <w:rFonts w:ascii="Cambria Math" w:hAnsi="Cambria Math"/>
        </w:rPr>
        <w:t>50</w:t>
      </w:r>
      <w:r>
        <w:rPr>
          <w:rFonts w:ascii="Cambria Math" w:hAnsi="Cambria Math"/>
          <w:spacing w:val="-6"/>
        </w:rPr>
        <w:t xml:space="preserve"> </w:t>
      </w:r>
      <w:r>
        <w:rPr>
          <w:rFonts w:ascii="Cambria Math" w:hAnsi="Cambria Math"/>
        </w:rPr>
        <w:t>Ω</w:t>
      </w:r>
      <w:r>
        <w:rPr>
          <w:rFonts w:ascii="Cambria Math" w:hAnsi="Cambria Math"/>
          <w:spacing w:val="9"/>
        </w:rPr>
        <w:t xml:space="preserve"> </w:t>
      </w:r>
      <w:r>
        <w:t>system,</w:t>
      </w:r>
      <w:r>
        <w:rPr>
          <w:spacing w:val="-1"/>
        </w:rPr>
        <w:t xml:space="preserve"> </w:t>
      </w:r>
      <w:r>
        <w:t>these</w:t>
      </w:r>
      <w:r>
        <w:rPr>
          <w:spacing w:val="-1"/>
        </w:rPr>
        <w:t xml:space="preserve"> </w:t>
      </w:r>
      <w:r>
        <w:t>values</w:t>
      </w:r>
      <w:r>
        <w:rPr>
          <w:spacing w:val="-1"/>
        </w:rPr>
        <w:t xml:space="preserve"> </w:t>
      </w:r>
      <w:r>
        <w:rPr>
          <w:spacing w:val="-2"/>
        </w:rPr>
        <w:t>become</w:t>
      </w:r>
    </w:p>
    <w:p w14:paraId="4968C27A" w14:textId="77777777" w:rsidR="00B93EF6" w:rsidRDefault="00B93EF6">
      <w:pPr>
        <w:pStyle w:val="a3"/>
        <w:spacing w:before="35"/>
        <w:ind w:left="0"/>
      </w:pPr>
    </w:p>
    <w:p w14:paraId="52F9A467" w14:textId="77777777" w:rsidR="00B93EF6" w:rsidRDefault="00000000">
      <w:pPr>
        <w:pStyle w:val="a3"/>
        <w:spacing w:before="1"/>
        <w:ind w:left="787" w:right="661"/>
        <w:jc w:val="center"/>
        <w:rPr>
          <w:rFonts w:ascii="Cambria Math" w:eastAsia="Cambria Math" w:hAnsi="Cambria Math"/>
        </w:rPr>
      </w:pPr>
      <w:r>
        <w:rPr>
          <w:rFonts w:ascii="Cambria Math" w:eastAsia="Cambria Math" w:hAnsi="Cambria Math"/>
        </w:rPr>
        <w:t>𝑍</w:t>
      </w:r>
      <w:r>
        <w:rPr>
          <w:rFonts w:ascii="Cambria Math" w:eastAsia="Cambria Math" w:hAnsi="Cambria Math"/>
          <w:vertAlign w:val="subscript"/>
        </w:rPr>
        <w:t>𝜆/4</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70.7</w:t>
      </w:r>
      <w:r>
        <w:rPr>
          <w:rFonts w:ascii="Cambria Math" w:eastAsia="Cambria Math" w:hAnsi="Cambria Math"/>
          <w:spacing w:val="-5"/>
        </w:rPr>
        <w:t xml:space="preserve"> </w:t>
      </w:r>
      <w:r>
        <w:rPr>
          <w:rFonts w:ascii="Cambria Math" w:eastAsia="Cambria Math" w:hAnsi="Cambria Math"/>
        </w:rPr>
        <w:t>Ω,</w:t>
      </w:r>
      <w:r>
        <w:rPr>
          <w:rFonts w:ascii="Cambria Math" w:eastAsia="Cambria Math" w:hAnsi="Cambria Math"/>
          <w:spacing w:val="-12"/>
        </w:rPr>
        <w:t xml:space="preserve"> </w:t>
      </w:r>
      <w:r>
        <w:rPr>
          <w:rFonts w:ascii="Cambria Math" w:eastAsia="Cambria Math" w:hAnsi="Cambria Math"/>
        </w:rPr>
        <w:t>𝑅</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100</w:t>
      </w:r>
      <w:r>
        <w:rPr>
          <w:rFonts w:ascii="Cambria Math" w:eastAsia="Cambria Math" w:hAnsi="Cambria Math"/>
          <w:spacing w:val="-4"/>
        </w:rPr>
        <w:t xml:space="preserve"> </w:t>
      </w:r>
      <w:r>
        <w:rPr>
          <w:rFonts w:ascii="Cambria Math" w:eastAsia="Cambria Math" w:hAnsi="Cambria Math"/>
          <w:spacing w:val="-5"/>
        </w:rPr>
        <w:t>Ω.</w:t>
      </w:r>
    </w:p>
    <w:p w14:paraId="4E24D457" w14:textId="77777777" w:rsidR="00B93EF6" w:rsidRDefault="00000000">
      <w:pPr>
        <w:pStyle w:val="a3"/>
        <w:spacing w:before="12" w:line="610" w:lineRule="atLeast"/>
        <w:ind w:right="176"/>
        <w:jc w:val="both"/>
      </w:pPr>
      <w:r>
        <w:t>Figure 3.3 shows the conventional</w:t>
      </w:r>
      <w:r>
        <w:rPr>
          <w:spacing w:val="-3"/>
        </w:rPr>
        <w:t xml:space="preserve"> </w:t>
      </w:r>
      <w:r>
        <w:t>Wilkinson Divider, which consists of two quarter- wave branches and an isolation resistor connected between the output ports.</w:t>
      </w:r>
    </w:p>
    <w:p w14:paraId="75F2EE09" w14:textId="77777777" w:rsidR="00B93EF6" w:rsidRDefault="00000000">
      <w:pPr>
        <w:pStyle w:val="a3"/>
        <w:spacing w:before="35"/>
        <w:ind w:left="0"/>
        <w:rPr>
          <w:sz w:val="20"/>
        </w:rPr>
      </w:pPr>
      <w:r>
        <w:rPr>
          <w:noProof/>
        </w:rPr>
        <w:drawing>
          <wp:anchor distT="0" distB="0" distL="0" distR="0" simplePos="0" relativeHeight="487595008" behindDoc="1" locked="0" layoutInCell="1" allowOverlap="1" wp14:anchorId="251BE1DF" wp14:editId="39B4EF1F">
            <wp:simplePos x="0" y="0"/>
            <wp:positionH relativeFrom="page">
              <wp:posOffset>2195023</wp:posOffset>
            </wp:positionH>
            <wp:positionV relativeFrom="paragraph">
              <wp:posOffset>183970</wp:posOffset>
            </wp:positionV>
            <wp:extent cx="3303747" cy="14137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stretch>
                      <a:fillRect/>
                    </a:stretch>
                  </pic:blipFill>
                  <pic:spPr>
                    <a:xfrm>
                      <a:off x="0" y="0"/>
                      <a:ext cx="3303747" cy="1413700"/>
                    </a:xfrm>
                    <a:prstGeom prst="rect">
                      <a:avLst/>
                    </a:prstGeom>
                  </pic:spPr>
                </pic:pic>
              </a:graphicData>
            </a:graphic>
          </wp:anchor>
        </w:drawing>
      </w:r>
    </w:p>
    <w:p w14:paraId="03A2C6B6" w14:textId="77777777" w:rsidR="00B93EF6" w:rsidRDefault="00000000">
      <w:pPr>
        <w:pStyle w:val="a3"/>
        <w:spacing w:before="264"/>
        <w:ind w:left="787" w:right="662"/>
        <w:jc w:val="center"/>
      </w:pPr>
      <w:r>
        <w:t>Figure</w:t>
      </w:r>
      <w:r>
        <w:rPr>
          <w:spacing w:val="-5"/>
        </w:rPr>
        <w:t xml:space="preserve"> </w:t>
      </w:r>
      <w:r>
        <w:t>3.3.2</w:t>
      </w:r>
      <w:r>
        <w:rPr>
          <w:spacing w:val="-4"/>
        </w:rPr>
        <w:t xml:space="preserve"> </w:t>
      </w:r>
      <w:r>
        <w:t>Conventional</w:t>
      </w:r>
      <w:r>
        <w:rPr>
          <w:spacing w:val="-7"/>
        </w:rPr>
        <w:t xml:space="preserve"> </w:t>
      </w:r>
      <w:r>
        <w:t>Wilkinson</w:t>
      </w:r>
      <w:r>
        <w:rPr>
          <w:spacing w:val="-3"/>
        </w:rPr>
        <w:t xml:space="preserve"> </w:t>
      </w:r>
      <w:r>
        <w:t>power</w:t>
      </w:r>
      <w:r>
        <w:rPr>
          <w:spacing w:val="-3"/>
        </w:rPr>
        <w:t xml:space="preserve"> </w:t>
      </w:r>
      <w:r>
        <w:rPr>
          <w:spacing w:val="-2"/>
        </w:rPr>
        <w:t>divider</w:t>
      </w:r>
    </w:p>
    <w:p w14:paraId="16ADD5EA" w14:textId="77777777" w:rsidR="00B93EF6" w:rsidRDefault="00B93EF6">
      <w:pPr>
        <w:pStyle w:val="a3"/>
        <w:spacing w:before="182"/>
        <w:ind w:left="0"/>
      </w:pPr>
    </w:p>
    <w:p w14:paraId="25F4226A" w14:textId="77777777" w:rsidR="00B93EF6" w:rsidRDefault="00000000">
      <w:pPr>
        <w:pStyle w:val="3"/>
        <w:numPr>
          <w:ilvl w:val="2"/>
          <w:numId w:val="8"/>
        </w:numPr>
        <w:tabs>
          <w:tab w:val="left" w:pos="980"/>
        </w:tabs>
        <w:ind w:left="980" w:hanging="675"/>
      </w:pPr>
      <w:r>
        <w:t>Operating</w:t>
      </w:r>
      <w:r>
        <w:rPr>
          <w:spacing w:val="-7"/>
        </w:rPr>
        <w:t xml:space="preserve"> </w:t>
      </w:r>
      <w:r>
        <w:rPr>
          <w:spacing w:val="-2"/>
        </w:rPr>
        <w:t>Principle</w:t>
      </w:r>
    </w:p>
    <w:p w14:paraId="21D8FD06" w14:textId="77777777" w:rsidR="00B93EF6" w:rsidRDefault="00B93EF6">
      <w:pPr>
        <w:pStyle w:val="a3"/>
        <w:spacing w:before="33"/>
        <w:ind w:left="0"/>
        <w:rPr>
          <w:b/>
          <w:sz w:val="30"/>
        </w:rPr>
      </w:pPr>
    </w:p>
    <w:p w14:paraId="1C6F91B8" w14:textId="77777777" w:rsidR="00B93EF6" w:rsidRDefault="00000000">
      <w:pPr>
        <w:pStyle w:val="a3"/>
        <w:spacing w:line="530" w:lineRule="auto"/>
        <w:ind w:right="176"/>
        <w:jc w:val="both"/>
      </w:pPr>
      <w:r>
        <w:t>When power is applied to the input port, the two quarter-wave branches divide the signal equally between the output ports. Under ideal matched conditions, the output signals</w:t>
      </w:r>
      <w:r>
        <w:rPr>
          <w:spacing w:val="45"/>
        </w:rPr>
        <w:t xml:space="preserve"> </w:t>
      </w:r>
      <w:r>
        <w:t>have</w:t>
      </w:r>
      <w:r>
        <w:rPr>
          <w:spacing w:val="44"/>
        </w:rPr>
        <w:t xml:space="preserve"> </w:t>
      </w:r>
      <w:r>
        <w:t>equal</w:t>
      </w:r>
      <w:r>
        <w:rPr>
          <w:spacing w:val="46"/>
        </w:rPr>
        <w:t xml:space="preserve"> </w:t>
      </w:r>
      <w:r>
        <w:t>amplitude</w:t>
      </w:r>
      <w:r>
        <w:rPr>
          <w:spacing w:val="44"/>
        </w:rPr>
        <w:t xml:space="preserve"> </w:t>
      </w:r>
      <w:r>
        <w:t>and</w:t>
      </w:r>
      <w:r>
        <w:rPr>
          <w:spacing w:val="45"/>
        </w:rPr>
        <w:t xml:space="preserve"> </w:t>
      </w:r>
      <w:r>
        <w:t>phase.</w:t>
      </w:r>
      <w:r>
        <w:rPr>
          <w:spacing w:val="37"/>
        </w:rPr>
        <w:t xml:space="preserve"> </w:t>
      </w:r>
      <w:r>
        <w:t>Therefore,</w:t>
      </w:r>
      <w:r>
        <w:rPr>
          <w:spacing w:val="45"/>
        </w:rPr>
        <w:t xml:space="preserve"> </w:t>
      </w:r>
      <w:r>
        <w:t>no</w:t>
      </w:r>
      <w:r>
        <w:rPr>
          <w:spacing w:val="45"/>
        </w:rPr>
        <w:t xml:space="preserve"> </w:t>
      </w:r>
      <w:r>
        <w:t>current</w:t>
      </w:r>
      <w:r>
        <w:rPr>
          <w:spacing w:val="46"/>
        </w:rPr>
        <w:t xml:space="preserve"> </w:t>
      </w:r>
      <w:r>
        <w:t>flows</w:t>
      </w:r>
      <w:r>
        <w:rPr>
          <w:spacing w:val="45"/>
        </w:rPr>
        <w:t xml:space="preserve"> </w:t>
      </w:r>
      <w:r>
        <w:t>through</w:t>
      </w:r>
      <w:r>
        <w:rPr>
          <w:spacing w:val="45"/>
        </w:rPr>
        <w:t xml:space="preserve"> </w:t>
      </w:r>
      <w:r>
        <w:rPr>
          <w:spacing w:val="-5"/>
        </w:rPr>
        <w:t>the</w:t>
      </w:r>
    </w:p>
    <w:p w14:paraId="7F35FEB4" w14:textId="77777777" w:rsidR="00B93EF6" w:rsidRDefault="00B93EF6">
      <w:pPr>
        <w:spacing w:line="530" w:lineRule="auto"/>
        <w:jc w:val="both"/>
        <w:sectPr w:rsidR="00B93EF6">
          <w:pgSz w:w="11910" w:h="16840"/>
          <w:pgMar w:top="1780" w:right="1520" w:bottom="1380" w:left="1680" w:header="0" w:footer="1190" w:gutter="0"/>
          <w:cols w:space="720"/>
        </w:sectPr>
      </w:pPr>
    </w:p>
    <w:p w14:paraId="55794ECD" w14:textId="77777777" w:rsidR="00B93EF6" w:rsidRDefault="00000000">
      <w:pPr>
        <w:pStyle w:val="a3"/>
        <w:spacing w:before="70"/>
        <w:jc w:val="both"/>
      </w:pPr>
      <w:r>
        <w:lastRenderedPageBreak/>
        <w:t>resistor,</w:t>
      </w:r>
      <w:r>
        <w:rPr>
          <w:spacing w:val="-5"/>
        </w:rPr>
        <w:t xml:space="preserve"> </w:t>
      </w:r>
      <w:r>
        <w:t>and</w:t>
      </w:r>
      <w:r>
        <w:rPr>
          <w:spacing w:val="-2"/>
        </w:rPr>
        <w:t xml:space="preserve"> </w:t>
      </w:r>
      <w:r>
        <w:t>no</w:t>
      </w:r>
      <w:r>
        <w:rPr>
          <w:spacing w:val="-2"/>
        </w:rPr>
        <w:t xml:space="preserve"> </w:t>
      </w:r>
      <w:r>
        <w:t>power</w:t>
      </w:r>
      <w:r>
        <w:rPr>
          <w:spacing w:val="-2"/>
        </w:rPr>
        <w:t xml:space="preserve"> </w:t>
      </w:r>
      <w:r>
        <w:t>is</w:t>
      </w:r>
      <w:r>
        <w:rPr>
          <w:spacing w:val="-4"/>
        </w:rPr>
        <w:t xml:space="preserve"> </w:t>
      </w:r>
      <w:r>
        <w:t>dissipated</w:t>
      </w:r>
      <w:r>
        <w:rPr>
          <w:spacing w:val="-2"/>
        </w:rPr>
        <w:t xml:space="preserve"> </w:t>
      </w:r>
      <w:r>
        <w:t>in</w:t>
      </w:r>
      <w:r>
        <w:rPr>
          <w:spacing w:val="-2"/>
        </w:rPr>
        <w:t xml:space="preserve"> </w:t>
      </w:r>
      <w:r>
        <w:t>it</w:t>
      </w:r>
      <w:r>
        <w:rPr>
          <w:spacing w:val="-2"/>
        </w:rPr>
        <w:t xml:space="preserve"> </w:t>
      </w:r>
      <w:r>
        <w:t>[1],</w:t>
      </w:r>
      <w:r>
        <w:rPr>
          <w:spacing w:val="-2"/>
        </w:rPr>
        <w:t xml:space="preserve"> </w:t>
      </w:r>
      <w:r>
        <w:rPr>
          <w:spacing w:val="-4"/>
        </w:rPr>
        <w:t>[12].</w:t>
      </w:r>
    </w:p>
    <w:p w14:paraId="29D101CA" w14:textId="77777777" w:rsidR="00B93EF6" w:rsidRDefault="00B93EF6">
      <w:pPr>
        <w:pStyle w:val="a3"/>
        <w:spacing w:before="58"/>
        <w:ind w:left="0"/>
      </w:pPr>
    </w:p>
    <w:p w14:paraId="523E6AC3" w14:textId="77777777" w:rsidR="00B93EF6" w:rsidRDefault="00000000">
      <w:pPr>
        <w:pStyle w:val="a3"/>
        <w:spacing w:line="530" w:lineRule="auto"/>
        <w:ind w:right="181"/>
        <w:jc w:val="both"/>
      </w:pPr>
      <w:r>
        <w:t>The resistor mainly becomes active when there is imbalance, mismatch, or unequal excitation between the output ports. In such cases, it absorbs the differential component and improves isolation between the output ports.</w:t>
      </w:r>
    </w:p>
    <w:p w14:paraId="3F92A683" w14:textId="77777777" w:rsidR="00B93EF6" w:rsidRDefault="00000000">
      <w:pPr>
        <w:pStyle w:val="a3"/>
        <w:spacing w:before="2"/>
        <w:jc w:val="both"/>
      </w:pPr>
      <w:r>
        <w:t>The</w:t>
      </w:r>
      <w:r>
        <w:rPr>
          <w:spacing w:val="-4"/>
        </w:rPr>
        <w:t xml:space="preserve"> </w:t>
      </w:r>
      <w:r>
        <w:t>ideal</w:t>
      </w:r>
      <w:r>
        <w:rPr>
          <w:spacing w:val="-1"/>
        </w:rPr>
        <w:t xml:space="preserve"> </w:t>
      </w:r>
      <w:r>
        <w:t>scattering</w:t>
      </w:r>
      <w:r>
        <w:rPr>
          <w:spacing w:val="-2"/>
        </w:rPr>
        <w:t xml:space="preserve"> </w:t>
      </w:r>
      <w:r>
        <w:t>matrix</w:t>
      </w:r>
      <w:r>
        <w:rPr>
          <w:spacing w:val="-1"/>
        </w:rPr>
        <w:t xml:space="preserve"> </w:t>
      </w:r>
      <w:r>
        <w:t>of</w:t>
      </w:r>
      <w:r>
        <w:rPr>
          <w:spacing w:val="-2"/>
        </w:rPr>
        <w:t xml:space="preserve"> </w:t>
      </w:r>
      <w:r>
        <w:t>the</w:t>
      </w:r>
      <w:r>
        <w:rPr>
          <w:spacing w:val="-1"/>
        </w:rPr>
        <w:t xml:space="preserve"> </w:t>
      </w:r>
      <w:r>
        <w:t>equal-split</w:t>
      </w:r>
      <w:r>
        <w:rPr>
          <w:spacing w:val="-6"/>
        </w:rPr>
        <w:t xml:space="preserve"> </w:t>
      </w:r>
      <w:r>
        <w:t>Wilkinson</w:t>
      </w:r>
      <w:r>
        <w:rPr>
          <w:spacing w:val="-2"/>
        </w:rPr>
        <w:t xml:space="preserve"> </w:t>
      </w:r>
      <w:r>
        <w:t>Divider</w:t>
      </w:r>
      <w:r>
        <w:rPr>
          <w:spacing w:val="-3"/>
        </w:rPr>
        <w:t xml:space="preserve"> </w:t>
      </w:r>
      <w:r>
        <w:t>can</w:t>
      </w:r>
      <w:r>
        <w:rPr>
          <w:spacing w:val="-2"/>
        </w:rPr>
        <w:t xml:space="preserve"> </w:t>
      </w:r>
      <w:r>
        <w:t>be expressed</w:t>
      </w:r>
      <w:r>
        <w:rPr>
          <w:spacing w:val="-1"/>
        </w:rPr>
        <w:t xml:space="preserve"> </w:t>
      </w:r>
      <w:r>
        <w:rPr>
          <w:spacing w:val="-5"/>
        </w:rPr>
        <w:t>as</w:t>
      </w:r>
    </w:p>
    <w:p w14:paraId="780ACA1A" w14:textId="77777777" w:rsidR="00B93EF6" w:rsidRDefault="00B93EF6">
      <w:pPr>
        <w:pStyle w:val="a3"/>
        <w:spacing w:before="4"/>
        <w:ind w:left="0"/>
        <w:rPr>
          <w:sz w:val="9"/>
        </w:rPr>
      </w:pPr>
    </w:p>
    <w:p w14:paraId="50F83178" w14:textId="77777777" w:rsidR="00B93EF6" w:rsidRDefault="00B93EF6">
      <w:pPr>
        <w:rPr>
          <w:sz w:val="9"/>
        </w:rPr>
        <w:sectPr w:rsidR="00B93EF6">
          <w:pgSz w:w="11910" w:h="16840"/>
          <w:pgMar w:top="1780" w:right="1520" w:bottom="1380" w:left="1680" w:header="0" w:footer="1190" w:gutter="0"/>
          <w:cols w:space="720"/>
        </w:sectPr>
      </w:pPr>
    </w:p>
    <w:p w14:paraId="5C8EA355" w14:textId="77777777" w:rsidR="00B93EF6" w:rsidRDefault="00B93EF6">
      <w:pPr>
        <w:pStyle w:val="a3"/>
        <w:ind w:left="0"/>
      </w:pPr>
    </w:p>
    <w:p w14:paraId="671CCC71" w14:textId="77777777" w:rsidR="00B93EF6" w:rsidRDefault="00B93EF6">
      <w:pPr>
        <w:pStyle w:val="a3"/>
        <w:ind w:left="0"/>
      </w:pPr>
    </w:p>
    <w:p w14:paraId="56DBFFB7" w14:textId="77777777" w:rsidR="00B93EF6" w:rsidRDefault="00B93EF6">
      <w:pPr>
        <w:pStyle w:val="a3"/>
        <w:spacing w:before="214"/>
        <w:ind w:left="0"/>
      </w:pPr>
    </w:p>
    <w:p w14:paraId="50EDE233" w14:textId="77777777" w:rsidR="00B93EF6" w:rsidRDefault="00000000">
      <w:pPr>
        <w:pStyle w:val="a3"/>
      </w:pPr>
      <w:r>
        <w:t>This</w:t>
      </w:r>
      <w:r>
        <w:rPr>
          <w:spacing w:val="-4"/>
        </w:rPr>
        <w:t xml:space="preserve"> </w:t>
      </w:r>
      <w:r>
        <w:t>matrix</w:t>
      </w:r>
      <w:r>
        <w:rPr>
          <w:spacing w:val="-3"/>
        </w:rPr>
        <w:t xml:space="preserve"> </w:t>
      </w:r>
      <w:r>
        <w:t>indicates</w:t>
      </w:r>
      <w:r>
        <w:rPr>
          <w:spacing w:val="-3"/>
        </w:rPr>
        <w:t xml:space="preserve"> </w:t>
      </w:r>
      <w:r>
        <w:rPr>
          <w:spacing w:val="-2"/>
        </w:rPr>
        <w:t>that:</w:t>
      </w:r>
    </w:p>
    <w:p w14:paraId="510BACBF" w14:textId="77777777" w:rsidR="00B93EF6" w:rsidRDefault="00B93EF6">
      <w:pPr>
        <w:pStyle w:val="a3"/>
        <w:spacing w:before="58"/>
        <w:ind w:left="0"/>
      </w:pPr>
    </w:p>
    <w:p w14:paraId="47EEFCA5" w14:textId="77777777" w:rsidR="00B93EF6" w:rsidRDefault="00000000">
      <w:pPr>
        <w:pStyle w:val="a4"/>
        <w:numPr>
          <w:ilvl w:val="3"/>
          <w:numId w:val="8"/>
        </w:numPr>
        <w:tabs>
          <w:tab w:val="left" w:pos="1025"/>
        </w:tabs>
        <w:rPr>
          <w:sz w:val="24"/>
        </w:rPr>
      </w:pPr>
      <w:r>
        <w:rPr>
          <w:sz w:val="24"/>
        </w:rPr>
        <w:t>the input port is</w:t>
      </w:r>
      <w:r>
        <w:rPr>
          <w:spacing w:val="-1"/>
          <w:sz w:val="24"/>
        </w:rPr>
        <w:t xml:space="preserve"> </w:t>
      </w:r>
      <w:r>
        <w:rPr>
          <w:spacing w:val="-2"/>
          <w:sz w:val="24"/>
        </w:rPr>
        <w:t>matched,</w:t>
      </w:r>
    </w:p>
    <w:p w14:paraId="365F16F1" w14:textId="77777777" w:rsidR="00B93EF6" w:rsidRDefault="00000000">
      <w:pPr>
        <w:spacing w:before="52"/>
        <w:rPr>
          <w:sz w:val="24"/>
        </w:rPr>
      </w:pPr>
      <w:r>
        <w:br w:type="column"/>
      </w:r>
    </w:p>
    <w:p w14:paraId="78FFDC96" w14:textId="77777777" w:rsidR="00B93EF6" w:rsidRDefault="00000000">
      <w:pPr>
        <w:rPr>
          <w:rFonts w:ascii="Cambria Math" w:eastAsia="Cambria Math"/>
          <w:sz w:val="24"/>
        </w:rPr>
      </w:pPr>
      <w:r>
        <w:rPr>
          <w:rFonts w:ascii="Cambria Math" w:eastAsia="Cambria Math"/>
          <w:sz w:val="24"/>
        </w:rPr>
        <w:t>𝐒</w:t>
      </w:r>
      <w:r>
        <w:rPr>
          <w:rFonts w:ascii="Cambria Math" w:eastAsia="Cambria Math"/>
          <w:spacing w:val="12"/>
          <w:sz w:val="24"/>
        </w:rPr>
        <w:t xml:space="preserve"> </w:t>
      </w:r>
      <w:r>
        <w:rPr>
          <w:rFonts w:ascii="Cambria Math" w:eastAsia="Cambria Math"/>
          <w:spacing w:val="-12"/>
          <w:sz w:val="24"/>
        </w:rPr>
        <w:t>=</w:t>
      </w:r>
    </w:p>
    <w:p w14:paraId="0ABE59CF" w14:textId="77777777" w:rsidR="00B93EF6" w:rsidRDefault="00000000">
      <w:pPr>
        <w:spacing w:before="146"/>
        <w:ind w:left="37"/>
        <w:rPr>
          <w:rFonts w:ascii="Cambria Math" w:eastAsia="Cambria Math" w:hAnsi="Cambria Math"/>
          <w:sz w:val="24"/>
        </w:rPr>
      </w:pPr>
      <w:r>
        <w:br w:type="column"/>
      </w:r>
      <w:r>
        <w:rPr>
          <w:rFonts w:ascii="Cambria Math" w:eastAsia="Cambria Math" w:hAnsi="Cambria Math"/>
          <w:spacing w:val="-5"/>
          <w:sz w:val="24"/>
        </w:rPr>
        <w:t>−𝑗</w:t>
      </w:r>
    </w:p>
    <w:p w14:paraId="438822A8" w14:textId="77777777" w:rsidR="00B93EF6" w:rsidRDefault="00B93EF6">
      <w:pPr>
        <w:pStyle w:val="a3"/>
        <w:spacing w:before="5"/>
        <w:ind w:left="0"/>
        <w:rPr>
          <w:rFonts w:ascii="Cambria Math"/>
          <w:sz w:val="4"/>
        </w:rPr>
      </w:pPr>
    </w:p>
    <w:p w14:paraId="58A6534F" w14:textId="77777777" w:rsidR="00B93EF6" w:rsidRDefault="00000000">
      <w:pPr>
        <w:pStyle w:val="a3"/>
        <w:spacing w:line="81" w:lineRule="exact"/>
        <w:ind w:left="25" w:right="-72"/>
        <w:rPr>
          <w:rFonts w:ascii="Cambria Math"/>
          <w:sz w:val="8"/>
        </w:rPr>
      </w:pPr>
      <w:r>
        <w:rPr>
          <w:rFonts w:ascii="Cambria Math"/>
          <w:noProof/>
          <w:position w:val="-1"/>
          <w:sz w:val="8"/>
        </w:rPr>
        <mc:AlternateContent>
          <mc:Choice Requires="wpg">
            <w:drawing>
              <wp:inline distT="0" distB="0" distL="0" distR="0" wp14:anchorId="6D463A32" wp14:editId="3A338A5F">
                <wp:extent cx="184785" cy="52069"/>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785" cy="52069"/>
                          <a:chOff x="0" y="0"/>
                          <a:chExt cx="184785" cy="52069"/>
                        </a:xfrm>
                      </wpg:grpSpPr>
                      <wps:wsp>
                        <wps:cNvPr id="32" name="Graphic 32"/>
                        <wps:cNvSpPr/>
                        <wps:spPr>
                          <a:xfrm>
                            <a:off x="0" y="0"/>
                            <a:ext cx="184785" cy="52069"/>
                          </a:xfrm>
                          <a:custGeom>
                            <a:avLst/>
                            <a:gdLst/>
                            <a:ahLst/>
                            <a:cxnLst/>
                            <a:rect l="l" t="t" r="r" b="b"/>
                            <a:pathLst>
                              <a:path w="184785" h="52069">
                                <a:moveTo>
                                  <a:pt x="184696" y="0"/>
                                </a:moveTo>
                                <a:lnTo>
                                  <a:pt x="0" y="0"/>
                                </a:lnTo>
                                <a:lnTo>
                                  <a:pt x="0" y="10668"/>
                                </a:lnTo>
                                <a:lnTo>
                                  <a:pt x="184696" y="10668"/>
                                </a:lnTo>
                                <a:lnTo>
                                  <a:pt x="184696" y="0"/>
                                </a:lnTo>
                                <a:close/>
                              </a:path>
                              <a:path w="184785" h="52069">
                                <a:moveTo>
                                  <a:pt x="184708" y="41148"/>
                                </a:moveTo>
                                <a:lnTo>
                                  <a:pt x="100584" y="41148"/>
                                </a:lnTo>
                                <a:lnTo>
                                  <a:pt x="100584" y="51816"/>
                                </a:lnTo>
                                <a:lnTo>
                                  <a:pt x="184708" y="51816"/>
                                </a:lnTo>
                                <a:lnTo>
                                  <a:pt x="184708" y="4114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581F47" id="Group 31" o:spid="_x0000_s1026" style="width:14.55pt;height:4.1pt;mso-position-horizontal-relative:char;mso-position-vertical-relative:line" coordsize="18478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">
                <v:shape id="Graphic 32" o:spid="_x0000_s1027" style="position:absolute;width:184785;height:52069;visibility:visible;mso-wrap-style:square;v-text-anchor:top" coordsize="18478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" path="m184696,l,,,10668r184696,l184696,xem184708,41148r-84124,l100584,51816r84124,l184708,41148xe" fillcolor="black" stroked="f">
                  <v:path arrowok="t"/>
                </v:shape>
                <w10:anchorlock/>
              </v:group>
            </w:pict>
          </mc:Fallback>
        </mc:AlternateContent>
      </w:r>
    </w:p>
    <w:p w14:paraId="7FD6D417" w14:textId="77777777" w:rsidR="00B93EF6" w:rsidRDefault="00000000">
      <w:pPr>
        <w:pStyle w:val="a3"/>
        <w:ind w:left="25"/>
        <w:rPr>
          <w:rFonts w:ascii="Cambria Math" w:hAnsi="Cambria Math"/>
        </w:rPr>
      </w:pPr>
      <w:r>
        <w:rPr>
          <w:rFonts w:ascii="Cambria Math" w:hAnsi="Cambria Math"/>
          <w:spacing w:val="-5"/>
        </w:rPr>
        <w:t>√</w:t>
      </w:r>
      <w:r>
        <w:rPr>
          <w:rFonts w:ascii="Cambria Math" w:hAnsi="Cambria Math"/>
          <w:spacing w:val="-5"/>
          <w:position w:val="1"/>
        </w:rPr>
        <w:t>2</w:t>
      </w:r>
    </w:p>
    <w:p w14:paraId="6F9360C0" w14:textId="77777777" w:rsidR="00B93EF6" w:rsidRDefault="00000000">
      <w:pPr>
        <w:pStyle w:val="a3"/>
        <w:tabs>
          <w:tab w:val="left" w:pos="468"/>
          <w:tab w:val="left" w:pos="842"/>
        </w:tabs>
        <w:spacing w:before="59" w:line="276" w:lineRule="exact"/>
        <w:ind w:left="96"/>
        <w:rPr>
          <w:rFonts w:ascii="Cambria Math"/>
        </w:rPr>
      </w:pPr>
      <w:r>
        <w:br w:type="column"/>
      </w: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rPr>
        <w:t>1</w:t>
      </w:r>
    </w:p>
    <w:p w14:paraId="03F3A342" w14:textId="77777777" w:rsidR="00B93EF6" w:rsidRDefault="00000000">
      <w:pPr>
        <w:pStyle w:val="a3"/>
        <w:tabs>
          <w:tab w:val="left" w:pos="468"/>
          <w:tab w:val="left" w:pos="842"/>
        </w:tabs>
        <w:spacing w:line="286" w:lineRule="exact"/>
        <w:ind w:left="0"/>
        <w:rPr>
          <w:rFonts w:ascii="Cambria Math"/>
        </w:rPr>
      </w:pPr>
      <w:r>
        <w:rPr>
          <w:rFonts w:ascii="Cambria Math"/>
          <w:spacing w:val="-5"/>
          <w:w w:val="105"/>
          <w:position w:val="1"/>
        </w:rPr>
        <w:t>[</w:t>
      </w:r>
      <w:r>
        <w:rPr>
          <w:rFonts w:ascii="Cambria Math"/>
          <w:spacing w:val="-5"/>
          <w:w w:val="105"/>
        </w:rPr>
        <w:t>1</w:t>
      </w:r>
      <w:r>
        <w:rPr>
          <w:rFonts w:ascii="Cambria Math"/>
        </w:rPr>
        <w:tab/>
      </w:r>
      <w:r>
        <w:rPr>
          <w:rFonts w:ascii="Cambria Math"/>
          <w:spacing w:val="-10"/>
          <w:w w:val="105"/>
        </w:rPr>
        <w:t>0</w:t>
      </w:r>
      <w:r>
        <w:rPr>
          <w:rFonts w:ascii="Cambria Math"/>
        </w:rPr>
        <w:tab/>
      </w:r>
      <w:r>
        <w:rPr>
          <w:rFonts w:ascii="Cambria Math"/>
          <w:spacing w:val="-5"/>
          <w:w w:val="105"/>
        </w:rPr>
        <w:t>0</w:t>
      </w:r>
      <w:r>
        <w:rPr>
          <w:rFonts w:ascii="Cambria Math"/>
          <w:spacing w:val="-5"/>
          <w:w w:val="105"/>
          <w:position w:val="1"/>
        </w:rPr>
        <w:t>].</w:t>
      </w:r>
    </w:p>
    <w:p w14:paraId="34CAD80B" w14:textId="77777777" w:rsidR="00B93EF6" w:rsidRDefault="00000000">
      <w:pPr>
        <w:pStyle w:val="a3"/>
        <w:tabs>
          <w:tab w:val="left" w:pos="468"/>
          <w:tab w:val="left" w:pos="842"/>
        </w:tabs>
        <w:spacing w:line="281" w:lineRule="exact"/>
        <w:ind w:left="96"/>
        <w:rPr>
          <w:rFonts w:ascii="Cambria Math"/>
        </w:rPr>
      </w:pPr>
      <w:r>
        <w:rPr>
          <w:rFonts w:ascii="Cambria Math"/>
          <w:spacing w:val="-10"/>
        </w:rPr>
        <w:t>1</w:t>
      </w:r>
      <w:r>
        <w:rPr>
          <w:rFonts w:ascii="Cambria Math"/>
        </w:rPr>
        <w:tab/>
      </w:r>
      <w:r>
        <w:rPr>
          <w:rFonts w:ascii="Cambria Math"/>
          <w:spacing w:val="-10"/>
        </w:rPr>
        <w:t>0</w:t>
      </w:r>
      <w:r>
        <w:rPr>
          <w:rFonts w:ascii="Cambria Math"/>
        </w:rPr>
        <w:tab/>
      </w:r>
      <w:r>
        <w:rPr>
          <w:rFonts w:ascii="Cambria Math"/>
          <w:spacing w:val="-10"/>
        </w:rPr>
        <w:t>0</w:t>
      </w:r>
    </w:p>
    <w:p w14:paraId="64CEF942" w14:textId="77777777" w:rsidR="00B93EF6" w:rsidRDefault="00B93EF6">
      <w:pPr>
        <w:spacing w:line="281" w:lineRule="exact"/>
        <w:rPr>
          <w:rFonts w:ascii="Cambria Math"/>
        </w:rPr>
        <w:sectPr w:rsidR="00B93EF6">
          <w:type w:val="continuous"/>
          <w:pgSz w:w="11910" w:h="16840"/>
          <w:pgMar w:top="1920" w:right="1520" w:bottom="280" w:left="1680" w:header="0" w:footer="1190" w:gutter="0"/>
          <w:cols w:num="4" w:space="720" w:equalWidth="0">
            <w:col w:w="3471" w:space="0"/>
            <w:col w:w="374" w:space="40"/>
            <w:col w:w="317" w:space="40"/>
            <w:col w:w="4468"/>
          </w:cols>
        </w:sectPr>
      </w:pPr>
    </w:p>
    <w:p w14:paraId="733D3BF4" w14:textId="77777777" w:rsidR="00B93EF6" w:rsidRDefault="00B93EF6">
      <w:pPr>
        <w:pStyle w:val="a3"/>
        <w:spacing w:before="54"/>
        <w:ind w:left="0"/>
        <w:rPr>
          <w:rFonts w:ascii="Cambria Math"/>
        </w:rPr>
      </w:pPr>
    </w:p>
    <w:p w14:paraId="0F31FDD3" w14:textId="77777777" w:rsidR="00B93EF6" w:rsidRDefault="00000000">
      <w:pPr>
        <w:pStyle w:val="a4"/>
        <w:numPr>
          <w:ilvl w:val="3"/>
          <w:numId w:val="8"/>
        </w:numPr>
        <w:tabs>
          <w:tab w:val="left" w:pos="1025"/>
        </w:tabs>
        <w:spacing w:before="1"/>
        <w:rPr>
          <w:sz w:val="24"/>
        </w:rPr>
      </w:pPr>
      <w:proofErr w:type="gramStart"/>
      <w:r>
        <w:rPr>
          <w:sz w:val="24"/>
        </w:rPr>
        <w:t>equal</w:t>
      </w:r>
      <w:proofErr w:type="gramEnd"/>
      <w:r>
        <w:rPr>
          <w:spacing w:val="-1"/>
          <w:sz w:val="24"/>
        </w:rPr>
        <w:t xml:space="preserve"> </w:t>
      </w:r>
      <w:r>
        <w:rPr>
          <w:sz w:val="24"/>
        </w:rPr>
        <w:t>transmission</w:t>
      </w:r>
      <w:r>
        <w:rPr>
          <w:spacing w:val="-1"/>
          <w:sz w:val="24"/>
        </w:rPr>
        <w:t xml:space="preserve"> </w:t>
      </w:r>
      <w:r>
        <w:rPr>
          <w:sz w:val="24"/>
        </w:rPr>
        <w:t>occurs</w:t>
      </w:r>
      <w:r>
        <w:rPr>
          <w:spacing w:val="-2"/>
          <w:sz w:val="24"/>
        </w:rPr>
        <w:t xml:space="preserve"> </w:t>
      </w:r>
      <w:r>
        <w:rPr>
          <w:sz w:val="24"/>
        </w:rPr>
        <w:t>from port</w:t>
      </w:r>
      <w:r>
        <w:rPr>
          <w:spacing w:val="-1"/>
          <w:sz w:val="24"/>
        </w:rPr>
        <w:t xml:space="preserve"> </w:t>
      </w:r>
      <w:r>
        <w:rPr>
          <w:sz w:val="24"/>
        </w:rPr>
        <w:t>1</w:t>
      </w:r>
      <w:r>
        <w:rPr>
          <w:spacing w:val="-1"/>
          <w:sz w:val="24"/>
        </w:rPr>
        <w:t xml:space="preserve"> </w:t>
      </w:r>
      <w:r>
        <w:rPr>
          <w:sz w:val="24"/>
        </w:rPr>
        <w:t>to ports</w:t>
      </w:r>
      <w:r>
        <w:rPr>
          <w:spacing w:val="-2"/>
          <w:sz w:val="24"/>
        </w:rPr>
        <w:t xml:space="preserve"> </w:t>
      </w:r>
      <w:r>
        <w:rPr>
          <w:sz w:val="24"/>
        </w:rPr>
        <w:t>2</w:t>
      </w:r>
      <w:r>
        <w:rPr>
          <w:spacing w:val="-1"/>
          <w:sz w:val="24"/>
        </w:rPr>
        <w:t xml:space="preserve"> </w:t>
      </w:r>
      <w:r>
        <w:rPr>
          <w:sz w:val="24"/>
        </w:rPr>
        <w:t xml:space="preserve">and </w:t>
      </w:r>
      <w:r>
        <w:rPr>
          <w:spacing w:val="-5"/>
          <w:sz w:val="24"/>
        </w:rPr>
        <w:t>3,</w:t>
      </w:r>
    </w:p>
    <w:p w14:paraId="0BE336A3" w14:textId="77777777" w:rsidR="00B93EF6" w:rsidRDefault="00B93EF6">
      <w:pPr>
        <w:pStyle w:val="a3"/>
        <w:spacing w:before="57"/>
        <w:ind w:left="0"/>
      </w:pPr>
    </w:p>
    <w:p w14:paraId="26B3BA6C" w14:textId="77777777" w:rsidR="00B93EF6" w:rsidRDefault="00000000">
      <w:pPr>
        <w:pStyle w:val="a4"/>
        <w:numPr>
          <w:ilvl w:val="3"/>
          <w:numId w:val="8"/>
        </w:numPr>
        <w:tabs>
          <w:tab w:val="left" w:pos="1025"/>
        </w:tabs>
        <w:rPr>
          <w:sz w:val="24"/>
        </w:rPr>
      </w:pPr>
      <w:proofErr w:type="gramStart"/>
      <w:r>
        <w:rPr>
          <w:sz w:val="24"/>
        </w:rPr>
        <w:t>ports</w:t>
      </w:r>
      <w:proofErr w:type="gramEnd"/>
      <w:r>
        <w:rPr>
          <w:spacing w:val="-3"/>
          <w:sz w:val="24"/>
        </w:rPr>
        <w:t xml:space="preserve"> </w:t>
      </w:r>
      <w:r>
        <w:rPr>
          <w:sz w:val="24"/>
        </w:rPr>
        <w:t>2</w:t>
      </w:r>
      <w:r>
        <w:rPr>
          <w:spacing w:val="-1"/>
          <w:sz w:val="24"/>
        </w:rPr>
        <w:t xml:space="preserve"> </w:t>
      </w:r>
      <w:r>
        <w:rPr>
          <w:sz w:val="24"/>
        </w:rPr>
        <w:t>and</w:t>
      </w:r>
      <w:r>
        <w:rPr>
          <w:spacing w:val="-1"/>
          <w:sz w:val="24"/>
        </w:rPr>
        <w:t xml:space="preserve"> </w:t>
      </w:r>
      <w:r>
        <w:rPr>
          <w:sz w:val="24"/>
        </w:rPr>
        <w:t>3</w:t>
      </w:r>
      <w:r>
        <w:rPr>
          <w:spacing w:val="-1"/>
          <w:sz w:val="24"/>
        </w:rPr>
        <w:t xml:space="preserve"> </w:t>
      </w:r>
      <w:r>
        <w:rPr>
          <w:sz w:val="24"/>
        </w:rPr>
        <w:t>are</w:t>
      </w:r>
      <w:r>
        <w:rPr>
          <w:spacing w:val="-3"/>
          <w:sz w:val="24"/>
        </w:rPr>
        <w:t xml:space="preserve"> </w:t>
      </w:r>
      <w:r>
        <w:rPr>
          <w:sz w:val="24"/>
        </w:rPr>
        <w:t>ideally</w:t>
      </w:r>
      <w:r>
        <w:rPr>
          <w:spacing w:val="-1"/>
          <w:sz w:val="24"/>
        </w:rPr>
        <w:t xml:space="preserve"> </w:t>
      </w:r>
      <w:r>
        <w:rPr>
          <w:sz w:val="24"/>
        </w:rPr>
        <w:t>isolated</w:t>
      </w:r>
      <w:r>
        <w:rPr>
          <w:spacing w:val="-1"/>
          <w:sz w:val="24"/>
        </w:rPr>
        <w:t xml:space="preserve"> </w:t>
      </w:r>
      <w:r>
        <w:rPr>
          <w:sz w:val="24"/>
        </w:rPr>
        <w:t>from</w:t>
      </w:r>
      <w:r>
        <w:rPr>
          <w:spacing w:val="-1"/>
          <w:sz w:val="24"/>
        </w:rPr>
        <w:t xml:space="preserve"> </w:t>
      </w:r>
      <w:r>
        <w:rPr>
          <w:sz w:val="24"/>
        </w:rPr>
        <w:t>each</w:t>
      </w:r>
      <w:r>
        <w:rPr>
          <w:spacing w:val="-1"/>
          <w:sz w:val="24"/>
        </w:rPr>
        <w:t xml:space="preserve"> </w:t>
      </w:r>
      <w:r>
        <w:rPr>
          <w:spacing w:val="-2"/>
          <w:sz w:val="24"/>
        </w:rPr>
        <w:t>other.</w:t>
      </w:r>
    </w:p>
    <w:p w14:paraId="58038558" w14:textId="77777777" w:rsidR="00B93EF6" w:rsidRDefault="00B93EF6">
      <w:pPr>
        <w:pStyle w:val="a3"/>
        <w:spacing w:before="182"/>
        <w:ind w:left="0"/>
      </w:pPr>
    </w:p>
    <w:p w14:paraId="1A1F5F15" w14:textId="77777777" w:rsidR="00B93EF6" w:rsidRDefault="00000000">
      <w:pPr>
        <w:pStyle w:val="3"/>
        <w:numPr>
          <w:ilvl w:val="2"/>
          <w:numId w:val="8"/>
        </w:numPr>
        <w:tabs>
          <w:tab w:val="left" w:pos="980"/>
        </w:tabs>
        <w:ind w:left="980" w:hanging="675"/>
      </w:pPr>
      <w:r>
        <w:t>Unequal</w:t>
      </w:r>
      <w:r>
        <w:rPr>
          <w:spacing w:val="-14"/>
        </w:rPr>
        <w:t xml:space="preserve"> </w:t>
      </w:r>
      <w:r>
        <w:t>Wilkinson</w:t>
      </w:r>
      <w:r>
        <w:rPr>
          <w:spacing w:val="-8"/>
        </w:rPr>
        <w:t xml:space="preserve"> </w:t>
      </w:r>
      <w:r>
        <w:rPr>
          <w:spacing w:val="-2"/>
        </w:rPr>
        <w:t>Divider</w:t>
      </w:r>
    </w:p>
    <w:p w14:paraId="408F6180" w14:textId="77777777" w:rsidR="00B93EF6" w:rsidRDefault="00B93EF6">
      <w:pPr>
        <w:pStyle w:val="a3"/>
        <w:spacing w:before="33"/>
        <w:ind w:left="0"/>
        <w:rPr>
          <w:b/>
          <w:sz w:val="30"/>
        </w:rPr>
      </w:pPr>
    </w:p>
    <w:p w14:paraId="579C402B" w14:textId="77777777" w:rsidR="00B93EF6" w:rsidRDefault="00000000">
      <w:pPr>
        <w:pStyle w:val="a3"/>
        <w:spacing w:before="1" w:line="530" w:lineRule="auto"/>
        <w:ind w:right="179"/>
        <w:jc w:val="both"/>
      </w:pPr>
      <w:r>
        <w:t>In practical design, equal power division is not always sufficient. Some systems require unequal output power levels. For this reason, many studies have extended the Wilkinson structure to unequal power division [15]</w:t>
      </w:r>
      <w:proofErr w:type="gramStart"/>
      <w:r>
        <w:t>–[</w:t>
      </w:r>
      <w:proofErr w:type="gramEnd"/>
      <w:r>
        <w:t>18].</w:t>
      </w:r>
    </w:p>
    <w:p w14:paraId="20569534" w14:textId="77777777" w:rsidR="00B93EF6" w:rsidRDefault="00000000">
      <w:pPr>
        <w:pStyle w:val="a3"/>
        <w:spacing w:before="1" w:line="530" w:lineRule="auto"/>
        <w:ind w:right="175"/>
        <w:jc w:val="both"/>
      </w:pPr>
      <w:r>
        <w:t>In an unequal Wilkinson Divider, the characteristic impedances of the two quarter- wave</w:t>
      </w:r>
      <w:r>
        <w:rPr>
          <w:spacing w:val="-11"/>
        </w:rPr>
        <w:t xml:space="preserve"> </w:t>
      </w:r>
      <w:r>
        <w:t>branches</w:t>
      </w:r>
      <w:r>
        <w:rPr>
          <w:spacing w:val="-10"/>
        </w:rPr>
        <w:t xml:space="preserve"> </w:t>
      </w:r>
      <w:r>
        <w:t>are</w:t>
      </w:r>
      <w:r>
        <w:rPr>
          <w:spacing w:val="-12"/>
        </w:rPr>
        <w:t xml:space="preserve"> </w:t>
      </w:r>
      <w:r>
        <w:t>no</w:t>
      </w:r>
      <w:r>
        <w:rPr>
          <w:spacing w:val="-12"/>
        </w:rPr>
        <w:t xml:space="preserve"> </w:t>
      </w:r>
      <w:r>
        <w:t>longer</w:t>
      </w:r>
      <w:r>
        <w:rPr>
          <w:spacing w:val="-13"/>
        </w:rPr>
        <w:t xml:space="preserve"> </w:t>
      </w:r>
      <w:r>
        <w:t>identical,</w:t>
      </w:r>
      <w:r>
        <w:rPr>
          <w:spacing w:val="-12"/>
        </w:rPr>
        <w:t xml:space="preserve"> </w:t>
      </w:r>
      <w:r>
        <w:t>and</w:t>
      </w:r>
      <w:r>
        <w:rPr>
          <w:spacing w:val="-10"/>
        </w:rPr>
        <w:t xml:space="preserve"> </w:t>
      </w:r>
      <w:r>
        <w:t>the</w:t>
      </w:r>
      <w:r>
        <w:rPr>
          <w:spacing w:val="-10"/>
        </w:rPr>
        <w:t xml:space="preserve"> </w:t>
      </w:r>
      <w:r>
        <w:t>resistor</w:t>
      </w:r>
      <w:r>
        <w:rPr>
          <w:spacing w:val="-12"/>
        </w:rPr>
        <w:t xml:space="preserve"> </w:t>
      </w:r>
      <w:r>
        <w:t>value</w:t>
      </w:r>
      <w:r>
        <w:rPr>
          <w:spacing w:val="-10"/>
        </w:rPr>
        <w:t xml:space="preserve"> </w:t>
      </w:r>
      <w:r>
        <w:t>is</w:t>
      </w:r>
      <w:r>
        <w:rPr>
          <w:spacing w:val="-11"/>
        </w:rPr>
        <w:t xml:space="preserve"> </w:t>
      </w:r>
      <w:r>
        <w:t>also</w:t>
      </w:r>
      <w:r>
        <w:rPr>
          <w:spacing w:val="-10"/>
        </w:rPr>
        <w:t xml:space="preserve"> </w:t>
      </w:r>
      <w:r>
        <w:t>adjusted</w:t>
      </w:r>
      <w:r>
        <w:rPr>
          <w:spacing w:val="-10"/>
        </w:rPr>
        <w:t xml:space="preserve"> </w:t>
      </w:r>
      <w:r>
        <w:t>according to</w:t>
      </w:r>
      <w:r>
        <w:rPr>
          <w:spacing w:val="-15"/>
        </w:rPr>
        <w:t xml:space="preserve"> </w:t>
      </w:r>
      <w:r>
        <w:t>the</w:t>
      </w:r>
      <w:r>
        <w:rPr>
          <w:spacing w:val="-11"/>
        </w:rPr>
        <w:t xml:space="preserve"> </w:t>
      </w:r>
      <w:r>
        <w:t>required</w:t>
      </w:r>
      <w:r>
        <w:rPr>
          <w:spacing w:val="-10"/>
        </w:rPr>
        <w:t xml:space="preserve"> </w:t>
      </w:r>
      <w:r>
        <w:t>power</w:t>
      </w:r>
      <w:r>
        <w:rPr>
          <w:spacing w:val="-8"/>
        </w:rPr>
        <w:t xml:space="preserve"> </w:t>
      </w:r>
      <w:r>
        <w:t>ratio.</w:t>
      </w:r>
      <w:r>
        <w:rPr>
          <w:spacing w:val="-15"/>
        </w:rPr>
        <w:t xml:space="preserve"> </w:t>
      </w:r>
      <w:r>
        <w:t>Although</w:t>
      </w:r>
      <w:r>
        <w:rPr>
          <w:spacing w:val="-9"/>
        </w:rPr>
        <w:t xml:space="preserve"> </w:t>
      </w:r>
      <w:r>
        <w:t>the</w:t>
      </w:r>
      <w:r>
        <w:rPr>
          <w:spacing w:val="-10"/>
        </w:rPr>
        <w:t xml:space="preserve"> </w:t>
      </w:r>
      <w:r>
        <w:t>detailed</w:t>
      </w:r>
      <w:r>
        <w:rPr>
          <w:spacing w:val="-10"/>
        </w:rPr>
        <w:t xml:space="preserve"> </w:t>
      </w:r>
      <w:r>
        <w:t>formulas</w:t>
      </w:r>
      <w:r>
        <w:rPr>
          <w:spacing w:val="-10"/>
        </w:rPr>
        <w:t xml:space="preserve"> </w:t>
      </w:r>
      <w:r>
        <w:t>depend</w:t>
      </w:r>
      <w:r>
        <w:rPr>
          <w:spacing w:val="-10"/>
        </w:rPr>
        <w:t xml:space="preserve"> </w:t>
      </w:r>
      <w:r>
        <w:t>on</w:t>
      </w:r>
      <w:r>
        <w:rPr>
          <w:spacing w:val="-10"/>
        </w:rPr>
        <w:t xml:space="preserve"> </w:t>
      </w:r>
      <w:r>
        <w:t>the</w:t>
      </w:r>
      <w:r>
        <w:rPr>
          <w:spacing w:val="-10"/>
        </w:rPr>
        <w:t xml:space="preserve"> </w:t>
      </w:r>
      <w:r>
        <w:t>design</w:t>
      </w:r>
      <w:r>
        <w:rPr>
          <w:spacing w:val="-9"/>
        </w:rPr>
        <w:t xml:space="preserve"> </w:t>
      </w:r>
      <w:r>
        <w:t>ratio, the basic design goal remains the same: matched operation at the input, specified power split at the outputs, and good isolation between output ports.</w:t>
      </w:r>
    </w:p>
    <w:p w14:paraId="34A6AEBA" w14:textId="77777777" w:rsidR="00B93EF6" w:rsidRDefault="00000000">
      <w:pPr>
        <w:pStyle w:val="a3"/>
        <w:spacing w:before="4" w:line="532" w:lineRule="auto"/>
        <w:ind w:right="118"/>
        <w:jc w:val="both"/>
      </w:pPr>
      <w:r>
        <w:t>In</w:t>
      </w:r>
      <w:r>
        <w:rPr>
          <w:spacing w:val="-5"/>
        </w:rPr>
        <w:t xml:space="preserve"> </w:t>
      </w:r>
      <w:r>
        <w:t>the</w:t>
      </w:r>
      <w:r>
        <w:rPr>
          <w:spacing w:val="-5"/>
        </w:rPr>
        <w:t xml:space="preserve"> </w:t>
      </w:r>
      <w:r>
        <w:t>present</w:t>
      </w:r>
      <w:r>
        <w:rPr>
          <w:spacing w:val="-4"/>
        </w:rPr>
        <w:t xml:space="preserve"> </w:t>
      </w:r>
      <w:r>
        <w:t>project,</w:t>
      </w:r>
      <w:r>
        <w:rPr>
          <w:spacing w:val="-4"/>
        </w:rPr>
        <w:t xml:space="preserve"> </w:t>
      </w:r>
      <w:r>
        <w:t>both</w:t>
      </w:r>
      <w:r>
        <w:rPr>
          <w:spacing w:val="-4"/>
        </w:rPr>
        <w:t xml:space="preserve"> </w:t>
      </w:r>
      <w:r>
        <w:t>equal</w:t>
      </w:r>
      <w:r>
        <w:rPr>
          <w:spacing w:val="-4"/>
        </w:rPr>
        <w:t xml:space="preserve"> </w:t>
      </w:r>
      <w:r>
        <w:t>and</w:t>
      </w:r>
      <w:r>
        <w:rPr>
          <w:spacing w:val="-4"/>
        </w:rPr>
        <w:t xml:space="preserve"> </w:t>
      </w:r>
      <w:r>
        <w:t>unequal</w:t>
      </w:r>
      <w:r>
        <w:rPr>
          <w:spacing w:val="-4"/>
        </w:rPr>
        <w:t xml:space="preserve"> </w:t>
      </w:r>
      <w:r>
        <w:t>split</w:t>
      </w:r>
      <w:r>
        <w:rPr>
          <w:spacing w:val="-6"/>
        </w:rPr>
        <w:t xml:space="preserve"> </w:t>
      </w:r>
      <w:r>
        <w:t>cases</w:t>
      </w:r>
      <w:r>
        <w:rPr>
          <w:spacing w:val="-4"/>
        </w:rPr>
        <w:t xml:space="preserve"> </w:t>
      </w:r>
      <w:r>
        <w:t>are</w:t>
      </w:r>
      <w:r>
        <w:rPr>
          <w:spacing w:val="-5"/>
        </w:rPr>
        <w:t xml:space="preserve"> </w:t>
      </w:r>
      <w:r>
        <w:t>included</w:t>
      </w:r>
      <w:r>
        <w:rPr>
          <w:spacing w:val="-4"/>
        </w:rPr>
        <w:t xml:space="preserve"> </w:t>
      </w:r>
      <w:r>
        <w:t>so</w:t>
      </w:r>
      <w:r>
        <w:rPr>
          <w:spacing w:val="-4"/>
        </w:rPr>
        <w:t xml:space="preserve"> </w:t>
      </w:r>
      <w:r>
        <w:t>that</w:t>
      </w:r>
      <w:r>
        <w:rPr>
          <w:spacing w:val="-4"/>
        </w:rPr>
        <w:t xml:space="preserve"> </w:t>
      </w:r>
      <w:r>
        <w:t>users</w:t>
      </w:r>
      <w:r>
        <w:rPr>
          <w:spacing w:val="-5"/>
        </w:rPr>
        <w:t xml:space="preserve"> </w:t>
      </w:r>
      <w:r>
        <w:t xml:space="preserve">can </w:t>
      </w:r>
      <w:r>
        <w:rPr>
          <w:spacing w:val="-2"/>
        </w:rPr>
        <w:t>observe</w:t>
      </w:r>
      <w:r>
        <w:rPr>
          <w:spacing w:val="-10"/>
        </w:rPr>
        <w:t xml:space="preserve"> </w:t>
      </w:r>
      <w:r>
        <w:rPr>
          <w:spacing w:val="-2"/>
        </w:rPr>
        <w:t>how the</w:t>
      </w:r>
      <w:r>
        <w:rPr>
          <w:spacing w:val="-4"/>
        </w:rPr>
        <w:t xml:space="preserve"> </w:t>
      </w:r>
      <w:r>
        <w:rPr>
          <w:spacing w:val="-2"/>
        </w:rPr>
        <w:t>split</w:t>
      </w:r>
      <w:r>
        <w:rPr>
          <w:spacing w:val="-4"/>
        </w:rPr>
        <w:t xml:space="preserve"> </w:t>
      </w:r>
      <w:r>
        <w:rPr>
          <w:spacing w:val="-2"/>
        </w:rPr>
        <w:t>ratio</w:t>
      </w:r>
      <w:r>
        <w:rPr>
          <w:spacing w:val="-4"/>
        </w:rPr>
        <w:t xml:space="preserve"> </w:t>
      </w:r>
      <w:r>
        <w:rPr>
          <w:spacing w:val="-2"/>
        </w:rPr>
        <w:t>changes the</w:t>
      </w:r>
      <w:r>
        <w:rPr>
          <w:spacing w:val="-5"/>
        </w:rPr>
        <w:t xml:space="preserve"> </w:t>
      </w:r>
      <w:r>
        <w:rPr>
          <w:spacing w:val="-2"/>
        </w:rPr>
        <w:t>transmission</w:t>
      </w:r>
      <w:r>
        <w:rPr>
          <w:spacing w:val="-4"/>
        </w:rPr>
        <w:t xml:space="preserve"> </w:t>
      </w:r>
      <w:r>
        <w:rPr>
          <w:spacing w:val="-2"/>
        </w:rPr>
        <w:t>coefficients</w:t>
      </w:r>
      <w:r>
        <w:rPr>
          <w:spacing w:val="-5"/>
        </w:rPr>
        <w:t xml:space="preserve"> </w:t>
      </w:r>
      <w:r>
        <w:rPr>
          <w:spacing w:val="-2"/>
        </w:rPr>
        <w:t>and output</w:t>
      </w:r>
      <w:r>
        <w:rPr>
          <w:spacing w:val="-3"/>
        </w:rPr>
        <w:t xml:space="preserve"> </w:t>
      </w:r>
      <w:r>
        <w:rPr>
          <w:spacing w:val="-2"/>
        </w:rPr>
        <w:t>amplitudes.</w:t>
      </w:r>
    </w:p>
    <w:p w14:paraId="7989F04E" w14:textId="77777777" w:rsidR="00B93EF6" w:rsidRDefault="00B93EF6">
      <w:pPr>
        <w:spacing w:line="532" w:lineRule="auto"/>
        <w:jc w:val="both"/>
        <w:sectPr w:rsidR="00B93EF6">
          <w:type w:val="continuous"/>
          <w:pgSz w:w="11910" w:h="16840"/>
          <w:pgMar w:top="1920" w:right="1520" w:bottom="280" w:left="1680" w:header="0" w:footer="1190" w:gutter="0"/>
          <w:cols w:space="720"/>
        </w:sectPr>
      </w:pPr>
    </w:p>
    <w:p w14:paraId="3BD4DF44" w14:textId="77777777" w:rsidR="00B93EF6" w:rsidRDefault="00000000">
      <w:pPr>
        <w:pStyle w:val="2"/>
        <w:numPr>
          <w:ilvl w:val="1"/>
          <w:numId w:val="8"/>
        </w:numPr>
        <w:tabs>
          <w:tab w:val="left" w:pos="783"/>
        </w:tabs>
        <w:spacing w:before="65"/>
        <w:ind w:left="783" w:hanging="478"/>
      </w:pPr>
      <w:bookmarkStart w:id="25" w:name="_bookmark25"/>
      <w:bookmarkEnd w:id="25"/>
      <w:r>
        <w:lastRenderedPageBreak/>
        <w:t>Rat-Race</w:t>
      </w:r>
      <w:r>
        <w:rPr>
          <w:spacing w:val="-14"/>
        </w:rPr>
        <w:t xml:space="preserve"> </w:t>
      </w:r>
      <w:r>
        <w:t>Coupler</w:t>
      </w:r>
      <w:r>
        <w:rPr>
          <w:spacing w:val="-20"/>
        </w:rPr>
        <w:t xml:space="preserve"> </w:t>
      </w:r>
      <w:r>
        <w:rPr>
          <w:spacing w:val="-2"/>
        </w:rPr>
        <w:t>Theory</w:t>
      </w:r>
    </w:p>
    <w:p w14:paraId="70860227" w14:textId="77777777" w:rsidR="00B93EF6" w:rsidRDefault="00B93EF6">
      <w:pPr>
        <w:pStyle w:val="a3"/>
        <w:spacing w:before="123"/>
        <w:ind w:left="0"/>
        <w:rPr>
          <w:b/>
          <w:sz w:val="32"/>
        </w:rPr>
      </w:pPr>
    </w:p>
    <w:p w14:paraId="600D72D3" w14:textId="77777777" w:rsidR="00B93EF6" w:rsidRDefault="00000000">
      <w:pPr>
        <w:pStyle w:val="a3"/>
        <w:spacing w:line="530" w:lineRule="auto"/>
        <w:ind w:right="176"/>
        <w:jc w:val="both"/>
      </w:pPr>
      <w:r>
        <w:t>The</w:t>
      </w:r>
      <w:r>
        <w:rPr>
          <w:spacing w:val="-15"/>
        </w:rPr>
        <w:t xml:space="preserve"> </w:t>
      </w:r>
      <w:r>
        <w:t>Rat-Race</w:t>
      </w:r>
      <w:r>
        <w:rPr>
          <w:spacing w:val="-15"/>
        </w:rPr>
        <w:t xml:space="preserve"> </w:t>
      </w:r>
      <w:r>
        <w:t>Coupler,</w:t>
      </w:r>
      <w:r>
        <w:rPr>
          <w:spacing w:val="-15"/>
        </w:rPr>
        <w:t xml:space="preserve"> </w:t>
      </w:r>
      <w:r>
        <w:t>also</w:t>
      </w:r>
      <w:r>
        <w:rPr>
          <w:spacing w:val="-15"/>
        </w:rPr>
        <w:t xml:space="preserve"> </w:t>
      </w:r>
      <w:r>
        <w:t>known</w:t>
      </w:r>
      <w:r>
        <w:rPr>
          <w:spacing w:val="-15"/>
        </w:rPr>
        <w:t xml:space="preserve"> </w:t>
      </w:r>
      <w:r>
        <w:t>as</w:t>
      </w:r>
      <w:r>
        <w:rPr>
          <w:spacing w:val="-15"/>
        </w:rPr>
        <w:t xml:space="preserve"> </w:t>
      </w:r>
      <w:r>
        <w:t>the</w:t>
      </w:r>
      <w:r>
        <w:rPr>
          <w:spacing w:val="-15"/>
        </w:rPr>
        <w:t xml:space="preserve"> </w:t>
      </w:r>
      <w:r>
        <w:t>hybrid</w:t>
      </w:r>
      <w:r>
        <w:rPr>
          <w:spacing w:val="-15"/>
        </w:rPr>
        <w:t xml:space="preserve"> </w:t>
      </w:r>
      <w:r>
        <w:t>ring</w:t>
      </w:r>
      <w:r>
        <w:rPr>
          <w:spacing w:val="-15"/>
        </w:rPr>
        <w:t xml:space="preserve"> </w:t>
      </w:r>
      <w:r>
        <w:t>coupler,</w:t>
      </w:r>
      <w:r>
        <w:rPr>
          <w:spacing w:val="-15"/>
        </w:rPr>
        <w:t xml:space="preserve"> </w:t>
      </w:r>
      <w:r>
        <w:t>is</w:t>
      </w:r>
      <w:r>
        <w:rPr>
          <w:spacing w:val="-15"/>
        </w:rPr>
        <w:t xml:space="preserve"> </w:t>
      </w:r>
      <w:r>
        <w:t>a</w:t>
      </w:r>
      <w:r>
        <w:rPr>
          <w:spacing w:val="-15"/>
        </w:rPr>
        <w:t xml:space="preserve"> </w:t>
      </w:r>
      <w:r>
        <w:t>four-port</w:t>
      </w:r>
      <w:r>
        <w:rPr>
          <w:spacing w:val="-15"/>
        </w:rPr>
        <w:t xml:space="preserve"> </w:t>
      </w:r>
      <w:r>
        <w:t>microwave network used for power division, signal combining, and phase-sensitive applications. Its ring-shaped structure distinguishes it from other couplers and makes it a typical example of a</w:t>
      </w:r>
      <w:r>
        <w:rPr>
          <w:spacing w:val="40"/>
        </w:rPr>
        <w:t xml:space="preserve"> </w:t>
      </w:r>
      <w:r>
        <w:rPr>
          <w:rFonts w:ascii="Cambria Math" w:hAnsi="Cambria Math"/>
        </w:rPr>
        <w:t>180</w:t>
      </w:r>
      <w:r>
        <w:rPr>
          <w:rFonts w:ascii="Cambria Math" w:hAnsi="Cambria Math"/>
          <w:vertAlign w:val="superscript"/>
        </w:rPr>
        <w:t>∘</w:t>
      </w:r>
      <w:r>
        <w:rPr>
          <w:rFonts w:ascii="Cambria Math" w:hAnsi="Cambria Math"/>
        </w:rPr>
        <w:t xml:space="preserve"> </w:t>
      </w:r>
      <w:r>
        <w:t>hybrid [19], [20].</w:t>
      </w:r>
    </w:p>
    <w:p w14:paraId="7EFAEEC7" w14:textId="77777777" w:rsidR="00B93EF6" w:rsidRDefault="00000000">
      <w:pPr>
        <w:pStyle w:val="3"/>
        <w:numPr>
          <w:ilvl w:val="2"/>
          <w:numId w:val="8"/>
        </w:numPr>
        <w:tabs>
          <w:tab w:val="left" w:pos="980"/>
        </w:tabs>
        <w:spacing w:before="114"/>
        <w:ind w:left="980" w:hanging="675"/>
      </w:pPr>
      <w:r>
        <w:t>Basic</w:t>
      </w:r>
      <w:r>
        <w:rPr>
          <w:spacing w:val="-7"/>
        </w:rPr>
        <w:t xml:space="preserve"> </w:t>
      </w:r>
      <w:r>
        <w:t>Structure</w:t>
      </w:r>
      <w:r>
        <w:rPr>
          <w:spacing w:val="-6"/>
        </w:rPr>
        <w:t xml:space="preserve"> </w:t>
      </w:r>
      <w:r>
        <w:t>and</w:t>
      </w:r>
      <w:r>
        <w:rPr>
          <w:spacing w:val="-4"/>
        </w:rPr>
        <w:t xml:space="preserve"> </w:t>
      </w:r>
      <w:r>
        <w:rPr>
          <w:spacing w:val="-2"/>
        </w:rPr>
        <w:t>Characteristics</w:t>
      </w:r>
    </w:p>
    <w:p w14:paraId="7BA7383C" w14:textId="77777777" w:rsidR="00B93EF6" w:rsidRDefault="00B93EF6">
      <w:pPr>
        <w:pStyle w:val="a3"/>
        <w:spacing w:before="33"/>
        <w:ind w:left="0"/>
        <w:rPr>
          <w:b/>
          <w:sz w:val="30"/>
        </w:rPr>
      </w:pPr>
    </w:p>
    <w:p w14:paraId="59253E05" w14:textId="77777777" w:rsidR="00B93EF6" w:rsidRDefault="00000000">
      <w:pPr>
        <w:pStyle w:val="a3"/>
        <w:spacing w:line="528" w:lineRule="auto"/>
        <w:ind w:right="177"/>
        <w:jc w:val="both"/>
      </w:pPr>
      <w:r>
        <w:t>The</w:t>
      </w:r>
      <w:r>
        <w:rPr>
          <w:spacing w:val="-2"/>
        </w:rPr>
        <w:t xml:space="preserve"> </w:t>
      </w:r>
      <w:r>
        <w:t>conventional</w:t>
      </w:r>
      <w:r>
        <w:rPr>
          <w:spacing w:val="-1"/>
        </w:rPr>
        <w:t xml:space="preserve"> </w:t>
      </w:r>
      <w:r>
        <w:t>Rat-Race</w:t>
      </w:r>
      <w:r>
        <w:rPr>
          <w:spacing w:val="-2"/>
        </w:rPr>
        <w:t xml:space="preserve"> </w:t>
      </w:r>
      <w:r>
        <w:t>Coupler</w:t>
      </w:r>
      <w:r>
        <w:rPr>
          <w:spacing w:val="-3"/>
        </w:rPr>
        <w:t xml:space="preserve"> </w:t>
      </w:r>
      <w:r>
        <w:t>is</w:t>
      </w:r>
      <w:r>
        <w:rPr>
          <w:spacing w:val="-1"/>
        </w:rPr>
        <w:t xml:space="preserve"> </w:t>
      </w:r>
      <w:r>
        <w:t>formed</w:t>
      </w:r>
      <w:r>
        <w:rPr>
          <w:spacing w:val="-2"/>
        </w:rPr>
        <w:t xml:space="preserve"> </w:t>
      </w:r>
      <w:r>
        <w:t>by</w:t>
      </w:r>
      <w:r>
        <w:rPr>
          <w:spacing w:val="-1"/>
        </w:rPr>
        <w:t xml:space="preserve"> </w:t>
      </w:r>
      <w:r>
        <w:t>a</w:t>
      </w:r>
      <w:r>
        <w:rPr>
          <w:spacing w:val="-2"/>
        </w:rPr>
        <w:t xml:space="preserve"> </w:t>
      </w:r>
      <w:r>
        <w:t>transmission-line</w:t>
      </w:r>
      <w:r>
        <w:rPr>
          <w:spacing w:val="-2"/>
        </w:rPr>
        <w:t xml:space="preserve"> </w:t>
      </w:r>
      <w:r>
        <w:t>ring</w:t>
      </w:r>
      <w:r>
        <w:rPr>
          <w:spacing w:val="-2"/>
        </w:rPr>
        <w:t xml:space="preserve"> </w:t>
      </w:r>
      <w:r>
        <w:t>with</w:t>
      </w:r>
      <w:r>
        <w:rPr>
          <w:spacing w:val="-1"/>
        </w:rPr>
        <w:t xml:space="preserve"> </w:t>
      </w:r>
      <w:r>
        <w:t>a</w:t>
      </w:r>
      <w:r>
        <w:rPr>
          <w:spacing w:val="-2"/>
        </w:rPr>
        <w:t xml:space="preserve"> </w:t>
      </w:r>
      <w:r>
        <w:t>total electrical</w:t>
      </w:r>
      <w:r>
        <w:rPr>
          <w:spacing w:val="-15"/>
        </w:rPr>
        <w:t xml:space="preserve"> </w:t>
      </w:r>
      <w:r>
        <w:t>length</w:t>
      </w:r>
      <w:r>
        <w:rPr>
          <w:spacing w:val="-15"/>
        </w:rPr>
        <w:t xml:space="preserve"> </w:t>
      </w:r>
      <w:r>
        <w:t>of</w:t>
      </w:r>
      <w:r>
        <w:rPr>
          <w:spacing w:val="30"/>
        </w:rPr>
        <w:t xml:space="preserve"> </w:t>
      </w:r>
      <w:r>
        <w:rPr>
          <w:rFonts w:ascii="Cambria Math" w:eastAsia="Cambria Math"/>
        </w:rPr>
        <w:t>3𝜆/2</w:t>
      </w:r>
      <w:r>
        <w:t>.</w:t>
      </w:r>
      <w:r>
        <w:rPr>
          <w:spacing w:val="-15"/>
        </w:rPr>
        <w:t xml:space="preserve"> </w:t>
      </w:r>
      <w:r>
        <w:t>The</w:t>
      </w:r>
      <w:r>
        <w:rPr>
          <w:spacing w:val="-15"/>
        </w:rPr>
        <w:t xml:space="preserve"> </w:t>
      </w:r>
      <w:r>
        <w:t>four</w:t>
      </w:r>
      <w:r>
        <w:rPr>
          <w:spacing w:val="-15"/>
        </w:rPr>
        <w:t xml:space="preserve"> </w:t>
      </w:r>
      <w:r>
        <w:t>ports</w:t>
      </w:r>
      <w:r>
        <w:rPr>
          <w:spacing w:val="-15"/>
        </w:rPr>
        <w:t xml:space="preserve"> </w:t>
      </w:r>
      <w:r>
        <w:t>are</w:t>
      </w:r>
      <w:r>
        <w:rPr>
          <w:spacing w:val="-15"/>
        </w:rPr>
        <w:t xml:space="preserve"> </w:t>
      </w:r>
      <w:r>
        <w:t>placed</w:t>
      </w:r>
      <w:r>
        <w:rPr>
          <w:spacing w:val="-14"/>
        </w:rPr>
        <w:t xml:space="preserve"> </w:t>
      </w:r>
      <w:r>
        <w:t>around</w:t>
      </w:r>
      <w:r>
        <w:rPr>
          <w:spacing w:val="-15"/>
        </w:rPr>
        <w:t xml:space="preserve"> </w:t>
      </w:r>
      <w:r>
        <w:t>the</w:t>
      </w:r>
      <w:r>
        <w:rPr>
          <w:spacing w:val="-15"/>
        </w:rPr>
        <w:t xml:space="preserve"> </w:t>
      </w:r>
      <w:r>
        <w:t>ring</w:t>
      </w:r>
      <w:r>
        <w:rPr>
          <w:spacing w:val="-15"/>
        </w:rPr>
        <w:t xml:space="preserve"> </w:t>
      </w:r>
      <w:r>
        <w:t>at</w:t>
      </w:r>
      <w:r>
        <w:rPr>
          <w:spacing w:val="-15"/>
        </w:rPr>
        <w:t xml:space="preserve"> </w:t>
      </w:r>
      <w:r>
        <w:t>specific</w:t>
      </w:r>
      <w:r>
        <w:rPr>
          <w:spacing w:val="-15"/>
        </w:rPr>
        <w:t xml:space="preserve"> </w:t>
      </w:r>
      <w:r>
        <w:t xml:space="preserve">intervals so that the signal experiences different path lengths depending on the direction of </w:t>
      </w:r>
      <w:r>
        <w:rPr>
          <w:spacing w:val="-2"/>
        </w:rPr>
        <w:t>propagation.</w:t>
      </w:r>
    </w:p>
    <w:p w14:paraId="04C93923" w14:textId="77777777" w:rsidR="00B93EF6" w:rsidRDefault="00000000">
      <w:pPr>
        <w:pStyle w:val="a3"/>
        <w:spacing w:before="3"/>
        <w:jc w:val="both"/>
      </w:pPr>
      <w:r>
        <w:t>Its</w:t>
      </w:r>
      <w:r>
        <w:rPr>
          <w:spacing w:val="-4"/>
        </w:rPr>
        <w:t xml:space="preserve"> </w:t>
      </w:r>
      <w:r>
        <w:t>main</w:t>
      </w:r>
      <w:r>
        <w:rPr>
          <w:spacing w:val="-3"/>
        </w:rPr>
        <w:t xml:space="preserve"> </w:t>
      </w:r>
      <w:r>
        <w:t>characteristics</w:t>
      </w:r>
      <w:r>
        <w:rPr>
          <w:spacing w:val="-3"/>
        </w:rPr>
        <w:t xml:space="preserve"> </w:t>
      </w:r>
      <w:r>
        <w:rPr>
          <w:spacing w:val="-2"/>
        </w:rPr>
        <w:t>include:</w:t>
      </w:r>
    </w:p>
    <w:p w14:paraId="36A195BC" w14:textId="77777777" w:rsidR="00B93EF6" w:rsidRDefault="00B93EF6">
      <w:pPr>
        <w:pStyle w:val="a3"/>
        <w:spacing w:before="58"/>
        <w:ind w:left="0"/>
      </w:pPr>
    </w:p>
    <w:p w14:paraId="6FFA129A" w14:textId="77777777" w:rsidR="00B93EF6" w:rsidRDefault="00000000">
      <w:pPr>
        <w:pStyle w:val="a4"/>
        <w:numPr>
          <w:ilvl w:val="3"/>
          <w:numId w:val="8"/>
        </w:numPr>
        <w:tabs>
          <w:tab w:val="left" w:pos="1025"/>
        </w:tabs>
        <w:rPr>
          <w:sz w:val="24"/>
        </w:rPr>
      </w:pPr>
      <w:r>
        <w:rPr>
          <w:sz w:val="24"/>
        </w:rPr>
        <w:t>four-port</w:t>
      </w:r>
      <w:r>
        <w:rPr>
          <w:spacing w:val="-8"/>
          <w:sz w:val="24"/>
        </w:rPr>
        <w:t xml:space="preserve"> </w:t>
      </w:r>
      <w:r>
        <w:rPr>
          <w:spacing w:val="-2"/>
          <w:sz w:val="24"/>
        </w:rPr>
        <w:t>operation,</w:t>
      </w:r>
    </w:p>
    <w:p w14:paraId="67A89ED2" w14:textId="77777777" w:rsidR="00B93EF6" w:rsidRDefault="00B93EF6">
      <w:pPr>
        <w:pStyle w:val="a3"/>
        <w:spacing w:before="57"/>
        <w:ind w:left="0"/>
      </w:pPr>
    </w:p>
    <w:p w14:paraId="4AE1C850" w14:textId="77777777" w:rsidR="00B93EF6" w:rsidRDefault="00000000">
      <w:pPr>
        <w:pStyle w:val="a4"/>
        <w:numPr>
          <w:ilvl w:val="3"/>
          <w:numId w:val="8"/>
        </w:numPr>
        <w:tabs>
          <w:tab w:val="left" w:pos="1025"/>
        </w:tabs>
        <w:spacing w:before="1"/>
        <w:rPr>
          <w:sz w:val="24"/>
        </w:rPr>
      </w:pPr>
      <w:r>
        <w:rPr>
          <w:sz w:val="24"/>
        </w:rPr>
        <w:t>one</w:t>
      </w:r>
      <w:r>
        <w:rPr>
          <w:spacing w:val="-2"/>
          <w:sz w:val="24"/>
        </w:rPr>
        <w:t xml:space="preserve"> </w:t>
      </w:r>
      <w:r>
        <w:rPr>
          <w:sz w:val="24"/>
        </w:rPr>
        <w:t>isolated port</w:t>
      </w:r>
      <w:r>
        <w:rPr>
          <w:spacing w:val="-1"/>
          <w:sz w:val="24"/>
        </w:rPr>
        <w:t xml:space="preserve"> </w:t>
      </w:r>
      <w:r>
        <w:rPr>
          <w:sz w:val="24"/>
        </w:rPr>
        <w:t>under</w:t>
      </w:r>
      <w:r>
        <w:rPr>
          <w:spacing w:val="-2"/>
          <w:sz w:val="24"/>
        </w:rPr>
        <w:t xml:space="preserve"> </w:t>
      </w:r>
      <w:r>
        <w:rPr>
          <w:sz w:val="24"/>
        </w:rPr>
        <w:t xml:space="preserve">ideal </w:t>
      </w:r>
      <w:r>
        <w:rPr>
          <w:spacing w:val="-2"/>
          <w:sz w:val="24"/>
        </w:rPr>
        <w:t>excitation,</w:t>
      </w:r>
    </w:p>
    <w:p w14:paraId="52CE7FBA" w14:textId="77777777" w:rsidR="00B93EF6" w:rsidRDefault="00B93EF6">
      <w:pPr>
        <w:pStyle w:val="a3"/>
        <w:spacing w:before="60"/>
        <w:ind w:left="0"/>
      </w:pPr>
    </w:p>
    <w:p w14:paraId="5706D42B" w14:textId="77777777" w:rsidR="00B93EF6" w:rsidRDefault="00000000">
      <w:pPr>
        <w:pStyle w:val="a4"/>
        <w:numPr>
          <w:ilvl w:val="3"/>
          <w:numId w:val="8"/>
        </w:numPr>
        <w:tabs>
          <w:tab w:val="left" w:pos="1025"/>
        </w:tabs>
        <w:rPr>
          <w:sz w:val="24"/>
        </w:rPr>
      </w:pPr>
      <w:r>
        <w:rPr>
          <w:sz w:val="24"/>
        </w:rPr>
        <w:t>equal</w:t>
      </w:r>
      <w:r>
        <w:rPr>
          <w:spacing w:val="-1"/>
          <w:sz w:val="24"/>
        </w:rPr>
        <w:t xml:space="preserve"> </w:t>
      </w:r>
      <w:r>
        <w:rPr>
          <w:sz w:val="24"/>
        </w:rPr>
        <w:t>power</w:t>
      </w:r>
      <w:r>
        <w:rPr>
          <w:spacing w:val="-1"/>
          <w:sz w:val="24"/>
        </w:rPr>
        <w:t xml:space="preserve"> </w:t>
      </w:r>
      <w:r>
        <w:rPr>
          <w:sz w:val="24"/>
        </w:rPr>
        <w:t>division</w:t>
      </w:r>
      <w:r>
        <w:rPr>
          <w:spacing w:val="-1"/>
          <w:sz w:val="24"/>
        </w:rPr>
        <w:t xml:space="preserve"> </w:t>
      </w:r>
      <w:r>
        <w:rPr>
          <w:sz w:val="24"/>
        </w:rPr>
        <w:t>in</w:t>
      </w:r>
      <w:r>
        <w:rPr>
          <w:spacing w:val="-1"/>
          <w:sz w:val="24"/>
        </w:rPr>
        <w:t xml:space="preserve"> </w:t>
      </w:r>
      <w:r>
        <w:rPr>
          <w:sz w:val="24"/>
        </w:rPr>
        <w:t>standard</w:t>
      </w:r>
      <w:r>
        <w:rPr>
          <w:spacing w:val="-1"/>
          <w:sz w:val="24"/>
        </w:rPr>
        <w:t xml:space="preserve"> </w:t>
      </w:r>
      <w:r>
        <w:rPr>
          <w:spacing w:val="-2"/>
          <w:sz w:val="24"/>
        </w:rPr>
        <w:t>operation,</w:t>
      </w:r>
    </w:p>
    <w:p w14:paraId="3C06480B" w14:textId="77777777" w:rsidR="00B93EF6" w:rsidRDefault="00B93EF6">
      <w:pPr>
        <w:pStyle w:val="a3"/>
        <w:spacing w:before="57"/>
        <w:ind w:left="0"/>
      </w:pPr>
    </w:p>
    <w:p w14:paraId="5806A057" w14:textId="77777777" w:rsidR="00B93EF6" w:rsidRDefault="00000000">
      <w:pPr>
        <w:pStyle w:val="a4"/>
        <w:numPr>
          <w:ilvl w:val="3"/>
          <w:numId w:val="8"/>
        </w:numPr>
        <w:tabs>
          <w:tab w:val="left" w:pos="1025"/>
        </w:tabs>
        <w:rPr>
          <w:sz w:val="24"/>
        </w:rPr>
      </w:pPr>
      <w:r>
        <w:rPr>
          <w:sz w:val="24"/>
        </w:rPr>
        <w:t>phase-dependent</w:t>
      </w:r>
      <w:r>
        <w:rPr>
          <w:spacing w:val="-2"/>
          <w:sz w:val="24"/>
        </w:rPr>
        <w:t xml:space="preserve"> </w:t>
      </w:r>
      <w:r>
        <w:rPr>
          <w:sz w:val="24"/>
        </w:rPr>
        <w:t xml:space="preserve">output </w:t>
      </w:r>
      <w:r>
        <w:rPr>
          <w:spacing w:val="-2"/>
          <w:sz w:val="24"/>
        </w:rPr>
        <w:t>behavior.</w:t>
      </w:r>
    </w:p>
    <w:p w14:paraId="11421B5A" w14:textId="77777777" w:rsidR="00B93EF6" w:rsidRDefault="00B93EF6">
      <w:pPr>
        <w:pStyle w:val="a3"/>
        <w:spacing w:before="58"/>
        <w:ind w:left="0"/>
      </w:pPr>
    </w:p>
    <w:p w14:paraId="301FF4D5" w14:textId="77777777" w:rsidR="00B93EF6" w:rsidRDefault="00000000">
      <w:pPr>
        <w:pStyle w:val="a3"/>
        <w:spacing w:before="1" w:line="530" w:lineRule="auto"/>
        <w:ind w:right="174"/>
        <w:jc w:val="both"/>
      </w:pPr>
      <w:r>
        <w:t>As</w:t>
      </w:r>
      <w:r>
        <w:rPr>
          <w:spacing w:val="-10"/>
        </w:rPr>
        <w:t xml:space="preserve"> </w:t>
      </w:r>
      <w:r>
        <w:t>illustrated</w:t>
      </w:r>
      <w:r>
        <w:rPr>
          <w:spacing w:val="-10"/>
        </w:rPr>
        <w:t xml:space="preserve"> </w:t>
      </w:r>
      <w:r>
        <w:t>in</w:t>
      </w:r>
      <w:r>
        <w:rPr>
          <w:spacing w:val="-9"/>
        </w:rPr>
        <w:t xml:space="preserve"> </w:t>
      </w:r>
      <w:r>
        <w:t>Fig.</w:t>
      </w:r>
      <w:r>
        <w:rPr>
          <w:spacing w:val="-9"/>
        </w:rPr>
        <w:t xml:space="preserve"> </w:t>
      </w:r>
      <w:r>
        <w:t>3.4,</w:t>
      </w:r>
      <w:r>
        <w:rPr>
          <w:spacing w:val="-7"/>
        </w:rPr>
        <w:t xml:space="preserve"> </w:t>
      </w:r>
      <w:r>
        <w:t>the</w:t>
      </w:r>
      <w:r>
        <w:rPr>
          <w:spacing w:val="-10"/>
        </w:rPr>
        <w:t xml:space="preserve"> </w:t>
      </w:r>
      <w:r>
        <w:t>rat-race</w:t>
      </w:r>
      <w:r>
        <w:rPr>
          <w:spacing w:val="-11"/>
        </w:rPr>
        <w:t xml:space="preserve"> </w:t>
      </w:r>
      <w:r>
        <w:t>coupler</w:t>
      </w:r>
      <w:r>
        <w:rPr>
          <w:spacing w:val="-10"/>
        </w:rPr>
        <w:t xml:space="preserve"> </w:t>
      </w:r>
      <w:r>
        <w:t>is</w:t>
      </w:r>
      <w:r>
        <w:rPr>
          <w:spacing w:val="-7"/>
        </w:rPr>
        <w:t xml:space="preserve"> </w:t>
      </w:r>
      <w:r>
        <w:t>formed</w:t>
      </w:r>
      <w:r>
        <w:rPr>
          <w:spacing w:val="-10"/>
        </w:rPr>
        <w:t xml:space="preserve"> </w:t>
      </w:r>
      <w:r>
        <w:t>by</w:t>
      </w:r>
      <w:r>
        <w:rPr>
          <w:spacing w:val="-10"/>
        </w:rPr>
        <w:t xml:space="preserve"> </w:t>
      </w:r>
      <w:r>
        <w:t>a</w:t>
      </w:r>
      <w:r>
        <w:rPr>
          <w:spacing w:val="-8"/>
        </w:rPr>
        <w:t xml:space="preserve"> </w:t>
      </w:r>
      <w:r>
        <w:t>ring-shaped</w:t>
      </w:r>
      <w:r>
        <w:rPr>
          <w:spacing w:val="-10"/>
        </w:rPr>
        <w:t xml:space="preserve"> </w:t>
      </w:r>
      <w:r>
        <w:t>transmission- line structure with four ports positioned around the ring. Because of these properties, the Rat-Race Coupler is widely used in mixers, balanced amplifiers, modulators, and sum-and-difference circuits.</w:t>
      </w:r>
    </w:p>
    <w:p w14:paraId="55005E81" w14:textId="77777777" w:rsidR="00B93EF6" w:rsidRDefault="00B93EF6">
      <w:pPr>
        <w:spacing w:line="530" w:lineRule="auto"/>
        <w:jc w:val="both"/>
        <w:sectPr w:rsidR="00B93EF6">
          <w:pgSz w:w="11910" w:h="16840"/>
          <w:pgMar w:top="1740" w:right="1520" w:bottom="1380" w:left="1680" w:header="0" w:footer="1190" w:gutter="0"/>
          <w:cols w:space="720"/>
        </w:sectPr>
      </w:pPr>
    </w:p>
    <w:p w14:paraId="0A364D83" w14:textId="77777777" w:rsidR="00B93EF6" w:rsidRDefault="00B93EF6">
      <w:pPr>
        <w:pStyle w:val="a3"/>
        <w:spacing w:before="2"/>
        <w:ind w:left="0"/>
        <w:rPr>
          <w:sz w:val="2"/>
        </w:rPr>
      </w:pPr>
    </w:p>
    <w:p w14:paraId="60485B7A" w14:textId="77777777" w:rsidR="00B93EF6" w:rsidRDefault="00000000">
      <w:pPr>
        <w:pStyle w:val="a3"/>
        <w:ind w:left="1654"/>
        <w:rPr>
          <w:sz w:val="20"/>
        </w:rPr>
      </w:pPr>
      <w:r>
        <w:rPr>
          <w:noProof/>
          <w:sz w:val="20"/>
        </w:rPr>
        <w:drawing>
          <wp:inline distT="0" distB="0" distL="0" distR="0" wp14:anchorId="6650423D" wp14:editId="300A154C">
            <wp:extent cx="3452627" cy="252469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3452627" cy="2524696"/>
                    </a:xfrm>
                    <a:prstGeom prst="rect">
                      <a:avLst/>
                    </a:prstGeom>
                  </pic:spPr>
                </pic:pic>
              </a:graphicData>
            </a:graphic>
          </wp:inline>
        </w:drawing>
      </w:r>
    </w:p>
    <w:p w14:paraId="52EA3CB3" w14:textId="77777777" w:rsidR="00B93EF6" w:rsidRDefault="00B93EF6">
      <w:pPr>
        <w:pStyle w:val="a3"/>
        <w:spacing w:before="130"/>
        <w:ind w:left="0"/>
      </w:pPr>
    </w:p>
    <w:p w14:paraId="7F276FA6" w14:textId="77777777" w:rsidR="00B93EF6" w:rsidRDefault="00000000">
      <w:pPr>
        <w:pStyle w:val="a3"/>
        <w:ind w:left="787" w:right="663"/>
        <w:jc w:val="center"/>
      </w:pPr>
      <w:r>
        <w:t>Figure</w:t>
      </w:r>
      <w:r>
        <w:rPr>
          <w:spacing w:val="-2"/>
        </w:rPr>
        <w:t xml:space="preserve"> </w:t>
      </w:r>
      <w:r>
        <w:t>3.4</w:t>
      </w:r>
      <w:r>
        <w:rPr>
          <w:spacing w:val="-1"/>
        </w:rPr>
        <w:t xml:space="preserve"> </w:t>
      </w:r>
      <w:r>
        <w:t>Rat-race</w:t>
      </w:r>
      <w:r>
        <w:rPr>
          <w:spacing w:val="-2"/>
        </w:rPr>
        <w:t xml:space="preserve"> </w:t>
      </w:r>
      <w:r>
        <w:t>coupler</w:t>
      </w:r>
      <w:r>
        <w:rPr>
          <w:spacing w:val="-1"/>
        </w:rPr>
        <w:t xml:space="preserve"> </w:t>
      </w:r>
      <w:r>
        <w:t>layout</w:t>
      </w:r>
      <w:r>
        <w:rPr>
          <w:spacing w:val="-1"/>
        </w:rPr>
        <w:t xml:space="preserve"> </w:t>
      </w:r>
      <w:r>
        <w:t>with</w:t>
      </w:r>
      <w:r>
        <w:rPr>
          <w:spacing w:val="-1"/>
        </w:rPr>
        <w:t xml:space="preserve"> </w:t>
      </w:r>
      <w:r>
        <w:t xml:space="preserve">port </w:t>
      </w:r>
      <w:r>
        <w:rPr>
          <w:spacing w:val="-2"/>
        </w:rPr>
        <w:t>numbering</w:t>
      </w:r>
    </w:p>
    <w:p w14:paraId="26F31E3B" w14:textId="77777777" w:rsidR="00B93EF6" w:rsidRDefault="00B93EF6">
      <w:pPr>
        <w:pStyle w:val="a3"/>
        <w:ind w:left="0"/>
      </w:pPr>
    </w:p>
    <w:p w14:paraId="57DB78B3" w14:textId="77777777" w:rsidR="00B93EF6" w:rsidRDefault="00B93EF6">
      <w:pPr>
        <w:pStyle w:val="a3"/>
        <w:ind w:left="0"/>
      </w:pPr>
    </w:p>
    <w:p w14:paraId="19B25EDF" w14:textId="77777777" w:rsidR="00B93EF6" w:rsidRDefault="00B93EF6">
      <w:pPr>
        <w:pStyle w:val="a3"/>
        <w:spacing w:before="242"/>
        <w:ind w:left="0"/>
      </w:pPr>
    </w:p>
    <w:p w14:paraId="6AEE3D71" w14:textId="77777777" w:rsidR="00B93EF6" w:rsidRDefault="00000000">
      <w:pPr>
        <w:pStyle w:val="3"/>
        <w:numPr>
          <w:ilvl w:val="2"/>
          <w:numId w:val="8"/>
        </w:numPr>
        <w:tabs>
          <w:tab w:val="left" w:pos="980"/>
        </w:tabs>
        <w:ind w:left="980" w:hanging="675"/>
      </w:pPr>
      <w:r>
        <w:t>Even-Odd</w:t>
      </w:r>
      <w:r>
        <w:rPr>
          <w:spacing w:val="-5"/>
        </w:rPr>
        <w:t xml:space="preserve"> </w:t>
      </w:r>
      <w:r>
        <w:t>Mode</w:t>
      </w:r>
      <w:r>
        <w:rPr>
          <w:spacing w:val="-6"/>
        </w:rPr>
        <w:t xml:space="preserve"> </w:t>
      </w:r>
      <w:r>
        <w:rPr>
          <w:spacing w:val="-2"/>
        </w:rPr>
        <w:t>Interpretation</w:t>
      </w:r>
    </w:p>
    <w:p w14:paraId="50B80D3D" w14:textId="77777777" w:rsidR="00B93EF6" w:rsidRDefault="00B93EF6">
      <w:pPr>
        <w:pStyle w:val="a3"/>
        <w:spacing w:before="33"/>
        <w:ind w:left="0"/>
        <w:rPr>
          <w:b/>
          <w:sz w:val="30"/>
        </w:rPr>
      </w:pPr>
    </w:p>
    <w:p w14:paraId="3FE0BA4C" w14:textId="77777777" w:rsidR="00B93EF6" w:rsidRDefault="00000000">
      <w:pPr>
        <w:pStyle w:val="a3"/>
        <w:spacing w:line="530" w:lineRule="auto"/>
        <w:ind w:right="177"/>
        <w:jc w:val="both"/>
      </w:pPr>
      <w:r>
        <w:t>The</w:t>
      </w:r>
      <w:r>
        <w:rPr>
          <w:spacing w:val="-7"/>
        </w:rPr>
        <w:t xml:space="preserve"> </w:t>
      </w:r>
      <w:r>
        <w:t>operation</w:t>
      </w:r>
      <w:r>
        <w:rPr>
          <w:spacing w:val="-6"/>
        </w:rPr>
        <w:t xml:space="preserve"> </w:t>
      </w:r>
      <w:r>
        <w:t>of</w:t>
      </w:r>
      <w:r>
        <w:rPr>
          <w:spacing w:val="-7"/>
        </w:rPr>
        <w:t xml:space="preserve"> </w:t>
      </w:r>
      <w:r>
        <w:t>the</w:t>
      </w:r>
      <w:r>
        <w:rPr>
          <w:spacing w:val="-6"/>
        </w:rPr>
        <w:t xml:space="preserve"> </w:t>
      </w:r>
      <w:r>
        <w:t>Rat-Race</w:t>
      </w:r>
      <w:r>
        <w:rPr>
          <w:spacing w:val="-7"/>
        </w:rPr>
        <w:t xml:space="preserve"> </w:t>
      </w:r>
      <w:r>
        <w:t>Coupler</w:t>
      </w:r>
      <w:r>
        <w:rPr>
          <w:spacing w:val="-7"/>
        </w:rPr>
        <w:t xml:space="preserve"> </w:t>
      </w:r>
      <w:r>
        <w:t>can</w:t>
      </w:r>
      <w:r>
        <w:rPr>
          <w:spacing w:val="-6"/>
        </w:rPr>
        <w:t xml:space="preserve"> </w:t>
      </w:r>
      <w:r>
        <w:t>be</w:t>
      </w:r>
      <w:r>
        <w:rPr>
          <w:spacing w:val="-4"/>
        </w:rPr>
        <w:t xml:space="preserve"> </w:t>
      </w:r>
      <w:r>
        <w:t>explained</w:t>
      </w:r>
      <w:r>
        <w:rPr>
          <w:spacing w:val="-6"/>
        </w:rPr>
        <w:t xml:space="preserve"> </w:t>
      </w:r>
      <w:r>
        <w:t>clearly</w:t>
      </w:r>
      <w:r>
        <w:rPr>
          <w:spacing w:val="-6"/>
        </w:rPr>
        <w:t xml:space="preserve"> </w:t>
      </w:r>
      <w:r>
        <w:t>using</w:t>
      </w:r>
      <w:r>
        <w:rPr>
          <w:spacing w:val="-5"/>
        </w:rPr>
        <w:t xml:space="preserve"> </w:t>
      </w:r>
      <w:r>
        <w:t>even-odd</w:t>
      </w:r>
      <w:r>
        <w:rPr>
          <w:spacing w:val="-6"/>
        </w:rPr>
        <w:t xml:space="preserve"> </w:t>
      </w:r>
      <w:r>
        <w:t>mode analysis. Due to the symmetry of the ring structure, the response of the circuit can be decomposed into even-mode and odd-mode components. This makes it possible to explain why one port becomes isolated and why the output signals may have either equal phase or opposite phase under different excitation conditions [19], [21].</w:t>
      </w:r>
    </w:p>
    <w:p w14:paraId="2B57C6FC" w14:textId="77777777" w:rsidR="00B93EF6" w:rsidRDefault="00000000">
      <w:pPr>
        <w:pStyle w:val="a3"/>
        <w:spacing w:before="4" w:line="530" w:lineRule="auto"/>
        <w:ind w:right="180"/>
        <w:jc w:val="both"/>
      </w:pPr>
      <w:r>
        <w:t>Under</w:t>
      </w:r>
      <w:r>
        <w:rPr>
          <w:spacing w:val="-15"/>
        </w:rPr>
        <w:t xml:space="preserve"> </w:t>
      </w:r>
      <w:r>
        <w:t>ideal</w:t>
      </w:r>
      <w:r>
        <w:rPr>
          <w:spacing w:val="-15"/>
        </w:rPr>
        <w:t xml:space="preserve"> </w:t>
      </w:r>
      <w:r>
        <w:t>conditions,</w:t>
      </w:r>
      <w:r>
        <w:rPr>
          <w:spacing w:val="-12"/>
        </w:rPr>
        <w:t xml:space="preserve"> </w:t>
      </w:r>
      <w:r>
        <w:t>the</w:t>
      </w:r>
      <w:r>
        <w:rPr>
          <w:spacing w:val="-15"/>
        </w:rPr>
        <w:t xml:space="preserve"> </w:t>
      </w:r>
      <w:r>
        <w:t>coupler</w:t>
      </w:r>
      <w:r>
        <w:rPr>
          <w:spacing w:val="-15"/>
        </w:rPr>
        <w:t xml:space="preserve"> </w:t>
      </w:r>
      <w:r>
        <w:t>can</w:t>
      </w:r>
      <w:r>
        <w:rPr>
          <w:spacing w:val="-14"/>
        </w:rPr>
        <w:t xml:space="preserve"> </w:t>
      </w:r>
      <w:r>
        <w:t>also</w:t>
      </w:r>
      <w:r>
        <w:rPr>
          <w:spacing w:val="-13"/>
        </w:rPr>
        <w:t xml:space="preserve"> </w:t>
      </w:r>
      <w:r>
        <w:t>be</w:t>
      </w:r>
      <w:r>
        <w:rPr>
          <w:spacing w:val="-15"/>
        </w:rPr>
        <w:t xml:space="preserve"> </w:t>
      </w:r>
      <w:r>
        <w:t>represented</w:t>
      </w:r>
      <w:r>
        <w:rPr>
          <w:spacing w:val="-15"/>
        </w:rPr>
        <w:t xml:space="preserve"> </w:t>
      </w:r>
      <w:r>
        <w:t>by</w:t>
      </w:r>
      <w:r>
        <w:rPr>
          <w:spacing w:val="-14"/>
        </w:rPr>
        <w:t xml:space="preserve"> </w:t>
      </w:r>
      <w:r>
        <w:t>a</w:t>
      </w:r>
      <w:r>
        <w:rPr>
          <w:spacing w:val="-15"/>
        </w:rPr>
        <w:t xml:space="preserve"> </w:t>
      </w:r>
      <w:r>
        <w:t>scattering</w:t>
      </w:r>
      <w:r>
        <w:rPr>
          <w:spacing w:val="-14"/>
        </w:rPr>
        <w:t xml:space="preserve"> </w:t>
      </w:r>
      <w:r>
        <w:t>matrix.</w:t>
      </w:r>
      <w:r>
        <w:rPr>
          <w:spacing w:val="-15"/>
        </w:rPr>
        <w:t xml:space="preserve"> </w:t>
      </w:r>
      <w:r>
        <w:t>This allows the output response to be calculated directly from</w:t>
      </w:r>
    </w:p>
    <w:p w14:paraId="61796F10" w14:textId="77777777" w:rsidR="00B93EF6" w:rsidRDefault="00000000">
      <w:pPr>
        <w:spacing w:line="279" w:lineRule="exact"/>
        <w:ind w:left="787" w:right="661"/>
        <w:jc w:val="center"/>
        <w:rPr>
          <w:rFonts w:ascii="Cambria Math" w:eastAsia="Cambria Math"/>
          <w:sz w:val="24"/>
        </w:rPr>
      </w:pPr>
      <w:r>
        <w:rPr>
          <w:rFonts w:ascii="Cambria Math" w:eastAsia="Cambria Math"/>
          <w:sz w:val="24"/>
        </w:rPr>
        <w:t>𝐛</w:t>
      </w:r>
      <w:r>
        <w:rPr>
          <w:rFonts w:ascii="Cambria Math" w:eastAsia="Cambria Math"/>
          <w:spacing w:val="15"/>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pacing w:val="-5"/>
          <w:sz w:val="24"/>
        </w:rPr>
        <w:t>𝐒𝐚.</w:t>
      </w:r>
    </w:p>
    <w:p w14:paraId="0AA69787" w14:textId="77777777" w:rsidR="00B93EF6" w:rsidRDefault="00B93EF6">
      <w:pPr>
        <w:pStyle w:val="a3"/>
        <w:spacing w:before="51"/>
        <w:ind w:left="0"/>
        <w:rPr>
          <w:rFonts w:ascii="Cambria Math"/>
        </w:rPr>
      </w:pPr>
    </w:p>
    <w:p w14:paraId="340FB9EF" w14:textId="77777777" w:rsidR="00B93EF6" w:rsidRDefault="00000000">
      <w:pPr>
        <w:pStyle w:val="a3"/>
        <w:spacing w:line="530" w:lineRule="auto"/>
        <w:ind w:right="176"/>
        <w:jc w:val="both"/>
      </w:pPr>
      <w:r>
        <w:t>This expression is especially useful in the present project because the Rat-Race Coupler module supports multi-port excitation. Once the user specifies the input amplitudes</w:t>
      </w:r>
      <w:r>
        <w:rPr>
          <w:spacing w:val="-9"/>
        </w:rPr>
        <w:t xml:space="preserve"> </w:t>
      </w:r>
      <w:r>
        <w:t>and</w:t>
      </w:r>
      <w:r>
        <w:rPr>
          <w:spacing w:val="-6"/>
        </w:rPr>
        <w:t xml:space="preserve"> </w:t>
      </w:r>
      <w:r>
        <w:t>phases</w:t>
      </w:r>
      <w:r>
        <w:rPr>
          <w:spacing w:val="-7"/>
        </w:rPr>
        <w:t xml:space="preserve"> </w:t>
      </w:r>
      <w:r>
        <w:t>at</w:t>
      </w:r>
      <w:r>
        <w:rPr>
          <w:spacing w:val="-3"/>
        </w:rPr>
        <w:t xml:space="preserve"> </w:t>
      </w:r>
      <w:r>
        <w:t>different</w:t>
      </w:r>
      <w:r>
        <w:rPr>
          <w:spacing w:val="-7"/>
        </w:rPr>
        <w:t xml:space="preserve"> </w:t>
      </w:r>
      <w:r>
        <w:t>ports,</w:t>
      </w:r>
      <w:r>
        <w:rPr>
          <w:spacing w:val="-6"/>
        </w:rPr>
        <w:t xml:space="preserve"> </w:t>
      </w:r>
      <w:r>
        <w:t>the</w:t>
      </w:r>
      <w:r>
        <w:rPr>
          <w:spacing w:val="-7"/>
        </w:rPr>
        <w:t xml:space="preserve"> </w:t>
      </w:r>
      <w:r>
        <w:t>outgoing</w:t>
      </w:r>
      <w:r>
        <w:rPr>
          <w:spacing w:val="-7"/>
        </w:rPr>
        <w:t xml:space="preserve"> </w:t>
      </w:r>
      <w:r>
        <w:t>waves</w:t>
      </w:r>
      <w:r>
        <w:rPr>
          <w:spacing w:val="-6"/>
        </w:rPr>
        <w:t xml:space="preserve"> </w:t>
      </w:r>
      <w:r>
        <w:t>can</w:t>
      </w:r>
      <w:r>
        <w:rPr>
          <w:spacing w:val="-7"/>
        </w:rPr>
        <w:t xml:space="preserve"> </w:t>
      </w:r>
      <w:r>
        <w:t>be</w:t>
      </w:r>
      <w:r>
        <w:rPr>
          <w:spacing w:val="-7"/>
        </w:rPr>
        <w:t xml:space="preserve"> </w:t>
      </w:r>
      <w:r>
        <w:t>computed</w:t>
      </w:r>
      <w:r>
        <w:rPr>
          <w:spacing w:val="-6"/>
        </w:rPr>
        <w:t xml:space="preserve"> </w:t>
      </w:r>
      <w:r>
        <w:rPr>
          <w:spacing w:val="-2"/>
        </w:rPr>
        <w:t>directly</w:t>
      </w:r>
    </w:p>
    <w:p w14:paraId="5A5CDFE3" w14:textId="77777777" w:rsidR="00B93EF6" w:rsidRDefault="00B93EF6">
      <w:pPr>
        <w:spacing w:line="530" w:lineRule="auto"/>
        <w:jc w:val="both"/>
        <w:sectPr w:rsidR="00B93EF6">
          <w:pgSz w:w="11910" w:h="16840"/>
          <w:pgMar w:top="1920" w:right="1520" w:bottom="1380" w:left="1680" w:header="0" w:footer="1190" w:gutter="0"/>
          <w:cols w:space="720"/>
        </w:sectPr>
      </w:pPr>
    </w:p>
    <w:p w14:paraId="3805EE0B" w14:textId="77777777" w:rsidR="00B93EF6" w:rsidRDefault="00000000">
      <w:pPr>
        <w:pStyle w:val="a3"/>
        <w:spacing w:before="70"/>
        <w:jc w:val="both"/>
      </w:pPr>
      <w:r>
        <w:lastRenderedPageBreak/>
        <w:t>by</w:t>
      </w:r>
      <w:r>
        <w:rPr>
          <w:spacing w:val="-2"/>
        </w:rPr>
        <w:t xml:space="preserve"> </w:t>
      </w:r>
      <w:r>
        <w:t>matrix</w:t>
      </w:r>
      <w:r>
        <w:rPr>
          <w:spacing w:val="-1"/>
        </w:rPr>
        <w:t xml:space="preserve"> </w:t>
      </w:r>
      <w:r>
        <w:t>multiplication</w:t>
      </w:r>
      <w:r>
        <w:rPr>
          <w:spacing w:val="-5"/>
        </w:rPr>
        <w:t xml:space="preserve"> </w:t>
      </w:r>
      <w:r>
        <w:t>[23],</w:t>
      </w:r>
      <w:r>
        <w:rPr>
          <w:spacing w:val="-1"/>
        </w:rPr>
        <w:t xml:space="preserve"> </w:t>
      </w:r>
      <w:r>
        <w:t>[24],</w:t>
      </w:r>
      <w:r>
        <w:rPr>
          <w:spacing w:val="1"/>
        </w:rPr>
        <w:t xml:space="preserve"> </w:t>
      </w:r>
      <w:r>
        <w:rPr>
          <w:spacing w:val="-2"/>
        </w:rPr>
        <w:t>[28].</w:t>
      </w:r>
    </w:p>
    <w:p w14:paraId="5689E905" w14:textId="77777777" w:rsidR="00B93EF6" w:rsidRDefault="00B93EF6">
      <w:pPr>
        <w:pStyle w:val="a3"/>
        <w:spacing w:before="182"/>
        <w:ind w:left="0"/>
      </w:pPr>
    </w:p>
    <w:p w14:paraId="03BD5A88" w14:textId="77777777" w:rsidR="00B93EF6" w:rsidRDefault="00000000">
      <w:pPr>
        <w:pStyle w:val="3"/>
        <w:numPr>
          <w:ilvl w:val="2"/>
          <w:numId w:val="8"/>
        </w:numPr>
        <w:tabs>
          <w:tab w:val="left" w:pos="980"/>
        </w:tabs>
        <w:ind w:left="980" w:hanging="675"/>
      </w:pPr>
      <w:r>
        <w:t>Educational</w:t>
      </w:r>
      <w:r>
        <w:rPr>
          <w:spacing w:val="-9"/>
        </w:rPr>
        <w:t xml:space="preserve"> </w:t>
      </w:r>
      <w:r>
        <w:rPr>
          <w:spacing w:val="-2"/>
        </w:rPr>
        <w:t>Relevance</w:t>
      </w:r>
    </w:p>
    <w:p w14:paraId="1246D499" w14:textId="77777777" w:rsidR="00B93EF6" w:rsidRDefault="00B93EF6">
      <w:pPr>
        <w:pStyle w:val="a3"/>
        <w:spacing w:before="33"/>
        <w:ind w:left="0"/>
        <w:rPr>
          <w:b/>
          <w:sz w:val="30"/>
        </w:rPr>
      </w:pPr>
    </w:p>
    <w:p w14:paraId="4256A61B" w14:textId="77777777" w:rsidR="00B93EF6" w:rsidRDefault="00000000">
      <w:pPr>
        <w:pStyle w:val="a3"/>
        <w:spacing w:line="530" w:lineRule="auto"/>
        <w:ind w:right="177"/>
        <w:jc w:val="both"/>
      </w:pPr>
      <w:r>
        <w:t>Compared</w:t>
      </w:r>
      <w:r>
        <w:rPr>
          <w:spacing w:val="-15"/>
        </w:rPr>
        <w:t xml:space="preserve"> </w:t>
      </w:r>
      <w:r>
        <w:t>with</w:t>
      </w:r>
      <w:r>
        <w:rPr>
          <w:spacing w:val="-15"/>
        </w:rPr>
        <w:t xml:space="preserve"> </w:t>
      </w:r>
      <w:r>
        <w:t>simpler</w:t>
      </w:r>
      <w:r>
        <w:rPr>
          <w:spacing w:val="-15"/>
        </w:rPr>
        <w:t xml:space="preserve"> </w:t>
      </w:r>
      <w:r>
        <w:t>circuits,</w:t>
      </w:r>
      <w:r>
        <w:rPr>
          <w:spacing w:val="-15"/>
        </w:rPr>
        <w:t xml:space="preserve"> </w:t>
      </w:r>
      <w:r>
        <w:t>the</w:t>
      </w:r>
      <w:r>
        <w:rPr>
          <w:spacing w:val="-15"/>
        </w:rPr>
        <w:t xml:space="preserve"> </w:t>
      </w:r>
      <w:r>
        <w:t>Rat-Race</w:t>
      </w:r>
      <w:r>
        <w:rPr>
          <w:spacing w:val="-15"/>
        </w:rPr>
        <w:t xml:space="preserve"> </w:t>
      </w:r>
      <w:r>
        <w:t>Coupler</w:t>
      </w:r>
      <w:r>
        <w:rPr>
          <w:spacing w:val="-15"/>
        </w:rPr>
        <w:t xml:space="preserve"> </w:t>
      </w:r>
      <w:r>
        <w:t>provides</w:t>
      </w:r>
      <w:r>
        <w:rPr>
          <w:spacing w:val="-15"/>
        </w:rPr>
        <w:t xml:space="preserve"> </w:t>
      </w:r>
      <w:r>
        <w:t>a</w:t>
      </w:r>
      <w:r>
        <w:rPr>
          <w:spacing w:val="-15"/>
        </w:rPr>
        <w:t xml:space="preserve"> </w:t>
      </w:r>
      <w:r>
        <w:t>richer</w:t>
      </w:r>
      <w:r>
        <w:rPr>
          <w:spacing w:val="-15"/>
        </w:rPr>
        <w:t xml:space="preserve"> </w:t>
      </w:r>
      <w:r>
        <w:t>demonstration of phase behavior in multi-port networks. It helps users understand how signal paths, interference, and phase relationships determine the final output distribution. For this reason, it is one of the most important modules in the proposed application.</w:t>
      </w:r>
    </w:p>
    <w:p w14:paraId="112F4050" w14:textId="77777777" w:rsidR="00B93EF6" w:rsidRDefault="00000000">
      <w:pPr>
        <w:pStyle w:val="2"/>
        <w:numPr>
          <w:ilvl w:val="1"/>
          <w:numId w:val="8"/>
        </w:numPr>
        <w:tabs>
          <w:tab w:val="left" w:pos="784"/>
        </w:tabs>
        <w:spacing w:before="163"/>
        <w:ind w:left="784" w:hanging="479"/>
      </w:pPr>
      <w:bookmarkStart w:id="26" w:name="_bookmark26"/>
      <w:bookmarkEnd w:id="26"/>
      <w:r>
        <w:t>Branch-Line</w:t>
      </w:r>
      <w:r>
        <w:rPr>
          <w:spacing w:val="-19"/>
        </w:rPr>
        <w:t xml:space="preserve"> </w:t>
      </w:r>
      <w:r>
        <w:t>Hybrid</w:t>
      </w:r>
      <w:r>
        <w:rPr>
          <w:spacing w:val="-20"/>
        </w:rPr>
        <w:t xml:space="preserve"> </w:t>
      </w:r>
      <w:r>
        <w:rPr>
          <w:spacing w:val="-2"/>
        </w:rPr>
        <w:t>Theory</w:t>
      </w:r>
    </w:p>
    <w:p w14:paraId="5CC3031E" w14:textId="77777777" w:rsidR="00B93EF6" w:rsidRDefault="00B93EF6">
      <w:pPr>
        <w:pStyle w:val="a3"/>
        <w:spacing w:before="121"/>
        <w:ind w:left="0"/>
        <w:rPr>
          <w:b/>
          <w:sz w:val="32"/>
        </w:rPr>
      </w:pPr>
    </w:p>
    <w:p w14:paraId="405B8FBB" w14:textId="77777777" w:rsidR="00B93EF6" w:rsidRDefault="00000000">
      <w:pPr>
        <w:pStyle w:val="a3"/>
        <w:spacing w:line="523" w:lineRule="auto"/>
        <w:ind w:right="116"/>
        <w:jc w:val="both"/>
      </w:pPr>
      <w:r>
        <w:t>The Branch-Line Hybrid, also called the quadrature hybrid coupler, is another four- port</w:t>
      </w:r>
      <w:r>
        <w:rPr>
          <w:spacing w:val="-15"/>
        </w:rPr>
        <w:t xml:space="preserve"> </w:t>
      </w:r>
      <w:r>
        <w:t>microwave</w:t>
      </w:r>
      <w:r>
        <w:rPr>
          <w:spacing w:val="-15"/>
        </w:rPr>
        <w:t xml:space="preserve"> </w:t>
      </w:r>
      <w:r>
        <w:t>circuit.</w:t>
      </w:r>
      <w:r>
        <w:rPr>
          <w:spacing w:val="-15"/>
        </w:rPr>
        <w:t xml:space="preserve"> </w:t>
      </w:r>
      <w:r>
        <w:t>Unlike</w:t>
      </w:r>
      <w:r>
        <w:rPr>
          <w:spacing w:val="-15"/>
        </w:rPr>
        <w:t xml:space="preserve"> </w:t>
      </w:r>
      <w:r>
        <w:t>the</w:t>
      </w:r>
      <w:r>
        <w:rPr>
          <w:spacing w:val="-15"/>
        </w:rPr>
        <w:t xml:space="preserve"> </w:t>
      </w:r>
      <w:r>
        <w:t>Rat-Race</w:t>
      </w:r>
      <w:r>
        <w:rPr>
          <w:spacing w:val="-15"/>
        </w:rPr>
        <w:t xml:space="preserve"> </w:t>
      </w:r>
      <w:r>
        <w:t>Coupler,</w:t>
      </w:r>
      <w:r>
        <w:rPr>
          <w:spacing w:val="-15"/>
        </w:rPr>
        <w:t xml:space="preserve"> </w:t>
      </w:r>
      <w:r>
        <w:t>which</w:t>
      </w:r>
      <w:r>
        <w:rPr>
          <w:spacing w:val="-15"/>
        </w:rPr>
        <w:t xml:space="preserve"> </w:t>
      </w:r>
      <w:r>
        <w:t>behaves</w:t>
      </w:r>
      <w:r>
        <w:rPr>
          <w:spacing w:val="-15"/>
        </w:rPr>
        <w:t xml:space="preserve"> </w:t>
      </w:r>
      <w:r>
        <w:t>as</w:t>
      </w:r>
      <w:r>
        <w:rPr>
          <w:spacing w:val="-15"/>
        </w:rPr>
        <w:t xml:space="preserve"> </w:t>
      </w:r>
      <w:r>
        <w:t>a</w:t>
      </w:r>
      <w:r>
        <w:rPr>
          <w:spacing w:val="40"/>
        </w:rPr>
        <w:t xml:space="preserve"> </w:t>
      </w:r>
      <w:r>
        <w:rPr>
          <w:rFonts w:ascii="Cambria Math" w:hAnsi="Cambria Math"/>
        </w:rPr>
        <w:t>180</w:t>
      </w:r>
      <w:r>
        <w:rPr>
          <w:rFonts w:ascii="Cambria Math" w:hAnsi="Cambria Math"/>
          <w:vertAlign w:val="superscript"/>
        </w:rPr>
        <w:t>∘</w:t>
      </w:r>
      <w:r>
        <w:rPr>
          <w:rFonts w:ascii="Cambria Math" w:hAnsi="Cambria Math"/>
          <w:spacing w:val="11"/>
        </w:rPr>
        <w:t xml:space="preserve"> </w:t>
      </w:r>
      <w:r>
        <w:t>hybrid, the Branch-Line Hybrid ideally produces a</w:t>
      </w:r>
      <w:r>
        <w:rPr>
          <w:spacing w:val="40"/>
        </w:rPr>
        <w:t xml:space="preserve"> </w:t>
      </w:r>
      <w:r>
        <w:rPr>
          <w:rFonts w:ascii="Cambria Math" w:hAnsi="Cambria Math"/>
        </w:rPr>
        <w:t>90</w:t>
      </w:r>
      <w:r>
        <w:rPr>
          <w:rFonts w:ascii="Cambria Math" w:hAnsi="Cambria Math"/>
          <w:vertAlign w:val="superscript"/>
        </w:rPr>
        <w:t>∘</w:t>
      </w:r>
      <w:r>
        <w:rPr>
          <w:rFonts w:ascii="Cambria Math" w:hAnsi="Cambria Math"/>
        </w:rPr>
        <w:t xml:space="preserve"> </w:t>
      </w:r>
      <w:r>
        <w:t>phase difference between its output ports [25], [26].</w:t>
      </w:r>
    </w:p>
    <w:p w14:paraId="13A5E01D" w14:textId="77777777" w:rsidR="00B93EF6" w:rsidRDefault="00000000">
      <w:pPr>
        <w:pStyle w:val="3"/>
        <w:numPr>
          <w:ilvl w:val="2"/>
          <w:numId w:val="8"/>
        </w:numPr>
        <w:tabs>
          <w:tab w:val="left" w:pos="980"/>
        </w:tabs>
        <w:spacing w:before="137"/>
        <w:ind w:left="980" w:hanging="675"/>
      </w:pPr>
      <w:r>
        <w:t>Basic</w:t>
      </w:r>
      <w:r>
        <w:rPr>
          <w:spacing w:val="-3"/>
        </w:rPr>
        <w:t xml:space="preserve"> </w:t>
      </w:r>
      <w:r>
        <w:rPr>
          <w:spacing w:val="-2"/>
        </w:rPr>
        <w:t>Structure</w:t>
      </w:r>
    </w:p>
    <w:p w14:paraId="5D937094" w14:textId="77777777" w:rsidR="00B93EF6" w:rsidRDefault="00B93EF6">
      <w:pPr>
        <w:pStyle w:val="a3"/>
        <w:spacing w:before="31"/>
        <w:ind w:left="0"/>
        <w:rPr>
          <w:b/>
          <w:sz w:val="30"/>
        </w:rPr>
      </w:pPr>
    </w:p>
    <w:p w14:paraId="7C52D8DF" w14:textId="77777777" w:rsidR="00B93EF6" w:rsidRDefault="00000000">
      <w:pPr>
        <w:pStyle w:val="a3"/>
        <w:spacing w:line="532" w:lineRule="auto"/>
        <w:ind w:right="174"/>
        <w:jc w:val="both"/>
      </w:pPr>
      <w:r>
        <w:t>The</w:t>
      </w:r>
      <w:r>
        <w:rPr>
          <w:spacing w:val="-15"/>
        </w:rPr>
        <w:t xml:space="preserve"> </w:t>
      </w:r>
      <w:r>
        <w:t>conventional</w:t>
      </w:r>
      <w:r>
        <w:rPr>
          <w:spacing w:val="-15"/>
        </w:rPr>
        <w:t xml:space="preserve"> </w:t>
      </w:r>
      <w:r>
        <w:t>Branch-Line</w:t>
      </w:r>
      <w:r>
        <w:rPr>
          <w:spacing w:val="-15"/>
        </w:rPr>
        <w:t xml:space="preserve"> </w:t>
      </w:r>
      <w:r>
        <w:t>Hybrid</w:t>
      </w:r>
      <w:r>
        <w:rPr>
          <w:spacing w:val="-15"/>
        </w:rPr>
        <w:t xml:space="preserve"> </w:t>
      </w:r>
      <w:r>
        <w:t>is</w:t>
      </w:r>
      <w:r>
        <w:rPr>
          <w:spacing w:val="-15"/>
        </w:rPr>
        <w:t xml:space="preserve"> </w:t>
      </w:r>
      <w:r>
        <w:t>composed</w:t>
      </w:r>
      <w:r>
        <w:rPr>
          <w:spacing w:val="-15"/>
        </w:rPr>
        <w:t xml:space="preserve"> </w:t>
      </w:r>
      <w:r>
        <w:t>of</w:t>
      </w:r>
      <w:r>
        <w:rPr>
          <w:spacing w:val="-15"/>
        </w:rPr>
        <w:t xml:space="preserve"> </w:t>
      </w:r>
      <w:r>
        <w:t>four</w:t>
      </w:r>
      <w:r>
        <w:rPr>
          <w:spacing w:val="-15"/>
        </w:rPr>
        <w:t xml:space="preserve"> </w:t>
      </w:r>
      <w:r>
        <w:t>quarter-wave</w:t>
      </w:r>
      <w:r>
        <w:rPr>
          <w:spacing w:val="-15"/>
        </w:rPr>
        <w:t xml:space="preserve"> </w:t>
      </w:r>
      <w:r>
        <w:t>transmission- line</w:t>
      </w:r>
      <w:r>
        <w:rPr>
          <w:spacing w:val="-15"/>
        </w:rPr>
        <w:t xml:space="preserve"> </w:t>
      </w:r>
      <w:r>
        <w:t>sections</w:t>
      </w:r>
      <w:r>
        <w:rPr>
          <w:spacing w:val="-15"/>
        </w:rPr>
        <w:t xml:space="preserve"> </w:t>
      </w:r>
      <w:r>
        <w:t>arranged</w:t>
      </w:r>
      <w:r>
        <w:rPr>
          <w:spacing w:val="-15"/>
        </w:rPr>
        <w:t xml:space="preserve"> </w:t>
      </w:r>
      <w:r>
        <w:t>in</w:t>
      </w:r>
      <w:r>
        <w:rPr>
          <w:spacing w:val="-10"/>
        </w:rPr>
        <w:t xml:space="preserve"> </w:t>
      </w:r>
      <w:r>
        <w:t>a</w:t>
      </w:r>
      <w:r>
        <w:rPr>
          <w:spacing w:val="-14"/>
        </w:rPr>
        <w:t xml:space="preserve"> </w:t>
      </w:r>
      <w:r>
        <w:t>rectangular</w:t>
      </w:r>
      <w:r>
        <w:rPr>
          <w:spacing w:val="-13"/>
        </w:rPr>
        <w:t xml:space="preserve"> </w:t>
      </w:r>
      <w:r>
        <w:t>form.</w:t>
      </w:r>
      <w:r>
        <w:rPr>
          <w:spacing w:val="-15"/>
        </w:rPr>
        <w:t xml:space="preserve"> </w:t>
      </w:r>
      <w:r>
        <w:t>At</w:t>
      </w:r>
      <w:r>
        <w:rPr>
          <w:spacing w:val="-13"/>
        </w:rPr>
        <w:t xml:space="preserve"> </w:t>
      </w:r>
      <w:r>
        <w:t>the</w:t>
      </w:r>
      <w:r>
        <w:rPr>
          <w:spacing w:val="-11"/>
        </w:rPr>
        <w:t xml:space="preserve"> </w:t>
      </w:r>
      <w:r>
        <w:t>design</w:t>
      </w:r>
      <w:r>
        <w:rPr>
          <w:spacing w:val="-12"/>
        </w:rPr>
        <w:t xml:space="preserve"> </w:t>
      </w:r>
      <w:r>
        <w:t>frequency,</w:t>
      </w:r>
      <w:r>
        <w:rPr>
          <w:spacing w:val="-13"/>
        </w:rPr>
        <w:t xml:space="preserve"> </w:t>
      </w:r>
      <w:r>
        <w:t>the</w:t>
      </w:r>
      <w:r>
        <w:rPr>
          <w:spacing w:val="-13"/>
        </w:rPr>
        <w:t xml:space="preserve"> </w:t>
      </w:r>
      <w:r>
        <w:t>characteristic impedances of</w:t>
      </w:r>
      <w:r>
        <w:rPr>
          <w:spacing w:val="-1"/>
        </w:rPr>
        <w:t xml:space="preserve"> </w:t>
      </w:r>
      <w:r>
        <w:t>these</w:t>
      </w:r>
      <w:r>
        <w:rPr>
          <w:spacing w:val="-1"/>
        </w:rPr>
        <w:t xml:space="preserve"> </w:t>
      </w:r>
      <w:r>
        <w:t>branches are selected</w:t>
      </w:r>
      <w:r>
        <w:rPr>
          <w:spacing w:val="-1"/>
        </w:rPr>
        <w:t xml:space="preserve"> </w:t>
      </w:r>
      <w:r>
        <w:t>so that the</w:t>
      </w:r>
      <w:r>
        <w:rPr>
          <w:spacing w:val="-1"/>
        </w:rPr>
        <w:t xml:space="preserve"> </w:t>
      </w:r>
      <w:r>
        <w:t>input signal is split equally into two output ports, while the fourth port remains isolated.</w:t>
      </w:r>
    </w:p>
    <w:p w14:paraId="1156CD90" w14:textId="77777777" w:rsidR="00B93EF6" w:rsidRDefault="00000000">
      <w:pPr>
        <w:pStyle w:val="a3"/>
        <w:spacing w:line="269" w:lineRule="exact"/>
        <w:jc w:val="both"/>
      </w:pPr>
      <w:r>
        <w:t>Under</w:t>
      </w:r>
      <w:r>
        <w:rPr>
          <w:spacing w:val="-5"/>
        </w:rPr>
        <w:t xml:space="preserve"> </w:t>
      </w:r>
      <w:r>
        <w:t>ideal center-frequency</w:t>
      </w:r>
      <w:r>
        <w:rPr>
          <w:spacing w:val="-3"/>
        </w:rPr>
        <w:t xml:space="preserve"> </w:t>
      </w:r>
      <w:r>
        <w:t>conditions,</w:t>
      </w:r>
      <w:r>
        <w:rPr>
          <w:spacing w:val="-2"/>
        </w:rPr>
        <w:t xml:space="preserve"> </w:t>
      </w:r>
      <w:r>
        <w:t>the</w:t>
      </w:r>
      <w:r>
        <w:rPr>
          <w:spacing w:val="-3"/>
        </w:rPr>
        <w:t xml:space="preserve"> </w:t>
      </w:r>
      <w:r>
        <w:t>Branch-Line</w:t>
      </w:r>
      <w:r>
        <w:rPr>
          <w:spacing w:val="-3"/>
        </w:rPr>
        <w:t xml:space="preserve"> </w:t>
      </w:r>
      <w:r>
        <w:t>Hybrid</w:t>
      </w:r>
      <w:r>
        <w:rPr>
          <w:spacing w:val="-2"/>
        </w:rPr>
        <w:t xml:space="preserve"> provides:</w:t>
      </w:r>
    </w:p>
    <w:p w14:paraId="4A18CC2D" w14:textId="77777777" w:rsidR="00B93EF6" w:rsidRDefault="00B93EF6">
      <w:pPr>
        <w:pStyle w:val="a3"/>
        <w:spacing w:before="58"/>
        <w:ind w:left="0"/>
      </w:pPr>
    </w:p>
    <w:p w14:paraId="345DC366" w14:textId="77777777" w:rsidR="00B93EF6" w:rsidRDefault="00000000">
      <w:pPr>
        <w:pStyle w:val="a4"/>
        <w:numPr>
          <w:ilvl w:val="3"/>
          <w:numId w:val="8"/>
        </w:numPr>
        <w:tabs>
          <w:tab w:val="left" w:pos="1025"/>
        </w:tabs>
        <w:rPr>
          <w:sz w:val="24"/>
        </w:rPr>
      </w:pPr>
      <w:r>
        <w:rPr>
          <w:sz w:val="24"/>
        </w:rPr>
        <w:t>equal</w:t>
      </w:r>
      <w:r>
        <w:rPr>
          <w:spacing w:val="-2"/>
          <w:sz w:val="24"/>
        </w:rPr>
        <w:t xml:space="preserve"> </w:t>
      </w:r>
      <w:r>
        <w:rPr>
          <w:sz w:val="24"/>
        </w:rPr>
        <w:t>power</w:t>
      </w:r>
      <w:r>
        <w:rPr>
          <w:spacing w:val="-1"/>
          <w:sz w:val="24"/>
        </w:rPr>
        <w:t xml:space="preserve"> </w:t>
      </w:r>
      <w:r>
        <w:rPr>
          <w:spacing w:val="-2"/>
          <w:sz w:val="24"/>
        </w:rPr>
        <w:t>division,</w:t>
      </w:r>
    </w:p>
    <w:p w14:paraId="0C1DECDC" w14:textId="77777777" w:rsidR="00B93EF6" w:rsidRDefault="00B93EF6">
      <w:pPr>
        <w:pStyle w:val="a3"/>
        <w:spacing w:before="60"/>
        <w:ind w:left="0"/>
      </w:pPr>
    </w:p>
    <w:p w14:paraId="73146E5D" w14:textId="77777777" w:rsidR="00B93EF6" w:rsidRDefault="00000000">
      <w:pPr>
        <w:pStyle w:val="a4"/>
        <w:numPr>
          <w:ilvl w:val="3"/>
          <w:numId w:val="8"/>
        </w:numPr>
        <w:tabs>
          <w:tab w:val="left" w:pos="1025"/>
        </w:tabs>
        <w:rPr>
          <w:sz w:val="24"/>
        </w:rPr>
      </w:pPr>
      <w:r>
        <w:rPr>
          <w:sz w:val="24"/>
        </w:rPr>
        <w:t xml:space="preserve">good input </w:t>
      </w:r>
      <w:r>
        <w:rPr>
          <w:spacing w:val="-2"/>
          <w:sz w:val="24"/>
        </w:rPr>
        <w:t>matching,</w:t>
      </w:r>
    </w:p>
    <w:p w14:paraId="71DAD9B2" w14:textId="77777777" w:rsidR="00B93EF6" w:rsidRDefault="00B93EF6">
      <w:pPr>
        <w:pStyle w:val="a3"/>
        <w:spacing w:before="57"/>
        <w:ind w:left="0"/>
      </w:pPr>
    </w:p>
    <w:p w14:paraId="73DE81DD" w14:textId="77777777" w:rsidR="00B93EF6" w:rsidRDefault="00000000">
      <w:pPr>
        <w:pStyle w:val="a4"/>
        <w:numPr>
          <w:ilvl w:val="3"/>
          <w:numId w:val="8"/>
        </w:numPr>
        <w:tabs>
          <w:tab w:val="left" w:pos="1025"/>
        </w:tabs>
        <w:spacing w:before="1"/>
        <w:rPr>
          <w:sz w:val="24"/>
        </w:rPr>
      </w:pPr>
      <w:r>
        <w:rPr>
          <w:sz w:val="24"/>
        </w:rPr>
        <w:t>one</w:t>
      </w:r>
      <w:r>
        <w:rPr>
          <w:spacing w:val="-1"/>
          <w:sz w:val="24"/>
        </w:rPr>
        <w:t xml:space="preserve"> </w:t>
      </w:r>
      <w:r>
        <w:rPr>
          <w:sz w:val="24"/>
        </w:rPr>
        <w:t xml:space="preserve">isolated </w:t>
      </w:r>
      <w:r>
        <w:rPr>
          <w:spacing w:val="-2"/>
          <w:sz w:val="24"/>
        </w:rPr>
        <w:t>port,</w:t>
      </w:r>
    </w:p>
    <w:p w14:paraId="3A28F365" w14:textId="77777777" w:rsidR="00B93EF6" w:rsidRDefault="00B93EF6">
      <w:pPr>
        <w:rPr>
          <w:sz w:val="24"/>
        </w:rPr>
        <w:sectPr w:rsidR="00B93EF6">
          <w:pgSz w:w="11910" w:h="16840"/>
          <w:pgMar w:top="1780" w:right="1520" w:bottom="1380" w:left="1680" w:header="0" w:footer="1190" w:gutter="0"/>
          <w:cols w:space="720"/>
        </w:sectPr>
      </w:pPr>
    </w:p>
    <w:p w14:paraId="500E4A20" w14:textId="77777777" w:rsidR="00B93EF6" w:rsidRDefault="00000000">
      <w:pPr>
        <w:pStyle w:val="a4"/>
        <w:numPr>
          <w:ilvl w:val="3"/>
          <w:numId w:val="8"/>
        </w:numPr>
        <w:tabs>
          <w:tab w:val="left" w:pos="1025"/>
        </w:tabs>
        <w:spacing w:before="69"/>
        <w:rPr>
          <w:sz w:val="24"/>
        </w:rPr>
      </w:pPr>
      <w:r>
        <w:rPr>
          <w:sz w:val="24"/>
        </w:rPr>
        <w:lastRenderedPageBreak/>
        <w:t>a</w:t>
      </w:r>
      <w:r>
        <w:rPr>
          <w:spacing w:val="58"/>
          <w:sz w:val="24"/>
        </w:rPr>
        <w:t xml:space="preserve"> </w:t>
      </w:r>
      <w:r>
        <w:rPr>
          <w:rFonts w:ascii="Cambria Math" w:hAnsi="Cambria Math"/>
          <w:sz w:val="24"/>
        </w:rPr>
        <w:t>90</w:t>
      </w:r>
      <w:r>
        <w:rPr>
          <w:rFonts w:ascii="Cambria Math" w:hAnsi="Cambria Math"/>
          <w:sz w:val="24"/>
          <w:vertAlign w:val="superscript"/>
        </w:rPr>
        <w:t>∘</w:t>
      </w:r>
      <w:r>
        <w:rPr>
          <w:rFonts w:ascii="Cambria Math" w:hAnsi="Cambria Math"/>
          <w:spacing w:val="14"/>
          <w:sz w:val="24"/>
        </w:rPr>
        <w:t xml:space="preserve"> </w:t>
      </w:r>
      <w:r>
        <w:rPr>
          <w:sz w:val="24"/>
        </w:rPr>
        <w:t>phase</w:t>
      </w:r>
      <w:r>
        <w:rPr>
          <w:spacing w:val="-1"/>
          <w:sz w:val="24"/>
        </w:rPr>
        <w:t xml:space="preserve"> </w:t>
      </w:r>
      <w:r>
        <w:rPr>
          <w:sz w:val="24"/>
        </w:rPr>
        <w:t>difference</w:t>
      </w:r>
      <w:r>
        <w:rPr>
          <w:spacing w:val="-1"/>
          <w:sz w:val="24"/>
        </w:rPr>
        <w:t xml:space="preserve"> </w:t>
      </w:r>
      <w:r>
        <w:rPr>
          <w:sz w:val="24"/>
        </w:rPr>
        <w:t>between</w:t>
      </w:r>
      <w:r>
        <w:rPr>
          <w:spacing w:val="-1"/>
          <w:sz w:val="24"/>
        </w:rPr>
        <w:t xml:space="preserve"> </w:t>
      </w:r>
      <w:r>
        <w:rPr>
          <w:sz w:val="24"/>
        </w:rPr>
        <w:t xml:space="preserve">the </w:t>
      </w:r>
      <w:r>
        <w:rPr>
          <w:spacing w:val="-2"/>
          <w:sz w:val="24"/>
        </w:rPr>
        <w:t>outputs.</w:t>
      </w:r>
    </w:p>
    <w:p w14:paraId="4F3E7EB2" w14:textId="77777777" w:rsidR="00B93EF6" w:rsidRDefault="00B93EF6">
      <w:pPr>
        <w:pStyle w:val="a3"/>
        <w:spacing w:before="54"/>
        <w:ind w:left="0"/>
      </w:pPr>
    </w:p>
    <w:p w14:paraId="2B8F6109" w14:textId="77777777" w:rsidR="00B93EF6" w:rsidRDefault="00000000">
      <w:pPr>
        <w:pStyle w:val="a3"/>
        <w:spacing w:line="530" w:lineRule="auto"/>
        <w:ind w:right="176"/>
        <w:jc w:val="both"/>
      </w:pPr>
      <w:r>
        <w:rPr>
          <w:noProof/>
        </w:rPr>
        <w:drawing>
          <wp:anchor distT="0" distB="0" distL="0" distR="0" simplePos="0" relativeHeight="487596032" behindDoc="1" locked="0" layoutInCell="1" allowOverlap="1" wp14:anchorId="0DDFD71C" wp14:editId="5F4C001F">
            <wp:simplePos x="0" y="0"/>
            <wp:positionH relativeFrom="page">
              <wp:posOffset>2006758</wp:posOffset>
            </wp:positionH>
            <wp:positionV relativeFrom="paragraph">
              <wp:posOffset>1195671</wp:posOffset>
            </wp:positionV>
            <wp:extent cx="3664385" cy="212169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3664385" cy="2121693"/>
                    </a:xfrm>
                    <a:prstGeom prst="rect">
                      <a:avLst/>
                    </a:prstGeom>
                  </pic:spPr>
                </pic:pic>
              </a:graphicData>
            </a:graphic>
          </wp:anchor>
        </w:drawing>
      </w:r>
      <w:r>
        <w:t>Figure 3.6 shows the conventional branch-line hybrid, in which four quarter-wave transmission-line</w:t>
      </w:r>
      <w:r>
        <w:rPr>
          <w:spacing w:val="-9"/>
        </w:rPr>
        <w:t xml:space="preserve"> </w:t>
      </w:r>
      <w:r>
        <w:t>sections</w:t>
      </w:r>
      <w:r>
        <w:rPr>
          <w:spacing w:val="-8"/>
        </w:rPr>
        <w:t xml:space="preserve"> </w:t>
      </w:r>
      <w:r>
        <w:t>form</w:t>
      </w:r>
      <w:r>
        <w:rPr>
          <w:spacing w:val="-7"/>
        </w:rPr>
        <w:t xml:space="preserve"> </w:t>
      </w:r>
      <w:r>
        <w:t>a</w:t>
      </w:r>
      <w:r>
        <w:rPr>
          <w:spacing w:val="-9"/>
        </w:rPr>
        <w:t xml:space="preserve"> </w:t>
      </w:r>
      <w:r>
        <w:t>four-port</w:t>
      </w:r>
      <w:r>
        <w:rPr>
          <w:spacing w:val="-8"/>
        </w:rPr>
        <w:t xml:space="preserve"> </w:t>
      </w:r>
      <w:r>
        <w:t>quadrature</w:t>
      </w:r>
      <w:r>
        <w:rPr>
          <w:spacing w:val="-9"/>
        </w:rPr>
        <w:t xml:space="preserve"> </w:t>
      </w:r>
      <w:r>
        <w:t>coupler.</w:t>
      </w:r>
      <w:r>
        <w:rPr>
          <w:spacing w:val="-12"/>
        </w:rPr>
        <w:t xml:space="preserve"> </w:t>
      </w:r>
      <w:r>
        <w:t>These</w:t>
      </w:r>
      <w:r>
        <w:rPr>
          <w:spacing w:val="-9"/>
        </w:rPr>
        <w:t xml:space="preserve"> </w:t>
      </w:r>
      <w:r>
        <w:t>properties</w:t>
      </w:r>
      <w:r>
        <w:rPr>
          <w:spacing w:val="-8"/>
        </w:rPr>
        <w:t xml:space="preserve"> </w:t>
      </w:r>
      <w:r>
        <w:t>make it useful in balanced amplifiers, mixers, and phase-sensitive RF systems [1], [25].</w:t>
      </w:r>
    </w:p>
    <w:p w14:paraId="368A5F1A" w14:textId="77777777" w:rsidR="00B93EF6" w:rsidRDefault="00000000">
      <w:pPr>
        <w:pStyle w:val="a3"/>
        <w:spacing w:before="270"/>
        <w:ind w:left="787" w:right="664"/>
        <w:jc w:val="center"/>
      </w:pPr>
      <w:r>
        <w:t>Figure</w:t>
      </w:r>
      <w:r>
        <w:rPr>
          <w:spacing w:val="-3"/>
        </w:rPr>
        <w:t xml:space="preserve"> </w:t>
      </w:r>
      <w:r>
        <w:t>3.5 Branch-line</w:t>
      </w:r>
      <w:r>
        <w:rPr>
          <w:spacing w:val="-2"/>
        </w:rPr>
        <w:t xml:space="preserve"> </w:t>
      </w:r>
      <w:r>
        <w:t>hybrid coupler</w:t>
      </w:r>
      <w:r>
        <w:rPr>
          <w:spacing w:val="-3"/>
        </w:rPr>
        <w:t xml:space="preserve"> </w:t>
      </w:r>
      <w:r>
        <w:t>structure</w:t>
      </w:r>
      <w:r>
        <w:rPr>
          <w:spacing w:val="-1"/>
        </w:rPr>
        <w:t xml:space="preserve"> </w:t>
      </w:r>
      <w:r>
        <w:t>with</w:t>
      </w:r>
      <w:r>
        <w:rPr>
          <w:spacing w:val="-1"/>
        </w:rPr>
        <w:t xml:space="preserve"> </w:t>
      </w:r>
      <w:r>
        <w:t xml:space="preserve">port </w:t>
      </w:r>
      <w:r>
        <w:rPr>
          <w:spacing w:val="-2"/>
        </w:rPr>
        <w:t>numbering</w:t>
      </w:r>
    </w:p>
    <w:p w14:paraId="756F3133" w14:textId="77777777" w:rsidR="00B93EF6" w:rsidRDefault="00B93EF6">
      <w:pPr>
        <w:pStyle w:val="a3"/>
        <w:spacing w:before="184"/>
        <w:ind w:left="0"/>
      </w:pPr>
    </w:p>
    <w:p w14:paraId="45BF59AD" w14:textId="77777777" w:rsidR="00B93EF6" w:rsidRDefault="00000000">
      <w:pPr>
        <w:pStyle w:val="3"/>
        <w:numPr>
          <w:ilvl w:val="2"/>
          <w:numId w:val="8"/>
        </w:numPr>
        <w:tabs>
          <w:tab w:val="left" w:pos="980"/>
        </w:tabs>
        <w:ind w:left="980" w:hanging="675"/>
      </w:pPr>
      <w:r>
        <w:t>Scattering</w:t>
      </w:r>
      <w:r>
        <w:rPr>
          <w:spacing w:val="-5"/>
        </w:rPr>
        <w:t xml:space="preserve"> </w:t>
      </w:r>
      <w:r>
        <w:rPr>
          <w:spacing w:val="-2"/>
        </w:rPr>
        <w:t>Representation</w:t>
      </w:r>
    </w:p>
    <w:p w14:paraId="58E02E45" w14:textId="77777777" w:rsidR="00B93EF6" w:rsidRDefault="00B93EF6">
      <w:pPr>
        <w:pStyle w:val="a3"/>
        <w:spacing w:before="33"/>
        <w:ind w:left="0"/>
        <w:rPr>
          <w:b/>
          <w:sz w:val="30"/>
        </w:rPr>
      </w:pPr>
    </w:p>
    <w:p w14:paraId="2B5BE08A" w14:textId="77777777" w:rsidR="00B93EF6" w:rsidRDefault="00000000">
      <w:pPr>
        <w:pStyle w:val="a3"/>
        <w:spacing w:line="530" w:lineRule="auto"/>
        <w:ind w:right="179"/>
        <w:jc w:val="both"/>
      </w:pPr>
      <w:r>
        <w:t>Like other multi-port microwave networks, the Branch-Line Hybrid can be described by</w:t>
      </w:r>
      <w:r>
        <w:rPr>
          <w:spacing w:val="-14"/>
        </w:rPr>
        <w:t xml:space="preserve"> </w:t>
      </w:r>
      <w:r>
        <w:t>an</w:t>
      </w:r>
      <w:r>
        <w:rPr>
          <w:spacing w:val="-13"/>
        </w:rPr>
        <w:t xml:space="preserve"> </w:t>
      </w:r>
      <w:proofErr w:type="gramStart"/>
      <w:r>
        <w:t>ideal</w:t>
      </w:r>
      <w:r>
        <w:rPr>
          <w:spacing w:val="40"/>
        </w:rPr>
        <w:t xml:space="preserve"> </w:t>
      </w:r>
      <w:r>
        <w:rPr>
          <w:rFonts w:ascii="Cambria Math" w:eastAsia="Cambria Math"/>
        </w:rPr>
        <w:t>𝑆</w:t>
      </w:r>
      <w:proofErr w:type="gramEnd"/>
      <w:r>
        <w:t>-matrix.</w:t>
      </w:r>
      <w:r>
        <w:rPr>
          <w:spacing w:val="-15"/>
        </w:rPr>
        <w:t xml:space="preserve"> </w:t>
      </w:r>
      <w:r>
        <w:t>This</w:t>
      </w:r>
      <w:r>
        <w:rPr>
          <w:spacing w:val="-13"/>
        </w:rPr>
        <w:t xml:space="preserve"> </w:t>
      </w:r>
      <w:r>
        <w:t>representation</w:t>
      </w:r>
      <w:r>
        <w:rPr>
          <w:spacing w:val="-13"/>
        </w:rPr>
        <w:t xml:space="preserve"> </w:t>
      </w:r>
      <w:r>
        <w:t>shows</w:t>
      </w:r>
      <w:r>
        <w:rPr>
          <w:spacing w:val="-13"/>
        </w:rPr>
        <w:t xml:space="preserve"> </w:t>
      </w:r>
      <w:r>
        <w:t>the</w:t>
      </w:r>
      <w:r>
        <w:rPr>
          <w:spacing w:val="-14"/>
        </w:rPr>
        <w:t xml:space="preserve"> </w:t>
      </w:r>
      <w:r>
        <w:t>transmission</w:t>
      </w:r>
      <w:r>
        <w:rPr>
          <w:spacing w:val="-13"/>
        </w:rPr>
        <w:t xml:space="preserve"> </w:t>
      </w:r>
      <w:r>
        <w:t>relationship</w:t>
      </w:r>
      <w:r>
        <w:rPr>
          <w:spacing w:val="-15"/>
        </w:rPr>
        <w:t xml:space="preserve"> </w:t>
      </w:r>
      <w:r>
        <w:t>between ports</w:t>
      </w:r>
      <w:r>
        <w:rPr>
          <w:spacing w:val="-4"/>
        </w:rPr>
        <w:t xml:space="preserve"> </w:t>
      </w:r>
      <w:r>
        <w:t>and</w:t>
      </w:r>
      <w:r>
        <w:rPr>
          <w:spacing w:val="-3"/>
        </w:rPr>
        <w:t xml:space="preserve"> </w:t>
      </w:r>
      <w:r>
        <w:t>clearly</w:t>
      </w:r>
      <w:r>
        <w:rPr>
          <w:spacing w:val="-3"/>
        </w:rPr>
        <w:t xml:space="preserve"> </w:t>
      </w:r>
      <w:r>
        <w:t>indicates</w:t>
      </w:r>
      <w:r>
        <w:rPr>
          <w:spacing w:val="-4"/>
        </w:rPr>
        <w:t xml:space="preserve"> </w:t>
      </w:r>
      <w:r>
        <w:t>the</w:t>
      </w:r>
      <w:r>
        <w:rPr>
          <w:spacing w:val="-3"/>
        </w:rPr>
        <w:t xml:space="preserve"> </w:t>
      </w:r>
      <w:r>
        <w:t>quadrature</w:t>
      </w:r>
      <w:r>
        <w:rPr>
          <w:spacing w:val="-4"/>
        </w:rPr>
        <w:t xml:space="preserve"> </w:t>
      </w:r>
      <w:r>
        <w:t>phase</w:t>
      </w:r>
      <w:r>
        <w:rPr>
          <w:spacing w:val="-2"/>
        </w:rPr>
        <w:t xml:space="preserve"> </w:t>
      </w:r>
      <w:r>
        <w:t>relationship</w:t>
      </w:r>
      <w:r>
        <w:rPr>
          <w:spacing w:val="-3"/>
        </w:rPr>
        <w:t xml:space="preserve"> </w:t>
      </w:r>
      <w:r>
        <w:t>between</w:t>
      </w:r>
      <w:r>
        <w:rPr>
          <w:spacing w:val="-3"/>
        </w:rPr>
        <w:t xml:space="preserve"> </w:t>
      </w:r>
      <w:r>
        <w:t>the</w:t>
      </w:r>
      <w:r>
        <w:rPr>
          <w:spacing w:val="-3"/>
        </w:rPr>
        <w:t xml:space="preserve"> </w:t>
      </w:r>
      <w:r>
        <w:t>two</w:t>
      </w:r>
      <w:r>
        <w:rPr>
          <w:spacing w:val="-3"/>
        </w:rPr>
        <w:t xml:space="preserve"> </w:t>
      </w:r>
      <w:r>
        <w:t>outputs. Its</w:t>
      </w:r>
      <w:r>
        <w:rPr>
          <w:spacing w:val="-2"/>
        </w:rPr>
        <w:t xml:space="preserve"> </w:t>
      </w:r>
      <w:r>
        <w:t>performance,</w:t>
      </w:r>
      <w:r>
        <w:rPr>
          <w:spacing w:val="-2"/>
        </w:rPr>
        <w:t xml:space="preserve"> </w:t>
      </w:r>
      <w:r>
        <w:t>however,</w:t>
      </w:r>
      <w:r>
        <w:rPr>
          <w:spacing w:val="-2"/>
        </w:rPr>
        <w:t xml:space="preserve"> </w:t>
      </w:r>
      <w:r>
        <w:t>depends</w:t>
      </w:r>
      <w:r>
        <w:rPr>
          <w:spacing w:val="-2"/>
        </w:rPr>
        <w:t xml:space="preserve"> </w:t>
      </w:r>
      <w:r>
        <w:t>strongly</w:t>
      </w:r>
      <w:r>
        <w:rPr>
          <w:spacing w:val="-2"/>
        </w:rPr>
        <w:t xml:space="preserve"> </w:t>
      </w:r>
      <w:r>
        <w:t>on</w:t>
      </w:r>
      <w:r>
        <w:rPr>
          <w:spacing w:val="-2"/>
        </w:rPr>
        <w:t xml:space="preserve"> </w:t>
      </w:r>
      <w:r>
        <w:t>frequency</w:t>
      </w:r>
      <w:r>
        <w:rPr>
          <w:spacing w:val="-2"/>
        </w:rPr>
        <w:t xml:space="preserve"> </w:t>
      </w:r>
      <w:r>
        <w:t>because</w:t>
      </w:r>
      <w:r>
        <w:rPr>
          <w:spacing w:val="-3"/>
        </w:rPr>
        <w:t xml:space="preserve"> </w:t>
      </w:r>
      <w:r>
        <w:t>the</w:t>
      </w:r>
      <w:r>
        <w:rPr>
          <w:spacing w:val="-3"/>
        </w:rPr>
        <w:t xml:space="preserve"> </w:t>
      </w:r>
      <w:r>
        <w:t>circuit</w:t>
      </w:r>
      <w:r>
        <w:rPr>
          <w:spacing w:val="-2"/>
        </w:rPr>
        <w:t xml:space="preserve"> </w:t>
      </w:r>
      <w:r>
        <w:t>is</w:t>
      </w:r>
      <w:r>
        <w:rPr>
          <w:spacing w:val="-2"/>
        </w:rPr>
        <w:t xml:space="preserve"> </w:t>
      </w:r>
      <w:r>
        <w:t>based on quarter-wave transmission lines.</w:t>
      </w:r>
      <w:r>
        <w:rPr>
          <w:spacing w:val="-2"/>
        </w:rPr>
        <w:t xml:space="preserve"> </w:t>
      </w:r>
      <w:r>
        <w:t>Therefore, the ideal response occurs mainly near the design frequency, and the output balance degrades when the operating frequency moves away from that point [26], [27].</w:t>
      </w:r>
    </w:p>
    <w:p w14:paraId="7EC1CEF1" w14:textId="77777777" w:rsidR="00B93EF6" w:rsidRDefault="00000000">
      <w:pPr>
        <w:pStyle w:val="3"/>
        <w:numPr>
          <w:ilvl w:val="2"/>
          <w:numId w:val="8"/>
        </w:numPr>
        <w:tabs>
          <w:tab w:val="left" w:pos="980"/>
        </w:tabs>
        <w:spacing w:before="116"/>
        <w:ind w:left="980" w:hanging="675"/>
      </w:pPr>
      <w:r>
        <w:t>Role</w:t>
      </w:r>
      <w:r>
        <w:rPr>
          <w:spacing w:val="-8"/>
        </w:rPr>
        <w:t xml:space="preserve"> </w:t>
      </w:r>
      <w:r>
        <w:t>in</w:t>
      </w:r>
      <w:r>
        <w:rPr>
          <w:spacing w:val="-4"/>
        </w:rPr>
        <w:t xml:space="preserve"> </w:t>
      </w:r>
      <w:r>
        <w:t>the</w:t>
      </w:r>
      <w:r>
        <w:rPr>
          <w:spacing w:val="-6"/>
        </w:rPr>
        <w:t xml:space="preserve"> </w:t>
      </w:r>
      <w:r>
        <w:t>Present</w:t>
      </w:r>
      <w:r>
        <w:rPr>
          <w:spacing w:val="-18"/>
        </w:rPr>
        <w:t xml:space="preserve"> </w:t>
      </w:r>
      <w:r>
        <w:rPr>
          <w:spacing w:val="-2"/>
        </w:rPr>
        <w:t>Application</w:t>
      </w:r>
    </w:p>
    <w:p w14:paraId="6C2CF852" w14:textId="77777777" w:rsidR="00B93EF6" w:rsidRDefault="00B93EF6">
      <w:pPr>
        <w:pStyle w:val="a3"/>
        <w:spacing w:before="33"/>
        <w:ind w:left="0"/>
        <w:rPr>
          <w:b/>
          <w:sz w:val="30"/>
        </w:rPr>
      </w:pPr>
    </w:p>
    <w:p w14:paraId="143F5CE6" w14:textId="77777777" w:rsidR="00B93EF6" w:rsidRDefault="00000000">
      <w:pPr>
        <w:pStyle w:val="a3"/>
        <w:ind w:left="124"/>
        <w:jc w:val="center"/>
      </w:pPr>
      <w:r>
        <w:t>In</w:t>
      </w:r>
      <w:r>
        <w:rPr>
          <w:spacing w:val="13"/>
        </w:rPr>
        <w:t xml:space="preserve"> </w:t>
      </w:r>
      <w:r>
        <w:t>this</w:t>
      </w:r>
      <w:r>
        <w:rPr>
          <w:spacing w:val="15"/>
        </w:rPr>
        <w:t xml:space="preserve"> </w:t>
      </w:r>
      <w:r>
        <w:t>project,</w:t>
      </w:r>
      <w:r>
        <w:rPr>
          <w:spacing w:val="15"/>
        </w:rPr>
        <w:t xml:space="preserve"> </w:t>
      </w:r>
      <w:r>
        <w:t>the</w:t>
      </w:r>
      <w:r>
        <w:rPr>
          <w:spacing w:val="13"/>
        </w:rPr>
        <w:t xml:space="preserve"> </w:t>
      </w:r>
      <w:r>
        <w:t>Branch-Line</w:t>
      </w:r>
      <w:r>
        <w:rPr>
          <w:spacing w:val="14"/>
        </w:rPr>
        <w:t xml:space="preserve"> </w:t>
      </w:r>
      <w:r>
        <w:t>Hybrid</w:t>
      </w:r>
      <w:r>
        <w:rPr>
          <w:spacing w:val="14"/>
        </w:rPr>
        <w:t xml:space="preserve"> </w:t>
      </w:r>
      <w:r>
        <w:t>module</w:t>
      </w:r>
      <w:r>
        <w:rPr>
          <w:spacing w:val="14"/>
        </w:rPr>
        <w:t xml:space="preserve"> </w:t>
      </w:r>
      <w:r>
        <w:t>focuses</w:t>
      </w:r>
      <w:r>
        <w:rPr>
          <w:spacing w:val="14"/>
        </w:rPr>
        <w:t xml:space="preserve"> </w:t>
      </w:r>
      <w:r>
        <w:t>on</w:t>
      </w:r>
      <w:r>
        <w:rPr>
          <w:spacing w:val="15"/>
        </w:rPr>
        <w:t xml:space="preserve"> </w:t>
      </w:r>
      <w:r>
        <w:t>the</w:t>
      </w:r>
      <w:r>
        <w:rPr>
          <w:spacing w:val="14"/>
        </w:rPr>
        <w:t xml:space="preserve"> </w:t>
      </w:r>
      <w:r>
        <w:t>standard</w:t>
      </w:r>
      <w:r>
        <w:rPr>
          <w:spacing w:val="14"/>
        </w:rPr>
        <w:t xml:space="preserve"> </w:t>
      </w:r>
      <w:r>
        <w:t>single-</w:t>
      </w:r>
      <w:r>
        <w:rPr>
          <w:spacing w:val="-2"/>
        </w:rPr>
        <w:t>input</w:t>
      </w:r>
    </w:p>
    <w:p w14:paraId="5DDBA7D0" w14:textId="77777777" w:rsidR="00B93EF6" w:rsidRDefault="00B93EF6">
      <w:pPr>
        <w:jc w:val="center"/>
        <w:sectPr w:rsidR="00B93EF6">
          <w:footerReference w:type="default" r:id="rId21"/>
          <w:pgSz w:w="11910" w:h="16840"/>
          <w:pgMar w:top="1780" w:right="1520" w:bottom="1380" w:left="1680" w:header="0" w:footer="1190" w:gutter="0"/>
          <w:cols w:space="720"/>
        </w:sectPr>
      </w:pPr>
    </w:p>
    <w:p w14:paraId="4EC1C29C" w14:textId="77777777" w:rsidR="00B93EF6" w:rsidRDefault="00000000">
      <w:pPr>
        <w:pStyle w:val="a3"/>
        <w:spacing w:before="70" w:line="530" w:lineRule="auto"/>
        <w:ind w:right="178"/>
        <w:jc w:val="both"/>
      </w:pPr>
      <w:r>
        <w:lastRenderedPageBreak/>
        <w:t>case. This is sufficient for demonstrating the core features of the circuit, including equal split, isolated-port behavior, and quadrature phase output. Although a generalized</w:t>
      </w:r>
      <w:r>
        <w:rPr>
          <w:spacing w:val="-16"/>
        </w:rPr>
        <w:t xml:space="preserve"> </w:t>
      </w:r>
      <w:r>
        <w:t>multi-input</w:t>
      </w:r>
      <w:r>
        <w:rPr>
          <w:spacing w:val="-14"/>
        </w:rPr>
        <w:t xml:space="preserve"> </w:t>
      </w:r>
      <w:r>
        <w:t>version</w:t>
      </w:r>
      <w:r>
        <w:rPr>
          <w:spacing w:val="-13"/>
        </w:rPr>
        <w:t xml:space="preserve"> </w:t>
      </w:r>
      <w:r>
        <w:t>is</w:t>
      </w:r>
      <w:r>
        <w:rPr>
          <w:spacing w:val="-14"/>
        </w:rPr>
        <w:t xml:space="preserve"> </w:t>
      </w:r>
      <w:r>
        <w:t>also</w:t>
      </w:r>
      <w:r>
        <w:rPr>
          <w:spacing w:val="-11"/>
        </w:rPr>
        <w:t xml:space="preserve"> </w:t>
      </w:r>
      <w:r>
        <w:t>possible</w:t>
      </w:r>
      <w:r>
        <w:rPr>
          <w:spacing w:val="-15"/>
        </w:rPr>
        <w:t xml:space="preserve"> </w:t>
      </w:r>
      <w:r>
        <w:t>in</w:t>
      </w:r>
      <w:r>
        <w:rPr>
          <w:spacing w:val="-13"/>
        </w:rPr>
        <w:t xml:space="preserve"> </w:t>
      </w:r>
      <w:r>
        <w:t>theory,</w:t>
      </w:r>
      <w:r>
        <w:rPr>
          <w:spacing w:val="-14"/>
        </w:rPr>
        <w:t xml:space="preserve"> </w:t>
      </w:r>
      <w:r>
        <w:t>it</w:t>
      </w:r>
      <w:r>
        <w:rPr>
          <w:spacing w:val="-13"/>
        </w:rPr>
        <w:t xml:space="preserve"> </w:t>
      </w:r>
      <w:r>
        <w:t>is</w:t>
      </w:r>
      <w:r>
        <w:rPr>
          <w:spacing w:val="-14"/>
        </w:rPr>
        <w:t xml:space="preserve"> </w:t>
      </w:r>
      <w:r>
        <w:t>reserved</w:t>
      </w:r>
      <w:r>
        <w:rPr>
          <w:spacing w:val="-13"/>
        </w:rPr>
        <w:t xml:space="preserve"> </w:t>
      </w:r>
      <w:r>
        <w:t>for</w:t>
      </w:r>
      <w:r>
        <w:rPr>
          <w:spacing w:val="-14"/>
        </w:rPr>
        <w:t xml:space="preserve"> </w:t>
      </w:r>
      <w:r>
        <w:t>future</w:t>
      </w:r>
      <w:r>
        <w:rPr>
          <w:spacing w:val="-15"/>
        </w:rPr>
        <w:t xml:space="preserve"> </w:t>
      </w:r>
      <w:r>
        <w:rPr>
          <w:spacing w:val="-2"/>
        </w:rPr>
        <w:t>work.</w:t>
      </w:r>
    </w:p>
    <w:p w14:paraId="7A53B1A9" w14:textId="77777777" w:rsidR="00B93EF6" w:rsidRDefault="00000000">
      <w:pPr>
        <w:pStyle w:val="2"/>
        <w:numPr>
          <w:ilvl w:val="1"/>
          <w:numId w:val="8"/>
        </w:numPr>
        <w:tabs>
          <w:tab w:val="left" w:pos="783"/>
        </w:tabs>
        <w:spacing w:before="160"/>
        <w:ind w:left="783" w:hanging="478"/>
      </w:pPr>
      <w:bookmarkStart w:id="27" w:name="_bookmark27"/>
      <w:bookmarkEnd w:id="27"/>
      <w:r>
        <w:t>Comparison</w:t>
      </w:r>
      <w:r>
        <w:rPr>
          <w:spacing w:val="-10"/>
        </w:rPr>
        <w:t xml:space="preserve"> </w:t>
      </w:r>
      <w:r>
        <w:t>of</w:t>
      </w:r>
      <w:r>
        <w:rPr>
          <w:spacing w:val="-9"/>
        </w:rPr>
        <w:t xml:space="preserve"> </w:t>
      </w:r>
      <w:r>
        <w:t>the</w:t>
      </w:r>
      <w:r>
        <w:rPr>
          <w:spacing w:val="-7"/>
        </w:rPr>
        <w:t xml:space="preserve"> </w:t>
      </w:r>
      <w:r>
        <w:t>Four</w:t>
      </w:r>
      <w:r>
        <w:rPr>
          <w:spacing w:val="-13"/>
        </w:rPr>
        <w:t xml:space="preserve"> </w:t>
      </w:r>
      <w:r>
        <w:t>Selected</w:t>
      </w:r>
      <w:r>
        <w:rPr>
          <w:spacing w:val="-9"/>
        </w:rPr>
        <w:t xml:space="preserve"> </w:t>
      </w:r>
      <w:r>
        <w:rPr>
          <w:spacing w:val="-2"/>
        </w:rPr>
        <w:t>Components</w:t>
      </w:r>
    </w:p>
    <w:p w14:paraId="77D39C2C" w14:textId="77777777" w:rsidR="00B93EF6" w:rsidRDefault="00B93EF6">
      <w:pPr>
        <w:pStyle w:val="a3"/>
        <w:spacing w:before="121"/>
        <w:ind w:left="0"/>
        <w:rPr>
          <w:b/>
          <w:sz w:val="32"/>
        </w:rPr>
      </w:pPr>
    </w:p>
    <w:p w14:paraId="0C1B46E3" w14:textId="77777777" w:rsidR="00B93EF6" w:rsidRDefault="00000000">
      <w:pPr>
        <w:pStyle w:val="a3"/>
        <w:spacing w:line="532" w:lineRule="auto"/>
      </w:pPr>
      <w:r>
        <w:t>The</w:t>
      </w:r>
      <w:r>
        <w:rPr>
          <w:spacing w:val="-13"/>
        </w:rPr>
        <w:t xml:space="preserve"> </w:t>
      </w:r>
      <w:r>
        <w:t>four</w:t>
      </w:r>
      <w:r>
        <w:rPr>
          <w:spacing w:val="-12"/>
        </w:rPr>
        <w:t xml:space="preserve"> </w:t>
      </w:r>
      <w:r>
        <w:t>microwave</w:t>
      </w:r>
      <w:r>
        <w:rPr>
          <w:spacing w:val="-11"/>
        </w:rPr>
        <w:t xml:space="preserve"> </w:t>
      </w:r>
      <w:r>
        <w:t>components</w:t>
      </w:r>
      <w:r>
        <w:rPr>
          <w:spacing w:val="-12"/>
        </w:rPr>
        <w:t xml:space="preserve"> </w:t>
      </w:r>
      <w:r>
        <w:t>selected</w:t>
      </w:r>
      <w:r>
        <w:rPr>
          <w:spacing w:val="-11"/>
        </w:rPr>
        <w:t xml:space="preserve"> </w:t>
      </w:r>
      <w:r>
        <w:t>in</w:t>
      </w:r>
      <w:r>
        <w:rPr>
          <w:spacing w:val="-12"/>
        </w:rPr>
        <w:t xml:space="preserve"> </w:t>
      </w:r>
      <w:r>
        <w:t>this</w:t>
      </w:r>
      <w:r>
        <w:rPr>
          <w:spacing w:val="-12"/>
        </w:rPr>
        <w:t xml:space="preserve"> </w:t>
      </w:r>
      <w:r>
        <w:t>project</w:t>
      </w:r>
      <w:r>
        <w:rPr>
          <w:spacing w:val="-12"/>
        </w:rPr>
        <w:t xml:space="preserve"> </w:t>
      </w:r>
      <w:r>
        <w:t>represent</w:t>
      </w:r>
      <w:r>
        <w:rPr>
          <w:spacing w:val="-12"/>
        </w:rPr>
        <w:t xml:space="preserve"> </w:t>
      </w:r>
      <w:r>
        <w:t>different</w:t>
      </w:r>
      <w:r>
        <w:rPr>
          <w:spacing w:val="-8"/>
        </w:rPr>
        <w:t xml:space="preserve"> </w:t>
      </w:r>
      <w:r>
        <w:t>theoretical and educational characteristics.</w:t>
      </w:r>
    </w:p>
    <w:p w14:paraId="0D7B3288" w14:textId="77777777" w:rsidR="00B93EF6" w:rsidRDefault="00000000">
      <w:pPr>
        <w:pStyle w:val="a4"/>
        <w:numPr>
          <w:ilvl w:val="0"/>
          <w:numId w:val="6"/>
        </w:numPr>
        <w:tabs>
          <w:tab w:val="left" w:pos="1025"/>
        </w:tabs>
        <w:spacing w:line="532" w:lineRule="auto"/>
        <w:ind w:right="178"/>
        <w:rPr>
          <w:sz w:val="24"/>
        </w:rPr>
      </w:pPr>
      <w:r>
        <w:rPr>
          <w:sz w:val="24"/>
        </w:rPr>
        <w:t>The</w:t>
      </w:r>
      <w:r>
        <w:rPr>
          <w:spacing w:val="-4"/>
          <w:sz w:val="24"/>
        </w:rPr>
        <w:t xml:space="preserve"> </w:t>
      </w:r>
      <w:r>
        <w:rPr>
          <w:b/>
          <w:sz w:val="24"/>
        </w:rPr>
        <w:t>Resistive</w:t>
      </w:r>
      <w:r>
        <w:rPr>
          <w:b/>
          <w:spacing w:val="40"/>
          <w:sz w:val="24"/>
        </w:rPr>
        <w:t xml:space="preserve"> </w:t>
      </w:r>
      <w:r>
        <w:rPr>
          <w:b/>
          <w:sz w:val="24"/>
        </w:rPr>
        <w:t>Divider</w:t>
      </w:r>
      <w:r>
        <w:rPr>
          <w:b/>
          <w:spacing w:val="-2"/>
          <w:sz w:val="24"/>
        </w:rPr>
        <w:t xml:space="preserve"> </w:t>
      </w:r>
      <w:r>
        <w:rPr>
          <w:sz w:val="24"/>
        </w:rPr>
        <w:t>is</w:t>
      </w:r>
      <w:r>
        <w:rPr>
          <w:spacing w:val="40"/>
          <w:sz w:val="24"/>
        </w:rPr>
        <w:t xml:space="preserve"> </w:t>
      </w:r>
      <w:r>
        <w:rPr>
          <w:sz w:val="24"/>
        </w:rPr>
        <w:t>the</w:t>
      </w:r>
      <w:r>
        <w:rPr>
          <w:spacing w:val="40"/>
          <w:sz w:val="24"/>
        </w:rPr>
        <w:t xml:space="preserve"> </w:t>
      </w:r>
      <w:r>
        <w:rPr>
          <w:sz w:val="24"/>
        </w:rPr>
        <w:t>simplest</w:t>
      </w:r>
      <w:r>
        <w:rPr>
          <w:spacing w:val="40"/>
          <w:sz w:val="24"/>
        </w:rPr>
        <w:t xml:space="preserve"> </w:t>
      </w:r>
      <w:r>
        <w:rPr>
          <w:sz w:val="24"/>
        </w:rPr>
        <w:t>and</w:t>
      </w:r>
      <w:r>
        <w:rPr>
          <w:spacing w:val="40"/>
          <w:sz w:val="24"/>
        </w:rPr>
        <w:t xml:space="preserve"> </w:t>
      </w:r>
      <w:r>
        <w:rPr>
          <w:sz w:val="24"/>
        </w:rPr>
        <w:t>easiest</w:t>
      </w:r>
      <w:r>
        <w:rPr>
          <w:spacing w:val="40"/>
          <w:sz w:val="24"/>
        </w:rPr>
        <w:t xml:space="preserve"> </w:t>
      </w:r>
      <w:r>
        <w:rPr>
          <w:sz w:val="24"/>
        </w:rPr>
        <w:t>to</w:t>
      </w:r>
      <w:r>
        <w:rPr>
          <w:spacing w:val="40"/>
          <w:sz w:val="24"/>
        </w:rPr>
        <w:t xml:space="preserve"> </w:t>
      </w:r>
      <w:r>
        <w:rPr>
          <w:sz w:val="24"/>
        </w:rPr>
        <w:t>understand,</w:t>
      </w:r>
      <w:r>
        <w:rPr>
          <w:spacing w:val="40"/>
          <w:sz w:val="24"/>
        </w:rPr>
        <w:t xml:space="preserve"> </w:t>
      </w:r>
      <w:r>
        <w:rPr>
          <w:sz w:val="24"/>
        </w:rPr>
        <w:t>but</w:t>
      </w:r>
      <w:r>
        <w:rPr>
          <w:spacing w:val="40"/>
          <w:sz w:val="24"/>
        </w:rPr>
        <w:t xml:space="preserve"> </w:t>
      </w:r>
      <w:r>
        <w:rPr>
          <w:sz w:val="24"/>
        </w:rPr>
        <w:t>it</w:t>
      </w:r>
      <w:r>
        <w:rPr>
          <w:spacing w:val="40"/>
          <w:sz w:val="24"/>
        </w:rPr>
        <w:t xml:space="preserve"> </w:t>
      </w:r>
      <w:r>
        <w:rPr>
          <w:sz w:val="24"/>
        </w:rPr>
        <w:t>is inherently lossy.</w:t>
      </w:r>
    </w:p>
    <w:p w14:paraId="4A4E4A7F" w14:textId="77777777" w:rsidR="00B93EF6" w:rsidRDefault="00000000">
      <w:pPr>
        <w:pStyle w:val="a4"/>
        <w:numPr>
          <w:ilvl w:val="0"/>
          <w:numId w:val="6"/>
        </w:numPr>
        <w:tabs>
          <w:tab w:val="left" w:pos="1025"/>
        </w:tabs>
        <w:spacing w:line="530" w:lineRule="auto"/>
        <w:ind w:right="180"/>
        <w:rPr>
          <w:sz w:val="24"/>
        </w:rPr>
      </w:pPr>
      <w:r>
        <w:rPr>
          <w:sz w:val="24"/>
        </w:rPr>
        <w:t>The</w:t>
      </w:r>
      <w:r>
        <w:rPr>
          <w:spacing w:val="-6"/>
          <w:sz w:val="24"/>
        </w:rPr>
        <w:t xml:space="preserve"> </w:t>
      </w:r>
      <w:r>
        <w:rPr>
          <w:b/>
          <w:sz w:val="24"/>
        </w:rPr>
        <w:t>Wilkinson Divider</w:t>
      </w:r>
      <w:r>
        <w:rPr>
          <w:b/>
          <w:spacing w:val="-3"/>
          <w:sz w:val="24"/>
        </w:rPr>
        <w:t xml:space="preserve"> </w:t>
      </w:r>
      <w:r>
        <w:rPr>
          <w:sz w:val="24"/>
        </w:rPr>
        <w:t>provides efficient power division with matching and output isolation at the design frequency.</w:t>
      </w:r>
    </w:p>
    <w:p w14:paraId="388CC1BB" w14:textId="77777777" w:rsidR="00B93EF6" w:rsidRDefault="00000000">
      <w:pPr>
        <w:pStyle w:val="a4"/>
        <w:numPr>
          <w:ilvl w:val="0"/>
          <w:numId w:val="6"/>
        </w:numPr>
        <w:tabs>
          <w:tab w:val="left" w:pos="1025"/>
        </w:tabs>
        <w:spacing w:line="530" w:lineRule="auto"/>
        <w:ind w:right="177"/>
        <w:rPr>
          <w:sz w:val="24"/>
        </w:rPr>
      </w:pPr>
      <w:r>
        <w:rPr>
          <w:sz w:val="24"/>
        </w:rPr>
        <w:t>The</w:t>
      </w:r>
      <w:r>
        <w:rPr>
          <w:spacing w:val="-6"/>
          <w:sz w:val="24"/>
        </w:rPr>
        <w:t xml:space="preserve"> </w:t>
      </w:r>
      <w:r>
        <w:rPr>
          <w:b/>
          <w:sz w:val="24"/>
        </w:rPr>
        <w:t>Rat-Race</w:t>
      </w:r>
      <w:r>
        <w:rPr>
          <w:b/>
          <w:spacing w:val="-2"/>
          <w:sz w:val="24"/>
        </w:rPr>
        <w:t xml:space="preserve"> </w:t>
      </w:r>
      <w:r>
        <w:rPr>
          <w:b/>
          <w:sz w:val="24"/>
        </w:rPr>
        <w:t>Coupler</w:t>
      </w:r>
      <w:r>
        <w:rPr>
          <w:b/>
          <w:spacing w:val="-3"/>
          <w:sz w:val="24"/>
        </w:rPr>
        <w:t xml:space="preserve"> </w:t>
      </w:r>
      <w:r>
        <w:rPr>
          <w:sz w:val="24"/>
        </w:rPr>
        <w:t>demonstrates</w:t>
      </w:r>
      <w:r>
        <w:rPr>
          <w:spacing w:val="-1"/>
          <w:sz w:val="24"/>
        </w:rPr>
        <w:t xml:space="preserve"> </w:t>
      </w:r>
      <w:r>
        <w:rPr>
          <w:sz w:val="24"/>
        </w:rPr>
        <w:t>strong</w:t>
      </w:r>
      <w:r>
        <w:rPr>
          <w:spacing w:val="-1"/>
          <w:sz w:val="24"/>
        </w:rPr>
        <w:t xml:space="preserve"> </w:t>
      </w:r>
      <w:r>
        <w:rPr>
          <w:sz w:val="24"/>
        </w:rPr>
        <w:t>phase-dependent behavior</w:t>
      </w:r>
      <w:r>
        <w:rPr>
          <w:spacing w:val="-1"/>
          <w:sz w:val="24"/>
        </w:rPr>
        <w:t xml:space="preserve"> </w:t>
      </w:r>
      <w:r>
        <w:rPr>
          <w:sz w:val="24"/>
        </w:rPr>
        <w:t>and</w:t>
      </w:r>
      <w:r>
        <w:rPr>
          <w:spacing w:val="-1"/>
          <w:sz w:val="24"/>
        </w:rPr>
        <w:t xml:space="preserve"> </w:t>
      </w:r>
      <w:r>
        <w:rPr>
          <w:sz w:val="24"/>
        </w:rPr>
        <w:t>is suitable for multi-port excitation analysis.</w:t>
      </w:r>
    </w:p>
    <w:p w14:paraId="0AF0E360" w14:textId="77777777" w:rsidR="00B93EF6" w:rsidRDefault="00000000">
      <w:pPr>
        <w:pStyle w:val="a4"/>
        <w:numPr>
          <w:ilvl w:val="0"/>
          <w:numId w:val="6"/>
        </w:numPr>
        <w:tabs>
          <w:tab w:val="left" w:pos="1025"/>
        </w:tabs>
        <w:spacing w:line="530" w:lineRule="auto"/>
        <w:ind w:right="177"/>
        <w:rPr>
          <w:sz w:val="24"/>
        </w:rPr>
      </w:pPr>
      <w:r>
        <w:rPr>
          <w:sz w:val="24"/>
        </w:rPr>
        <w:t>The</w:t>
      </w:r>
      <w:r>
        <w:rPr>
          <w:spacing w:val="-4"/>
          <w:sz w:val="24"/>
        </w:rPr>
        <w:t xml:space="preserve"> </w:t>
      </w:r>
      <w:r>
        <w:rPr>
          <w:b/>
          <w:sz w:val="24"/>
        </w:rPr>
        <w:t>Branch-Line</w:t>
      </w:r>
      <w:r>
        <w:rPr>
          <w:b/>
          <w:spacing w:val="40"/>
          <w:sz w:val="24"/>
        </w:rPr>
        <w:t xml:space="preserve"> </w:t>
      </w:r>
      <w:r>
        <w:rPr>
          <w:b/>
          <w:sz w:val="24"/>
        </w:rPr>
        <w:t xml:space="preserve">Hybrid </w:t>
      </w:r>
      <w:r>
        <w:rPr>
          <w:sz w:val="24"/>
        </w:rPr>
        <w:t>provides</w:t>
      </w:r>
      <w:r>
        <w:rPr>
          <w:spacing w:val="40"/>
          <w:sz w:val="24"/>
        </w:rPr>
        <w:t xml:space="preserve"> </w:t>
      </w:r>
      <w:r>
        <w:rPr>
          <w:sz w:val="24"/>
        </w:rPr>
        <w:t>quadrature</w:t>
      </w:r>
      <w:r>
        <w:rPr>
          <w:spacing w:val="40"/>
          <w:sz w:val="24"/>
        </w:rPr>
        <w:t xml:space="preserve"> </w:t>
      </w:r>
      <w:r>
        <w:rPr>
          <w:sz w:val="24"/>
        </w:rPr>
        <w:t>outputs</w:t>
      </w:r>
      <w:r>
        <w:rPr>
          <w:spacing w:val="40"/>
          <w:sz w:val="24"/>
        </w:rPr>
        <w:t xml:space="preserve"> </w:t>
      </w:r>
      <w:r>
        <w:rPr>
          <w:sz w:val="24"/>
        </w:rPr>
        <w:t>and</w:t>
      </w:r>
      <w:r>
        <w:rPr>
          <w:spacing w:val="40"/>
          <w:sz w:val="24"/>
        </w:rPr>
        <w:t xml:space="preserve"> </w:t>
      </w:r>
      <w:r>
        <w:rPr>
          <w:sz w:val="24"/>
        </w:rPr>
        <w:t>illustrates</w:t>
      </w:r>
      <w:r>
        <w:rPr>
          <w:spacing w:val="40"/>
          <w:sz w:val="24"/>
        </w:rPr>
        <w:t xml:space="preserve"> </w:t>
      </w:r>
      <w:r>
        <w:rPr>
          <w:sz w:val="24"/>
        </w:rPr>
        <w:t>the operation of a</w:t>
      </w:r>
      <w:r>
        <w:rPr>
          <w:spacing w:val="40"/>
          <w:sz w:val="24"/>
        </w:rPr>
        <w:t xml:space="preserve"> </w:t>
      </w:r>
      <w:r>
        <w:rPr>
          <w:rFonts w:ascii="Cambria Math" w:hAnsi="Cambria Math"/>
          <w:sz w:val="24"/>
        </w:rPr>
        <w:t>90</w:t>
      </w:r>
      <w:r>
        <w:rPr>
          <w:rFonts w:ascii="Cambria Math" w:hAnsi="Cambria Math"/>
          <w:sz w:val="24"/>
          <w:vertAlign w:val="superscript"/>
        </w:rPr>
        <w:t>∘</w:t>
      </w:r>
      <w:r>
        <w:rPr>
          <w:rFonts w:ascii="Cambria Math" w:hAnsi="Cambria Math"/>
          <w:sz w:val="24"/>
        </w:rPr>
        <w:t xml:space="preserve"> </w:t>
      </w:r>
      <w:r>
        <w:rPr>
          <w:sz w:val="24"/>
        </w:rPr>
        <w:t>hybrid.</w:t>
      </w:r>
    </w:p>
    <w:p w14:paraId="564F9571" w14:textId="77777777" w:rsidR="00B93EF6" w:rsidRDefault="00000000">
      <w:pPr>
        <w:pStyle w:val="a3"/>
        <w:spacing w:line="266" w:lineRule="exact"/>
      </w:pPr>
      <w:r>
        <w:t>Together,</w:t>
      </w:r>
      <w:r>
        <w:rPr>
          <w:spacing w:val="-7"/>
        </w:rPr>
        <w:t xml:space="preserve"> </w:t>
      </w:r>
      <w:r>
        <w:t>these</w:t>
      </w:r>
      <w:r>
        <w:rPr>
          <w:spacing w:val="-4"/>
        </w:rPr>
        <w:t xml:space="preserve"> </w:t>
      </w:r>
      <w:r>
        <w:t>four</w:t>
      </w:r>
      <w:r>
        <w:rPr>
          <w:spacing w:val="-6"/>
        </w:rPr>
        <w:t xml:space="preserve"> </w:t>
      </w:r>
      <w:r>
        <w:t>circuits</w:t>
      </w:r>
      <w:r>
        <w:rPr>
          <w:spacing w:val="-5"/>
        </w:rPr>
        <w:t xml:space="preserve"> </w:t>
      </w:r>
      <w:r>
        <w:t>cover</w:t>
      </w:r>
      <w:r>
        <w:rPr>
          <w:spacing w:val="-5"/>
        </w:rPr>
        <w:t xml:space="preserve"> </w:t>
      </w:r>
      <w:r>
        <w:t>several</w:t>
      </w:r>
      <w:r>
        <w:rPr>
          <w:spacing w:val="-5"/>
        </w:rPr>
        <w:t xml:space="preserve"> </w:t>
      </w:r>
      <w:r>
        <w:t>important</w:t>
      </w:r>
      <w:r>
        <w:rPr>
          <w:spacing w:val="-4"/>
        </w:rPr>
        <w:t xml:space="preserve"> </w:t>
      </w:r>
      <w:r>
        <w:t>microwave</w:t>
      </w:r>
      <w:r>
        <w:rPr>
          <w:spacing w:val="-5"/>
        </w:rPr>
        <w:t xml:space="preserve"> </w:t>
      </w:r>
      <w:r>
        <w:rPr>
          <w:spacing w:val="-2"/>
        </w:rPr>
        <w:t>concepts:</w:t>
      </w:r>
    </w:p>
    <w:p w14:paraId="4624F966" w14:textId="77777777" w:rsidR="00B93EF6" w:rsidRDefault="00B93EF6">
      <w:pPr>
        <w:pStyle w:val="a3"/>
        <w:spacing w:before="52"/>
        <w:ind w:left="0"/>
      </w:pPr>
    </w:p>
    <w:p w14:paraId="1380A6BC" w14:textId="77777777" w:rsidR="00B93EF6" w:rsidRDefault="00000000">
      <w:pPr>
        <w:pStyle w:val="a4"/>
        <w:numPr>
          <w:ilvl w:val="0"/>
          <w:numId w:val="6"/>
        </w:numPr>
        <w:tabs>
          <w:tab w:val="left" w:pos="1025"/>
        </w:tabs>
        <w:spacing w:before="1"/>
        <w:rPr>
          <w:sz w:val="24"/>
        </w:rPr>
      </w:pPr>
      <w:r>
        <w:rPr>
          <w:sz w:val="24"/>
        </w:rPr>
        <w:t>impedance</w:t>
      </w:r>
      <w:r>
        <w:rPr>
          <w:spacing w:val="-4"/>
          <w:sz w:val="24"/>
        </w:rPr>
        <w:t xml:space="preserve"> </w:t>
      </w:r>
      <w:r>
        <w:rPr>
          <w:spacing w:val="-2"/>
          <w:sz w:val="24"/>
        </w:rPr>
        <w:t>matching,</w:t>
      </w:r>
    </w:p>
    <w:p w14:paraId="49892442" w14:textId="77777777" w:rsidR="00B93EF6" w:rsidRDefault="00B93EF6">
      <w:pPr>
        <w:pStyle w:val="a3"/>
        <w:spacing w:before="60"/>
        <w:ind w:left="0"/>
      </w:pPr>
    </w:p>
    <w:p w14:paraId="2D40C707" w14:textId="77777777" w:rsidR="00B93EF6" w:rsidRDefault="00000000">
      <w:pPr>
        <w:pStyle w:val="a4"/>
        <w:numPr>
          <w:ilvl w:val="0"/>
          <w:numId w:val="6"/>
        </w:numPr>
        <w:tabs>
          <w:tab w:val="left" w:pos="1025"/>
        </w:tabs>
        <w:rPr>
          <w:sz w:val="24"/>
        </w:rPr>
      </w:pPr>
      <w:r>
        <w:rPr>
          <w:sz w:val="24"/>
        </w:rPr>
        <w:t>insertion</w:t>
      </w:r>
      <w:r>
        <w:rPr>
          <w:spacing w:val="-1"/>
          <w:sz w:val="24"/>
        </w:rPr>
        <w:t xml:space="preserve"> </w:t>
      </w:r>
      <w:r>
        <w:rPr>
          <w:spacing w:val="-2"/>
          <w:sz w:val="24"/>
        </w:rPr>
        <w:t>loss,</w:t>
      </w:r>
    </w:p>
    <w:p w14:paraId="29202339" w14:textId="77777777" w:rsidR="00B93EF6" w:rsidRDefault="00B93EF6">
      <w:pPr>
        <w:pStyle w:val="a3"/>
        <w:spacing w:before="58"/>
        <w:ind w:left="0"/>
      </w:pPr>
    </w:p>
    <w:p w14:paraId="50F406B7" w14:textId="77777777" w:rsidR="00B93EF6" w:rsidRDefault="00000000">
      <w:pPr>
        <w:pStyle w:val="a4"/>
        <w:numPr>
          <w:ilvl w:val="0"/>
          <w:numId w:val="6"/>
        </w:numPr>
        <w:tabs>
          <w:tab w:val="left" w:pos="1025"/>
        </w:tabs>
        <w:rPr>
          <w:sz w:val="24"/>
        </w:rPr>
      </w:pPr>
      <w:r>
        <w:rPr>
          <w:sz w:val="24"/>
        </w:rPr>
        <w:t xml:space="preserve">output </w:t>
      </w:r>
      <w:r>
        <w:rPr>
          <w:spacing w:val="-2"/>
          <w:sz w:val="24"/>
        </w:rPr>
        <w:t>isolation,</w:t>
      </w:r>
    </w:p>
    <w:p w14:paraId="3CB27F7C" w14:textId="77777777" w:rsidR="00B93EF6" w:rsidRDefault="00B93EF6">
      <w:pPr>
        <w:pStyle w:val="a3"/>
        <w:spacing w:before="60"/>
        <w:ind w:left="0"/>
      </w:pPr>
    </w:p>
    <w:p w14:paraId="26D18C31" w14:textId="77777777" w:rsidR="00B93EF6" w:rsidRDefault="00000000">
      <w:pPr>
        <w:pStyle w:val="a4"/>
        <w:numPr>
          <w:ilvl w:val="0"/>
          <w:numId w:val="6"/>
        </w:numPr>
        <w:tabs>
          <w:tab w:val="left" w:pos="1025"/>
        </w:tabs>
        <w:rPr>
          <w:sz w:val="24"/>
        </w:rPr>
      </w:pPr>
      <w:r>
        <w:rPr>
          <w:sz w:val="24"/>
        </w:rPr>
        <w:t>quarter-wave</w:t>
      </w:r>
      <w:r>
        <w:rPr>
          <w:spacing w:val="-11"/>
          <w:sz w:val="24"/>
        </w:rPr>
        <w:t xml:space="preserve"> </w:t>
      </w:r>
      <w:r>
        <w:rPr>
          <w:spacing w:val="-2"/>
          <w:sz w:val="24"/>
        </w:rPr>
        <w:t>transformation,</w:t>
      </w:r>
    </w:p>
    <w:p w14:paraId="4FFC0CF7" w14:textId="77777777" w:rsidR="00B93EF6" w:rsidRDefault="00B93EF6">
      <w:pPr>
        <w:pStyle w:val="a3"/>
        <w:spacing w:before="57"/>
        <w:ind w:left="0"/>
      </w:pPr>
    </w:p>
    <w:p w14:paraId="138A3F6B" w14:textId="77777777" w:rsidR="00B93EF6" w:rsidRDefault="00000000">
      <w:pPr>
        <w:pStyle w:val="a4"/>
        <w:numPr>
          <w:ilvl w:val="0"/>
          <w:numId w:val="6"/>
        </w:numPr>
        <w:tabs>
          <w:tab w:val="left" w:pos="1025"/>
        </w:tabs>
        <w:spacing w:before="1"/>
        <w:rPr>
          <w:sz w:val="24"/>
        </w:rPr>
      </w:pPr>
      <w:r>
        <w:rPr>
          <w:sz w:val="24"/>
        </w:rPr>
        <w:t>phase</w:t>
      </w:r>
      <w:r>
        <w:rPr>
          <w:spacing w:val="-2"/>
          <w:sz w:val="24"/>
        </w:rPr>
        <w:t xml:space="preserve"> control,</w:t>
      </w:r>
    </w:p>
    <w:p w14:paraId="39AF9DA0" w14:textId="77777777" w:rsidR="00B93EF6" w:rsidRDefault="00B93EF6">
      <w:pPr>
        <w:pStyle w:val="a3"/>
        <w:spacing w:before="57"/>
        <w:ind w:left="0"/>
      </w:pPr>
    </w:p>
    <w:p w14:paraId="213ECDFB" w14:textId="77777777" w:rsidR="00B93EF6" w:rsidRDefault="00000000">
      <w:pPr>
        <w:pStyle w:val="a4"/>
        <w:numPr>
          <w:ilvl w:val="0"/>
          <w:numId w:val="6"/>
        </w:numPr>
        <w:tabs>
          <w:tab w:val="left" w:pos="1025"/>
        </w:tabs>
        <w:rPr>
          <w:sz w:val="24"/>
        </w:rPr>
      </w:pPr>
      <w:r>
        <w:rPr>
          <w:sz w:val="24"/>
        </w:rPr>
        <w:t>even-odd</w:t>
      </w:r>
      <w:r>
        <w:rPr>
          <w:spacing w:val="-2"/>
          <w:sz w:val="24"/>
        </w:rPr>
        <w:t xml:space="preserve"> </w:t>
      </w:r>
      <w:r>
        <w:rPr>
          <w:sz w:val="24"/>
        </w:rPr>
        <w:t>mode</w:t>
      </w:r>
      <w:r>
        <w:rPr>
          <w:spacing w:val="-1"/>
          <w:sz w:val="24"/>
        </w:rPr>
        <w:t xml:space="preserve"> </w:t>
      </w:r>
      <w:r>
        <w:rPr>
          <w:spacing w:val="-2"/>
          <w:sz w:val="24"/>
        </w:rPr>
        <w:t>analysis,</w:t>
      </w:r>
    </w:p>
    <w:p w14:paraId="0170DB46" w14:textId="77777777" w:rsidR="00B93EF6" w:rsidRDefault="00B93EF6">
      <w:pPr>
        <w:rPr>
          <w:sz w:val="24"/>
        </w:rPr>
        <w:sectPr w:rsidR="00B93EF6">
          <w:pgSz w:w="11910" w:h="16840"/>
          <w:pgMar w:top="1780" w:right="1520" w:bottom="1380" w:left="1680" w:header="0" w:footer="1190" w:gutter="0"/>
          <w:cols w:space="720"/>
        </w:sectPr>
      </w:pPr>
    </w:p>
    <w:p w14:paraId="6198ABAC" w14:textId="77777777" w:rsidR="00B93EF6" w:rsidRDefault="00000000">
      <w:pPr>
        <w:pStyle w:val="a4"/>
        <w:numPr>
          <w:ilvl w:val="0"/>
          <w:numId w:val="6"/>
        </w:numPr>
        <w:tabs>
          <w:tab w:val="left" w:pos="1025"/>
        </w:tabs>
        <w:spacing w:before="70"/>
        <w:rPr>
          <w:sz w:val="24"/>
        </w:rPr>
      </w:pPr>
      <w:r>
        <w:rPr>
          <w:sz w:val="24"/>
        </w:rPr>
        <w:lastRenderedPageBreak/>
        <w:t>scattering-matrix</w:t>
      </w:r>
      <w:r>
        <w:rPr>
          <w:spacing w:val="-5"/>
          <w:sz w:val="24"/>
        </w:rPr>
        <w:t xml:space="preserve"> </w:t>
      </w:r>
      <w:r>
        <w:rPr>
          <w:spacing w:val="-2"/>
          <w:sz w:val="24"/>
        </w:rPr>
        <w:t>formulation.</w:t>
      </w:r>
    </w:p>
    <w:p w14:paraId="38FEDBDF" w14:textId="77777777" w:rsidR="00B93EF6" w:rsidRDefault="00B93EF6">
      <w:pPr>
        <w:pStyle w:val="a3"/>
        <w:spacing w:before="58"/>
        <w:ind w:left="0"/>
      </w:pPr>
    </w:p>
    <w:p w14:paraId="2445DF04" w14:textId="77777777" w:rsidR="00B93EF6" w:rsidRDefault="00000000">
      <w:pPr>
        <w:pStyle w:val="a3"/>
        <w:spacing w:line="530" w:lineRule="auto"/>
        <w:ind w:right="182"/>
        <w:jc w:val="both"/>
      </w:pPr>
      <w:r>
        <w:t xml:space="preserve">For this reason, they form an appropriate theoretical foundation for the proposed </w:t>
      </w:r>
      <w:r>
        <w:rPr>
          <w:spacing w:val="-2"/>
        </w:rPr>
        <w:t>application.</w:t>
      </w:r>
    </w:p>
    <w:p w14:paraId="27897099" w14:textId="77777777" w:rsidR="00B93EF6" w:rsidRDefault="00000000">
      <w:pPr>
        <w:pStyle w:val="2"/>
        <w:numPr>
          <w:ilvl w:val="1"/>
          <w:numId w:val="8"/>
        </w:numPr>
        <w:tabs>
          <w:tab w:val="left" w:pos="783"/>
        </w:tabs>
        <w:spacing w:before="160"/>
        <w:ind w:left="783" w:hanging="478"/>
      </w:pPr>
      <w:bookmarkStart w:id="28" w:name="_bookmark28"/>
      <w:bookmarkEnd w:id="28"/>
      <w:r>
        <w:t>Chapter</w:t>
      </w:r>
      <w:r>
        <w:rPr>
          <w:spacing w:val="-18"/>
        </w:rPr>
        <w:t xml:space="preserve"> </w:t>
      </w:r>
      <w:r>
        <w:rPr>
          <w:spacing w:val="-2"/>
        </w:rPr>
        <w:t>Summary</w:t>
      </w:r>
    </w:p>
    <w:p w14:paraId="5EB176BF" w14:textId="77777777" w:rsidR="00B93EF6" w:rsidRDefault="00B93EF6">
      <w:pPr>
        <w:pStyle w:val="a3"/>
        <w:spacing w:before="121"/>
        <w:ind w:left="0"/>
        <w:rPr>
          <w:b/>
          <w:sz w:val="32"/>
        </w:rPr>
      </w:pPr>
    </w:p>
    <w:p w14:paraId="59255D12" w14:textId="77777777" w:rsidR="00B93EF6" w:rsidRDefault="00000000">
      <w:pPr>
        <w:pStyle w:val="a3"/>
        <w:spacing w:line="530" w:lineRule="auto"/>
        <w:ind w:right="174"/>
        <w:jc w:val="both"/>
      </w:pPr>
      <w:r>
        <w:t>This</w:t>
      </w:r>
      <w:r>
        <w:rPr>
          <w:spacing w:val="-4"/>
        </w:rPr>
        <w:t xml:space="preserve"> </w:t>
      </w:r>
      <w:r>
        <w:t>chapter</w:t>
      </w:r>
      <w:r>
        <w:rPr>
          <w:spacing w:val="-6"/>
        </w:rPr>
        <w:t xml:space="preserve"> </w:t>
      </w:r>
      <w:r>
        <w:t>presented</w:t>
      </w:r>
      <w:r>
        <w:rPr>
          <w:spacing w:val="-5"/>
        </w:rPr>
        <w:t xml:space="preserve"> </w:t>
      </w:r>
      <w:r>
        <w:t>the</w:t>
      </w:r>
      <w:r>
        <w:rPr>
          <w:spacing w:val="-6"/>
        </w:rPr>
        <w:t xml:space="preserve"> </w:t>
      </w:r>
      <w:r>
        <w:t>theoretical</w:t>
      </w:r>
      <w:r>
        <w:rPr>
          <w:spacing w:val="-4"/>
        </w:rPr>
        <w:t xml:space="preserve"> </w:t>
      </w:r>
      <w:r>
        <w:t>foundations</w:t>
      </w:r>
      <w:r>
        <w:rPr>
          <w:spacing w:val="-4"/>
        </w:rPr>
        <w:t xml:space="preserve"> </w:t>
      </w:r>
      <w:r>
        <w:t>required</w:t>
      </w:r>
      <w:r>
        <w:rPr>
          <w:spacing w:val="-5"/>
        </w:rPr>
        <w:t xml:space="preserve"> </w:t>
      </w:r>
      <w:r>
        <w:t>for</w:t>
      </w:r>
      <w:r>
        <w:rPr>
          <w:spacing w:val="-6"/>
        </w:rPr>
        <w:t xml:space="preserve"> </w:t>
      </w:r>
      <w:r>
        <w:t>the</w:t>
      </w:r>
      <w:r>
        <w:rPr>
          <w:spacing w:val="-5"/>
        </w:rPr>
        <w:t xml:space="preserve"> </w:t>
      </w:r>
      <w:r>
        <w:t>analysis</w:t>
      </w:r>
      <w:r>
        <w:rPr>
          <w:spacing w:val="-5"/>
        </w:rPr>
        <w:t xml:space="preserve"> </w:t>
      </w:r>
      <w:r>
        <w:t>of</w:t>
      </w:r>
      <w:r>
        <w:rPr>
          <w:spacing w:val="-6"/>
        </w:rPr>
        <w:t xml:space="preserve"> </w:t>
      </w:r>
      <w:r>
        <w:t>the</w:t>
      </w:r>
      <w:r>
        <w:rPr>
          <w:spacing w:val="-5"/>
        </w:rPr>
        <w:t xml:space="preserve"> </w:t>
      </w:r>
      <w:r>
        <w:t>four microwave components included in the proposed application. Transmission-line concepts, scattering parameters, and even-odd mode analysis were introduced as the main</w:t>
      </w:r>
      <w:r>
        <w:rPr>
          <w:spacing w:val="-13"/>
        </w:rPr>
        <w:t xml:space="preserve"> </w:t>
      </w:r>
      <w:r>
        <w:t>analytical</w:t>
      </w:r>
      <w:r>
        <w:rPr>
          <w:spacing w:val="-13"/>
        </w:rPr>
        <w:t xml:space="preserve"> </w:t>
      </w:r>
      <w:r>
        <w:t>tools.</w:t>
      </w:r>
      <w:r>
        <w:rPr>
          <w:spacing w:val="-13"/>
        </w:rPr>
        <w:t xml:space="preserve"> </w:t>
      </w:r>
      <w:r>
        <w:t>Based</w:t>
      </w:r>
      <w:r>
        <w:rPr>
          <w:spacing w:val="-13"/>
        </w:rPr>
        <w:t xml:space="preserve"> </w:t>
      </w:r>
      <w:r>
        <w:t>on</w:t>
      </w:r>
      <w:r>
        <w:rPr>
          <w:spacing w:val="-13"/>
        </w:rPr>
        <w:t xml:space="preserve"> </w:t>
      </w:r>
      <w:r>
        <w:t>these</w:t>
      </w:r>
      <w:r>
        <w:rPr>
          <w:spacing w:val="-14"/>
        </w:rPr>
        <w:t xml:space="preserve"> </w:t>
      </w:r>
      <w:r>
        <w:t>principles,</w:t>
      </w:r>
      <w:r>
        <w:rPr>
          <w:spacing w:val="-13"/>
        </w:rPr>
        <w:t xml:space="preserve"> </w:t>
      </w:r>
      <w:r>
        <w:t>the</w:t>
      </w:r>
      <w:r>
        <w:rPr>
          <w:spacing w:val="-14"/>
        </w:rPr>
        <w:t xml:space="preserve"> </w:t>
      </w:r>
      <w:r>
        <w:t>operation</w:t>
      </w:r>
      <w:r>
        <w:rPr>
          <w:spacing w:val="-13"/>
        </w:rPr>
        <w:t xml:space="preserve"> </w:t>
      </w:r>
      <w:r>
        <w:t>of</w:t>
      </w:r>
      <w:r>
        <w:rPr>
          <w:spacing w:val="-14"/>
        </w:rPr>
        <w:t xml:space="preserve"> </w:t>
      </w:r>
      <w:r>
        <w:t>the</w:t>
      </w:r>
      <w:r>
        <w:rPr>
          <w:spacing w:val="-14"/>
        </w:rPr>
        <w:t xml:space="preserve"> </w:t>
      </w:r>
      <w:r>
        <w:t>Resistive</w:t>
      </w:r>
      <w:r>
        <w:rPr>
          <w:spacing w:val="-14"/>
        </w:rPr>
        <w:t xml:space="preserve"> </w:t>
      </w:r>
      <w:r>
        <w:t>Divider, Wilkinson Divider, Rat-Race Coupler, and Branch-Line Hybrid was explained.</w:t>
      </w:r>
    </w:p>
    <w:p w14:paraId="097053A9" w14:textId="77777777" w:rsidR="00B93EF6" w:rsidRDefault="00000000">
      <w:pPr>
        <w:pStyle w:val="a3"/>
        <w:spacing w:before="4" w:line="530" w:lineRule="auto"/>
        <w:ind w:right="180"/>
        <w:jc w:val="both"/>
      </w:pPr>
      <w:r>
        <w:t>The discussion in this chapter provides the mathematical basis for the formulas, calculations, and visualizations implemented in the system. With this theoretical background established, the next chapter will describe the methodology and system design of the proposed Flutter-based analytical application.</w:t>
      </w:r>
    </w:p>
    <w:p w14:paraId="35461EE3" w14:textId="77777777" w:rsidR="00B93EF6" w:rsidRDefault="00B93EF6">
      <w:pPr>
        <w:spacing w:line="530" w:lineRule="auto"/>
        <w:jc w:val="both"/>
        <w:sectPr w:rsidR="00B93EF6">
          <w:pgSz w:w="11910" w:h="16840"/>
          <w:pgMar w:top="1780" w:right="1520" w:bottom="1380" w:left="1680" w:header="0" w:footer="1190" w:gutter="0"/>
          <w:cols w:space="720"/>
        </w:sectPr>
      </w:pPr>
    </w:p>
    <w:p w14:paraId="5E1BAF8C" w14:textId="77777777" w:rsidR="00B93EF6" w:rsidRDefault="00000000">
      <w:pPr>
        <w:pStyle w:val="1"/>
      </w:pPr>
      <w:r>
        <w:lastRenderedPageBreak/>
        <w:t>Chapter</w:t>
      </w:r>
      <w:r>
        <w:rPr>
          <w:spacing w:val="-2"/>
        </w:rPr>
        <w:t xml:space="preserve"> </w:t>
      </w:r>
      <w:r>
        <w:rPr>
          <w:spacing w:val="-10"/>
        </w:rPr>
        <w:t>4</w:t>
      </w:r>
    </w:p>
    <w:p w14:paraId="672A79D4" w14:textId="77777777" w:rsidR="00B93EF6" w:rsidRDefault="00000000">
      <w:pPr>
        <w:spacing w:before="215"/>
        <w:ind w:left="305"/>
        <w:rPr>
          <w:b/>
          <w:sz w:val="52"/>
        </w:rPr>
      </w:pPr>
      <w:bookmarkStart w:id="29" w:name="_bookmark29"/>
      <w:bookmarkEnd w:id="29"/>
      <w:r>
        <w:rPr>
          <w:b/>
          <w:sz w:val="52"/>
        </w:rPr>
        <w:t>Methodology</w:t>
      </w:r>
      <w:r>
        <w:rPr>
          <w:b/>
          <w:spacing w:val="-5"/>
          <w:sz w:val="52"/>
        </w:rPr>
        <w:t xml:space="preserve"> </w:t>
      </w:r>
      <w:r>
        <w:rPr>
          <w:b/>
          <w:sz w:val="52"/>
        </w:rPr>
        <w:t>and</w:t>
      </w:r>
      <w:r>
        <w:rPr>
          <w:b/>
          <w:spacing w:val="-2"/>
          <w:sz w:val="52"/>
        </w:rPr>
        <w:t xml:space="preserve"> </w:t>
      </w:r>
      <w:r>
        <w:rPr>
          <w:b/>
          <w:sz w:val="52"/>
        </w:rPr>
        <w:t>System</w:t>
      </w:r>
      <w:r>
        <w:rPr>
          <w:b/>
          <w:spacing w:val="-2"/>
          <w:sz w:val="52"/>
        </w:rPr>
        <w:t xml:space="preserve"> Design</w:t>
      </w:r>
    </w:p>
    <w:p w14:paraId="6390B067" w14:textId="77777777" w:rsidR="00B93EF6" w:rsidRDefault="00B93EF6">
      <w:pPr>
        <w:pStyle w:val="a3"/>
        <w:spacing w:before="40"/>
        <w:ind w:left="0"/>
        <w:rPr>
          <w:b/>
          <w:sz w:val="52"/>
        </w:rPr>
      </w:pPr>
    </w:p>
    <w:p w14:paraId="40CC38F5" w14:textId="77777777" w:rsidR="00B93EF6" w:rsidRDefault="00000000">
      <w:pPr>
        <w:pStyle w:val="2"/>
        <w:numPr>
          <w:ilvl w:val="1"/>
          <w:numId w:val="5"/>
        </w:numPr>
        <w:tabs>
          <w:tab w:val="left" w:pos="784"/>
        </w:tabs>
        <w:ind w:left="784" w:hanging="479"/>
      </w:pPr>
      <w:bookmarkStart w:id="30" w:name="_bookmark30"/>
      <w:bookmarkEnd w:id="30"/>
      <w:r>
        <w:rPr>
          <w:spacing w:val="-2"/>
        </w:rPr>
        <w:t>Introduction</w:t>
      </w:r>
    </w:p>
    <w:p w14:paraId="75B1EB2A" w14:textId="77777777" w:rsidR="00B93EF6" w:rsidRDefault="00B93EF6">
      <w:pPr>
        <w:pStyle w:val="a3"/>
        <w:spacing w:before="123"/>
        <w:ind w:left="0"/>
        <w:rPr>
          <w:b/>
          <w:sz w:val="32"/>
        </w:rPr>
      </w:pPr>
    </w:p>
    <w:p w14:paraId="45979422" w14:textId="77777777" w:rsidR="00B93EF6" w:rsidRDefault="00000000">
      <w:pPr>
        <w:pStyle w:val="a3"/>
        <w:spacing w:line="530" w:lineRule="auto"/>
        <w:ind w:right="176"/>
        <w:jc w:val="both"/>
      </w:pPr>
      <w:r>
        <w:t xml:space="preserve">This chapter presents the methodology and system design of the proposed Flutter- based analytical application for microwave passive components. While the previous chapter established the theoretical principles of the selected circuits, the present chapter explains how those principles were translated into a usable software system. The chapter therefore focuses on the development approach, system requirements, software architecture, analytical implementation, interface design, and validation </w:t>
      </w:r>
      <w:r>
        <w:rPr>
          <w:spacing w:val="-2"/>
        </w:rPr>
        <w:t>strategy.</w:t>
      </w:r>
    </w:p>
    <w:p w14:paraId="631AA927" w14:textId="77777777" w:rsidR="00B93EF6" w:rsidRDefault="00000000">
      <w:pPr>
        <w:pStyle w:val="a3"/>
        <w:spacing w:before="4" w:line="530" w:lineRule="auto"/>
        <w:ind w:right="179"/>
        <w:jc w:val="both"/>
      </w:pPr>
      <w:r>
        <w:t xml:space="preserve">The aim of the project was not merely to display theoretical formulas, but to build an interactive platform through which users can enter parameters, perform calculations, and observe the corresponding output behavior of several representative microwave components. For this reason, the methodology of the work combines theoretical modelling with software development. The result is a cross-platform educational application that connects microwave network theory with practical computation and </w:t>
      </w:r>
      <w:r>
        <w:rPr>
          <w:spacing w:val="-2"/>
        </w:rPr>
        <w:t>visualization.</w:t>
      </w:r>
    </w:p>
    <w:p w14:paraId="10D81DFB" w14:textId="77777777" w:rsidR="00B93EF6" w:rsidRDefault="00000000">
      <w:pPr>
        <w:pStyle w:val="a3"/>
        <w:spacing w:before="6" w:line="530" w:lineRule="auto"/>
        <w:ind w:right="177"/>
        <w:jc w:val="both"/>
      </w:pPr>
      <w:r>
        <w:t>This chapter is organized as follows. First, the general project methodology is introduced. Next, the functional and non-functional requirements of the system are described.</w:t>
      </w:r>
      <w:r>
        <w:rPr>
          <w:spacing w:val="10"/>
        </w:rPr>
        <w:t xml:space="preserve"> </w:t>
      </w:r>
      <w:r>
        <w:t>The</w:t>
      </w:r>
      <w:r>
        <w:rPr>
          <w:spacing w:val="16"/>
        </w:rPr>
        <w:t xml:space="preserve"> </w:t>
      </w:r>
      <w:r>
        <w:t>overall</w:t>
      </w:r>
      <w:r>
        <w:rPr>
          <w:spacing w:val="18"/>
        </w:rPr>
        <w:t xml:space="preserve"> </w:t>
      </w:r>
      <w:r>
        <w:t>architecture</w:t>
      </w:r>
      <w:r>
        <w:rPr>
          <w:spacing w:val="16"/>
        </w:rPr>
        <w:t xml:space="preserve"> </w:t>
      </w:r>
      <w:r>
        <w:t>of</w:t>
      </w:r>
      <w:r>
        <w:rPr>
          <w:spacing w:val="17"/>
        </w:rPr>
        <w:t xml:space="preserve"> </w:t>
      </w:r>
      <w:r>
        <w:t>the</w:t>
      </w:r>
      <w:r>
        <w:rPr>
          <w:spacing w:val="17"/>
        </w:rPr>
        <w:t xml:space="preserve"> </w:t>
      </w:r>
      <w:r>
        <w:t>application</w:t>
      </w:r>
      <w:r>
        <w:rPr>
          <w:spacing w:val="18"/>
        </w:rPr>
        <w:t xml:space="preserve"> </w:t>
      </w:r>
      <w:r>
        <w:t>is</w:t>
      </w:r>
      <w:r>
        <w:rPr>
          <w:spacing w:val="18"/>
        </w:rPr>
        <w:t xml:space="preserve"> </w:t>
      </w:r>
      <w:r>
        <w:t>then</w:t>
      </w:r>
      <w:r>
        <w:rPr>
          <w:spacing w:val="17"/>
        </w:rPr>
        <w:t xml:space="preserve"> </w:t>
      </w:r>
      <w:r>
        <w:t>presented,</w:t>
      </w:r>
      <w:r>
        <w:rPr>
          <w:spacing w:val="17"/>
        </w:rPr>
        <w:t xml:space="preserve"> </w:t>
      </w:r>
      <w:r>
        <w:t>followed</w:t>
      </w:r>
      <w:r>
        <w:rPr>
          <w:spacing w:val="17"/>
        </w:rPr>
        <w:t xml:space="preserve"> </w:t>
      </w:r>
      <w:r>
        <w:rPr>
          <w:spacing w:val="-5"/>
        </w:rPr>
        <w:t>by</w:t>
      </w:r>
    </w:p>
    <w:p w14:paraId="4E02CD5F" w14:textId="77777777" w:rsidR="00B93EF6" w:rsidRDefault="00B93EF6">
      <w:pPr>
        <w:spacing w:line="530" w:lineRule="auto"/>
        <w:jc w:val="both"/>
        <w:sectPr w:rsidR="00B93EF6">
          <w:pgSz w:w="11910" w:h="16840"/>
          <w:pgMar w:top="1740" w:right="1520" w:bottom="1380" w:left="1680" w:header="0" w:footer="1190" w:gutter="0"/>
          <w:cols w:space="720"/>
        </w:sectPr>
      </w:pPr>
    </w:p>
    <w:p w14:paraId="5C8D8F46" w14:textId="77777777" w:rsidR="00B93EF6" w:rsidRDefault="00000000">
      <w:pPr>
        <w:pStyle w:val="a3"/>
        <w:spacing w:before="70" w:line="530" w:lineRule="auto"/>
        <w:ind w:right="179"/>
        <w:jc w:val="both"/>
      </w:pPr>
      <w:r>
        <w:lastRenderedPageBreak/>
        <w:t>the</w:t>
      </w:r>
      <w:r>
        <w:rPr>
          <w:spacing w:val="-8"/>
        </w:rPr>
        <w:t xml:space="preserve"> </w:t>
      </w:r>
      <w:r>
        <w:t>analytical</w:t>
      </w:r>
      <w:r>
        <w:rPr>
          <w:spacing w:val="-5"/>
        </w:rPr>
        <w:t xml:space="preserve"> </w:t>
      </w:r>
      <w:r>
        <w:t>models</w:t>
      </w:r>
      <w:r>
        <w:rPr>
          <w:spacing w:val="-6"/>
        </w:rPr>
        <w:t xml:space="preserve"> </w:t>
      </w:r>
      <w:r>
        <w:t>used</w:t>
      </w:r>
      <w:r>
        <w:rPr>
          <w:spacing w:val="-6"/>
        </w:rPr>
        <w:t xml:space="preserve"> </w:t>
      </w:r>
      <w:r>
        <w:t>for</w:t>
      </w:r>
      <w:r>
        <w:rPr>
          <w:spacing w:val="-7"/>
        </w:rPr>
        <w:t xml:space="preserve"> </w:t>
      </w:r>
      <w:r>
        <w:t>each</w:t>
      </w:r>
      <w:r>
        <w:rPr>
          <w:spacing w:val="-6"/>
        </w:rPr>
        <w:t xml:space="preserve"> </w:t>
      </w:r>
      <w:r>
        <w:t>module.</w:t>
      </w:r>
      <w:r>
        <w:rPr>
          <w:spacing w:val="-15"/>
        </w:rPr>
        <w:t xml:space="preserve"> </w:t>
      </w:r>
      <w:r>
        <w:t>After</w:t>
      </w:r>
      <w:r>
        <w:rPr>
          <w:spacing w:val="-5"/>
        </w:rPr>
        <w:t xml:space="preserve"> </w:t>
      </w:r>
      <w:r>
        <w:t>that,</w:t>
      </w:r>
      <w:r>
        <w:rPr>
          <w:spacing w:val="-6"/>
        </w:rPr>
        <w:t xml:space="preserve"> </w:t>
      </w:r>
      <w:r>
        <w:t>the</w:t>
      </w:r>
      <w:r>
        <w:rPr>
          <w:spacing w:val="-6"/>
        </w:rPr>
        <w:t xml:space="preserve"> </w:t>
      </w:r>
      <w:r>
        <w:t>design</w:t>
      </w:r>
      <w:r>
        <w:rPr>
          <w:spacing w:val="-5"/>
        </w:rPr>
        <w:t xml:space="preserve"> </w:t>
      </w:r>
      <w:r>
        <w:t>of</w:t>
      </w:r>
      <w:r>
        <w:rPr>
          <w:spacing w:val="-7"/>
        </w:rPr>
        <w:t xml:space="preserve"> </w:t>
      </w:r>
      <w:r>
        <w:t>the</w:t>
      </w:r>
      <w:r>
        <w:rPr>
          <w:spacing w:val="-6"/>
        </w:rPr>
        <w:t xml:space="preserve"> </w:t>
      </w:r>
      <w:r>
        <w:t>user</w:t>
      </w:r>
      <w:r>
        <w:rPr>
          <w:spacing w:val="-7"/>
        </w:rPr>
        <w:t xml:space="preserve"> </w:t>
      </w:r>
      <w:r>
        <w:t xml:space="preserve">interface and the functions of the individual component modules are explained. Finally, the development tools and the testing strategy are discussed </w:t>
      </w:r>
      <w:proofErr w:type="gramStart"/>
      <w:r>
        <w:t>in order to</w:t>
      </w:r>
      <w:proofErr w:type="gramEnd"/>
      <w:r>
        <w:t xml:space="preserve"> show how the correctness and usability of the system were evaluated.</w:t>
      </w:r>
    </w:p>
    <w:p w14:paraId="3DBE617F" w14:textId="77777777" w:rsidR="00B93EF6" w:rsidRDefault="00000000">
      <w:pPr>
        <w:pStyle w:val="2"/>
        <w:numPr>
          <w:ilvl w:val="1"/>
          <w:numId w:val="5"/>
        </w:numPr>
        <w:tabs>
          <w:tab w:val="left" w:pos="784"/>
        </w:tabs>
        <w:spacing w:before="160"/>
        <w:ind w:left="784" w:hanging="479"/>
      </w:pPr>
      <w:bookmarkStart w:id="31" w:name="_bookmark31"/>
      <w:bookmarkEnd w:id="31"/>
      <w:r>
        <w:t>Project</w:t>
      </w:r>
      <w:r>
        <w:rPr>
          <w:spacing w:val="-18"/>
        </w:rPr>
        <w:t xml:space="preserve"> </w:t>
      </w:r>
      <w:r>
        <w:rPr>
          <w:spacing w:val="-2"/>
        </w:rPr>
        <w:t>Methodology</w:t>
      </w:r>
    </w:p>
    <w:p w14:paraId="4BAF22A6" w14:textId="77777777" w:rsidR="00B93EF6" w:rsidRDefault="00B93EF6">
      <w:pPr>
        <w:pStyle w:val="a3"/>
        <w:spacing w:before="124"/>
        <w:ind w:left="0"/>
        <w:rPr>
          <w:b/>
          <w:sz w:val="32"/>
        </w:rPr>
      </w:pPr>
    </w:p>
    <w:p w14:paraId="18D10828" w14:textId="77777777" w:rsidR="00B93EF6" w:rsidRDefault="00000000">
      <w:pPr>
        <w:pStyle w:val="a3"/>
        <w:spacing w:line="530" w:lineRule="auto"/>
        <w:ind w:right="118"/>
        <w:jc w:val="both"/>
      </w:pPr>
      <w:r>
        <w:t>The present study adopts a design-and-development methodology. This approach is appropriate because the project is centered on the creation of a functional engineering application</w:t>
      </w:r>
      <w:r>
        <w:rPr>
          <w:spacing w:val="-14"/>
        </w:rPr>
        <w:t xml:space="preserve"> </w:t>
      </w:r>
      <w:r>
        <w:t>rather</w:t>
      </w:r>
      <w:r>
        <w:rPr>
          <w:spacing w:val="-15"/>
        </w:rPr>
        <w:t xml:space="preserve"> </w:t>
      </w:r>
      <w:r>
        <w:t>than</w:t>
      </w:r>
      <w:r>
        <w:rPr>
          <w:spacing w:val="-15"/>
        </w:rPr>
        <w:t xml:space="preserve"> </w:t>
      </w:r>
      <w:r>
        <w:t>on</w:t>
      </w:r>
      <w:r>
        <w:rPr>
          <w:spacing w:val="-12"/>
        </w:rPr>
        <w:t xml:space="preserve"> </w:t>
      </w:r>
      <w:r>
        <w:t>purely</w:t>
      </w:r>
      <w:r>
        <w:rPr>
          <w:spacing w:val="-14"/>
        </w:rPr>
        <w:t xml:space="preserve"> </w:t>
      </w:r>
      <w:r>
        <w:t>experimental</w:t>
      </w:r>
      <w:r>
        <w:rPr>
          <w:spacing w:val="-14"/>
        </w:rPr>
        <w:t xml:space="preserve"> </w:t>
      </w:r>
      <w:r>
        <w:t>measurement</w:t>
      </w:r>
      <w:r>
        <w:rPr>
          <w:spacing w:val="-14"/>
        </w:rPr>
        <w:t xml:space="preserve"> </w:t>
      </w:r>
      <w:r>
        <w:t>or</w:t>
      </w:r>
      <w:r>
        <w:rPr>
          <w:spacing w:val="-15"/>
        </w:rPr>
        <w:t xml:space="preserve"> </w:t>
      </w:r>
      <w:r>
        <w:t>statistical</w:t>
      </w:r>
      <w:r>
        <w:rPr>
          <w:spacing w:val="-14"/>
        </w:rPr>
        <w:t xml:space="preserve"> </w:t>
      </w:r>
      <w:r>
        <w:t>investigation. The work began with a review of microwave component theory and existing educational or analytical tools, as discussed in Chapter 2. Based on that review, a set of target components and system objectives was defined. The application was then designed and implemented as a structured software solution using Flutter.</w:t>
      </w:r>
    </w:p>
    <w:p w14:paraId="2632B5CF" w14:textId="77777777" w:rsidR="00B93EF6" w:rsidRDefault="00000000">
      <w:pPr>
        <w:pStyle w:val="a3"/>
        <w:spacing w:before="3" w:line="530" w:lineRule="auto"/>
        <w:ind w:right="179"/>
        <w:jc w:val="both"/>
      </w:pPr>
      <w:r>
        <w:t>The development process followed a sequence of closely related stages. First, the theoretical behavior of the selected microwave components was identified and simplified into analytical forms suitable for computation. Second, the required software functions were determined from both an engineering and an educational perspective. Third, the application architecture was designed so that user input, analytical computation, and graphical presentation could be integrated into a single framework. Fourth, the system was implemented module by module, with each component</w:t>
      </w:r>
      <w:r>
        <w:rPr>
          <w:spacing w:val="-12"/>
        </w:rPr>
        <w:t xml:space="preserve"> </w:t>
      </w:r>
      <w:r>
        <w:t>page</w:t>
      </w:r>
      <w:r>
        <w:rPr>
          <w:spacing w:val="-11"/>
        </w:rPr>
        <w:t xml:space="preserve"> </w:t>
      </w:r>
      <w:r>
        <w:t>corresponding</w:t>
      </w:r>
      <w:r>
        <w:rPr>
          <w:spacing w:val="-12"/>
        </w:rPr>
        <w:t xml:space="preserve"> </w:t>
      </w:r>
      <w:r>
        <w:t>to</w:t>
      </w:r>
      <w:r>
        <w:rPr>
          <w:spacing w:val="-12"/>
        </w:rPr>
        <w:t xml:space="preserve"> </w:t>
      </w:r>
      <w:r>
        <w:t>one</w:t>
      </w:r>
      <w:r>
        <w:rPr>
          <w:spacing w:val="-13"/>
        </w:rPr>
        <w:t xml:space="preserve"> </w:t>
      </w:r>
      <w:r>
        <w:t>microwave</w:t>
      </w:r>
      <w:r>
        <w:rPr>
          <w:spacing w:val="-13"/>
        </w:rPr>
        <w:t xml:space="preserve"> </w:t>
      </w:r>
      <w:r>
        <w:t>structure.</w:t>
      </w:r>
      <w:r>
        <w:rPr>
          <w:spacing w:val="-12"/>
        </w:rPr>
        <w:t xml:space="preserve"> </w:t>
      </w:r>
      <w:r>
        <w:t>Finally,</w:t>
      </w:r>
      <w:r>
        <w:rPr>
          <w:spacing w:val="-13"/>
        </w:rPr>
        <w:t xml:space="preserve"> </w:t>
      </w:r>
      <w:r>
        <w:t>the</w:t>
      </w:r>
      <w:r>
        <w:rPr>
          <w:spacing w:val="-12"/>
        </w:rPr>
        <w:t xml:space="preserve"> </w:t>
      </w:r>
      <w:r>
        <w:t>correctness</w:t>
      </w:r>
      <w:r>
        <w:rPr>
          <w:spacing w:val="-13"/>
        </w:rPr>
        <w:t xml:space="preserve"> </w:t>
      </w:r>
      <w:r>
        <w:t>of the</w:t>
      </w:r>
      <w:r>
        <w:rPr>
          <w:spacing w:val="74"/>
        </w:rPr>
        <w:t xml:space="preserve"> </w:t>
      </w:r>
      <w:r>
        <w:t>calculations</w:t>
      </w:r>
      <w:r>
        <w:rPr>
          <w:spacing w:val="75"/>
        </w:rPr>
        <w:t xml:space="preserve"> </w:t>
      </w:r>
      <w:r>
        <w:t>and</w:t>
      </w:r>
      <w:r>
        <w:rPr>
          <w:spacing w:val="77"/>
        </w:rPr>
        <w:t xml:space="preserve"> </w:t>
      </w:r>
      <w:r>
        <w:t>the</w:t>
      </w:r>
      <w:r>
        <w:rPr>
          <w:spacing w:val="75"/>
        </w:rPr>
        <w:t xml:space="preserve"> </w:t>
      </w:r>
      <w:r>
        <w:t>responsiveness</w:t>
      </w:r>
      <w:r>
        <w:rPr>
          <w:spacing w:val="76"/>
        </w:rPr>
        <w:t xml:space="preserve"> </w:t>
      </w:r>
      <w:r>
        <w:t>of</w:t>
      </w:r>
      <w:r>
        <w:rPr>
          <w:spacing w:val="73"/>
        </w:rPr>
        <w:t xml:space="preserve"> </w:t>
      </w:r>
      <w:r>
        <w:t>the</w:t>
      </w:r>
      <w:r>
        <w:rPr>
          <w:spacing w:val="77"/>
        </w:rPr>
        <w:t xml:space="preserve"> </w:t>
      </w:r>
      <w:r>
        <w:t>interface</w:t>
      </w:r>
      <w:r>
        <w:rPr>
          <w:spacing w:val="74"/>
        </w:rPr>
        <w:t xml:space="preserve"> </w:t>
      </w:r>
      <w:r>
        <w:t>were</w:t>
      </w:r>
      <w:r>
        <w:rPr>
          <w:spacing w:val="76"/>
        </w:rPr>
        <w:t xml:space="preserve"> </w:t>
      </w:r>
      <w:r>
        <w:t>checked</w:t>
      </w:r>
      <w:r>
        <w:rPr>
          <w:spacing w:val="75"/>
        </w:rPr>
        <w:t xml:space="preserve"> </w:t>
      </w:r>
      <w:r>
        <w:rPr>
          <w:spacing w:val="-2"/>
        </w:rPr>
        <w:t>through</w:t>
      </w:r>
    </w:p>
    <w:p w14:paraId="0275806C" w14:textId="77777777" w:rsidR="00B93EF6" w:rsidRDefault="00B93EF6">
      <w:pPr>
        <w:spacing w:line="530" w:lineRule="auto"/>
        <w:jc w:val="both"/>
        <w:sectPr w:rsidR="00B93EF6">
          <w:pgSz w:w="11910" w:h="16840"/>
          <w:pgMar w:top="1780" w:right="1520" w:bottom="1380" w:left="1680" w:header="0" w:footer="1190" w:gutter="0"/>
          <w:cols w:space="720"/>
        </w:sectPr>
      </w:pPr>
    </w:p>
    <w:p w14:paraId="70CC67E1" w14:textId="77777777" w:rsidR="00B93EF6" w:rsidRDefault="00000000">
      <w:pPr>
        <w:pStyle w:val="a3"/>
        <w:spacing w:before="70"/>
        <w:jc w:val="both"/>
      </w:pPr>
      <w:r>
        <w:lastRenderedPageBreak/>
        <w:t>functional</w:t>
      </w:r>
      <w:r>
        <w:rPr>
          <w:spacing w:val="-2"/>
        </w:rPr>
        <w:t xml:space="preserve"> </w:t>
      </w:r>
      <w:r>
        <w:t>testing</w:t>
      </w:r>
      <w:r>
        <w:rPr>
          <w:spacing w:val="-2"/>
        </w:rPr>
        <w:t xml:space="preserve"> </w:t>
      </w:r>
      <w:r>
        <w:t>and</w:t>
      </w:r>
      <w:r>
        <w:rPr>
          <w:spacing w:val="-1"/>
        </w:rPr>
        <w:t xml:space="preserve"> </w:t>
      </w:r>
      <w:r>
        <w:t>comparison</w:t>
      </w:r>
      <w:r>
        <w:rPr>
          <w:spacing w:val="-2"/>
        </w:rPr>
        <w:t xml:space="preserve"> </w:t>
      </w:r>
      <w:r>
        <w:t>with</w:t>
      </w:r>
      <w:r>
        <w:rPr>
          <w:spacing w:val="-2"/>
        </w:rPr>
        <w:t xml:space="preserve"> </w:t>
      </w:r>
      <w:r>
        <w:t>theoretical</w:t>
      </w:r>
      <w:r>
        <w:rPr>
          <w:spacing w:val="1"/>
        </w:rPr>
        <w:t xml:space="preserve"> </w:t>
      </w:r>
      <w:r>
        <w:rPr>
          <w:spacing w:val="-2"/>
        </w:rPr>
        <w:t>expectations.</w:t>
      </w:r>
    </w:p>
    <w:p w14:paraId="6CBA08DE" w14:textId="77777777" w:rsidR="00B93EF6" w:rsidRDefault="00B93EF6">
      <w:pPr>
        <w:pStyle w:val="a3"/>
        <w:spacing w:before="58"/>
        <w:ind w:left="0"/>
      </w:pPr>
    </w:p>
    <w:p w14:paraId="37F30D3B" w14:textId="77777777" w:rsidR="00B93EF6" w:rsidRDefault="00000000">
      <w:pPr>
        <w:pStyle w:val="a3"/>
        <w:spacing w:line="530" w:lineRule="auto"/>
        <w:ind w:right="174"/>
        <w:jc w:val="both"/>
      </w:pPr>
      <w:r>
        <w:t>This</w:t>
      </w:r>
      <w:r>
        <w:rPr>
          <w:spacing w:val="-10"/>
        </w:rPr>
        <w:t xml:space="preserve"> </w:t>
      </w:r>
      <w:r>
        <w:t>methodology</w:t>
      </w:r>
      <w:r>
        <w:rPr>
          <w:spacing w:val="-10"/>
        </w:rPr>
        <w:t xml:space="preserve"> </w:t>
      </w:r>
      <w:r>
        <w:t>was</w:t>
      </w:r>
      <w:r>
        <w:rPr>
          <w:spacing w:val="-10"/>
        </w:rPr>
        <w:t xml:space="preserve"> </w:t>
      </w:r>
      <w:r>
        <w:t>chosen</w:t>
      </w:r>
      <w:r>
        <w:rPr>
          <w:spacing w:val="-11"/>
        </w:rPr>
        <w:t xml:space="preserve"> </w:t>
      </w:r>
      <w:r>
        <w:t>for</w:t>
      </w:r>
      <w:r>
        <w:rPr>
          <w:spacing w:val="-12"/>
        </w:rPr>
        <w:t xml:space="preserve"> </w:t>
      </w:r>
      <w:r>
        <w:t>two</w:t>
      </w:r>
      <w:r>
        <w:rPr>
          <w:spacing w:val="-11"/>
        </w:rPr>
        <w:t xml:space="preserve"> </w:t>
      </w:r>
      <w:r>
        <w:t>main</w:t>
      </w:r>
      <w:r>
        <w:rPr>
          <w:spacing w:val="-11"/>
        </w:rPr>
        <w:t xml:space="preserve"> </w:t>
      </w:r>
      <w:r>
        <w:t>reasons.</w:t>
      </w:r>
      <w:r>
        <w:rPr>
          <w:spacing w:val="-15"/>
        </w:rPr>
        <w:t xml:space="preserve"> </w:t>
      </w:r>
      <w:r>
        <w:t>The</w:t>
      </w:r>
      <w:r>
        <w:rPr>
          <w:spacing w:val="-12"/>
        </w:rPr>
        <w:t xml:space="preserve"> </w:t>
      </w:r>
      <w:r>
        <w:t>first</w:t>
      </w:r>
      <w:r>
        <w:rPr>
          <w:spacing w:val="-10"/>
        </w:rPr>
        <w:t xml:space="preserve"> </w:t>
      </w:r>
      <w:r>
        <w:t>reason</w:t>
      </w:r>
      <w:r>
        <w:rPr>
          <w:spacing w:val="-10"/>
        </w:rPr>
        <w:t xml:space="preserve"> </w:t>
      </w:r>
      <w:r>
        <w:t>is</w:t>
      </w:r>
      <w:r>
        <w:rPr>
          <w:spacing w:val="-10"/>
        </w:rPr>
        <w:t xml:space="preserve"> </w:t>
      </w:r>
      <w:r>
        <w:t>that</w:t>
      </w:r>
      <w:r>
        <w:rPr>
          <w:spacing w:val="-11"/>
        </w:rPr>
        <w:t xml:space="preserve"> </w:t>
      </w:r>
      <w:r>
        <w:t>the</w:t>
      </w:r>
      <w:r>
        <w:rPr>
          <w:spacing w:val="-12"/>
        </w:rPr>
        <w:t xml:space="preserve"> </w:t>
      </w:r>
      <w:r>
        <w:t>project requires a clear relationship between theory and implementation. Unlike a purely descriptive</w:t>
      </w:r>
      <w:r>
        <w:rPr>
          <w:spacing w:val="-5"/>
        </w:rPr>
        <w:t xml:space="preserve"> </w:t>
      </w:r>
      <w:r>
        <w:t>educational</w:t>
      </w:r>
      <w:r>
        <w:rPr>
          <w:spacing w:val="-4"/>
        </w:rPr>
        <w:t xml:space="preserve"> </w:t>
      </w:r>
      <w:r>
        <w:t>tool,</w:t>
      </w:r>
      <w:r>
        <w:rPr>
          <w:spacing w:val="-4"/>
        </w:rPr>
        <w:t xml:space="preserve"> </w:t>
      </w:r>
      <w:r>
        <w:t>the</w:t>
      </w:r>
      <w:r>
        <w:rPr>
          <w:spacing w:val="-5"/>
        </w:rPr>
        <w:t xml:space="preserve"> </w:t>
      </w:r>
      <w:r>
        <w:t>application</w:t>
      </w:r>
      <w:r>
        <w:rPr>
          <w:spacing w:val="-4"/>
        </w:rPr>
        <w:t xml:space="preserve"> </w:t>
      </w:r>
      <w:r>
        <w:t>must</w:t>
      </w:r>
      <w:r>
        <w:rPr>
          <w:spacing w:val="-6"/>
        </w:rPr>
        <w:t xml:space="preserve"> </w:t>
      </w:r>
      <w:r>
        <w:t>compute</w:t>
      </w:r>
      <w:r>
        <w:rPr>
          <w:spacing w:val="-5"/>
        </w:rPr>
        <w:t xml:space="preserve"> </w:t>
      </w:r>
      <w:r>
        <w:t>real</w:t>
      </w:r>
      <w:r>
        <w:rPr>
          <w:spacing w:val="-4"/>
        </w:rPr>
        <w:t xml:space="preserve"> </w:t>
      </w:r>
      <w:r>
        <w:t>outputs</w:t>
      </w:r>
      <w:r>
        <w:rPr>
          <w:spacing w:val="-5"/>
        </w:rPr>
        <w:t xml:space="preserve"> </w:t>
      </w:r>
      <w:r>
        <w:t>based</w:t>
      </w:r>
      <w:r>
        <w:rPr>
          <w:spacing w:val="-4"/>
        </w:rPr>
        <w:t xml:space="preserve"> </w:t>
      </w:r>
      <w:r>
        <w:t>on</w:t>
      </w:r>
      <w:r>
        <w:rPr>
          <w:spacing w:val="-4"/>
        </w:rPr>
        <w:t xml:space="preserve"> </w:t>
      </w:r>
      <w:r>
        <w:t>user- defined values. The second reason is that usability is an important part of the system objective. The application is intended not only to produce results, but also to support learning through clarity, interactivity, and portability. Therefore, the methodology combines analytical modelling, interface design, software implementation, and validation in a unified development process.</w:t>
      </w:r>
    </w:p>
    <w:p w14:paraId="024F6F86" w14:textId="77777777" w:rsidR="00B93EF6" w:rsidRDefault="00000000">
      <w:pPr>
        <w:pStyle w:val="2"/>
        <w:numPr>
          <w:ilvl w:val="1"/>
          <w:numId w:val="5"/>
        </w:numPr>
        <w:tabs>
          <w:tab w:val="left" w:pos="784"/>
        </w:tabs>
        <w:spacing w:before="164"/>
        <w:ind w:left="784" w:hanging="479"/>
      </w:pPr>
      <w:bookmarkStart w:id="32" w:name="_bookmark32"/>
      <w:bookmarkEnd w:id="32"/>
      <w:r>
        <w:rPr>
          <w:spacing w:val="-2"/>
        </w:rPr>
        <w:t>System</w:t>
      </w:r>
      <w:r>
        <w:rPr>
          <w:spacing w:val="-3"/>
        </w:rPr>
        <w:t xml:space="preserve"> </w:t>
      </w:r>
      <w:r>
        <w:rPr>
          <w:spacing w:val="-2"/>
        </w:rPr>
        <w:t>Requirements</w:t>
      </w:r>
      <w:r>
        <w:rPr>
          <w:spacing w:val="-18"/>
        </w:rPr>
        <w:t xml:space="preserve"> </w:t>
      </w:r>
      <w:r>
        <w:rPr>
          <w:spacing w:val="-2"/>
        </w:rPr>
        <w:t>Analysis</w:t>
      </w:r>
    </w:p>
    <w:p w14:paraId="3C76080D" w14:textId="77777777" w:rsidR="00B93EF6" w:rsidRDefault="00B93EF6">
      <w:pPr>
        <w:pStyle w:val="a3"/>
        <w:spacing w:before="123"/>
        <w:ind w:left="0"/>
        <w:rPr>
          <w:b/>
          <w:sz w:val="32"/>
        </w:rPr>
      </w:pPr>
    </w:p>
    <w:p w14:paraId="171FA030" w14:textId="77777777" w:rsidR="00B93EF6" w:rsidRDefault="00000000">
      <w:pPr>
        <w:pStyle w:val="a3"/>
        <w:spacing w:line="530" w:lineRule="auto"/>
        <w:ind w:right="180"/>
        <w:jc w:val="both"/>
      </w:pPr>
      <w:r>
        <w:t>The design of the application was guided by both functional and non-functional requirements. Functional requirements describe what the system must do, whereas non-functional</w:t>
      </w:r>
      <w:r>
        <w:rPr>
          <w:spacing w:val="-5"/>
        </w:rPr>
        <w:t xml:space="preserve"> </w:t>
      </w:r>
      <w:r>
        <w:t>requirements</w:t>
      </w:r>
      <w:r>
        <w:rPr>
          <w:spacing w:val="-5"/>
        </w:rPr>
        <w:t xml:space="preserve"> </w:t>
      </w:r>
      <w:r>
        <w:t>define</w:t>
      </w:r>
      <w:r>
        <w:rPr>
          <w:spacing w:val="-7"/>
        </w:rPr>
        <w:t xml:space="preserve"> </w:t>
      </w:r>
      <w:r>
        <w:t>how</w:t>
      </w:r>
      <w:r>
        <w:rPr>
          <w:spacing w:val="-6"/>
        </w:rPr>
        <w:t xml:space="preserve"> </w:t>
      </w:r>
      <w:r>
        <w:t>the</w:t>
      </w:r>
      <w:r>
        <w:rPr>
          <w:spacing w:val="-6"/>
        </w:rPr>
        <w:t xml:space="preserve"> </w:t>
      </w:r>
      <w:r>
        <w:t>system</w:t>
      </w:r>
      <w:r>
        <w:rPr>
          <w:spacing w:val="-5"/>
        </w:rPr>
        <w:t xml:space="preserve"> </w:t>
      </w:r>
      <w:r>
        <w:t>should</w:t>
      </w:r>
      <w:r>
        <w:rPr>
          <w:spacing w:val="-6"/>
        </w:rPr>
        <w:t xml:space="preserve"> </w:t>
      </w:r>
      <w:r>
        <w:t>perform</w:t>
      </w:r>
      <w:r>
        <w:rPr>
          <w:spacing w:val="-6"/>
        </w:rPr>
        <w:t xml:space="preserve"> </w:t>
      </w:r>
      <w:r>
        <w:t>and</w:t>
      </w:r>
      <w:r>
        <w:rPr>
          <w:spacing w:val="-6"/>
        </w:rPr>
        <w:t xml:space="preserve"> </w:t>
      </w:r>
      <w:r>
        <w:t>how</w:t>
      </w:r>
      <w:r>
        <w:rPr>
          <w:spacing w:val="-6"/>
        </w:rPr>
        <w:t xml:space="preserve"> </w:t>
      </w:r>
      <w:r>
        <w:t>it</w:t>
      </w:r>
      <w:r>
        <w:rPr>
          <w:spacing w:val="-5"/>
        </w:rPr>
        <w:t xml:space="preserve"> </w:t>
      </w:r>
      <w:r>
        <w:t>should be experienced by the user.</w:t>
      </w:r>
    </w:p>
    <w:p w14:paraId="3351042A" w14:textId="77777777" w:rsidR="00B93EF6" w:rsidRDefault="00000000">
      <w:pPr>
        <w:pStyle w:val="a3"/>
        <w:spacing w:before="2" w:line="530" w:lineRule="auto"/>
        <w:ind w:right="178"/>
        <w:jc w:val="both"/>
      </w:pPr>
      <w:r>
        <w:t>From</w:t>
      </w:r>
      <w:r>
        <w:rPr>
          <w:spacing w:val="-13"/>
        </w:rPr>
        <w:t xml:space="preserve"> </w:t>
      </w:r>
      <w:r>
        <w:t>a</w:t>
      </w:r>
      <w:r>
        <w:rPr>
          <w:spacing w:val="-14"/>
        </w:rPr>
        <w:t xml:space="preserve"> </w:t>
      </w:r>
      <w:r>
        <w:t>functional</w:t>
      </w:r>
      <w:r>
        <w:rPr>
          <w:spacing w:val="-13"/>
        </w:rPr>
        <w:t xml:space="preserve"> </w:t>
      </w:r>
      <w:r>
        <w:t>perspective,</w:t>
      </w:r>
      <w:r>
        <w:rPr>
          <w:spacing w:val="-13"/>
        </w:rPr>
        <w:t xml:space="preserve"> </w:t>
      </w:r>
      <w:r>
        <w:t>the</w:t>
      </w:r>
      <w:r>
        <w:rPr>
          <w:spacing w:val="-11"/>
        </w:rPr>
        <w:t xml:space="preserve"> </w:t>
      </w:r>
      <w:r>
        <w:t>application</w:t>
      </w:r>
      <w:r>
        <w:rPr>
          <w:spacing w:val="-13"/>
        </w:rPr>
        <w:t xml:space="preserve"> </w:t>
      </w:r>
      <w:r>
        <w:t>was</w:t>
      </w:r>
      <w:r>
        <w:rPr>
          <w:spacing w:val="-13"/>
        </w:rPr>
        <w:t xml:space="preserve"> </w:t>
      </w:r>
      <w:r>
        <w:t>required</w:t>
      </w:r>
      <w:r>
        <w:rPr>
          <w:spacing w:val="-13"/>
        </w:rPr>
        <w:t xml:space="preserve"> </w:t>
      </w:r>
      <w:r>
        <w:t>to</w:t>
      </w:r>
      <w:r>
        <w:rPr>
          <w:spacing w:val="-13"/>
        </w:rPr>
        <w:t xml:space="preserve"> </w:t>
      </w:r>
      <w:r>
        <w:t>support</w:t>
      </w:r>
      <w:r>
        <w:rPr>
          <w:spacing w:val="-11"/>
        </w:rPr>
        <w:t xml:space="preserve"> </w:t>
      </w:r>
      <w:r>
        <w:t>four</w:t>
      </w:r>
      <w:r>
        <w:rPr>
          <w:spacing w:val="-12"/>
        </w:rPr>
        <w:t xml:space="preserve"> </w:t>
      </w:r>
      <w:r>
        <w:t>microwave component</w:t>
      </w:r>
      <w:r>
        <w:rPr>
          <w:spacing w:val="-15"/>
        </w:rPr>
        <w:t xml:space="preserve"> </w:t>
      </w:r>
      <w:r>
        <w:t>modules:</w:t>
      </w:r>
      <w:r>
        <w:rPr>
          <w:spacing w:val="-15"/>
        </w:rPr>
        <w:t xml:space="preserve"> </w:t>
      </w:r>
      <w:r>
        <w:t>the</w:t>
      </w:r>
      <w:r>
        <w:rPr>
          <w:spacing w:val="-14"/>
        </w:rPr>
        <w:t xml:space="preserve"> </w:t>
      </w:r>
      <w:r>
        <w:t>Resistive</w:t>
      </w:r>
      <w:r>
        <w:rPr>
          <w:spacing w:val="-15"/>
        </w:rPr>
        <w:t xml:space="preserve"> </w:t>
      </w:r>
      <w:r>
        <w:t>Divider,</w:t>
      </w:r>
      <w:r>
        <w:rPr>
          <w:spacing w:val="-15"/>
        </w:rPr>
        <w:t xml:space="preserve"> </w:t>
      </w:r>
      <w:r>
        <w:t>Wilkinson</w:t>
      </w:r>
      <w:r>
        <w:rPr>
          <w:spacing w:val="-15"/>
        </w:rPr>
        <w:t xml:space="preserve"> </w:t>
      </w:r>
      <w:r>
        <w:t>Divider,</w:t>
      </w:r>
      <w:r>
        <w:rPr>
          <w:spacing w:val="-15"/>
        </w:rPr>
        <w:t xml:space="preserve"> </w:t>
      </w:r>
      <w:r>
        <w:t>Rat-Race</w:t>
      </w:r>
      <w:r>
        <w:rPr>
          <w:spacing w:val="-13"/>
        </w:rPr>
        <w:t xml:space="preserve"> </w:t>
      </w:r>
      <w:r>
        <w:t>Coupler,</w:t>
      </w:r>
      <w:r>
        <w:rPr>
          <w:spacing w:val="-15"/>
        </w:rPr>
        <w:t xml:space="preserve"> </w:t>
      </w:r>
      <w:r>
        <w:t xml:space="preserve">and Branch-Line Hybrid. For each module, the user should be able to enter circuit or excitation parameters, execute the analytical calculation, and observe the resulting output values. Depending on the module, these outputs may include transmission </w:t>
      </w:r>
      <w:r>
        <w:rPr>
          <w:spacing w:val="-2"/>
        </w:rPr>
        <w:t xml:space="preserve">coefficients, phase relationships, insertion behavior, and wave-related responses. Since </w:t>
      </w:r>
      <w:r>
        <w:t>the</w:t>
      </w:r>
      <w:r>
        <w:rPr>
          <w:spacing w:val="-7"/>
        </w:rPr>
        <w:t xml:space="preserve"> </w:t>
      </w:r>
      <w:r>
        <w:t>Rat-Race</w:t>
      </w:r>
      <w:r>
        <w:rPr>
          <w:spacing w:val="-7"/>
        </w:rPr>
        <w:t xml:space="preserve"> </w:t>
      </w:r>
      <w:r>
        <w:t>Coupler</w:t>
      </w:r>
      <w:r>
        <w:rPr>
          <w:spacing w:val="-7"/>
        </w:rPr>
        <w:t xml:space="preserve"> </w:t>
      </w:r>
      <w:r>
        <w:t>is</w:t>
      </w:r>
      <w:r>
        <w:rPr>
          <w:spacing w:val="-6"/>
        </w:rPr>
        <w:t xml:space="preserve"> </w:t>
      </w:r>
      <w:r>
        <w:t>more</w:t>
      </w:r>
      <w:r>
        <w:rPr>
          <w:spacing w:val="-7"/>
        </w:rPr>
        <w:t xml:space="preserve"> </w:t>
      </w:r>
      <w:r>
        <w:t>strongly</w:t>
      </w:r>
      <w:r>
        <w:rPr>
          <w:spacing w:val="-6"/>
        </w:rPr>
        <w:t xml:space="preserve"> </w:t>
      </w:r>
      <w:r>
        <w:t>related</w:t>
      </w:r>
      <w:r>
        <w:rPr>
          <w:spacing w:val="-6"/>
        </w:rPr>
        <w:t xml:space="preserve"> </w:t>
      </w:r>
      <w:r>
        <w:t>to</w:t>
      </w:r>
      <w:r>
        <w:rPr>
          <w:spacing w:val="-6"/>
        </w:rPr>
        <w:t xml:space="preserve"> </w:t>
      </w:r>
      <w:r>
        <w:t>multi-port</w:t>
      </w:r>
      <w:r>
        <w:rPr>
          <w:spacing w:val="-6"/>
        </w:rPr>
        <w:t xml:space="preserve"> </w:t>
      </w:r>
      <w:r>
        <w:t>excitation,</w:t>
      </w:r>
      <w:r>
        <w:rPr>
          <w:spacing w:val="-6"/>
        </w:rPr>
        <w:t xml:space="preserve"> </w:t>
      </w:r>
      <w:r>
        <w:t>the</w:t>
      </w:r>
      <w:r>
        <w:rPr>
          <w:spacing w:val="-9"/>
        </w:rPr>
        <w:t xml:space="preserve"> </w:t>
      </w:r>
      <w:r>
        <w:t>system</w:t>
      </w:r>
      <w:r>
        <w:rPr>
          <w:spacing w:val="-5"/>
        </w:rPr>
        <w:t xml:space="preserve"> </w:t>
      </w:r>
      <w:r>
        <w:rPr>
          <w:spacing w:val="-4"/>
        </w:rPr>
        <w:t>also</w:t>
      </w:r>
    </w:p>
    <w:p w14:paraId="461997F9" w14:textId="77777777" w:rsidR="00B93EF6" w:rsidRDefault="00B93EF6">
      <w:pPr>
        <w:spacing w:line="530" w:lineRule="auto"/>
        <w:jc w:val="both"/>
        <w:sectPr w:rsidR="00B93EF6">
          <w:pgSz w:w="11910" w:h="16840"/>
          <w:pgMar w:top="1780" w:right="1520" w:bottom="1380" w:left="1680" w:header="0" w:footer="1190" w:gutter="0"/>
          <w:cols w:space="720"/>
        </w:sectPr>
      </w:pPr>
    </w:p>
    <w:p w14:paraId="5EE807B1" w14:textId="77777777" w:rsidR="00B93EF6" w:rsidRDefault="00000000">
      <w:pPr>
        <w:pStyle w:val="a3"/>
        <w:spacing w:before="70" w:line="530" w:lineRule="auto"/>
        <w:ind w:right="176"/>
        <w:jc w:val="both"/>
      </w:pPr>
      <w:r>
        <w:lastRenderedPageBreak/>
        <w:t>needed</w:t>
      </w:r>
      <w:r>
        <w:rPr>
          <w:spacing w:val="-12"/>
        </w:rPr>
        <w:t xml:space="preserve"> </w:t>
      </w:r>
      <w:r>
        <w:t>to</w:t>
      </w:r>
      <w:r>
        <w:rPr>
          <w:spacing w:val="-14"/>
        </w:rPr>
        <w:t xml:space="preserve"> </w:t>
      </w:r>
      <w:r>
        <w:t>allow</w:t>
      </w:r>
      <w:r>
        <w:rPr>
          <w:spacing w:val="-15"/>
        </w:rPr>
        <w:t xml:space="preserve"> </w:t>
      </w:r>
      <w:r>
        <w:t>the</w:t>
      </w:r>
      <w:r>
        <w:rPr>
          <w:spacing w:val="-13"/>
        </w:rPr>
        <w:t xml:space="preserve"> </w:t>
      </w:r>
      <w:r>
        <w:t>user</w:t>
      </w:r>
      <w:r>
        <w:rPr>
          <w:spacing w:val="-13"/>
        </w:rPr>
        <w:t xml:space="preserve"> </w:t>
      </w:r>
      <w:r>
        <w:t>to</w:t>
      </w:r>
      <w:r>
        <w:rPr>
          <w:spacing w:val="-14"/>
        </w:rPr>
        <w:t xml:space="preserve"> </w:t>
      </w:r>
      <w:r>
        <w:t>define</w:t>
      </w:r>
      <w:r>
        <w:rPr>
          <w:spacing w:val="-13"/>
        </w:rPr>
        <w:t xml:space="preserve"> </w:t>
      </w:r>
      <w:r>
        <w:t>multiple</w:t>
      </w:r>
      <w:r>
        <w:rPr>
          <w:spacing w:val="-15"/>
        </w:rPr>
        <w:t xml:space="preserve"> </w:t>
      </w:r>
      <w:r>
        <w:t>input</w:t>
      </w:r>
      <w:r>
        <w:rPr>
          <w:spacing w:val="-14"/>
        </w:rPr>
        <w:t xml:space="preserve"> </w:t>
      </w:r>
      <w:r>
        <w:t>amplitudes</w:t>
      </w:r>
      <w:r>
        <w:rPr>
          <w:spacing w:val="-14"/>
        </w:rPr>
        <w:t xml:space="preserve"> </w:t>
      </w:r>
      <w:r>
        <w:t>and</w:t>
      </w:r>
      <w:r>
        <w:rPr>
          <w:spacing w:val="-14"/>
        </w:rPr>
        <w:t xml:space="preserve"> </w:t>
      </w:r>
      <w:r>
        <w:t>phases</w:t>
      </w:r>
      <w:r>
        <w:rPr>
          <w:spacing w:val="-14"/>
        </w:rPr>
        <w:t xml:space="preserve"> </w:t>
      </w:r>
      <w:r>
        <w:t>in</w:t>
      </w:r>
      <w:r>
        <w:rPr>
          <w:spacing w:val="-12"/>
        </w:rPr>
        <w:t xml:space="preserve"> </w:t>
      </w:r>
      <w:r>
        <w:t>that</w:t>
      </w:r>
      <w:r>
        <w:rPr>
          <w:spacing w:val="-14"/>
        </w:rPr>
        <w:t xml:space="preserve"> </w:t>
      </w:r>
      <w:r>
        <w:t>module. Another</w:t>
      </w:r>
      <w:r>
        <w:rPr>
          <w:spacing w:val="-14"/>
        </w:rPr>
        <w:t xml:space="preserve"> </w:t>
      </w:r>
      <w:r>
        <w:t>important</w:t>
      </w:r>
      <w:r>
        <w:rPr>
          <w:spacing w:val="-13"/>
        </w:rPr>
        <w:t xml:space="preserve"> </w:t>
      </w:r>
      <w:r>
        <w:t>requirement</w:t>
      </w:r>
      <w:r>
        <w:rPr>
          <w:spacing w:val="-13"/>
        </w:rPr>
        <w:t xml:space="preserve"> </w:t>
      </w:r>
      <w:r>
        <w:t>was</w:t>
      </w:r>
      <w:r>
        <w:rPr>
          <w:spacing w:val="-13"/>
        </w:rPr>
        <w:t xml:space="preserve"> </w:t>
      </w:r>
      <w:r>
        <w:t>the</w:t>
      </w:r>
      <w:r>
        <w:rPr>
          <w:spacing w:val="-14"/>
        </w:rPr>
        <w:t xml:space="preserve"> </w:t>
      </w:r>
      <w:r>
        <w:t>presentation</w:t>
      </w:r>
      <w:r>
        <w:rPr>
          <w:spacing w:val="-13"/>
        </w:rPr>
        <w:t xml:space="preserve"> </w:t>
      </w:r>
      <w:r>
        <w:t>of</w:t>
      </w:r>
      <w:r>
        <w:rPr>
          <w:spacing w:val="-14"/>
        </w:rPr>
        <w:t xml:space="preserve"> </w:t>
      </w:r>
      <w:r>
        <w:t>results</w:t>
      </w:r>
      <w:r>
        <w:rPr>
          <w:spacing w:val="-13"/>
        </w:rPr>
        <w:t xml:space="preserve"> </w:t>
      </w:r>
      <w:r>
        <w:t>in</w:t>
      </w:r>
      <w:r>
        <w:rPr>
          <w:spacing w:val="-13"/>
        </w:rPr>
        <w:t xml:space="preserve"> </w:t>
      </w:r>
      <w:r>
        <w:t>a</w:t>
      </w:r>
      <w:r>
        <w:rPr>
          <w:spacing w:val="-14"/>
        </w:rPr>
        <w:t xml:space="preserve"> </w:t>
      </w:r>
      <w:r>
        <w:t>form</w:t>
      </w:r>
      <w:r>
        <w:rPr>
          <w:spacing w:val="-13"/>
        </w:rPr>
        <w:t xml:space="preserve"> </w:t>
      </w:r>
      <w:r>
        <w:t>that</w:t>
      </w:r>
      <w:r>
        <w:rPr>
          <w:spacing w:val="-13"/>
        </w:rPr>
        <w:t xml:space="preserve"> </w:t>
      </w:r>
      <w:r>
        <w:t>is</w:t>
      </w:r>
      <w:r>
        <w:rPr>
          <w:spacing w:val="-12"/>
        </w:rPr>
        <w:t xml:space="preserve"> </w:t>
      </w:r>
      <w:r>
        <w:t>suitable for</w:t>
      </w:r>
      <w:r>
        <w:rPr>
          <w:spacing w:val="-5"/>
        </w:rPr>
        <w:t xml:space="preserve"> </w:t>
      </w:r>
      <w:r>
        <w:t>learning.</w:t>
      </w:r>
      <w:r>
        <w:rPr>
          <w:spacing w:val="-8"/>
        </w:rPr>
        <w:t xml:space="preserve"> </w:t>
      </w:r>
      <w:r>
        <w:t>This</w:t>
      </w:r>
      <w:r>
        <w:rPr>
          <w:spacing w:val="-4"/>
        </w:rPr>
        <w:t xml:space="preserve"> </w:t>
      </w:r>
      <w:r>
        <w:t>means</w:t>
      </w:r>
      <w:r>
        <w:rPr>
          <w:spacing w:val="-1"/>
        </w:rPr>
        <w:t xml:space="preserve"> </w:t>
      </w:r>
      <w:r>
        <w:t>that</w:t>
      </w:r>
      <w:r>
        <w:rPr>
          <w:spacing w:val="-3"/>
        </w:rPr>
        <w:t xml:space="preserve"> </w:t>
      </w:r>
      <w:r>
        <w:t>the</w:t>
      </w:r>
      <w:r>
        <w:rPr>
          <w:spacing w:val="-3"/>
        </w:rPr>
        <w:t xml:space="preserve"> </w:t>
      </w:r>
      <w:r>
        <w:t>application</w:t>
      </w:r>
      <w:r>
        <w:rPr>
          <w:spacing w:val="-3"/>
        </w:rPr>
        <w:t xml:space="preserve"> </w:t>
      </w:r>
      <w:r>
        <w:t>should</w:t>
      </w:r>
      <w:r>
        <w:rPr>
          <w:spacing w:val="-3"/>
        </w:rPr>
        <w:t xml:space="preserve"> </w:t>
      </w:r>
      <w:r>
        <w:t>not</w:t>
      </w:r>
      <w:r>
        <w:rPr>
          <w:spacing w:val="-3"/>
        </w:rPr>
        <w:t xml:space="preserve"> </w:t>
      </w:r>
      <w:r>
        <w:t>only</w:t>
      </w:r>
      <w:r>
        <w:rPr>
          <w:spacing w:val="-3"/>
        </w:rPr>
        <w:t xml:space="preserve"> </w:t>
      </w:r>
      <w:r>
        <w:t>output</w:t>
      </w:r>
      <w:r>
        <w:rPr>
          <w:spacing w:val="-3"/>
        </w:rPr>
        <w:t xml:space="preserve"> </w:t>
      </w:r>
      <w:r>
        <w:t>numerical</w:t>
      </w:r>
      <w:r>
        <w:rPr>
          <w:spacing w:val="-3"/>
        </w:rPr>
        <w:t xml:space="preserve"> </w:t>
      </w:r>
      <w:proofErr w:type="gramStart"/>
      <w:r>
        <w:t>values, but</w:t>
      </w:r>
      <w:proofErr w:type="gramEnd"/>
      <w:r>
        <w:rPr>
          <w:spacing w:val="-8"/>
        </w:rPr>
        <w:t xml:space="preserve"> </w:t>
      </w:r>
      <w:r>
        <w:t>should</w:t>
      </w:r>
      <w:r>
        <w:rPr>
          <w:spacing w:val="-8"/>
        </w:rPr>
        <w:t xml:space="preserve"> </w:t>
      </w:r>
      <w:r>
        <w:t>also</w:t>
      </w:r>
      <w:r>
        <w:rPr>
          <w:spacing w:val="-10"/>
        </w:rPr>
        <w:t xml:space="preserve"> </w:t>
      </w:r>
      <w:r>
        <w:t>organize</w:t>
      </w:r>
      <w:r>
        <w:rPr>
          <w:spacing w:val="-10"/>
        </w:rPr>
        <w:t xml:space="preserve"> </w:t>
      </w:r>
      <w:r>
        <w:t>the</w:t>
      </w:r>
      <w:r>
        <w:rPr>
          <w:spacing w:val="-9"/>
        </w:rPr>
        <w:t xml:space="preserve"> </w:t>
      </w:r>
      <w:r>
        <w:t>results</w:t>
      </w:r>
      <w:r>
        <w:rPr>
          <w:spacing w:val="-8"/>
        </w:rPr>
        <w:t xml:space="preserve"> </w:t>
      </w:r>
      <w:r>
        <w:t>in</w:t>
      </w:r>
      <w:r>
        <w:rPr>
          <w:spacing w:val="-8"/>
        </w:rPr>
        <w:t xml:space="preserve"> </w:t>
      </w:r>
      <w:r>
        <w:t>a</w:t>
      </w:r>
      <w:r>
        <w:rPr>
          <w:spacing w:val="-9"/>
        </w:rPr>
        <w:t xml:space="preserve"> </w:t>
      </w:r>
      <w:r>
        <w:t>way</w:t>
      </w:r>
      <w:r>
        <w:rPr>
          <w:spacing w:val="-8"/>
        </w:rPr>
        <w:t xml:space="preserve"> </w:t>
      </w:r>
      <w:r>
        <w:t>that</w:t>
      </w:r>
      <w:r>
        <w:rPr>
          <w:spacing w:val="-8"/>
        </w:rPr>
        <w:t xml:space="preserve"> </w:t>
      </w:r>
      <w:r>
        <w:t>helps</w:t>
      </w:r>
      <w:r>
        <w:rPr>
          <w:spacing w:val="-8"/>
        </w:rPr>
        <w:t xml:space="preserve"> </w:t>
      </w:r>
      <w:r>
        <w:t>the</w:t>
      </w:r>
      <w:r>
        <w:rPr>
          <w:spacing w:val="-9"/>
        </w:rPr>
        <w:t xml:space="preserve"> </w:t>
      </w:r>
      <w:r>
        <w:t>user</w:t>
      </w:r>
      <w:r>
        <w:rPr>
          <w:spacing w:val="-9"/>
        </w:rPr>
        <w:t xml:space="preserve"> </w:t>
      </w:r>
      <w:r>
        <w:t>understand</w:t>
      </w:r>
      <w:r>
        <w:rPr>
          <w:spacing w:val="-8"/>
        </w:rPr>
        <w:t xml:space="preserve"> </w:t>
      </w:r>
      <w:r>
        <w:t>the</w:t>
      </w:r>
      <w:r>
        <w:rPr>
          <w:spacing w:val="-8"/>
        </w:rPr>
        <w:t xml:space="preserve"> </w:t>
      </w:r>
      <w:r>
        <w:t>relation between input conditions and circuit behavior. For this reason, the system was designed</w:t>
      </w:r>
      <w:r>
        <w:rPr>
          <w:spacing w:val="-11"/>
        </w:rPr>
        <w:t xml:space="preserve"> </w:t>
      </w:r>
      <w:r>
        <w:t>to</w:t>
      </w:r>
      <w:r>
        <w:rPr>
          <w:spacing w:val="-10"/>
        </w:rPr>
        <w:t xml:space="preserve"> </w:t>
      </w:r>
      <w:r>
        <w:t>combine</w:t>
      </w:r>
      <w:r>
        <w:rPr>
          <w:spacing w:val="-12"/>
        </w:rPr>
        <w:t xml:space="preserve"> </w:t>
      </w:r>
      <w:r>
        <w:t>formulas,</w:t>
      </w:r>
      <w:r>
        <w:rPr>
          <w:spacing w:val="-10"/>
        </w:rPr>
        <w:t xml:space="preserve"> </w:t>
      </w:r>
      <w:r>
        <w:t>calculation</w:t>
      </w:r>
      <w:r>
        <w:rPr>
          <w:spacing w:val="-11"/>
        </w:rPr>
        <w:t xml:space="preserve"> </w:t>
      </w:r>
      <w:r>
        <w:t>results,</w:t>
      </w:r>
      <w:r>
        <w:rPr>
          <w:spacing w:val="-11"/>
        </w:rPr>
        <w:t xml:space="preserve"> </w:t>
      </w:r>
      <w:r>
        <w:t>and</w:t>
      </w:r>
      <w:r>
        <w:rPr>
          <w:spacing w:val="-11"/>
        </w:rPr>
        <w:t xml:space="preserve"> </w:t>
      </w:r>
      <w:r>
        <w:t>visual</w:t>
      </w:r>
      <w:r>
        <w:rPr>
          <w:spacing w:val="-10"/>
        </w:rPr>
        <w:t xml:space="preserve"> </w:t>
      </w:r>
      <w:r>
        <w:t>interpretation</w:t>
      </w:r>
      <w:r>
        <w:rPr>
          <w:spacing w:val="-11"/>
        </w:rPr>
        <w:t xml:space="preserve"> </w:t>
      </w:r>
      <w:r>
        <w:t>within</w:t>
      </w:r>
      <w:r>
        <w:rPr>
          <w:spacing w:val="-11"/>
        </w:rPr>
        <w:t xml:space="preserve"> </w:t>
      </w:r>
      <w:r>
        <w:t xml:space="preserve">one </w:t>
      </w:r>
      <w:r>
        <w:rPr>
          <w:spacing w:val="-2"/>
        </w:rPr>
        <w:t>environment.</w:t>
      </w:r>
    </w:p>
    <w:p w14:paraId="067C0226" w14:textId="77777777" w:rsidR="00B93EF6" w:rsidRDefault="00000000">
      <w:pPr>
        <w:pStyle w:val="a3"/>
        <w:spacing w:before="4" w:line="530" w:lineRule="auto"/>
        <w:ind w:right="179"/>
        <w:jc w:val="both"/>
      </w:pPr>
      <w:r>
        <w:t>From a non-functional perspective, the application was expected to be lightweight, responsive, and easy to use. The interface should remain clear even when the user is not already familiar with all microwave concepts. Cross-platform capability was also important, since one of the motivations for selecting Flutter was the possibility of deploying the same application structure across different devices. In addition, the system should maintain fast response during parameter updates, because delayed interaction would reduce its educational value.</w:t>
      </w:r>
    </w:p>
    <w:p w14:paraId="5E6B0E0C" w14:textId="77777777" w:rsidR="00B93EF6" w:rsidRDefault="00000000">
      <w:pPr>
        <w:pStyle w:val="a3"/>
        <w:spacing w:before="5" w:line="530" w:lineRule="auto"/>
        <w:ind w:right="176"/>
        <w:jc w:val="both"/>
      </w:pPr>
      <w:r>
        <w:t>Overall, the requirements analysis showed that the application should function as an analytical</w:t>
      </w:r>
      <w:r>
        <w:rPr>
          <w:spacing w:val="-6"/>
        </w:rPr>
        <w:t xml:space="preserve"> </w:t>
      </w:r>
      <w:r>
        <w:t>learning</w:t>
      </w:r>
      <w:r>
        <w:rPr>
          <w:spacing w:val="-7"/>
        </w:rPr>
        <w:t xml:space="preserve"> </w:t>
      </w:r>
      <w:r>
        <w:t>tool</w:t>
      </w:r>
      <w:r>
        <w:rPr>
          <w:spacing w:val="-6"/>
        </w:rPr>
        <w:t xml:space="preserve"> </w:t>
      </w:r>
      <w:r>
        <w:t>rather</w:t>
      </w:r>
      <w:r>
        <w:rPr>
          <w:spacing w:val="-8"/>
        </w:rPr>
        <w:t xml:space="preserve"> </w:t>
      </w:r>
      <w:r>
        <w:t>than</w:t>
      </w:r>
      <w:r>
        <w:rPr>
          <w:spacing w:val="-7"/>
        </w:rPr>
        <w:t xml:space="preserve"> </w:t>
      </w:r>
      <w:r>
        <w:t>as</w:t>
      </w:r>
      <w:r>
        <w:rPr>
          <w:spacing w:val="-7"/>
        </w:rPr>
        <w:t xml:space="preserve"> </w:t>
      </w:r>
      <w:r>
        <w:t>a</w:t>
      </w:r>
      <w:r>
        <w:rPr>
          <w:spacing w:val="-8"/>
        </w:rPr>
        <w:t xml:space="preserve"> </w:t>
      </w:r>
      <w:r>
        <w:t>full-scale</w:t>
      </w:r>
      <w:r>
        <w:rPr>
          <w:spacing w:val="-7"/>
        </w:rPr>
        <w:t xml:space="preserve"> </w:t>
      </w:r>
      <w:r>
        <w:t>simulation</w:t>
      </w:r>
      <w:r>
        <w:rPr>
          <w:spacing w:val="-6"/>
        </w:rPr>
        <w:t xml:space="preserve"> </w:t>
      </w:r>
      <w:r>
        <w:t>platform.</w:t>
      </w:r>
      <w:r>
        <w:rPr>
          <w:spacing w:val="-12"/>
        </w:rPr>
        <w:t xml:space="preserve"> </w:t>
      </w:r>
      <w:r>
        <w:t>This</w:t>
      </w:r>
      <w:r>
        <w:rPr>
          <w:spacing w:val="-6"/>
        </w:rPr>
        <w:t xml:space="preserve"> </w:t>
      </w:r>
      <w:r>
        <w:t>distinction influenced all later design decisions, including the choice of analytical formulas, the modular software architecture, and the simplified but educationally meaningful style of visualization.</w:t>
      </w:r>
    </w:p>
    <w:p w14:paraId="4C06BC93" w14:textId="77777777" w:rsidR="00B93EF6" w:rsidRDefault="00000000">
      <w:pPr>
        <w:pStyle w:val="2"/>
        <w:numPr>
          <w:ilvl w:val="1"/>
          <w:numId w:val="5"/>
        </w:numPr>
        <w:tabs>
          <w:tab w:val="left" w:pos="783"/>
        </w:tabs>
        <w:spacing w:before="162"/>
        <w:ind w:left="783" w:hanging="478"/>
      </w:pPr>
      <w:bookmarkStart w:id="33" w:name="_bookmark33"/>
      <w:bookmarkEnd w:id="33"/>
      <w:r>
        <w:rPr>
          <w:spacing w:val="-2"/>
        </w:rPr>
        <w:t>Overall</w:t>
      </w:r>
      <w:r>
        <w:t xml:space="preserve"> </w:t>
      </w:r>
      <w:r>
        <w:rPr>
          <w:spacing w:val="-2"/>
        </w:rPr>
        <w:t>System</w:t>
      </w:r>
      <w:r>
        <w:rPr>
          <w:spacing w:val="-17"/>
        </w:rPr>
        <w:t xml:space="preserve"> </w:t>
      </w:r>
      <w:r>
        <w:rPr>
          <w:spacing w:val="-2"/>
        </w:rPr>
        <w:t>Architecture</w:t>
      </w:r>
    </w:p>
    <w:p w14:paraId="397D218E" w14:textId="77777777" w:rsidR="00B93EF6" w:rsidRDefault="00B93EF6">
      <w:pPr>
        <w:pStyle w:val="a3"/>
        <w:spacing w:before="121"/>
        <w:ind w:left="0"/>
        <w:rPr>
          <w:b/>
          <w:sz w:val="32"/>
        </w:rPr>
      </w:pPr>
    </w:p>
    <w:p w14:paraId="107D0960" w14:textId="77777777" w:rsidR="00B93EF6" w:rsidRDefault="00000000">
      <w:pPr>
        <w:pStyle w:val="a3"/>
        <w:jc w:val="both"/>
      </w:pPr>
      <w:r>
        <w:t>The application</w:t>
      </w:r>
      <w:r>
        <w:rPr>
          <w:spacing w:val="3"/>
        </w:rPr>
        <w:t xml:space="preserve"> </w:t>
      </w:r>
      <w:r>
        <w:t>was</w:t>
      </w:r>
      <w:r>
        <w:rPr>
          <w:spacing w:val="4"/>
        </w:rPr>
        <w:t xml:space="preserve"> </w:t>
      </w:r>
      <w:r>
        <w:t>designed</w:t>
      </w:r>
      <w:r>
        <w:rPr>
          <w:spacing w:val="3"/>
        </w:rPr>
        <w:t xml:space="preserve"> </w:t>
      </w:r>
      <w:r>
        <w:t>using</w:t>
      </w:r>
      <w:r>
        <w:rPr>
          <w:spacing w:val="4"/>
        </w:rPr>
        <w:t xml:space="preserve"> </w:t>
      </w:r>
      <w:proofErr w:type="gramStart"/>
      <w:r>
        <w:t>a</w:t>
      </w:r>
      <w:r>
        <w:rPr>
          <w:spacing w:val="3"/>
        </w:rPr>
        <w:t xml:space="preserve"> </w:t>
      </w:r>
      <w:r>
        <w:t>modular</w:t>
      </w:r>
      <w:proofErr w:type="gramEnd"/>
      <w:r>
        <w:rPr>
          <w:spacing w:val="5"/>
        </w:rPr>
        <w:t xml:space="preserve"> </w:t>
      </w:r>
      <w:r>
        <w:t>architecture</w:t>
      </w:r>
      <w:r>
        <w:rPr>
          <w:spacing w:val="2"/>
        </w:rPr>
        <w:t xml:space="preserve"> </w:t>
      </w:r>
      <w:r>
        <w:t>in</w:t>
      </w:r>
      <w:r>
        <w:rPr>
          <w:spacing w:val="5"/>
        </w:rPr>
        <w:t xml:space="preserve"> </w:t>
      </w:r>
      <w:r>
        <w:t>which</w:t>
      </w:r>
      <w:r>
        <w:rPr>
          <w:spacing w:val="5"/>
        </w:rPr>
        <w:t xml:space="preserve"> </w:t>
      </w:r>
      <w:r>
        <w:t>each</w:t>
      </w:r>
      <w:r>
        <w:rPr>
          <w:spacing w:val="6"/>
        </w:rPr>
        <w:t xml:space="preserve"> </w:t>
      </w:r>
      <w:r>
        <w:rPr>
          <w:spacing w:val="-2"/>
        </w:rPr>
        <w:t>microwave</w:t>
      </w:r>
    </w:p>
    <w:p w14:paraId="27DD519D" w14:textId="77777777" w:rsidR="00B93EF6" w:rsidRDefault="00B93EF6">
      <w:pPr>
        <w:jc w:val="both"/>
        <w:sectPr w:rsidR="00B93EF6">
          <w:pgSz w:w="11910" w:h="16840"/>
          <w:pgMar w:top="1780" w:right="1520" w:bottom="1380" w:left="1680" w:header="0" w:footer="1190" w:gutter="0"/>
          <w:cols w:space="720"/>
        </w:sectPr>
      </w:pPr>
    </w:p>
    <w:p w14:paraId="7090AE2D" w14:textId="77777777" w:rsidR="00B93EF6" w:rsidRDefault="00000000">
      <w:pPr>
        <w:pStyle w:val="a3"/>
        <w:spacing w:before="70" w:line="530" w:lineRule="auto"/>
        <w:ind w:right="179"/>
        <w:jc w:val="both"/>
      </w:pPr>
      <w:r>
        <w:lastRenderedPageBreak/>
        <w:t>component</w:t>
      </w:r>
      <w:r>
        <w:rPr>
          <w:spacing w:val="-15"/>
        </w:rPr>
        <w:t xml:space="preserve"> </w:t>
      </w:r>
      <w:r>
        <w:t>is</w:t>
      </w:r>
      <w:r>
        <w:rPr>
          <w:spacing w:val="-15"/>
        </w:rPr>
        <w:t xml:space="preserve"> </w:t>
      </w:r>
      <w:r>
        <w:t>implemented</w:t>
      </w:r>
      <w:r>
        <w:rPr>
          <w:spacing w:val="-15"/>
        </w:rPr>
        <w:t xml:space="preserve"> </w:t>
      </w:r>
      <w:r>
        <w:t>as</w:t>
      </w:r>
      <w:r>
        <w:rPr>
          <w:spacing w:val="-15"/>
        </w:rPr>
        <w:t xml:space="preserve"> </w:t>
      </w:r>
      <w:r>
        <w:t>an</w:t>
      </w:r>
      <w:r>
        <w:rPr>
          <w:spacing w:val="-15"/>
        </w:rPr>
        <w:t xml:space="preserve"> </w:t>
      </w:r>
      <w:r>
        <w:t>independent</w:t>
      </w:r>
      <w:r>
        <w:rPr>
          <w:spacing w:val="-15"/>
        </w:rPr>
        <w:t xml:space="preserve"> </w:t>
      </w:r>
      <w:r>
        <w:t>analytical</w:t>
      </w:r>
      <w:r>
        <w:rPr>
          <w:spacing w:val="-15"/>
        </w:rPr>
        <w:t xml:space="preserve"> </w:t>
      </w:r>
      <w:r>
        <w:t>page</w:t>
      </w:r>
      <w:r>
        <w:rPr>
          <w:spacing w:val="-15"/>
        </w:rPr>
        <w:t xml:space="preserve"> </w:t>
      </w:r>
      <w:r>
        <w:t>within</w:t>
      </w:r>
      <w:r>
        <w:rPr>
          <w:spacing w:val="-15"/>
        </w:rPr>
        <w:t xml:space="preserve"> </w:t>
      </w:r>
      <w:r>
        <w:t>a</w:t>
      </w:r>
      <w:r>
        <w:rPr>
          <w:spacing w:val="-15"/>
        </w:rPr>
        <w:t xml:space="preserve"> </w:t>
      </w:r>
      <w:r>
        <w:t>unified</w:t>
      </w:r>
      <w:r>
        <w:rPr>
          <w:spacing w:val="-15"/>
        </w:rPr>
        <w:t xml:space="preserve"> </w:t>
      </w:r>
      <w:r>
        <w:t>software framework. Although the four modules represent different circuit structures, they follow the same general workflow. First, the user selects a module. Second, the user enters the required parameters. Third, the system processes these parameters and executes the corresponding analytical calculation. Finally, the results are displayed numerically</w:t>
      </w:r>
      <w:r>
        <w:rPr>
          <w:spacing w:val="49"/>
        </w:rPr>
        <w:t xml:space="preserve"> </w:t>
      </w:r>
      <w:r>
        <w:t>and</w:t>
      </w:r>
      <w:r>
        <w:rPr>
          <w:spacing w:val="51"/>
        </w:rPr>
        <w:t xml:space="preserve"> </w:t>
      </w:r>
      <w:r>
        <w:t>visually.</w:t>
      </w:r>
      <w:r>
        <w:rPr>
          <w:spacing w:val="60"/>
        </w:rPr>
        <w:t xml:space="preserve"> </w:t>
      </w:r>
      <w:r>
        <w:t>The</w:t>
      </w:r>
      <w:r>
        <w:rPr>
          <w:spacing w:val="50"/>
        </w:rPr>
        <w:t xml:space="preserve"> </w:t>
      </w:r>
      <w:r>
        <w:t>overall</w:t>
      </w:r>
      <w:r>
        <w:rPr>
          <w:spacing w:val="52"/>
        </w:rPr>
        <w:t xml:space="preserve"> </w:t>
      </w:r>
      <w:r>
        <w:t>architecture</w:t>
      </w:r>
      <w:r>
        <w:rPr>
          <w:spacing w:val="50"/>
        </w:rPr>
        <w:t xml:space="preserve"> </w:t>
      </w:r>
      <w:r>
        <w:t>of</w:t>
      </w:r>
      <w:r>
        <w:rPr>
          <w:spacing w:val="51"/>
        </w:rPr>
        <w:t xml:space="preserve"> </w:t>
      </w:r>
      <w:r>
        <w:t>the</w:t>
      </w:r>
      <w:r>
        <w:rPr>
          <w:spacing w:val="51"/>
        </w:rPr>
        <w:t xml:space="preserve"> </w:t>
      </w:r>
      <w:r>
        <w:t>proposed</w:t>
      </w:r>
      <w:r>
        <w:rPr>
          <w:spacing w:val="51"/>
        </w:rPr>
        <w:t xml:space="preserve"> </w:t>
      </w:r>
      <w:r>
        <w:t>application</w:t>
      </w:r>
      <w:r>
        <w:rPr>
          <w:spacing w:val="52"/>
        </w:rPr>
        <w:t xml:space="preserve"> </w:t>
      </w:r>
      <w:r>
        <w:rPr>
          <w:spacing w:val="-5"/>
        </w:rPr>
        <w:t>is</w:t>
      </w:r>
    </w:p>
    <w:p w14:paraId="7976F2C0" w14:textId="77777777" w:rsidR="00B93EF6" w:rsidRDefault="00000000">
      <w:pPr>
        <w:pStyle w:val="a3"/>
        <w:spacing w:before="4"/>
        <w:jc w:val="both"/>
      </w:pPr>
      <w:r>
        <w:t>illustrated</w:t>
      </w:r>
      <w:r>
        <w:rPr>
          <w:spacing w:val="-1"/>
        </w:rPr>
        <w:t xml:space="preserve"> </w:t>
      </w:r>
      <w:proofErr w:type="gramStart"/>
      <w:r>
        <w:t>in</w:t>
      </w:r>
      <w:proofErr w:type="gramEnd"/>
      <w:r>
        <w:t xml:space="preserve"> Fig. </w:t>
      </w:r>
      <w:r>
        <w:rPr>
          <w:spacing w:val="-4"/>
        </w:rPr>
        <w:t>4.1.</w:t>
      </w:r>
    </w:p>
    <w:p w14:paraId="634B9A12" w14:textId="77777777" w:rsidR="00B93EF6" w:rsidRDefault="00000000">
      <w:pPr>
        <w:pStyle w:val="a3"/>
        <w:spacing w:before="11"/>
        <w:ind w:left="0"/>
        <w:rPr>
          <w:sz w:val="19"/>
        </w:rPr>
      </w:pPr>
      <w:r>
        <w:rPr>
          <w:noProof/>
        </w:rPr>
        <w:drawing>
          <wp:anchor distT="0" distB="0" distL="0" distR="0" simplePos="0" relativeHeight="487596544" behindDoc="1" locked="0" layoutInCell="1" allowOverlap="1" wp14:anchorId="01AD92E3" wp14:editId="7AE8B7F9">
            <wp:simplePos x="0" y="0"/>
            <wp:positionH relativeFrom="page">
              <wp:posOffset>2629698</wp:posOffset>
            </wp:positionH>
            <wp:positionV relativeFrom="paragraph">
              <wp:posOffset>161019</wp:posOffset>
            </wp:positionV>
            <wp:extent cx="2516889" cy="298551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2516889" cy="2985516"/>
                    </a:xfrm>
                    <a:prstGeom prst="rect">
                      <a:avLst/>
                    </a:prstGeom>
                  </pic:spPr>
                </pic:pic>
              </a:graphicData>
            </a:graphic>
          </wp:anchor>
        </w:drawing>
      </w:r>
    </w:p>
    <w:p w14:paraId="66629B26" w14:textId="77777777" w:rsidR="00B93EF6" w:rsidRDefault="00000000">
      <w:pPr>
        <w:pStyle w:val="a3"/>
        <w:spacing w:before="263"/>
        <w:ind w:left="787" w:right="667"/>
        <w:jc w:val="center"/>
      </w:pPr>
      <w:r>
        <w:t>Figure</w:t>
      </w:r>
      <w:r>
        <w:rPr>
          <w:spacing w:val="-3"/>
        </w:rPr>
        <w:t xml:space="preserve"> </w:t>
      </w:r>
      <w:r>
        <w:t>4.1</w:t>
      </w:r>
      <w:r>
        <w:rPr>
          <w:spacing w:val="-1"/>
        </w:rPr>
        <w:t xml:space="preserve"> </w:t>
      </w:r>
      <w:r>
        <w:t>Overall</w:t>
      </w:r>
      <w:r>
        <w:rPr>
          <w:spacing w:val="-1"/>
        </w:rPr>
        <w:t xml:space="preserve"> </w:t>
      </w:r>
      <w:r>
        <w:t xml:space="preserve">system </w:t>
      </w:r>
      <w:r>
        <w:rPr>
          <w:spacing w:val="-2"/>
        </w:rPr>
        <w:t>architecture</w:t>
      </w:r>
    </w:p>
    <w:p w14:paraId="6FE6EF3F" w14:textId="77777777" w:rsidR="00B93EF6" w:rsidRDefault="00B93EF6">
      <w:pPr>
        <w:pStyle w:val="a3"/>
        <w:spacing w:before="60"/>
        <w:ind w:left="0"/>
      </w:pPr>
    </w:p>
    <w:p w14:paraId="09753A0D" w14:textId="77777777" w:rsidR="00B93EF6" w:rsidRDefault="00000000">
      <w:pPr>
        <w:pStyle w:val="a3"/>
        <w:spacing w:line="530" w:lineRule="auto"/>
        <w:ind w:right="175"/>
        <w:jc w:val="both"/>
      </w:pPr>
      <w:r>
        <w:t>From a structural point of view, the system can be divided into three main layers: the input layer, the analytical layer, and the presentation layer. The input layer is responsible</w:t>
      </w:r>
      <w:r>
        <w:rPr>
          <w:spacing w:val="-2"/>
        </w:rPr>
        <w:t xml:space="preserve"> </w:t>
      </w:r>
      <w:r>
        <w:t>for</w:t>
      </w:r>
      <w:r>
        <w:rPr>
          <w:spacing w:val="-3"/>
        </w:rPr>
        <w:t xml:space="preserve"> </w:t>
      </w:r>
      <w:r>
        <w:t>user</w:t>
      </w:r>
      <w:r>
        <w:rPr>
          <w:spacing w:val="-2"/>
        </w:rPr>
        <w:t xml:space="preserve"> </w:t>
      </w:r>
      <w:r>
        <w:t>interaction,</w:t>
      </w:r>
      <w:r>
        <w:rPr>
          <w:spacing w:val="-1"/>
        </w:rPr>
        <w:t xml:space="preserve"> </w:t>
      </w:r>
      <w:r>
        <w:t>including</w:t>
      </w:r>
      <w:r>
        <w:rPr>
          <w:spacing w:val="-1"/>
        </w:rPr>
        <w:t xml:space="preserve"> </w:t>
      </w:r>
      <w:r>
        <w:t>text</w:t>
      </w:r>
      <w:r>
        <w:rPr>
          <w:spacing w:val="-1"/>
        </w:rPr>
        <w:t xml:space="preserve"> </w:t>
      </w:r>
      <w:r>
        <w:t>fields,</w:t>
      </w:r>
      <w:r>
        <w:rPr>
          <w:spacing w:val="-1"/>
        </w:rPr>
        <w:t xml:space="preserve"> </w:t>
      </w:r>
      <w:r>
        <w:t>parameter</w:t>
      </w:r>
      <w:r>
        <w:rPr>
          <w:spacing w:val="-2"/>
        </w:rPr>
        <w:t xml:space="preserve"> </w:t>
      </w:r>
      <w:r>
        <w:t>selectors,</w:t>
      </w:r>
      <w:r>
        <w:rPr>
          <w:spacing w:val="-1"/>
        </w:rPr>
        <w:t xml:space="preserve"> </w:t>
      </w:r>
      <w:r>
        <w:t>and</w:t>
      </w:r>
      <w:r>
        <w:rPr>
          <w:spacing w:val="-1"/>
        </w:rPr>
        <w:t xml:space="preserve"> </w:t>
      </w:r>
      <w:r>
        <w:t>control elements.</w:t>
      </w:r>
      <w:r>
        <w:rPr>
          <w:spacing w:val="-15"/>
        </w:rPr>
        <w:t xml:space="preserve"> </w:t>
      </w:r>
      <w:r>
        <w:t>The</w:t>
      </w:r>
      <w:r>
        <w:rPr>
          <w:spacing w:val="-15"/>
        </w:rPr>
        <w:t xml:space="preserve"> </w:t>
      </w:r>
      <w:r>
        <w:t>analytical</w:t>
      </w:r>
      <w:r>
        <w:rPr>
          <w:spacing w:val="-13"/>
        </w:rPr>
        <w:t xml:space="preserve"> </w:t>
      </w:r>
      <w:r>
        <w:t>layer</w:t>
      </w:r>
      <w:r>
        <w:rPr>
          <w:spacing w:val="-14"/>
        </w:rPr>
        <w:t xml:space="preserve"> </w:t>
      </w:r>
      <w:r>
        <w:t>contains</w:t>
      </w:r>
      <w:r>
        <w:rPr>
          <w:spacing w:val="-13"/>
        </w:rPr>
        <w:t xml:space="preserve"> </w:t>
      </w:r>
      <w:r>
        <w:t>the</w:t>
      </w:r>
      <w:r>
        <w:rPr>
          <w:spacing w:val="-14"/>
        </w:rPr>
        <w:t xml:space="preserve"> </w:t>
      </w:r>
      <w:r>
        <w:t>mathematical</w:t>
      </w:r>
      <w:r>
        <w:rPr>
          <w:spacing w:val="-13"/>
        </w:rPr>
        <w:t xml:space="preserve"> </w:t>
      </w:r>
      <w:r>
        <w:t>logic</w:t>
      </w:r>
      <w:r>
        <w:rPr>
          <w:spacing w:val="-14"/>
        </w:rPr>
        <w:t xml:space="preserve"> </w:t>
      </w:r>
      <w:r>
        <w:t>for</w:t>
      </w:r>
      <w:r>
        <w:rPr>
          <w:spacing w:val="-15"/>
        </w:rPr>
        <w:t xml:space="preserve"> </w:t>
      </w:r>
      <w:r>
        <w:t>each</w:t>
      </w:r>
      <w:r>
        <w:rPr>
          <w:spacing w:val="-13"/>
        </w:rPr>
        <w:t xml:space="preserve"> </w:t>
      </w:r>
      <w:r>
        <w:t>circuit</w:t>
      </w:r>
      <w:r>
        <w:rPr>
          <w:spacing w:val="-12"/>
        </w:rPr>
        <w:t xml:space="preserve"> </w:t>
      </w:r>
      <w:r>
        <w:t>module. This</w:t>
      </w:r>
      <w:r>
        <w:rPr>
          <w:spacing w:val="-9"/>
        </w:rPr>
        <w:t xml:space="preserve"> </w:t>
      </w:r>
      <w:r>
        <w:t>layer</w:t>
      </w:r>
      <w:r>
        <w:rPr>
          <w:spacing w:val="-10"/>
        </w:rPr>
        <w:t xml:space="preserve"> </w:t>
      </w:r>
      <w:r>
        <w:t>performs</w:t>
      </w:r>
      <w:r>
        <w:rPr>
          <w:spacing w:val="-9"/>
        </w:rPr>
        <w:t xml:space="preserve"> </w:t>
      </w:r>
      <w:r>
        <w:t>calculations</w:t>
      </w:r>
      <w:r>
        <w:rPr>
          <w:spacing w:val="-9"/>
        </w:rPr>
        <w:t xml:space="preserve"> </w:t>
      </w:r>
      <w:r>
        <w:t>based</w:t>
      </w:r>
      <w:r>
        <w:rPr>
          <w:spacing w:val="-9"/>
        </w:rPr>
        <w:t xml:space="preserve"> </w:t>
      </w:r>
      <w:r>
        <w:t>on</w:t>
      </w:r>
      <w:r>
        <w:rPr>
          <w:spacing w:val="-9"/>
        </w:rPr>
        <w:t xml:space="preserve"> </w:t>
      </w:r>
      <w:r>
        <w:t>the</w:t>
      </w:r>
      <w:r>
        <w:rPr>
          <w:spacing w:val="-10"/>
        </w:rPr>
        <w:t xml:space="preserve"> </w:t>
      </w:r>
      <w:r>
        <w:t>formulas</w:t>
      </w:r>
      <w:r>
        <w:rPr>
          <w:spacing w:val="-10"/>
        </w:rPr>
        <w:t xml:space="preserve"> </w:t>
      </w:r>
      <w:r>
        <w:t>and</w:t>
      </w:r>
      <w:r>
        <w:rPr>
          <w:spacing w:val="-9"/>
        </w:rPr>
        <w:t xml:space="preserve"> </w:t>
      </w:r>
      <w:r>
        <w:t>ideal</w:t>
      </w:r>
      <w:r>
        <w:rPr>
          <w:spacing w:val="-9"/>
        </w:rPr>
        <w:t xml:space="preserve"> </w:t>
      </w:r>
      <w:r>
        <w:t>models</w:t>
      </w:r>
      <w:r>
        <w:rPr>
          <w:spacing w:val="-9"/>
        </w:rPr>
        <w:t xml:space="preserve"> </w:t>
      </w:r>
      <w:r>
        <w:t>introduced</w:t>
      </w:r>
      <w:r>
        <w:rPr>
          <w:spacing w:val="-9"/>
        </w:rPr>
        <w:t xml:space="preserve"> </w:t>
      </w:r>
      <w:r>
        <w:t>in Chapter</w:t>
      </w:r>
      <w:r>
        <w:rPr>
          <w:spacing w:val="41"/>
        </w:rPr>
        <w:t xml:space="preserve"> </w:t>
      </w:r>
      <w:r>
        <w:t>3.</w:t>
      </w:r>
      <w:r>
        <w:rPr>
          <w:spacing w:val="38"/>
        </w:rPr>
        <w:t xml:space="preserve"> </w:t>
      </w:r>
      <w:r>
        <w:t>The</w:t>
      </w:r>
      <w:r>
        <w:rPr>
          <w:spacing w:val="43"/>
        </w:rPr>
        <w:t xml:space="preserve"> </w:t>
      </w:r>
      <w:r>
        <w:t>presentation</w:t>
      </w:r>
      <w:r>
        <w:rPr>
          <w:spacing w:val="45"/>
        </w:rPr>
        <w:t xml:space="preserve"> </w:t>
      </w:r>
      <w:r>
        <w:t>layer</w:t>
      </w:r>
      <w:r>
        <w:rPr>
          <w:spacing w:val="44"/>
        </w:rPr>
        <w:t xml:space="preserve"> </w:t>
      </w:r>
      <w:r>
        <w:t>is</w:t>
      </w:r>
      <w:r>
        <w:rPr>
          <w:spacing w:val="45"/>
        </w:rPr>
        <w:t xml:space="preserve"> </w:t>
      </w:r>
      <w:r>
        <w:t>responsible</w:t>
      </w:r>
      <w:r>
        <w:rPr>
          <w:spacing w:val="47"/>
        </w:rPr>
        <w:t xml:space="preserve"> </w:t>
      </w:r>
      <w:r>
        <w:t>for</w:t>
      </w:r>
      <w:r>
        <w:rPr>
          <w:spacing w:val="42"/>
        </w:rPr>
        <w:t xml:space="preserve"> </w:t>
      </w:r>
      <w:r>
        <w:t>displaying</w:t>
      </w:r>
      <w:r>
        <w:rPr>
          <w:spacing w:val="45"/>
        </w:rPr>
        <w:t xml:space="preserve"> </w:t>
      </w:r>
      <w:r>
        <w:t>outputs,</w:t>
      </w:r>
      <w:r>
        <w:rPr>
          <w:spacing w:val="45"/>
        </w:rPr>
        <w:t xml:space="preserve"> </w:t>
      </w:r>
      <w:r>
        <w:rPr>
          <w:spacing w:val="-2"/>
        </w:rPr>
        <w:t>including</w:t>
      </w:r>
    </w:p>
    <w:p w14:paraId="7140C96E" w14:textId="77777777" w:rsidR="00B93EF6" w:rsidRDefault="00B93EF6">
      <w:pPr>
        <w:spacing w:line="530" w:lineRule="auto"/>
        <w:jc w:val="both"/>
        <w:sectPr w:rsidR="00B93EF6">
          <w:pgSz w:w="11910" w:h="16840"/>
          <w:pgMar w:top="1780" w:right="1520" w:bottom="1380" w:left="1680" w:header="0" w:footer="1190" w:gutter="0"/>
          <w:cols w:space="720"/>
        </w:sectPr>
      </w:pPr>
    </w:p>
    <w:p w14:paraId="5D7C7074" w14:textId="77777777" w:rsidR="00B93EF6" w:rsidRDefault="00000000">
      <w:pPr>
        <w:pStyle w:val="a3"/>
        <w:spacing w:before="70"/>
        <w:jc w:val="both"/>
      </w:pPr>
      <w:r>
        <w:lastRenderedPageBreak/>
        <w:t>calculated</w:t>
      </w:r>
      <w:r>
        <w:rPr>
          <w:spacing w:val="-2"/>
        </w:rPr>
        <w:t xml:space="preserve"> </w:t>
      </w:r>
      <w:r>
        <w:t>values,</w:t>
      </w:r>
      <w:r>
        <w:rPr>
          <w:spacing w:val="-2"/>
        </w:rPr>
        <w:t xml:space="preserve"> </w:t>
      </w:r>
      <w:r>
        <w:t>explanatory</w:t>
      </w:r>
      <w:r>
        <w:rPr>
          <w:spacing w:val="-1"/>
        </w:rPr>
        <w:t xml:space="preserve"> </w:t>
      </w:r>
      <w:r>
        <w:t>text,</w:t>
      </w:r>
      <w:r>
        <w:rPr>
          <w:spacing w:val="-2"/>
        </w:rPr>
        <w:t xml:space="preserve"> </w:t>
      </w:r>
      <w:r>
        <w:t>and</w:t>
      </w:r>
      <w:r>
        <w:rPr>
          <w:spacing w:val="-2"/>
        </w:rPr>
        <w:t xml:space="preserve"> </w:t>
      </w:r>
      <w:r>
        <w:t>visual</w:t>
      </w:r>
      <w:r>
        <w:rPr>
          <w:spacing w:val="-1"/>
        </w:rPr>
        <w:t xml:space="preserve"> </w:t>
      </w:r>
      <w:r>
        <w:rPr>
          <w:spacing w:val="-2"/>
        </w:rPr>
        <w:t>results.</w:t>
      </w:r>
    </w:p>
    <w:p w14:paraId="09F2F6C6" w14:textId="77777777" w:rsidR="00B93EF6" w:rsidRDefault="00B93EF6">
      <w:pPr>
        <w:pStyle w:val="a3"/>
        <w:spacing w:before="58"/>
        <w:ind w:left="0"/>
      </w:pPr>
    </w:p>
    <w:p w14:paraId="48F1BB3B" w14:textId="77777777" w:rsidR="00B93EF6" w:rsidRDefault="00000000">
      <w:pPr>
        <w:pStyle w:val="a3"/>
        <w:spacing w:line="530" w:lineRule="auto"/>
        <w:ind w:right="181"/>
        <w:jc w:val="both"/>
      </w:pPr>
      <w:r>
        <w:t xml:space="preserve">This architecture was chosen because it provides a clear separation between user interaction and computational logic. Such separation improves software maintainability </w:t>
      </w:r>
      <w:proofErr w:type="gramStart"/>
      <w:r>
        <w:t>and also</w:t>
      </w:r>
      <w:proofErr w:type="gramEnd"/>
      <w:r>
        <w:t xml:space="preserve"> makes it easier to expand the application in the future. For example, a new microwave component can be added by developing a new analytical module while preserving the same overall interface structure.</w:t>
      </w:r>
    </w:p>
    <w:p w14:paraId="7CA8B433" w14:textId="77777777" w:rsidR="00B93EF6" w:rsidRDefault="00000000">
      <w:pPr>
        <w:pStyle w:val="a3"/>
        <w:spacing w:before="4" w:line="530" w:lineRule="auto"/>
        <w:ind w:right="175"/>
        <w:jc w:val="both"/>
      </w:pPr>
      <w:r>
        <w:t>In practical operation, the data flow begins with parameter input from the user. From the user input, the application applies the corresponding analytical formulas and generates the output data.</w:t>
      </w:r>
      <w:r>
        <w:rPr>
          <w:spacing w:val="-3"/>
        </w:rPr>
        <w:t xml:space="preserve"> </w:t>
      </w:r>
      <w:r>
        <w:t>The results are</w:t>
      </w:r>
      <w:r>
        <w:rPr>
          <w:spacing w:val="-1"/>
        </w:rPr>
        <w:t xml:space="preserve"> </w:t>
      </w:r>
      <w:r>
        <w:t>then passed to the presentation layer, where they are displayed in a readable and interactive form.</w:t>
      </w:r>
      <w:r>
        <w:rPr>
          <w:spacing w:val="-1"/>
        </w:rPr>
        <w:t xml:space="preserve"> </w:t>
      </w:r>
      <w:r>
        <w:t>This process allows the system to</w:t>
      </w:r>
      <w:r>
        <w:rPr>
          <w:spacing w:val="-10"/>
        </w:rPr>
        <w:t xml:space="preserve"> </w:t>
      </w:r>
      <w:r>
        <w:t>provide</w:t>
      </w:r>
      <w:r>
        <w:rPr>
          <w:spacing w:val="-12"/>
        </w:rPr>
        <w:t xml:space="preserve"> </w:t>
      </w:r>
      <w:r>
        <w:t>immediate</w:t>
      </w:r>
      <w:r>
        <w:rPr>
          <w:spacing w:val="-12"/>
        </w:rPr>
        <w:t xml:space="preserve"> </w:t>
      </w:r>
      <w:r>
        <w:t>feedback</w:t>
      </w:r>
      <w:r>
        <w:rPr>
          <w:spacing w:val="-11"/>
        </w:rPr>
        <w:t xml:space="preserve"> </w:t>
      </w:r>
      <w:r>
        <w:t>when</w:t>
      </w:r>
      <w:r>
        <w:rPr>
          <w:spacing w:val="-11"/>
        </w:rPr>
        <w:t xml:space="preserve"> </w:t>
      </w:r>
      <w:r>
        <w:t>the</w:t>
      </w:r>
      <w:r>
        <w:rPr>
          <w:spacing w:val="-11"/>
        </w:rPr>
        <w:t xml:space="preserve"> </w:t>
      </w:r>
      <w:r>
        <w:t>user</w:t>
      </w:r>
      <w:r>
        <w:rPr>
          <w:spacing w:val="-11"/>
        </w:rPr>
        <w:t xml:space="preserve"> </w:t>
      </w:r>
      <w:r>
        <w:t>changes</w:t>
      </w:r>
      <w:r>
        <w:rPr>
          <w:spacing w:val="-10"/>
        </w:rPr>
        <w:t xml:space="preserve"> </w:t>
      </w:r>
      <w:r>
        <w:t>a</w:t>
      </w:r>
      <w:r>
        <w:rPr>
          <w:spacing w:val="-12"/>
        </w:rPr>
        <w:t xml:space="preserve"> </w:t>
      </w:r>
      <w:r>
        <w:t>parameter,</w:t>
      </w:r>
      <w:r>
        <w:rPr>
          <w:spacing w:val="-11"/>
        </w:rPr>
        <w:t xml:space="preserve"> </w:t>
      </w:r>
      <w:r>
        <w:t>which</w:t>
      </w:r>
      <w:r>
        <w:rPr>
          <w:spacing w:val="-11"/>
        </w:rPr>
        <w:t xml:space="preserve"> </w:t>
      </w:r>
      <w:r>
        <w:t>is</w:t>
      </w:r>
      <w:r>
        <w:rPr>
          <w:spacing w:val="-8"/>
        </w:rPr>
        <w:t xml:space="preserve"> </w:t>
      </w:r>
      <w:r>
        <w:t>one</w:t>
      </w:r>
      <w:r>
        <w:rPr>
          <w:spacing w:val="-12"/>
        </w:rPr>
        <w:t xml:space="preserve"> </w:t>
      </w:r>
      <w:r>
        <w:t>of</w:t>
      </w:r>
      <w:r>
        <w:rPr>
          <w:spacing w:val="-11"/>
        </w:rPr>
        <w:t xml:space="preserve"> </w:t>
      </w:r>
      <w:r>
        <w:t>the key educational strengths of the application.</w:t>
      </w:r>
    </w:p>
    <w:p w14:paraId="6F160CB3" w14:textId="77777777" w:rsidR="00B93EF6" w:rsidRDefault="00000000">
      <w:pPr>
        <w:pStyle w:val="2"/>
        <w:numPr>
          <w:ilvl w:val="1"/>
          <w:numId w:val="5"/>
        </w:numPr>
        <w:tabs>
          <w:tab w:val="left" w:pos="783"/>
        </w:tabs>
        <w:spacing w:before="161"/>
        <w:ind w:left="783" w:hanging="478"/>
      </w:pPr>
      <w:bookmarkStart w:id="34" w:name="_bookmark34"/>
      <w:bookmarkEnd w:id="34"/>
      <w:r>
        <w:t>Mathematical</w:t>
      </w:r>
      <w:r>
        <w:rPr>
          <w:spacing w:val="-20"/>
        </w:rPr>
        <w:t xml:space="preserve"> </w:t>
      </w:r>
      <w:r>
        <w:t>Model</w:t>
      </w:r>
      <w:r>
        <w:rPr>
          <w:spacing w:val="-16"/>
        </w:rPr>
        <w:t xml:space="preserve"> </w:t>
      </w:r>
      <w:r>
        <w:t>and</w:t>
      </w:r>
      <w:r>
        <w:rPr>
          <w:spacing w:val="-20"/>
        </w:rPr>
        <w:t xml:space="preserve"> </w:t>
      </w:r>
      <w:r>
        <w:t>Analytical</w:t>
      </w:r>
      <w:r>
        <w:rPr>
          <w:spacing w:val="-13"/>
        </w:rPr>
        <w:t xml:space="preserve"> </w:t>
      </w:r>
      <w:r>
        <w:rPr>
          <w:spacing w:val="-2"/>
        </w:rPr>
        <w:t>Implementation</w:t>
      </w:r>
    </w:p>
    <w:p w14:paraId="3BF218C0" w14:textId="77777777" w:rsidR="00B93EF6" w:rsidRDefault="00B93EF6">
      <w:pPr>
        <w:pStyle w:val="a3"/>
        <w:spacing w:before="124"/>
        <w:ind w:left="0"/>
        <w:rPr>
          <w:b/>
          <w:sz w:val="32"/>
        </w:rPr>
      </w:pPr>
    </w:p>
    <w:p w14:paraId="51AC62FA" w14:textId="77777777" w:rsidR="00B93EF6" w:rsidRDefault="00000000">
      <w:pPr>
        <w:pStyle w:val="a3"/>
        <w:spacing w:line="530" w:lineRule="auto"/>
        <w:ind w:right="176"/>
        <w:jc w:val="both"/>
      </w:pPr>
      <w:r>
        <w:t>The</w:t>
      </w:r>
      <w:r>
        <w:rPr>
          <w:spacing w:val="-1"/>
        </w:rPr>
        <w:t xml:space="preserve"> </w:t>
      </w:r>
      <w:r>
        <w:t>core</w:t>
      </w:r>
      <w:r>
        <w:rPr>
          <w:spacing w:val="-1"/>
        </w:rPr>
        <w:t xml:space="preserve"> </w:t>
      </w:r>
      <w:r>
        <w:t>function of</w:t>
      </w:r>
      <w:r>
        <w:rPr>
          <w:spacing w:val="-1"/>
        </w:rPr>
        <w:t xml:space="preserve"> </w:t>
      </w:r>
      <w:r>
        <w:t>the application lies in its analytical engine.</w:t>
      </w:r>
      <w:r>
        <w:rPr>
          <w:spacing w:val="-1"/>
        </w:rPr>
        <w:t xml:space="preserve"> </w:t>
      </w:r>
      <w:r>
        <w:t>Instead of relying on full-wave electromagnetic simulation, the system uses idealized theoretical models and</w:t>
      </w:r>
      <w:r>
        <w:rPr>
          <w:spacing w:val="-11"/>
        </w:rPr>
        <w:t xml:space="preserve"> </w:t>
      </w:r>
      <w:r>
        <w:t>formula-based</w:t>
      </w:r>
      <w:r>
        <w:rPr>
          <w:spacing w:val="-11"/>
        </w:rPr>
        <w:t xml:space="preserve"> </w:t>
      </w:r>
      <w:r>
        <w:t>calculations.</w:t>
      </w:r>
      <w:r>
        <w:rPr>
          <w:spacing w:val="-15"/>
        </w:rPr>
        <w:t xml:space="preserve"> </w:t>
      </w:r>
      <w:r>
        <w:t>This</w:t>
      </w:r>
      <w:r>
        <w:rPr>
          <w:spacing w:val="-10"/>
        </w:rPr>
        <w:t xml:space="preserve"> </w:t>
      </w:r>
      <w:r>
        <w:t>choice</w:t>
      </w:r>
      <w:r>
        <w:rPr>
          <w:spacing w:val="-12"/>
        </w:rPr>
        <w:t xml:space="preserve"> </w:t>
      </w:r>
      <w:r>
        <w:t>is</w:t>
      </w:r>
      <w:r>
        <w:rPr>
          <w:spacing w:val="-10"/>
        </w:rPr>
        <w:t xml:space="preserve"> </w:t>
      </w:r>
      <w:r>
        <w:t>consistent</w:t>
      </w:r>
      <w:r>
        <w:rPr>
          <w:spacing w:val="-11"/>
        </w:rPr>
        <w:t xml:space="preserve"> </w:t>
      </w:r>
      <w:r>
        <w:t>with</w:t>
      </w:r>
      <w:r>
        <w:rPr>
          <w:spacing w:val="-10"/>
        </w:rPr>
        <w:t xml:space="preserve"> </w:t>
      </w:r>
      <w:r>
        <w:t>the</w:t>
      </w:r>
      <w:r>
        <w:rPr>
          <w:spacing w:val="-11"/>
        </w:rPr>
        <w:t xml:space="preserve"> </w:t>
      </w:r>
      <w:r>
        <w:t>educational</w:t>
      </w:r>
      <w:r>
        <w:rPr>
          <w:spacing w:val="-10"/>
        </w:rPr>
        <w:t xml:space="preserve"> </w:t>
      </w:r>
      <w:r>
        <w:t>purpose of the project, since the goal is to help users understand microwave behavior through direct relationships between parameters and outputs.</w:t>
      </w:r>
    </w:p>
    <w:p w14:paraId="5D5DF9DE" w14:textId="77777777" w:rsidR="00B93EF6" w:rsidRDefault="00000000">
      <w:pPr>
        <w:pStyle w:val="a3"/>
        <w:spacing w:before="4" w:line="530" w:lineRule="auto"/>
        <w:ind w:right="181"/>
        <w:jc w:val="both"/>
      </w:pPr>
      <w:r>
        <w:t>The mathematical implementation of the system is based on the theories presented in Chapter 3. For divider modules, the calculations focus on matching behavior, transmission</w:t>
      </w:r>
      <w:r>
        <w:rPr>
          <w:spacing w:val="63"/>
          <w:w w:val="150"/>
        </w:rPr>
        <w:t xml:space="preserve"> </w:t>
      </w:r>
      <w:r>
        <w:t>characteristics,</w:t>
      </w:r>
      <w:r>
        <w:rPr>
          <w:spacing w:val="65"/>
          <w:w w:val="150"/>
        </w:rPr>
        <w:t xml:space="preserve"> </w:t>
      </w:r>
      <w:r>
        <w:t>and</w:t>
      </w:r>
      <w:r>
        <w:rPr>
          <w:spacing w:val="63"/>
          <w:w w:val="150"/>
        </w:rPr>
        <w:t xml:space="preserve"> </w:t>
      </w:r>
      <w:r>
        <w:t>power</w:t>
      </w:r>
      <w:r>
        <w:rPr>
          <w:spacing w:val="64"/>
          <w:w w:val="150"/>
        </w:rPr>
        <w:t xml:space="preserve"> </w:t>
      </w:r>
      <w:r>
        <w:t>distribution.</w:t>
      </w:r>
      <w:r>
        <w:rPr>
          <w:spacing w:val="64"/>
          <w:w w:val="150"/>
        </w:rPr>
        <w:t xml:space="preserve"> </w:t>
      </w:r>
      <w:r>
        <w:t>For</w:t>
      </w:r>
      <w:r>
        <w:rPr>
          <w:spacing w:val="63"/>
          <w:w w:val="150"/>
        </w:rPr>
        <w:t xml:space="preserve"> </w:t>
      </w:r>
      <w:r>
        <w:t>coupler</w:t>
      </w:r>
      <w:r>
        <w:rPr>
          <w:spacing w:val="63"/>
          <w:w w:val="150"/>
        </w:rPr>
        <w:t xml:space="preserve"> </w:t>
      </w:r>
      <w:r>
        <w:t>modules,</w:t>
      </w:r>
      <w:r>
        <w:rPr>
          <w:spacing w:val="64"/>
          <w:w w:val="150"/>
        </w:rPr>
        <w:t xml:space="preserve"> </w:t>
      </w:r>
      <w:r>
        <w:rPr>
          <w:spacing w:val="-5"/>
        </w:rPr>
        <w:t>the</w:t>
      </w:r>
    </w:p>
    <w:p w14:paraId="7947ACCF" w14:textId="77777777" w:rsidR="00B93EF6" w:rsidRDefault="00B93EF6">
      <w:pPr>
        <w:spacing w:line="530" w:lineRule="auto"/>
        <w:jc w:val="both"/>
        <w:sectPr w:rsidR="00B93EF6">
          <w:pgSz w:w="11910" w:h="16840"/>
          <w:pgMar w:top="1780" w:right="1520" w:bottom="1380" w:left="1680" w:header="0" w:footer="1190" w:gutter="0"/>
          <w:cols w:space="720"/>
        </w:sectPr>
      </w:pPr>
    </w:p>
    <w:p w14:paraId="4DBD885F" w14:textId="77777777" w:rsidR="00B93EF6" w:rsidRDefault="00000000">
      <w:pPr>
        <w:pStyle w:val="a3"/>
        <w:spacing w:before="70" w:line="530" w:lineRule="auto"/>
        <w:ind w:right="177"/>
        <w:jc w:val="both"/>
      </w:pPr>
      <w:r>
        <w:lastRenderedPageBreak/>
        <w:t>calculations</w:t>
      </w:r>
      <w:r>
        <w:rPr>
          <w:spacing w:val="-15"/>
        </w:rPr>
        <w:t xml:space="preserve"> </w:t>
      </w:r>
      <w:r>
        <w:t>focus</w:t>
      </w:r>
      <w:r>
        <w:rPr>
          <w:spacing w:val="-15"/>
        </w:rPr>
        <w:t xml:space="preserve"> </w:t>
      </w:r>
      <w:r>
        <w:t>more</w:t>
      </w:r>
      <w:r>
        <w:rPr>
          <w:spacing w:val="-15"/>
        </w:rPr>
        <w:t xml:space="preserve"> </w:t>
      </w:r>
      <w:r>
        <w:t>strongly</w:t>
      </w:r>
      <w:r>
        <w:rPr>
          <w:spacing w:val="-15"/>
        </w:rPr>
        <w:t xml:space="preserve"> </w:t>
      </w:r>
      <w:r>
        <w:t>on</w:t>
      </w:r>
      <w:r>
        <w:rPr>
          <w:spacing w:val="-15"/>
        </w:rPr>
        <w:t xml:space="preserve"> </w:t>
      </w:r>
      <w:r>
        <w:t>multi-port</w:t>
      </w:r>
      <w:r>
        <w:rPr>
          <w:spacing w:val="-15"/>
        </w:rPr>
        <w:t xml:space="preserve"> </w:t>
      </w:r>
      <w:r>
        <w:t>wave</w:t>
      </w:r>
      <w:r>
        <w:rPr>
          <w:spacing w:val="-15"/>
        </w:rPr>
        <w:t xml:space="preserve"> </w:t>
      </w:r>
      <w:r>
        <w:t>relationships,</w:t>
      </w:r>
      <w:r>
        <w:rPr>
          <w:spacing w:val="-15"/>
        </w:rPr>
        <w:t xml:space="preserve"> </w:t>
      </w:r>
      <w:r>
        <w:t>phase</w:t>
      </w:r>
      <w:r>
        <w:rPr>
          <w:spacing w:val="-15"/>
        </w:rPr>
        <w:t xml:space="preserve"> </w:t>
      </w:r>
      <w:r>
        <w:t>behavior,</w:t>
      </w:r>
      <w:r>
        <w:rPr>
          <w:spacing w:val="-15"/>
        </w:rPr>
        <w:t xml:space="preserve"> </w:t>
      </w:r>
      <w:r>
        <w:t>and ideal</w:t>
      </w:r>
      <w:r>
        <w:rPr>
          <w:spacing w:val="-8"/>
        </w:rPr>
        <w:t xml:space="preserve"> </w:t>
      </w:r>
      <w:r>
        <w:t>scattering</w:t>
      </w:r>
      <w:r>
        <w:rPr>
          <w:spacing w:val="-8"/>
        </w:rPr>
        <w:t xml:space="preserve"> </w:t>
      </w:r>
      <w:r>
        <w:t>matrices.</w:t>
      </w:r>
      <w:r>
        <w:rPr>
          <w:spacing w:val="-15"/>
        </w:rPr>
        <w:t xml:space="preserve"> </w:t>
      </w:r>
      <w:r>
        <w:t>Although</w:t>
      </w:r>
      <w:r>
        <w:rPr>
          <w:spacing w:val="-7"/>
        </w:rPr>
        <w:t xml:space="preserve"> </w:t>
      </w:r>
      <w:r>
        <w:t>the</w:t>
      </w:r>
      <w:r>
        <w:rPr>
          <w:spacing w:val="-8"/>
        </w:rPr>
        <w:t xml:space="preserve"> </w:t>
      </w:r>
      <w:r>
        <w:t>formulas</w:t>
      </w:r>
      <w:r>
        <w:rPr>
          <w:spacing w:val="-8"/>
        </w:rPr>
        <w:t xml:space="preserve"> </w:t>
      </w:r>
      <w:r>
        <w:t>differ</w:t>
      </w:r>
      <w:r>
        <w:rPr>
          <w:spacing w:val="-5"/>
        </w:rPr>
        <w:t xml:space="preserve"> </w:t>
      </w:r>
      <w:r>
        <w:t>across</w:t>
      </w:r>
      <w:r>
        <w:rPr>
          <w:spacing w:val="-8"/>
        </w:rPr>
        <w:t xml:space="preserve"> </w:t>
      </w:r>
      <w:r>
        <w:t>modules,</w:t>
      </w:r>
      <w:r>
        <w:rPr>
          <w:spacing w:val="-8"/>
        </w:rPr>
        <w:t xml:space="preserve"> </w:t>
      </w:r>
      <w:r>
        <w:t>they</w:t>
      </w:r>
      <w:r>
        <w:rPr>
          <w:spacing w:val="-8"/>
        </w:rPr>
        <w:t xml:space="preserve"> </w:t>
      </w:r>
      <w:r>
        <w:t>all</w:t>
      </w:r>
      <w:r>
        <w:rPr>
          <w:spacing w:val="-7"/>
        </w:rPr>
        <w:t xml:space="preserve"> </w:t>
      </w:r>
      <w:r>
        <w:t>follow the same computational principle: user-defined inputs are converted into analytical outputs through deterministic mathematical relationships.</w:t>
      </w:r>
    </w:p>
    <w:p w14:paraId="7B25720F" w14:textId="77777777" w:rsidR="00B93EF6" w:rsidRDefault="00000000">
      <w:pPr>
        <w:pStyle w:val="3"/>
        <w:numPr>
          <w:ilvl w:val="2"/>
          <w:numId w:val="5"/>
        </w:numPr>
        <w:tabs>
          <w:tab w:val="left" w:pos="980"/>
        </w:tabs>
        <w:spacing w:before="126"/>
        <w:ind w:left="980" w:hanging="675"/>
      </w:pPr>
      <w:r>
        <w:t>Resistive</w:t>
      </w:r>
      <w:r>
        <w:rPr>
          <w:spacing w:val="-7"/>
        </w:rPr>
        <w:t xml:space="preserve"> </w:t>
      </w:r>
      <w:r>
        <w:t>Divider</w:t>
      </w:r>
      <w:r>
        <w:rPr>
          <w:spacing w:val="-9"/>
        </w:rPr>
        <w:t xml:space="preserve"> </w:t>
      </w:r>
      <w:r>
        <w:rPr>
          <w:spacing w:val="-4"/>
        </w:rPr>
        <w:t>Model</w:t>
      </w:r>
    </w:p>
    <w:p w14:paraId="6695A993" w14:textId="77777777" w:rsidR="00B93EF6" w:rsidRDefault="00B93EF6">
      <w:pPr>
        <w:pStyle w:val="a3"/>
        <w:spacing w:before="33"/>
        <w:ind w:left="0"/>
        <w:rPr>
          <w:b/>
          <w:sz w:val="30"/>
        </w:rPr>
      </w:pPr>
    </w:p>
    <w:p w14:paraId="16975D9F" w14:textId="77777777" w:rsidR="00B93EF6" w:rsidRDefault="00000000">
      <w:pPr>
        <w:pStyle w:val="a3"/>
        <w:spacing w:line="530" w:lineRule="auto"/>
        <w:ind w:right="181"/>
        <w:jc w:val="both"/>
      </w:pPr>
      <w:r>
        <w:t>The Resistive Divider module was designed as the most basic analytical case in the application. Its implementation focuses on the relation between resistance values, matching behavior, and loss. Since resistive dividers are inherently lossy, the module emphasizes the fact that power splitting can be achieved at the cost of efficiency.</w:t>
      </w:r>
    </w:p>
    <w:p w14:paraId="78897F55" w14:textId="77777777" w:rsidR="001260FB" w:rsidRPr="001260FB" w:rsidRDefault="00000000" w:rsidP="001260FB">
      <w:pPr>
        <w:pStyle w:val="a3"/>
        <w:spacing w:before="4" w:line="530" w:lineRule="auto"/>
        <w:ind w:right="176"/>
        <w:jc w:val="both"/>
      </w:pPr>
      <w:r>
        <w:t xml:space="preserve">In software terms, the module accepts the relevant circuit parameters and applies the corresponding network relations to determine output transmission behavior. </w:t>
      </w:r>
      <w:r w:rsidR="001260FB" w:rsidRPr="001260FB">
        <w:t>The S-parameters of the symmetric three-port resistive divider are computed analytically from the resistance value R and reference impedance Z₀. The calculation process follows two clear steps. First, the S-parameter values are obtained directly from the circuit relations: S₁₁ = (1+2g)/3 and S₂₁ = S₃₁ = (1-g)/3, where g = (R-Z₀)/(R+Z₀) is a normalized parameter derived from the resistance ratio. Second, the magnitude of each S-parameter is converted to decibel form using 20×log₁₀(|S|). This step-by-step presentation allows users to follow the calculation from circuit parameters to final dB values without skipping any intermediate stage.</w:t>
      </w:r>
    </w:p>
    <w:p w14:paraId="4DE6D79D" w14:textId="77777777" w:rsidR="001260FB" w:rsidRPr="001260FB" w:rsidRDefault="001260FB" w:rsidP="001260FB">
      <w:pPr>
        <w:pStyle w:val="a3"/>
        <w:spacing w:before="4" w:line="530" w:lineRule="auto"/>
        <w:ind w:right="176"/>
        <w:jc w:val="both"/>
      </w:pPr>
      <w:r w:rsidRPr="001260FB">
        <w:t>The module also includes a frequency-dependent S-parameter plot showing S₁₁, S₂₁, and S₃₁. Since the resistive divider's S-parameters are determined purely by resistance ratios rather than by transmission-line length, the response is frequency-</w:t>
      </w:r>
      <w:proofErr w:type="gramStart"/>
      <w:r w:rsidRPr="001260FB">
        <w:t>independent</w:t>
      </w:r>
      <w:proofErr w:type="gramEnd"/>
      <w:r w:rsidRPr="001260FB">
        <w:t xml:space="preserve"> </w:t>
      </w:r>
      <w:r w:rsidRPr="001260FB">
        <w:lastRenderedPageBreak/>
        <w:t>and the plot shows flat horizontal lines. This is an important educational point, as it clearly distinguishes the resistive divider from quarter-wave structures such as the Wilkinson Divider. The plot is placed directly below the parameter input section, consistent with the layout adopted across all other modules in the application.</w:t>
      </w:r>
    </w:p>
    <w:p w14:paraId="47EF61D8" w14:textId="48F29B5A" w:rsidR="00B93EF6" w:rsidRPr="001260FB" w:rsidRDefault="001260FB" w:rsidP="001260FB">
      <w:pPr>
        <w:pStyle w:val="a3"/>
        <w:spacing w:before="4" w:line="530" w:lineRule="auto"/>
        <w:ind w:right="176"/>
        <w:jc w:val="both"/>
        <w:rPr>
          <w:rFonts w:eastAsiaTheme="minorEastAsia" w:hint="eastAsia"/>
          <w:lang w:eastAsia="zh-CN"/>
        </w:rPr>
      </w:pPr>
      <w:r w:rsidRPr="001260FB">
        <w:t>This module serves as an introductory analytical model and provides a conceptual starting point for users before they move on to more advanced structures such as the Wilkinson Divider.</w:t>
      </w:r>
    </w:p>
    <w:p w14:paraId="45898771" w14:textId="77777777" w:rsidR="00B93EF6" w:rsidRDefault="00000000">
      <w:pPr>
        <w:pStyle w:val="3"/>
        <w:numPr>
          <w:ilvl w:val="2"/>
          <w:numId w:val="5"/>
        </w:numPr>
        <w:tabs>
          <w:tab w:val="left" w:pos="975"/>
        </w:tabs>
        <w:spacing w:before="127"/>
        <w:ind w:left="975" w:hanging="670"/>
      </w:pPr>
      <w:r>
        <w:t>Wilkinson</w:t>
      </w:r>
      <w:r>
        <w:rPr>
          <w:spacing w:val="-10"/>
        </w:rPr>
        <w:t xml:space="preserve"> </w:t>
      </w:r>
      <w:r>
        <w:t>Divider</w:t>
      </w:r>
      <w:r>
        <w:rPr>
          <w:spacing w:val="-14"/>
        </w:rPr>
        <w:t xml:space="preserve"> </w:t>
      </w:r>
      <w:r>
        <w:rPr>
          <w:spacing w:val="-4"/>
        </w:rPr>
        <w:t>Model</w:t>
      </w:r>
    </w:p>
    <w:p w14:paraId="481DCA13" w14:textId="77777777" w:rsidR="00B93EF6" w:rsidRDefault="00B93EF6">
      <w:pPr>
        <w:pStyle w:val="a3"/>
        <w:spacing w:before="34"/>
        <w:ind w:left="0"/>
        <w:rPr>
          <w:b/>
          <w:sz w:val="30"/>
        </w:rPr>
      </w:pPr>
    </w:p>
    <w:p w14:paraId="5E0478A6" w14:textId="1A2D770F" w:rsidR="00CF4FC4" w:rsidRPr="00CF4FC4" w:rsidRDefault="00000000" w:rsidP="00CF4FC4">
      <w:pPr>
        <w:pStyle w:val="a3"/>
        <w:spacing w:line="530" w:lineRule="auto"/>
        <w:ind w:right="175"/>
        <w:jc w:val="both"/>
      </w:pPr>
      <w:r>
        <w:rPr>
          <w:noProof/>
        </w:rPr>
        <mc:AlternateContent>
          <mc:Choice Requires="wps">
            <w:drawing>
              <wp:anchor distT="0" distB="0" distL="0" distR="0" simplePos="0" relativeHeight="487597056" behindDoc="1" locked="0" layoutInCell="1" allowOverlap="1" wp14:anchorId="4CE6BD6D" wp14:editId="4AFDD3A4">
                <wp:simplePos x="0" y="0"/>
                <wp:positionH relativeFrom="page">
                  <wp:posOffset>2713354</wp:posOffset>
                </wp:positionH>
                <wp:positionV relativeFrom="paragraph">
                  <wp:posOffset>1183514</wp:posOffset>
                </wp:positionV>
                <wp:extent cx="83820" cy="1079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19" y="0"/>
                              </a:moveTo>
                              <a:lnTo>
                                <a:pt x="0" y="0"/>
                              </a:lnTo>
                              <a:lnTo>
                                <a:pt x="0" y="10667"/>
                              </a:lnTo>
                              <a:lnTo>
                                <a:pt x="83819" y="10667"/>
                              </a:lnTo>
                              <a:lnTo>
                                <a:pt x="838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8ADC9C" id="Graphic 37" o:spid="_x0000_s1026" style="position:absolute;margin-left:213.65pt;margin-top:93.2pt;width:6.6pt;height:.85pt;z-index:-15719424;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" path="m83819,l,,,10667r83819,l83819,xe" fillcolor="black" stroked="f">
                <v:path arrowok="t"/>
                <w10:wrap type="topAndBottom" anchorx="page"/>
              </v:shape>
            </w:pict>
          </mc:Fallback>
        </mc:AlternateContent>
      </w:r>
      <w:r w:rsidR="00CF4FC4" w:rsidRPr="00CF4FC4">
        <w:t>The Wilkinson Divider module was implemented using the standard analytical principles of quarter-wave impedance transformation and output-port isolation. For the equal-split case, the application uses the conventional design relations in which the branch impedance is √2Z₀ and the isolation resistor is 2Z₀. The output response is then determined from the ideal matched condition and power division behavior.</w:t>
      </w:r>
    </w:p>
    <w:p w14:paraId="6C9554D7" w14:textId="77777777" w:rsidR="00CF4FC4" w:rsidRPr="00CF4FC4" w:rsidRDefault="00CF4FC4" w:rsidP="00CF4FC4">
      <w:pPr>
        <w:pStyle w:val="a3"/>
        <w:spacing w:line="530" w:lineRule="auto"/>
        <w:ind w:right="175"/>
        <w:jc w:val="both"/>
      </w:pPr>
      <w:r w:rsidRPr="00CF4FC4">
        <w:t xml:space="preserve">For the unequal-split case, the application extends the model so that users can define a desired split ratio. Based on this ratio, the module computes the corresponding output relationship and presents the resulting transmission characteristics. This feature was included because unequal division has practical significance </w:t>
      </w:r>
      <w:proofErr w:type="gramStart"/>
      <w:r w:rsidRPr="00CF4FC4">
        <w:t>and also</w:t>
      </w:r>
      <w:proofErr w:type="gramEnd"/>
      <w:r w:rsidRPr="00CF4FC4">
        <w:t xml:space="preserve"> increases the educational value of the module.</w:t>
      </w:r>
    </w:p>
    <w:p w14:paraId="37E4A275" w14:textId="77777777" w:rsidR="00CF4FC4" w:rsidRPr="00CF4FC4" w:rsidRDefault="00CF4FC4" w:rsidP="00CF4FC4">
      <w:pPr>
        <w:pStyle w:val="a3"/>
        <w:spacing w:line="530" w:lineRule="auto"/>
        <w:ind w:right="175"/>
        <w:jc w:val="both"/>
      </w:pPr>
      <w:r w:rsidRPr="00CF4FC4">
        <w:t xml:space="preserve">One important feature of this module is the detailed presentation of S-parameter calculation. The module shows the complete analytical process in two clear steps. First, the frequency is substituted into the S-parameter formulas to obtain </w:t>
      </w:r>
      <w:proofErr w:type="gramStart"/>
      <w:r w:rsidRPr="00CF4FC4">
        <w:t>the complex</w:t>
      </w:r>
      <w:proofErr w:type="gramEnd"/>
      <w:r w:rsidRPr="00CF4FC4">
        <w:t xml:space="preserve"> values, including both magnitude and phase information. The electrical </w:t>
      </w:r>
      <w:r w:rsidRPr="00CF4FC4">
        <w:lastRenderedPageBreak/>
        <w:t>length θ is calculated as θ(f) = (π/</w:t>
      </w:r>
      <w:proofErr w:type="gramStart"/>
      <w:r w:rsidRPr="00CF4FC4">
        <w:t>2)(</w:t>
      </w:r>
      <w:proofErr w:type="gramEnd"/>
      <w:r w:rsidRPr="00CF4FC4">
        <w:t>f/f₀), and this value is then used in the S-parameter expressions such as S₂₁(f) = -j√(1/(1+K²</w:t>
      </w:r>
      <w:proofErr w:type="gramStart"/>
      <w:r w:rsidRPr="00CF4FC4">
        <w:t>))sin</w:t>
      </w:r>
      <w:proofErr w:type="gramEnd"/>
      <w:r w:rsidRPr="00CF4FC4">
        <w:t xml:space="preserve">(θ(f)). Second, the magnitude of each complex S-parameter is converted to decibel form using the standard transformation 20×log₁₀(|S|). This two-step presentation helps users understand how theoretical formulas lead to the final </w:t>
      </w:r>
      <w:proofErr w:type="gramStart"/>
      <w:r w:rsidRPr="00CF4FC4">
        <w:t>dB</w:t>
      </w:r>
      <w:proofErr w:type="gramEnd"/>
      <w:r w:rsidRPr="00CF4FC4">
        <w:t xml:space="preserve"> values commonly used in RF engineering.</w:t>
      </w:r>
    </w:p>
    <w:p w14:paraId="6B20D27F" w14:textId="7884D006" w:rsidR="00B93EF6" w:rsidRPr="00CF4FC4" w:rsidRDefault="00CF4FC4" w:rsidP="00CF4FC4">
      <w:pPr>
        <w:pStyle w:val="a3"/>
        <w:spacing w:line="530" w:lineRule="auto"/>
        <w:ind w:right="175"/>
        <w:jc w:val="both"/>
        <w:rPr>
          <w:rFonts w:eastAsiaTheme="minorEastAsia" w:hint="eastAsia"/>
          <w:lang w:eastAsia="zh-CN"/>
        </w:rPr>
      </w:pPr>
      <w:r w:rsidRPr="00CF4FC4">
        <w:t>The module also includes a frequency-dependent S-parameter plot that displays S₁₁, S₂₁, S₃₁, and S₂₃ across a frequency range. The frequency sweep is dynamically adjusted based on the user-defined center frequency, typically covering 0.5f to 1.5f. This allows users to observe how the divider performance changes with frequency and to identify the center frequency where optimal matching and division occur. By comparing equal and unequal cases through both numerical outputs and graphical plots, users can better understand how design objectives influence circuit parameters and output response.</w:t>
      </w:r>
    </w:p>
    <w:p w14:paraId="65385256" w14:textId="77777777" w:rsidR="00B93EF6" w:rsidRDefault="00000000">
      <w:pPr>
        <w:pStyle w:val="3"/>
        <w:numPr>
          <w:ilvl w:val="2"/>
          <w:numId w:val="5"/>
        </w:numPr>
        <w:tabs>
          <w:tab w:val="left" w:pos="980"/>
        </w:tabs>
        <w:spacing w:before="128"/>
        <w:ind w:left="980" w:hanging="675"/>
      </w:pPr>
      <w:r>
        <w:t>Rat-Race</w:t>
      </w:r>
      <w:r>
        <w:rPr>
          <w:spacing w:val="-5"/>
        </w:rPr>
        <w:t xml:space="preserve"> </w:t>
      </w:r>
      <w:r>
        <w:t>Coupler</w:t>
      </w:r>
      <w:r>
        <w:rPr>
          <w:spacing w:val="-9"/>
        </w:rPr>
        <w:t xml:space="preserve"> </w:t>
      </w:r>
      <w:r>
        <w:rPr>
          <w:spacing w:val="-2"/>
        </w:rPr>
        <w:t>Model</w:t>
      </w:r>
    </w:p>
    <w:p w14:paraId="3CBBA55A" w14:textId="77777777" w:rsidR="00B93EF6" w:rsidRDefault="00B93EF6">
      <w:pPr>
        <w:pStyle w:val="a3"/>
        <w:spacing w:before="33"/>
        <w:ind w:left="0"/>
        <w:rPr>
          <w:b/>
          <w:sz w:val="30"/>
        </w:rPr>
      </w:pPr>
    </w:p>
    <w:p w14:paraId="05C34E0F" w14:textId="77777777" w:rsidR="00B93EF6" w:rsidRDefault="00000000">
      <w:pPr>
        <w:pStyle w:val="a3"/>
        <w:spacing w:line="532" w:lineRule="auto"/>
        <w:ind w:right="184"/>
        <w:jc w:val="both"/>
      </w:pPr>
      <w:r>
        <w:t>The</w:t>
      </w:r>
      <w:r>
        <w:rPr>
          <w:spacing w:val="-9"/>
        </w:rPr>
        <w:t xml:space="preserve"> </w:t>
      </w:r>
      <w:r>
        <w:t>Rat-Race</w:t>
      </w:r>
      <w:r>
        <w:rPr>
          <w:spacing w:val="-9"/>
        </w:rPr>
        <w:t xml:space="preserve"> </w:t>
      </w:r>
      <w:r>
        <w:t>Coupler</w:t>
      </w:r>
      <w:r>
        <w:rPr>
          <w:spacing w:val="-7"/>
        </w:rPr>
        <w:t xml:space="preserve"> </w:t>
      </w:r>
      <w:r>
        <w:t>module</w:t>
      </w:r>
      <w:r>
        <w:rPr>
          <w:spacing w:val="-9"/>
        </w:rPr>
        <w:t xml:space="preserve"> </w:t>
      </w:r>
      <w:r>
        <w:t>is</w:t>
      </w:r>
      <w:r>
        <w:rPr>
          <w:spacing w:val="-8"/>
        </w:rPr>
        <w:t xml:space="preserve"> </w:t>
      </w:r>
      <w:r>
        <w:t>the</w:t>
      </w:r>
      <w:r>
        <w:rPr>
          <w:spacing w:val="-9"/>
        </w:rPr>
        <w:t xml:space="preserve"> </w:t>
      </w:r>
      <w:r>
        <w:t>most</w:t>
      </w:r>
      <w:r>
        <w:rPr>
          <w:spacing w:val="-7"/>
        </w:rPr>
        <w:t xml:space="preserve"> </w:t>
      </w:r>
      <w:r>
        <w:t>interactive</w:t>
      </w:r>
      <w:r>
        <w:rPr>
          <w:spacing w:val="-9"/>
        </w:rPr>
        <w:t xml:space="preserve"> </w:t>
      </w:r>
      <w:r>
        <w:t>analytical</w:t>
      </w:r>
      <w:r>
        <w:rPr>
          <w:spacing w:val="-8"/>
        </w:rPr>
        <w:t xml:space="preserve"> </w:t>
      </w:r>
      <w:r>
        <w:t>module</w:t>
      </w:r>
      <w:r>
        <w:rPr>
          <w:spacing w:val="-7"/>
        </w:rPr>
        <w:t xml:space="preserve"> </w:t>
      </w:r>
      <w:r>
        <w:t>in</w:t>
      </w:r>
      <w:r>
        <w:rPr>
          <w:spacing w:val="-8"/>
        </w:rPr>
        <w:t xml:space="preserve"> </w:t>
      </w:r>
      <w:r>
        <w:t>the</w:t>
      </w:r>
      <w:r>
        <w:rPr>
          <w:spacing w:val="-9"/>
        </w:rPr>
        <w:t xml:space="preserve"> </w:t>
      </w:r>
      <w:r>
        <w:t>system. Its implementation is based on the scattering-matrix relation</w:t>
      </w:r>
    </w:p>
    <w:p w14:paraId="30963931" w14:textId="77777777" w:rsidR="00B93EF6" w:rsidRDefault="00000000">
      <w:pPr>
        <w:spacing w:line="276" w:lineRule="exact"/>
        <w:ind w:left="787" w:right="661"/>
        <w:jc w:val="center"/>
        <w:rPr>
          <w:rFonts w:ascii="Cambria Math" w:eastAsia="Cambria Math"/>
          <w:sz w:val="24"/>
        </w:rPr>
      </w:pPr>
      <w:r>
        <w:rPr>
          <w:rFonts w:ascii="Cambria Math" w:eastAsia="Cambria Math"/>
          <w:sz w:val="24"/>
        </w:rPr>
        <w:t>𝐛</w:t>
      </w:r>
      <w:r>
        <w:rPr>
          <w:rFonts w:ascii="Cambria Math" w:eastAsia="Cambria Math"/>
          <w:spacing w:val="15"/>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pacing w:val="-5"/>
          <w:sz w:val="24"/>
        </w:rPr>
        <w:t>𝐒𝐚,</w:t>
      </w:r>
    </w:p>
    <w:p w14:paraId="0E1CD8EE" w14:textId="77777777" w:rsidR="00B93EF6" w:rsidRDefault="00B93EF6">
      <w:pPr>
        <w:pStyle w:val="a3"/>
        <w:spacing w:before="47"/>
        <w:ind w:left="0"/>
        <w:rPr>
          <w:rFonts w:ascii="Cambria Math"/>
        </w:rPr>
      </w:pPr>
    </w:p>
    <w:p w14:paraId="1502C2B7" w14:textId="77777777" w:rsidR="001260FB" w:rsidRPr="001260FB" w:rsidRDefault="00000000" w:rsidP="001260FB">
      <w:pPr>
        <w:pStyle w:val="a3"/>
        <w:spacing w:line="525" w:lineRule="auto"/>
        <w:ind w:right="176"/>
        <w:jc w:val="both"/>
      </w:pPr>
      <w:r>
        <w:t xml:space="preserve">where </w:t>
      </w:r>
      <w:r>
        <w:rPr>
          <w:rFonts w:ascii="Cambria Math" w:eastAsia="Cambria Math"/>
        </w:rPr>
        <w:t xml:space="preserve">𝐚 </w:t>
      </w:r>
      <w:r>
        <w:t xml:space="preserve">is the user-defined excitation vector </w:t>
      </w:r>
      <w:proofErr w:type="gramStart"/>
      <w:r>
        <w:t>and</w:t>
      </w:r>
      <w:r>
        <w:rPr>
          <w:spacing w:val="40"/>
        </w:rPr>
        <w:t xml:space="preserve"> </w:t>
      </w:r>
      <w:r>
        <w:rPr>
          <w:rFonts w:ascii="Cambria Math" w:eastAsia="Cambria Math"/>
        </w:rPr>
        <w:t>𝐛</w:t>
      </w:r>
      <w:proofErr w:type="gramEnd"/>
      <w:r>
        <w:rPr>
          <w:rFonts w:ascii="Cambria Math" w:eastAsia="Cambria Math"/>
        </w:rPr>
        <w:t xml:space="preserve"> </w:t>
      </w:r>
      <w:r>
        <w:t xml:space="preserve">is the resulting output-wave vector. </w:t>
      </w:r>
      <w:r w:rsidR="001260FB" w:rsidRPr="001260FB">
        <w:t>This formulation makes it possible to support simultaneous excitation at multiple ports, which is one of the distinctive features of this project.</w:t>
      </w:r>
    </w:p>
    <w:p w14:paraId="25F4A340" w14:textId="77777777" w:rsidR="001260FB" w:rsidRPr="001260FB" w:rsidRDefault="001260FB" w:rsidP="001260FB">
      <w:pPr>
        <w:pStyle w:val="a3"/>
        <w:spacing w:line="525" w:lineRule="auto"/>
        <w:ind w:right="176"/>
        <w:jc w:val="both"/>
      </w:pPr>
      <w:r w:rsidRPr="001260FB">
        <w:t xml:space="preserve">In the software design, the user may directly select and configure input ports without needing to click preset buttons first. Users can check or uncheck any combination of </w:t>
      </w:r>
      <w:r w:rsidRPr="001260FB">
        <w:lastRenderedPageBreak/>
        <w:t xml:space="preserve">ports and specify the amplitude and phase for each selected port. These values are converted into complex wave quantities, and the ideal S-matrix of the rat-race coupler is then applied to calculate the outgoing waves. The results are expressed in terms of output amplitudes and relative </w:t>
      </w:r>
      <w:proofErr w:type="gramStart"/>
      <w:r w:rsidRPr="001260FB">
        <w:t>phases, and</w:t>
      </w:r>
      <w:proofErr w:type="gramEnd"/>
      <w:r w:rsidRPr="001260FB">
        <w:t xml:space="preserve"> are displayed in both complex form (magnitude </w:t>
      </w:r>
      <w:r w:rsidRPr="001260FB">
        <w:rPr>
          <w:rFonts w:ascii="Cambria Math" w:hAnsi="Cambria Math" w:cs="Cambria Math"/>
        </w:rPr>
        <w:t>∠</w:t>
      </w:r>
      <w:r w:rsidRPr="001260FB">
        <w:t xml:space="preserve"> phase) and decibel form.</w:t>
      </w:r>
    </w:p>
    <w:p w14:paraId="35278DA4" w14:textId="77777777" w:rsidR="001260FB" w:rsidRPr="001260FB" w:rsidRDefault="001260FB" w:rsidP="001260FB">
      <w:pPr>
        <w:pStyle w:val="a3"/>
        <w:spacing w:line="525" w:lineRule="auto"/>
        <w:ind w:right="176"/>
        <w:jc w:val="both"/>
      </w:pPr>
      <w:r w:rsidRPr="001260FB">
        <w:t xml:space="preserve">The module presents the S-parameter calculation results clearly in the analysis steps. For each port, the output shows the format "Sᵢ₁ = [magnitude] </w:t>
      </w:r>
      <w:r w:rsidRPr="001260FB">
        <w:rPr>
          <w:rFonts w:ascii="Cambria Math" w:hAnsi="Cambria Math" w:cs="Cambria Math"/>
        </w:rPr>
        <w:t>∠</w:t>
      </w:r>
      <w:r w:rsidRPr="001260FB">
        <w:t xml:space="preserve"> [phase]° = [dB value] dB", where the dB value is obtained by applying 20×log₁₀ to the magnitude. This presentation format helps users see the direct connection between complex S-parameters and their logarithmic representation.</w:t>
      </w:r>
    </w:p>
    <w:p w14:paraId="34D305A6" w14:textId="097FC268" w:rsidR="00B93EF6" w:rsidRPr="001260FB" w:rsidRDefault="001260FB" w:rsidP="001260FB">
      <w:pPr>
        <w:pStyle w:val="a3"/>
        <w:spacing w:line="525" w:lineRule="auto"/>
        <w:ind w:right="176"/>
        <w:jc w:val="both"/>
        <w:rPr>
          <w:rFonts w:eastAsiaTheme="minorEastAsia" w:hint="eastAsia"/>
          <w:lang w:eastAsia="zh-CN"/>
        </w:rPr>
      </w:pPr>
      <w:proofErr w:type="gramStart"/>
      <w:r w:rsidRPr="001260FB">
        <w:t>Similar to</w:t>
      </w:r>
      <w:proofErr w:type="gramEnd"/>
      <w:r w:rsidRPr="001260FB">
        <w:t xml:space="preserve"> the Wilkinson module, the Rat-Race Coupler also includes a frequency-dependent S-parameter plot positioned below the parameter input section. This plot shows how S₁₁, S₂₁, S₃₁, and S₄₁ vary across frequency, allowing users to observe the coupler's frequency response characteristics. Through this method, the module allows users to explore not only the standard single-input case, but also more advanced multi-input conditions. This makes the Rat-Race Coupler module particularly valuable from an educational point of view.</w:t>
      </w:r>
    </w:p>
    <w:p w14:paraId="1E8C87B3" w14:textId="77777777" w:rsidR="00B93EF6" w:rsidRDefault="00B93EF6">
      <w:pPr>
        <w:spacing w:line="530" w:lineRule="auto"/>
        <w:jc w:val="both"/>
        <w:sectPr w:rsidR="00B93EF6">
          <w:footerReference w:type="default" r:id="rId23"/>
          <w:pgSz w:w="11910" w:h="16840"/>
          <w:pgMar w:top="1780" w:right="1520" w:bottom="1380" w:left="1680" w:header="0" w:footer="1190" w:gutter="0"/>
          <w:cols w:space="720"/>
        </w:sectPr>
      </w:pPr>
    </w:p>
    <w:p w14:paraId="103EA211" w14:textId="77777777" w:rsidR="00B93EF6" w:rsidRDefault="00000000">
      <w:pPr>
        <w:pStyle w:val="3"/>
        <w:numPr>
          <w:ilvl w:val="2"/>
          <w:numId w:val="5"/>
        </w:numPr>
        <w:tabs>
          <w:tab w:val="left" w:pos="980"/>
        </w:tabs>
        <w:spacing w:before="73"/>
        <w:ind w:left="980" w:hanging="675"/>
      </w:pPr>
      <w:r>
        <w:lastRenderedPageBreak/>
        <w:t>Branch-Line</w:t>
      </w:r>
      <w:r>
        <w:rPr>
          <w:spacing w:val="-8"/>
        </w:rPr>
        <w:t xml:space="preserve"> </w:t>
      </w:r>
      <w:r>
        <w:t>Hybrid</w:t>
      </w:r>
      <w:r>
        <w:rPr>
          <w:spacing w:val="-5"/>
        </w:rPr>
        <w:t xml:space="preserve"> </w:t>
      </w:r>
      <w:r>
        <w:rPr>
          <w:spacing w:val="-4"/>
        </w:rPr>
        <w:t>Model</w:t>
      </w:r>
    </w:p>
    <w:p w14:paraId="4DDC16F4" w14:textId="77777777" w:rsidR="00B93EF6" w:rsidRDefault="00B93EF6">
      <w:pPr>
        <w:pStyle w:val="a3"/>
        <w:spacing w:before="33"/>
        <w:ind w:left="0"/>
        <w:rPr>
          <w:b/>
          <w:sz w:val="30"/>
        </w:rPr>
      </w:pPr>
    </w:p>
    <w:p w14:paraId="0F697200" w14:textId="77777777" w:rsidR="00B93EF6" w:rsidRDefault="00000000">
      <w:pPr>
        <w:pStyle w:val="a3"/>
        <w:spacing w:line="528" w:lineRule="auto"/>
        <w:ind w:right="177"/>
        <w:jc w:val="both"/>
      </w:pPr>
      <w:r>
        <w:t>The Branch-Line Hybrid module was implemented using the ideal center-frequency behavior of a quadrature hybrid. The main purpose of this module is to demonstrate equal power division, isolated-port behavior, and the</w:t>
      </w:r>
      <w:r>
        <w:rPr>
          <w:spacing w:val="40"/>
        </w:rPr>
        <w:t xml:space="preserve"> </w:t>
      </w:r>
      <w:r>
        <w:rPr>
          <w:rFonts w:ascii="Cambria Math" w:hAnsi="Cambria Math"/>
        </w:rPr>
        <w:t>90</w:t>
      </w:r>
      <w:r>
        <w:rPr>
          <w:rFonts w:ascii="Cambria Math" w:hAnsi="Cambria Math"/>
          <w:vertAlign w:val="superscript"/>
        </w:rPr>
        <w:t>∘</w:t>
      </w:r>
      <w:r>
        <w:rPr>
          <w:rFonts w:ascii="Cambria Math" w:hAnsi="Cambria Math"/>
        </w:rPr>
        <w:t xml:space="preserve"> </w:t>
      </w:r>
      <w:r>
        <w:t>phase difference between the two output ports.</w:t>
      </w:r>
    </w:p>
    <w:p w14:paraId="5B4717EE" w14:textId="77777777" w:rsidR="00B93EF6" w:rsidRDefault="00000000">
      <w:pPr>
        <w:pStyle w:val="a3"/>
        <w:spacing w:before="3" w:line="530" w:lineRule="auto"/>
        <w:ind w:right="179"/>
        <w:jc w:val="both"/>
      </w:pPr>
      <w:r>
        <w:t>In</w:t>
      </w:r>
      <w:r>
        <w:rPr>
          <w:spacing w:val="-2"/>
        </w:rPr>
        <w:t xml:space="preserve"> </w:t>
      </w:r>
      <w:r>
        <w:t>the</w:t>
      </w:r>
      <w:r>
        <w:rPr>
          <w:spacing w:val="-4"/>
        </w:rPr>
        <w:t xml:space="preserve"> </w:t>
      </w:r>
      <w:r>
        <w:t>present version of</w:t>
      </w:r>
      <w:r>
        <w:rPr>
          <w:spacing w:val="-1"/>
        </w:rPr>
        <w:t xml:space="preserve"> </w:t>
      </w:r>
      <w:r>
        <w:t>the</w:t>
      </w:r>
      <w:r>
        <w:rPr>
          <w:spacing w:val="-2"/>
        </w:rPr>
        <w:t xml:space="preserve"> </w:t>
      </w:r>
      <w:r>
        <w:t>application,</w:t>
      </w:r>
      <w:r>
        <w:rPr>
          <w:spacing w:val="-2"/>
        </w:rPr>
        <w:t xml:space="preserve"> </w:t>
      </w:r>
      <w:r>
        <w:t>the</w:t>
      </w:r>
      <w:r>
        <w:rPr>
          <w:spacing w:val="-1"/>
        </w:rPr>
        <w:t xml:space="preserve"> </w:t>
      </w:r>
      <w:r>
        <w:t>analysis</w:t>
      </w:r>
      <w:r>
        <w:rPr>
          <w:spacing w:val="-2"/>
        </w:rPr>
        <w:t xml:space="preserve"> </w:t>
      </w:r>
      <w:r>
        <w:t>is</w:t>
      </w:r>
      <w:r>
        <w:rPr>
          <w:spacing w:val="-3"/>
        </w:rPr>
        <w:t xml:space="preserve"> </w:t>
      </w:r>
      <w:r>
        <w:t>limited</w:t>
      </w:r>
      <w:r>
        <w:rPr>
          <w:spacing w:val="-2"/>
        </w:rPr>
        <w:t xml:space="preserve"> </w:t>
      </w:r>
      <w:r>
        <w:t>to</w:t>
      </w:r>
      <w:r>
        <w:rPr>
          <w:spacing w:val="-2"/>
        </w:rPr>
        <w:t xml:space="preserve"> </w:t>
      </w:r>
      <w:r>
        <w:t>the</w:t>
      </w:r>
      <w:r>
        <w:rPr>
          <w:spacing w:val="-3"/>
        </w:rPr>
        <w:t xml:space="preserve"> </w:t>
      </w:r>
      <w:r>
        <w:t>standard</w:t>
      </w:r>
      <w:r>
        <w:rPr>
          <w:spacing w:val="-2"/>
        </w:rPr>
        <w:t xml:space="preserve"> </w:t>
      </w:r>
      <w:r>
        <w:t xml:space="preserve">single- input case. This simplification was adopted </w:t>
      </w:r>
      <w:proofErr w:type="gramStart"/>
      <w:r>
        <w:t>in order to</w:t>
      </w:r>
      <w:proofErr w:type="gramEnd"/>
      <w:r>
        <w:t xml:space="preserve"> preserve clarity and reduce unnecessary interface complexity. Within this scope, the module computes the expected output relationship under ideal conditions and presents the results in a way that highlights the quadrature nature of the circuit. Although a more generalized excitation model is theoretically possible, the current implementation is sufficient for the educational objectives of the project.</w:t>
      </w:r>
    </w:p>
    <w:p w14:paraId="516DEC90" w14:textId="77777777" w:rsidR="00B93EF6" w:rsidRDefault="00000000">
      <w:pPr>
        <w:pStyle w:val="2"/>
        <w:numPr>
          <w:ilvl w:val="1"/>
          <w:numId w:val="5"/>
        </w:numPr>
        <w:tabs>
          <w:tab w:val="left" w:pos="783"/>
        </w:tabs>
        <w:spacing w:before="162"/>
        <w:ind w:left="783" w:hanging="478"/>
      </w:pPr>
      <w:bookmarkStart w:id="35" w:name="_bookmark35"/>
      <w:bookmarkEnd w:id="35"/>
      <w:r>
        <w:t>User</w:t>
      </w:r>
      <w:r>
        <w:rPr>
          <w:spacing w:val="-14"/>
        </w:rPr>
        <w:t xml:space="preserve"> </w:t>
      </w:r>
      <w:r>
        <w:t>Interface</w:t>
      </w:r>
      <w:r>
        <w:rPr>
          <w:spacing w:val="-7"/>
        </w:rPr>
        <w:t xml:space="preserve"> </w:t>
      </w:r>
      <w:r>
        <w:rPr>
          <w:spacing w:val="-2"/>
        </w:rPr>
        <w:t>Design</w:t>
      </w:r>
    </w:p>
    <w:p w14:paraId="011927C2" w14:textId="77777777" w:rsidR="00B93EF6" w:rsidRDefault="00B93EF6">
      <w:pPr>
        <w:pStyle w:val="a3"/>
        <w:spacing w:before="123"/>
        <w:ind w:left="0"/>
        <w:rPr>
          <w:b/>
          <w:sz w:val="32"/>
        </w:rPr>
      </w:pPr>
    </w:p>
    <w:p w14:paraId="3D16EFFB" w14:textId="31BC3908" w:rsidR="00B93EF6" w:rsidRDefault="00000000">
      <w:pPr>
        <w:pStyle w:val="a3"/>
        <w:spacing w:line="530" w:lineRule="auto"/>
        <w:ind w:right="175"/>
        <w:jc w:val="both"/>
      </w:pPr>
      <w:r>
        <w:t>T</w:t>
      </w:r>
      <w:r w:rsidR="001260FB" w:rsidRPr="001260FB">
        <w:t xml:space="preserve">he user interface was designed with simplicity and clarity as the main priorities. Since the application is intended for analytical learning rather than professional simulation, the interface needed to support quick understanding and low interaction complexity. For this reason, each module follows a similar layout structure, allowing users to move from one component page to another without having to learn a completely new interface pattern. The main module selection interface is shown in Fig. </w:t>
      </w:r>
      <w:r>
        <w:t>4.3.</w:t>
      </w:r>
    </w:p>
    <w:p w14:paraId="340133FF" w14:textId="77777777" w:rsidR="00B93EF6" w:rsidRDefault="00B93EF6">
      <w:pPr>
        <w:spacing w:line="530" w:lineRule="auto"/>
        <w:jc w:val="both"/>
        <w:sectPr w:rsidR="00B93EF6">
          <w:pgSz w:w="11910" w:h="16840"/>
          <w:pgMar w:top="1640" w:right="1520" w:bottom="1380" w:left="1680" w:header="0" w:footer="1190" w:gutter="0"/>
          <w:cols w:space="720"/>
        </w:sectPr>
      </w:pPr>
    </w:p>
    <w:p w14:paraId="2D348B57" w14:textId="77777777" w:rsidR="00B93EF6" w:rsidRDefault="00B93EF6">
      <w:pPr>
        <w:pStyle w:val="a3"/>
        <w:spacing w:before="59"/>
        <w:ind w:left="0"/>
        <w:rPr>
          <w:sz w:val="20"/>
        </w:rPr>
      </w:pPr>
    </w:p>
    <w:p w14:paraId="53D249F1" w14:textId="77777777" w:rsidR="00B93EF6" w:rsidRDefault="00000000">
      <w:pPr>
        <w:pStyle w:val="a3"/>
        <w:ind w:left="1272"/>
        <w:rPr>
          <w:sz w:val="20"/>
        </w:rPr>
      </w:pPr>
      <w:r>
        <w:rPr>
          <w:noProof/>
          <w:sz w:val="20"/>
        </w:rPr>
        <w:drawing>
          <wp:inline distT="0" distB="0" distL="0" distR="0" wp14:anchorId="06AD1AA4" wp14:editId="39E3B3CF">
            <wp:extent cx="3985136" cy="189737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3985136" cy="1897379"/>
                    </a:xfrm>
                    <a:prstGeom prst="rect">
                      <a:avLst/>
                    </a:prstGeom>
                  </pic:spPr>
                </pic:pic>
              </a:graphicData>
            </a:graphic>
          </wp:inline>
        </w:drawing>
      </w:r>
    </w:p>
    <w:p w14:paraId="456B8B60" w14:textId="77777777" w:rsidR="00B93EF6" w:rsidRDefault="00B93EF6">
      <w:pPr>
        <w:pStyle w:val="a3"/>
        <w:spacing w:before="40"/>
        <w:ind w:left="0"/>
      </w:pPr>
    </w:p>
    <w:p w14:paraId="49CEC022" w14:textId="77777777" w:rsidR="00B93EF6" w:rsidRDefault="00000000">
      <w:pPr>
        <w:pStyle w:val="a3"/>
        <w:ind w:left="787" w:right="664"/>
        <w:jc w:val="center"/>
      </w:pPr>
      <w:r>
        <w:t>Figure</w:t>
      </w:r>
      <w:r>
        <w:rPr>
          <w:spacing w:val="-3"/>
        </w:rPr>
        <w:t xml:space="preserve"> </w:t>
      </w:r>
      <w:r>
        <w:t>4.2</w:t>
      </w:r>
      <w:r>
        <w:rPr>
          <w:spacing w:val="-1"/>
        </w:rPr>
        <w:t xml:space="preserve"> </w:t>
      </w:r>
      <w:r>
        <w:t>Main</w:t>
      </w:r>
      <w:r>
        <w:rPr>
          <w:spacing w:val="-1"/>
        </w:rPr>
        <w:t xml:space="preserve"> </w:t>
      </w:r>
      <w:r>
        <w:t>module</w:t>
      </w:r>
      <w:r>
        <w:rPr>
          <w:spacing w:val="-1"/>
        </w:rPr>
        <w:t xml:space="preserve"> </w:t>
      </w:r>
      <w:r>
        <w:t>selection</w:t>
      </w:r>
      <w:r>
        <w:rPr>
          <w:spacing w:val="-1"/>
        </w:rPr>
        <w:t xml:space="preserve"> </w:t>
      </w:r>
      <w:r>
        <w:rPr>
          <w:spacing w:val="-2"/>
        </w:rPr>
        <w:t>interface</w:t>
      </w:r>
    </w:p>
    <w:p w14:paraId="1BADC586" w14:textId="77777777" w:rsidR="00B93EF6" w:rsidRDefault="00B93EF6">
      <w:pPr>
        <w:pStyle w:val="a3"/>
        <w:spacing w:before="58"/>
        <w:ind w:left="0"/>
      </w:pPr>
    </w:p>
    <w:p w14:paraId="5094E08F" w14:textId="58BE9D09" w:rsidR="001260FB" w:rsidRPr="001260FB" w:rsidRDefault="00000000" w:rsidP="001260FB">
      <w:pPr>
        <w:pStyle w:val="a3"/>
        <w:spacing w:line="530" w:lineRule="auto"/>
        <w:ind w:right="179"/>
        <w:jc w:val="both"/>
      </w:pPr>
      <w:r>
        <w:t>T</w:t>
      </w:r>
      <w:r w:rsidR="001260FB" w:rsidRPr="001260FB">
        <w:t>he general interface flow begins with a main navigation page from which users can select one of the four microwave modules. After entering a module, the user is presented with a parameter input area at the top, followed by a frequency-dependent S-parameter plot, and then a step-by-step calculation section below. This consistent arrangement is applied across all four modules, so that users always know where to find the input controls, graphical results, and analytical derivation steps. Placing the S-parameter plot directly below the input section also makes it easier to observe how the plot updates when parameters are changed.</w:t>
      </w:r>
    </w:p>
    <w:p w14:paraId="7A77BE30" w14:textId="77777777" w:rsidR="001260FB" w:rsidRPr="001260FB" w:rsidRDefault="001260FB" w:rsidP="001260FB">
      <w:pPr>
        <w:pStyle w:val="a3"/>
        <w:spacing w:line="530" w:lineRule="auto"/>
        <w:ind w:right="179"/>
        <w:jc w:val="both"/>
      </w:pPr>
      <w:r w:rsidRPr="001260FB">
        <w:t xml:space="preserve">A further design goal was to ensure that formulas and outputs remain visually connected. In the present application, the interface was designed to reduce the gap between parameter input and result interpretation by placing the theoretical derivation steps within the same scrollable page. Each module shows the calculation process in a structured way: the frequency or circuit parameters are first substituted into the S-parameter formulas to produce complex values, and these values are then converted to dB using 20×log₁₀(|S|). This arrangement encourages users to associate mathematical expressions with circuit behavior rather than treating the calculation as </w:t>
      </w:r>
      <w:r w:rsidRPr="001260FB">
        <w:lastRenderedPageBreak/>
        <w:t>a black box.</w:t>
      </w:r>
    </w:p>
    <w:p w14:paraId="7FA9C01E" w14:textId="08A5B933" w:rsidR="00B93EF6" w:rsidRPr="001260FB" w:rsidRDefault="001260FB" w:rsidP="001260FB">
      <w:pPr>
        <w:pStyle w:val="a3"/>
        <w:spacing w:line="530" w:lineRule="auto"/>
        <w:ind w:right="179"/>
        <w:jc w:val="both"/>
        <w:rPr>
          <w:rFonts w:eastAsiaTheme="minorEastAsia" w:hint="eastAsia"/>
          <w:lang w:eastAsia="zh-CN"/>
        </w:rPr>
      </w:pPr>
      <w:r w:rsidRPr="001260FB">
        <w:t>Responsiveness was also an important consideration. Since the application was developed in Flutter, the interface can update efficiently when the user changes parameter values. This dynamic behavior strengthens the interactive character of the application and supports immediate observation of analytical changes. In the Rat-Race Coupler module, particular attention was paid to the port selection interface, which was designed to allow users to directly check or uncheck any input port and enter amplitude and phase values freely, without depending on preset configuration buttons.</w:t>
      </w:r>
    </w:p>
    <w:p w14:paraId="2E3C3716" w14:textId="77777777" w:rsidR="00B93EF6" w:rsidRDefault="00B93EF6">
      <w:pPr>
        <w:pStyle w:val="a3"/>
        <w:spacing w:before="216"/>
        <w:ind w:left="0"/>
      </w:pPr>
    </w:p>
    <w:p w14:paraId="571A07F4" w14:textId="77777777" w:rsidR="00B93EF6" w:rsidRDefault="00000000">
      <w:pPr>
        <w:pStyle w:val="2"/>
        <w:numPr>
          <w:ilvl w:val="1"/>
          <w:numId w:val="5"/>
        </w:numPr>
        <w:tabs>
          <w:tab w:val="left" w:pos="783"/>
        </w:tabs>
        <w:ind w:left="783" w:hanging="478"/>
      </w:pPr>
      <w:bookmarkStart w:id="36" w:name="_bookmark36"/>
      <w:bookmarkEnd w:id="36"/>
      <w:r>
        <w:t>Module</w:t>
      </w:r>
      <w:r>
        <w:rPr>
          <w:spacing w:val="-11"/>
        </w:rPr>
        <w:t xml:space="preserve"> </w:t>
      </w:r>
      <w:r>
        <w:t>Design</w:t>
      </w:r>
      <w:r>
        <w:rPr>
          <w:spacing w:val="-10"/>
        </w:rPr>
        <w:t xml:space="preserve"> </w:t>
      </w:r>
      <w:r>
        <w:t>and</w:t>
      </w:r>
      <w:r>
        <w:rPr>
          <w:spacing w:val="-10"/>
        </w:rPr>
        <w:t xml:space="preserve"> </w:t>
      </w:r>
      <w:r>
        <w:t>Functional</w:t>
      </w:r>
      <w:r>
        <w:rPr>
          <w:spacing w:val="-8"/>
        </w:rPr>
        <w:t xml:space="preserve"> </w:t>
      </w:r>
      <w:r>
        <w:rPr>
          <w:spacing w:val="-2"/>
        </w:rPr>
        <w:t>Description</w:t>
      </w:r>
    </w:p>
    <w:p w14:paraId="1CB007FD" w14:textId="77777777" w:rsidR="00B93EF6" w:rsidRDefault="00B93EF6">
      <w:pPr>
        <w:pStyle w:val="a3"/>
        <w:spacing w:before="124"/>
        <w:ind w:left="0"/>
        <w:rPr>
          <w:b/>
          <w:sz w:val="32"/>
        </w:rPr>
      </w:pPr>
    </w:p>
    <w:p w14:paraId="37ED4471" w14:textId="04CAAE20" w:rsidR="00B93EF6" w:rsidRDefault="001260FB" w:rsidP="001260FB">
      <w:pPr>
        <w:pStyle w:val="a3"/>
        <w:spacing w:line="530" w:lineRule="auto"/>
        <w:ind w:right="179"/>
        <w:jc w:val="both"/>
      </w:pPr>
      <w:r w:rsidRPr="001260FB">
        <w:t>Although all four modules share a common architectural pattern, each one was designed to emphasize a different microwave concept. The Resistive Divider module focuses on basic power splitting and inherent loss. Its main role is to provide a simple analytical introduction that allows users to understand the tradeoff between circuit simplicity and efficiency. The module displays the analytical S-parameters, a flat-response frequency plot, and a step-by-step derivation that includes the dB conversion process</w:t>
      </w:r>
      <w:r w:rsidR="00000000">
        <w:rPr>
          <w:spacing w:val="-2"/>
        </w:rPr>
        <w:t>.</w:t>
      </w:r>
    </w:p>
    <w:p w14:paraId="24678116" w14:textId="77777777" w:rsidR="00B93EF6" w:rsidRDefault="00000000">
      <w:pPr>
        <w:pStyle w:val="a3"/>
        <w:spacing w:before="8"/>
        <w:ind w:left="0"/>
        <w:rPr>
          <w:sz w:val="17"/>
        </w:rPr>
      </w:pPr>
      <w:r>
        <w:rPr>
          <w:noProof/>
        </w:rPr>
        <w:drawing>
          <wp:anchor distT="0" distB="0" distL="0" distR="0" simplePos="0" relativeHeight="487597568" behindDoc="1" locked="0" layoutInCell="1" allowOverlap="1" wp14:anchorId="6F75E8CF" wp14:editId="19713A86">
            <wp:simplePos x="0" y="0"/>
            <wp:positionH relativeFrom="page">
              <wp:posOffset>1779270</wp:posOffset>
            </wp:positionH>
            <wp:positionV relativeFrom="paragraph">
              <wp:posOffset>144843</wp:posOffset>
            </wp:positionV>
            <wp:extent cx="4172434" cy="2240279"/>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4172434" cy="2240279"/>
                    </a:xfrm>
                    <a:prstGeom prst="rect">
                      <a:avLst/>
                    </a:prstGeom>
                  </pic:spPr>
                </pic:pic>
              </a:graphicData>
            </a:graphic>
          </wp:anchor>
        </w:drawing>
      </w:r>
    </w:p>
    <w:p w14:paraId="31D00142" w14:textId="77777777" w:rsidR="00B93EF6" w:rsidRDefault="00000000">
      <w:pPr>
        <w:pStyle w:val="a3"/>
        <w:spacing w:before="242"/>
        <w:ind w:left="787" w:right="665"/>
        <w:jc w:val="center"/>
      </w:pPr>
      <w:r>
        <w:lastRenderedPageBreak/>
        <w:t>Figure</w:t>
      </w:r>
      <w:r>
        <w:rPr>
          <w:spacing w:val="-3"/>
        </w:rPr>
        <w:t xml:space="preserve"> </w:t>
      </w:r>
      <w:r>
        <w:t>4.4.1</w:t>
      </w:r>
      <w:r>
        <w:rPr>
          <w:spacing w:val="-1"/>
        </w:rPr>
        <w:t xml:space="preserve"> </w:t>
      </w:r>
      <w:r>
        <w:t>Resistive</w:t>
      </w:r>
      <w:r>
        <w:rPr>
          <w:spacing w:val="-2"/>
        </w:rPr>
        <w:t xml:space="preserve"> </w:t>
      </w:r>
      <w:r>
        <w:t>power</w:t>
      </w:r>
      <w:r>
        <w:rPr>
          <w:spacing w:val="-2"/>
        </w:rPr>
        <w:t xml:space="preserve"> </w:t>
      </w:r>
      <w:r>
        <w:t>divider</w:t>
      </w:r>
      <w:r>
        <w:rPr>
          <w:spacing w:val="-2"/>
        </w:rPr>
        <w:t xml:space="preserve"> </w:t>
      </w:r>
      <w:r>
        <w:rPr>
          <w:spacing w:val="-4"/>
        </w:rPr>
        <w:t>page</w:t>
      </w:r>
    </w:p>
    <w:p w14:paraId="13CD19C5" w14:textId="77777777" w:rsidR="00B93EF6" w:rsidRDefault="00B93EF6">
      <w:pPr>
        <w:pStyle w:val="a3"/>
        <w:spacing w:before="58"/>
        <w:ind w:left="0"/>
      </w:pPr>
    </w:p>
    <w:p w14:paraId="3E625769" w14:textId="3C0119F9" w:rsidR="00B93EF6" w:rsidRDefault="00000000">
      <w:pPr>
        <w:pStyle w:val="a3"/>
        <w:spacing w:line="530" w:lineRule="auto"/>
        <w:ind w:right="179"/>
        <w:jc w:val="both"/>
      </w:pPr>
      <w:r>
        <w:t>T</w:t>
      </w:r>
      <w:r w:rsidR="001260FB" w:rsidRPr="001260FB">
        <w:t>he Wilkinson Divider module extends this learning process by introducing quarter-wave transformation and output-port isolation. In this module, the user can compare equal-split and unequal-split cases, which makes the module more flexible than a purely textbook-style example. The frequency-dependent S-parameter plot in this module shows how performance changes across a frequency range centered on the user-defined operating frequency. The step-by-step derivation clearly shows the substitution of frequency into the S-parameter expressions, followed by the magnitude-to-dB conversion</w:t>
      </w:r>
      <w:r>
        <w:t>.</w:t>
      </w:r>
    </w:p>
    <w:p w14:paraId="5DC01D80" w14:textId="77777777" w:rsidR="00B93EF6" w:rsidRDefault="00B93EF6">
      <w:pPr>
        <w:spacing w:line="530" w:lineRule="auto"/>
        <w:jc w:val="both"/>
        <w:sectPr w:rsidR="00B93EF6">
          <w:pgSz w:w="11910" w:h="16840"/>
          <w:pgMar w:top="1780" w:right="1520" w:bottom="1380" w:left="1680" w:header="0" w:footer="1190" w:gutter="0"/>
          <w:cols w:space="720"/>
        </w:sectPr>
      </w:pPr>
    </w:p>
    <w:p w14:paraId="2E38A6D8" w14:textId="77777777" w:rsidR="00B93EF6" w:rsidRDefault="00000000">
      <w:pPr>
        <w:pStyle w:val="a3"/>
        <w:ind w:left="1069"/>
        <w:rPr>
          <w:sz w:val="20"/>
        </w:rPr>
      </w:pPr>
      <w:r>
        <w:rPr>
          <w:noProof/>
          <w:sz w:val="20"/>
        </w:rPr>
        <w:lastRenderedPageBreak/>
        <w:drawing>
          <wp:inline distT="0" distB="0" distL="0" distR="0" wp14:anchorId="27DEDAC2" wp14:editId="2B7B012C">
            <wp:extent cx="4247757" cy="227685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4247757" cy="2276855"/>
                    </a:xfrm>
                    <a:prstGeom prst="rect">
                      <a:avLst/>
                    </a:prstGeom>
                  </pic:spPr>
                </pic:pic>
              </a:graphicData>
            </a:graphic>
          </wp:inline>
        </w:drawing>
      </w:r>
    </w:p>
    <w:p w14:paraId="4E658329" w14:textId="77777777" w:rsidR="00B93EF6" w:rsidRDefault="00000000">
      <w:pPr>
        <w:pStyle w:val="a3"/>
        <w:spacing w:before="207"/>
        <w:ind w:left="0" w:right="2226"/>
        <w:jc w:val="right"/>
      </w:pPr>
      <w:r>
        <w:t>Figure</w:t>
      </w:r>
      <w:r>
        <w:rPr>
          <w:spacing w:val="-5"/>
        </w:rPr>
        <w:t xml:space="preserve"> </w:t>
      </w:r>
      <w:r>
        <w:t>4.4.2</w:t>
      </w:r>
      <w:r>
        <w:rPr>
          <w:spacing w:val="-8"/>
        </w:rPr>
        <w:t xml:space="preserve"> </w:t>
      </w:r>
      <w:r>
        <w:t>Wilkinson</w:t>
      </w:r>
      <w:r>
        <w:rPr>
          <w:spacing w:val="-2"/>
        </w:rPr>
        <w:t xml:space="preserve"> </w:t>
      </w:r>
      <w:r>
        <w:t>power</w:t>
      </w:r>
      <w:r>
        <w:rPr>
          <w:spacing w:val="-3"/>
        </w:rPr>
        <w:t xml:space="preserve"> </w:t>
      </w:r>
      <w:r>
        <w:t>divider</w:t>
      </w:r>
      <w:r>
        <w:rPr>
          <w:spacing w:val="-4"/>
        </w:rPr>
        <w:t xml:space="preserve"> page</w:t>
      </w:r>
    </w:p>
    <w:p w14:paraId="27659BCE" w14:textId="77777777" w:rsidR="00B93EF6" w:rsidRDefault="00B93EF6">
      <w:pPr>
        <w:pStyle w:val="a3"/>
        <w:spacing w:before="58"/>
        <w:ind w:left="0"/>
      </w:pPr>
    </w:p>
    <w:p w14:paraId="0BAE6AA1" w14:textId="02428C16" w:rsidR="00B93EF6" w:rsidRDefault="00000000" w:rsidP="001260FB">
      <w:pPr>
        <w:pStyle w:val="a3"/>
        <w:spacing w:line="530" w:lineRule="auto"/>
        <w:ind w:right="177"/>
        <w:jc w:val="both"/>
      </w:pPr>
      <w:r>
        <w:t>T</w:t>
      </w:r>
      <w:r w:rsidR="001260FB" w:rsidRPr="001260FB">
        <w:t>he Rat-Race Coupler module was designed as the most advanced feature of the application. Its distinguishing function is the multi-port excitation interface, which allows users to directly select any combination of input ports and freely set the amplitude and phase for each. This design removes the restriction of requiring preset configurations, giving users more analytical flexibility. The step-by-step output section shows the computed S-parameter results for the current excitation, including both the complex form and the corresponding dB values. The frequency-dependent plot further helps users understand the coupler's broadband behavior</w:t>
      </w:r>
      <w:r>
        <w:rPr>
          <w:spacing w:val="-2"/>
        </w:rPr>
        <w:t>.</w:t>
      </w:r>
    </w:p>
    <w:p w14:paraId="3D3D68B3" w14:textId="77777777" w:rsidR="00B93EF6" w:rsidRDefault="00000000">
      <w:pPr>
        <w:pStyle w:val="a3"/>
        <w:spacing w:before="4"/>
        <w:ind w:left="0"/>
        <w:rPr>
          <w:sz w:val="16"/>
        </w:rPr>
      </w:pPr>
      <w:r>
        <w:rPr>
          <w:noProof/>
        </w:rPr>
        <w:drawing>
          <wp:anchor distT="0" distB="0" distL="0" distR="0" simplePos="0" relativeHeight="487598080" behindDoc="1" locked="0" layoutInCell="1" allowOverlap="1" wp14:anchorId="28E8AD68" wp14:editId="01514002">
            <wp:simplePos x="0" y="0"/>
            <wp:positionH relativeFrom="page">
              <wp:posOffset>1755394</wp:posOffset>
            </wp:positionH>
            <wp:positionV relativeFrom="paragraph">
              <wp:posOffset>135210</wp:posOffset>
            </wp:positionV>
            <wp:extent cx="4215019" cy="226314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4215019" cy="2263140"/>
                    </a:xfrm>
                    <a:prstGeom prst="rect">
                      <a:avLst/>
                    </a:prstGeom>
                  </pic:spPr>
                </pic:pic>
              </a:graphicData>
            </a:graphic>
          </wp:anchor>
        </w:drawing>
      </w:r>
    </w:p>
    <w:p w14:paraId="77E663B9" w14:textId="77777777" w:rsidR="00B93EF6" w:rsidRDefault="00000000">
      <w:pPr>
        <w:pStyle w:val="a3"/>
        <w:spacing w:before="222"/>
        <w:ind w:left="787" w:right="664"/>
        <w:jc w:val="center"/>
      </w:pPr>
      <w:r>
        <w:t>Figure</w:t>
      </w:r>
      <w:r>
        <w:rPr>
          <w:spacing w:val="-3"/>
        </w:rPr>
        <w:t xml:space="preserve"> </w:t>
      </w:r>
      <w:r>
        <w:t>4.4 Rat-race</w:t>
      </w:r>
      <w:r>
        <w:rPr>
          <w:spacing w:val="-2"/>
        </w:rPr>
        <w:t xml:space="preserve"> </w:t>
      </w:r>
      <w:r>
        <w:t xml:space="preserve">coupler </w:t>
      </w:r>
      <w:r>
        <w:rPr>
          <w:spacing w:val="-4"/>
        </w:rPr>
        <w:t>page</w:t>
      </w:r>
    </w:p>
    <w:p w14:paraId="5C8CAFE2" w14:textId="77777777" w:rsidR="00B93EF6" w:rsidRDefault="00B93EF6">
      <w:pPr>
        <w:pStyle w:val="a3"/>
        <w:spacing w:before="57"/>
        <w:ind w:left="0"/>
      </w:pPr>
    </w:p>
    <w:p w14:paraId="4A33843B" w14:textId="68286D1D" w:rsidR="00B93EF6" w:rsidRDefault="001260FB" w:rsidP="001260FB">
      <w:pPr>
        <w:pStyle w:val="a3"/>
        <w:spacing w:line="532" w:lineRule="auto"/>
        <w:ind w:right="178"/>
        <w:jc w:val="both"/>
      </w:pPr>
      <w:r w:rsidRPr="001260FB">
        <w:t>The Branch-Line Hybrid module provides a focused treatment of quadrature coupling. Its design emphasizes the standard single-input case and illustrates how equal split and a 90° phase difference appear in a four-port microwave network. A frequency-dependent S-parameter plot is also included in this module, showing how the four S-parameters vary with frequency and providing a visual reference for the coupler's operating bandwidth. Although this module is analytically simpler than the multi-input Rat-Race Coupler, it remains important because it completes the set of representative circuits included in the application</w:t>
      </w:r>
      <w:r w:rsidR="00000000">
        <w:t>.</w:t>
      </w:r>
    </w:p>
    <w:p w14:paraId="3564AFD7" w14:textId="77777777" w:rsidR="00B93EF6" w:rsidRDefault="00000000">
      <w:pPr>
        <w:pStyle w:val="a3"/>
        <w:ind w:left="1279"/>
        <w:rPr>
          <w:sz w:val="20"/>
        </w:rPr>
      </w:pPr>
      <w:r>
        <w:rPr>
          <w:noProof/>
          <w:sz w:val="20"/>
        </w:rPr>
        <w:drawing>
          <wp:inline distT="0" distB="0" distL="0" distR="0" wp14:anchorId="25113C4F" wp14:editId="2143634A">
            <wp:extent cx="3996649" cy="213512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3996649" cy="2135124"/>
                    </a:xfrm>
                    <a:prstGeom prst="rect">
                      <a:avLst/>
                    </a:prstGeom>
                  </pic:spPr>
                </pic:pic>
              </a:graphicData>
            </a:graphic>
          </wp:inline>
        </w:drawing>
      </w:r>
    </w:p>
    <w:p w14:paraId="72BA8DDD" w14:textId="77777777" w:rsidR="00B93EF6" w:rsidRDefault="00B93EF6">
      <w:pPr>
        <w:pStyle w:val="a3"/>
        <w:spacing w:before="26"/>
        <w:ind w:left="0"/>
      </w:pPr>
    </w:p>
    <w:p w14:paraId="79E1516A" w14:textId="77777777" w:rsidR="00B93EF6" w:rsidRDefault="00000000">
      <w:pPr>
        <w:pStyle w:val="a3"/>
        <w:ind w:left="787" w:right="667"/>
        <w:jc w:val="center"/>
      </w:pPr>
      <w:r>
        <w:t>Figure</w:t>
      </w:r>
      <w:r>
        <w:rPr>
          <w:spacing w:val="-3"/>
        </w:rPr>
        <w:t xml:space="preserve"> </w:t>
      </w:r>
      <w:r>
        <w:t>4.5 Branch line</w:t>
      </w:r>
      <w:r>
        <w:rPr>
          <w:spacing w:val="-1"/>
        </w:rPr>
        <w:t xml:space="preserve"> </w:t>
      </w:r>
      <w:r>
        <w:t xml:space="preserve">hybrid </w:t>
      </w:r>
      <w:r>
        <w:rPr>
          <w:spacing w:val="-4"/>
        </w:rPr>
        <w:t>page</w:t>
      </w:r>
    </w:p>
    <w:p w14:paraId="53FD52B5" w14:textId="77777777" w:rsidR="00B93EF6" w:rsidRDefault="00B93EF6">
      <w:pPr>
        <w:pStyle w:val="a3"/>
        <w:spacing w:before="60"/>
        <w:ind w:left="0"/>
      </w:pPr>
    </w:p>
    <w:p w14:paraId="385AC5B1" w14:textId="3943A6CE" w:rsidR="00B93EF6" w:rsidRDefault="00000000">
      <w:pPr>
        <w:pStyle w:val="a3"/>
        <w:spacing w:line="530" w:lineRule="auto"/>
        <w:ind w:right="178"/>
        <w:jc w:val="both"/>
      </w:pPr>
      <w:r>
        <w:t>T</w:t>
      </w:r>
      <w:r w:rsidR="001260FB" w:rsidRPr="001260FB">
        <w:t>aken together, these four modules were designed not merely as separate calculators, but as a structured learning sequence. Users can begin with the simpler divider models and then move toward more complex coupler behavior. The consistent placement of S-parameter plots and step-by-step derivations across all modules means that users can compare different microwave structures within a familiar interface structure, which supports both conceptual learning and analytical understanding.</w:t>
      </w:r>
    </w:p>
    <w:p w14:paraId="0D5EEC46" w14:textId="77777777" w:rsidR="00B93EF6" w:rsidRDefault="00000000">
      <w:pPr>
        <w:pStyle w:val="2"/>
        <w:numPr>
          <w:ilvl w:val="1"/>
          <w:numId w:val="5"/>
        </w:numPr>
        <w:tabs>
          <w:tab w:val="left" w:pos="783"/>
        </w:tabs>
        <w:spacing w:before="162"/>
        <w:ind w:left="783" w:hanging="478"/>
      </w:pPr>
      <w:bookmarkStart w:id="37" w:name="_bookmark37"/>
      <w:bookmarkEnd w:id="37"/>
      <w:r>
        <w:rPr>
          <w:spacing w:val="-2"/>
        </w:rPr>
        <w:lastRenderedPageBreak/>
        <w:t>Development</w:t>
      </w:r>
      <w:r>
        <w:rPr>
          <w:spacing w:val="-12"/>
        </w:rPr>
        <w:t xml:space="preserve"> </w:t>
      </w:r>
      <w:r>
        <w:rPr>
          <w:spacing w:val="-2"/>
        </w:rPr>
        <w:t>Tools</w:t>
      </w:r>
      <w:r>
        <w:rPr>
          <w:spacing w:val="-9"/>
        </w:rPr>
        <w:t xml:space="preserve"> </w:t>
      </w:r>
      <w:r>
        <w:rPr>
          <w:spacing w:val="-2"/>
        </w:rPr>
        <w:t>and</w:t>
      </w:r>
      <w:r>
        <w:rPr>
          <w:spacing w:val="-14"/>
        </w:rPr>
        <w:t xml:space="preserve"> </w:t>
      </w:r>
      <w:r>
        <w:rPr>
          <w:spacing w:val="-2"/>
        </w:rPr>
        <w:t>Technologies</w:t>
      </w:r>
    </w:p>
    <w:p w14:paraId="0D9AEC29" w14:textId="77777777" w:rsidR="00B93EF6" w:rsidRDefault="00B93EF6">
      <w:pPr>
        <w:pStyle w:val="a3"/>
        <w:spacing w:before="121"/>
        <w:ind w:left="0"/>
        <w:rPr>
          <w:b/>
          <w:sz w:val="32"/>
        </w:rPr>
      </w:pPr>
    </w:p>
    <w:p w14:paraId="0B629340" w14:textId="77777777" w:rsidR="00B93EF6" w:rsidRDefault="00000000">
      <w:pPr>
        <w:pStyle w:val="a3"/>
        <w:spacing w:line="530" w:lineRule="auto"/>
        <w:ind w:right="177"/>
        <w:jc w:val="both"/>
      </w:pPr>
      <w:r>
        <w:t>The application was developed using Flutter as the main framework and Dart as the programming language. Flutter was selected because it supports cross-platform application development with a single code base and provides strong support for interactive</w:t>
      </w:r>
      <w:r>
        <w:rPr>
          <w:spacing w:val="40"/>
        </w:rPr>
        <w:t xml:space="preserve"> </w:t>
      </w:r>
      <w:r>
        <w:t>user</w:t>
      </w:r>
      <w:r>
        <w:rPr>
          <w:spacing w:val="44"/>
        </w:rPr>
        <w:t xml:space="preserve"> </w:t>
      </w:r>
      <w:r>
        <w:t>interfaces.</w:t>
      </w:r>
      <w:r>
        <w:rPr>
          <w:spacing w:val="36"/>
        </w:rPr>
        <w:t xml:space="preserve"> </w:t>
      </w:r>
      <w:r>
        <w:t>These</w:t>
      </w:r>
      <w:r>
        <w:rPr>
          <w:spacing w:val="43"/>
        </w:rPr>
        <w:t xml:space="preserve"> </w:t>
      </w:r>
      <w:r>
        <w:t>characteristics</w:t>
      </w:r>
      <w:r>
        <w:rPr>
          <w:spacing w:val="45"/>
        </w:rPr>
        <w:t xml:space="preserve"> </w:t>
      </w:r>
      <w:r>
        <w:t>are</w:t>
      </w:r>
      <w:r>
        <w:rPr>
          <w:spacing w:val="42"/>
        </w:rPr>
        <w:t xml:space="preserve"> </w:t>
      </w:r>
      <w:r>
        <w:t>well</w:t>
      </w:r>
      <w:r>
        <w:rPr>
          <w:spacing w:val="44"/>
        </w:rPr>
        <w:t xml:space="preserve"> </w:t>
      </w:r>
      <w:r>
        <w:t>suited</w:t>
      </w:r>
      <w:r>
        <w:rPr>
          <w:spacing w:val="44"/>
        </w:rPr>
        <w:t xml:space="preserve"> </w:t>
      </w:r>
      <w:r>
        <w:t>to</w:t>
      </w:r>
      <w:r>
        <w:rPr>
          <w:spacing w:val="43"/>
        </w:rPr>
        <w:t xml:space="preserve"> </w:t>
      </w:r>
      <w:proofErr w:type="gramStart"/>
      <w:r>
        <w:t>an</w:t>
      </w:r>
      <w:r>
        <w:rPr>
          <w:spacing w:val="44"/>
        </w:rPr>
        <w:t xml:space="preserve"> </w:t>
      </w:r>
      <w:r>
        <w:rPr>
          <w:spacing w:val="-2"/>
        </w:rPr>
        <w:t>engineering</w:t>
      </w:r>
      <w:proofErr w:type="gramEnd"/>
    </w:p>
    <w:p w14:paraId="5FB7B41F" w14:textId="77777777" w:rsidR="00B93EF6" w:rsidRDefault="00B93EF6">
      <w:pPr>
        <w:spacing w:line="530" w:lineRule="auto"/>
        <w:jc w:val="both"/>
        <w:sectPr w:rsidR="00B93EF6">
          <w:pgSz w:w="11910" w:h="16840"/>
          <w:pgMar w:top="1780" w:right="1520" w:bottom="1380" w:left="1680" w:header="0" w:footer="1190" w:gutter="0"/>
          <w:cols w:space="720"/>
        </w:sectPr>
      </w:pPr>
    </w:p>
    <w:p w14:paraId="2585FA1B" w14:textId="77777777" w:rsidR="00B93EF6" w:rsidRDefault="00000000">
      <w:pPr>
        <w:pStyle w:val="a3"/>
        <w:spacing w:before="70" w:line="530" w:lineRule="auto"/>
        <w:ind w:right="180"/>
        <w:jc w:val="both"/>
      </w:pPr>
      <w:r>
        <w:lastRenderedPageBreak/>
        <w:t xml:space="preserve">application in which parameter updates and result displays must occur smoothly and </w:t>
      </w:r>
      <w:r>
        <w:rPr>
          <w:spacing w:val="-2"/>
        </w:rPr>
        <w:t>consistently.</w:t>
      </w:r>
    </w:p>
    <w:p w14:paraId="1FD8A66B" w14:textId="77777777" w:rsidR="00B93EF6" w:rsidRDefault="00000000">
      <w:pPr>
        <w:pStyle w:val="a3"/>
        <w:spacing w:line="530" w:lineRule="auto"/>
        <w:ind w:right="179"/>
        <w:jc w:val="both"/>
      </w:pPr>
      <w:r>
        <w:t xml:space="preserve">The application was developed using Flutter and Dart in Visual Studio Code, while Chrome was used for emulator-based testing and </w:t>
      </w:r>
      <w:proofErr w:type="gramStart"/>
      <w:r>
        <w:t>debugging..</w:t>
      </w:r>
      <w:proofErr w:type="gramEnd"/>
      <w:r>
        <w:t xml:space="preserve"> During development, Flutter’s</w:t>
      </w:r>
      <w:r>
        <w:rPr>
          <w:spacing w:val="-15"/>
        </w:rPr>
        <w:t xml:space="preserve"> </w:t>
      </w:r>
      <w:r>
        <w:t>widget-based</w:t>
      </w:r>
      <w:r>
        <w:rPr>
          <w:spacing w:val="-15"/>
        </w:rPr>
        <w:t xml:space="preserve"> </w:t>
      </w:r>
      <w:r>
        <w:t>design</w:t>
      </w:r>
      <w:r>
        <w:rPr>
          <w:spacing w:val="-15"/>
        </w:rPr>
        <w:t xml:space="preserve"> </w:t>
      </w:r>
      <w:r>
        <w:t>made</w:t>
      </w:r>
      <w:r>
        <w:rPr>
          <w:spacing w:val="-15"/>
        </w:rPr>
        <w:t xml:space="preserve"> </w:t>
      </w:r>
      <w:r>
        <w:t>it</w:t>
      </w:r>
      <w:r>
        <w:rPr>
          <w:spacing w:val="-15"/>
        </w:rPr>
        <w:t xml:space="preserve"> </w:t>
      </w:r>
      <w:r>
        <w:t>possible</w:t>
      </w:r>
      <w:r>
        <w:rPr>
          <w:spacing w:val="-15"/>
        </w:rPr>
        <w:t xml:space="preserve"> </w:t>
      </w:r>
      <w:r>
        <w:t>to</w:t>
      </w:r>
      <w:r>
        <w:rPr>
          <w:spacing w:val="-15"/>
        </w:rPr>
        <w:t xml:space="preserve"> </w:t>
      </w:r>
      <w:r>
        <w:t>organize</w:t>
      </w:r>
      <w:r>
        <w:rPr>
          <w:spacing w:val="-15"/>
        </w:rPr>
        <w:t xml:space="preserve"> </w:t>
      </w:r>
      <w:r>
        <w:t>the</w:t>
      </w:r>
      <w:r>
        <w:rPr>
          <w:spacing w:val="-15"/>
        </w:rPr>
        <w:t xml:space="preserve"> </w:t>
      </w:r>
      <w:r>
        <w:t>application</w:t>
      </w:r>
      <w:r>
        <w:rPr>
          <w:spacing w:val="-15"/>
        </w:rPr>
        <w:t xml:space="preserve"> </w:t>
      </w:r>
      <w:r>
        <w:t>into</w:t>
      </w:r>
      <w:r>
        <w:rPr>
          <w:spacing w:val="-15"/>
        </w:rPr>
        <w:t xml:space="preserve"> </w:t>
      </w:r>
      <w:r>
        <w:t>reusable interface components. This improved both development efficiency and structural consistency across modules.</w:t>
      </w:r>
    </w:p>
    <w:p w14:paraId="55750AB8" w14:textId="77777777" w:rsidR="00B93EF6" w:rsidRDefault="00000000">
      <w:pPr>
        <w:pStyle w:val="a3"/>
        <w:spacing w:before="4" w:line="530" w:lineRule="auto"/>
        <w:ind w:right="176"/>
        <w:jc w:val="both"/>
      </w:pPr>
      <w:r>
        <w:t xml:space="preserve">From the analytical perspective, </w:t>
      </w:r>
      <w:proofErr w:type="gramStart"/>
      <w:r>
        <w:t>the mathematical</w:t>
      </w:r>
      <w:proofErr w:type="gramEnd"/>
      <w:r>
        <w:t xml:space="preserve"> logic was implemented directly in Dart functions. This approach was appropriate because the project relies on closed</w:t>
      </w:r>
      <w:proofErr w:type="gramStart"/>
      <w:r>
        <w:t>- form</w:t>
      </w:r>
      <w:proofErr w:type="gramEnd"/>
      <w:r>
        <w:t xml:space="preserve"> analytical relationships and idealized matrix calculations rather than on heavy numerical simulation. As a result, the application remains lightweight while still providing meaningful microwave analysis. The use of </w:t>
      </w:r>
      <w:proofErr w:type="gramStart"/>
      <w:r>
        <w:t>a direct</w:t>
      </w:r>
      <w:proofErr w:type="gramEnd"/>
      <w:r>
        <w:t xml:space="preserve"> analytical implementation also makes the system easier to understand and maintain, which is important for future extension.</w:t>
      </w:r>
    </w:p>
    <w:p w14:paraId="0629295C" w14:textId="77777777" w:rsidR="00B93EF6" w:rsidRDefault="00000000">
      <w:pPr>
        <w:pStyle w:val="2"/>
        <w:numPr>
          <w:ilvl w:val="1"/>
          <w:numId w:val="5"/>
        </w:numPr>
        <w:tabs>
          <w:tab w:val="left" w:pos="779"/>
        </w:tabs>
        <w:spacing w:before="163"/>
        <w:ind w:left="779" w:hanging="474"/>
      </w:pPr>
      <w:bookmarkStart w:id="38" w:name="_bookmark38"/>
      <w:bookmarkEnd w:id="38"/>
      <w:r>
        <w:rPr>
          <w:spacing w:val="-4"/>
        </w:rPr>
        <w:t>Testing and</w:t>
      </w:r>
      <w:r>
        <w:rPr>
          <w:spacing w:val="-9"/>
        </w:rPr>
        <w:t xml:space="preserve"> </w:t>
      </w:r>
      <w:r>
        <w:rPr>
          <w:spacing w:val="-4"/>
        </w:rPr>
        <w:t>Validation</w:t>
      </w:r>
      <w:r>
        <w:rPr>
          <w:spacing w:val="-5"/>
        </w:rPr>
        <w:t xml:space="preserve"> </w:t>
      </w:r>
      <w:r>
        <w:rPr>
          <w:spacing w:val="-4"/>
        </w:rPr>
        <w:t>Strategy</w:t>
      </w:r>
    </w:p>
    <w:p w14:paraId="74247334" w14:textId="77777777" w:rsidR="00B93EF6" w:rsidRDefault="00B93EF6">
      <w:pPr>
        <w:pStyle w:val="a3"/>
        <w:spacing w:before="121"/>
        <w:ind w:left="0"/>
        <w:rPr>
          <w:b/>
          <w:sz w:val="32"/>
        </w:rPr>
      </w:pPr>
    </w:p>
    <w:p w14:paraId="3564885A" w14:textId="77777777" w:rsidR="00B93EF6" w:rsidRDefault="00000000">
      <w:pPr>
        <w:pStyle w:val="a3"/>
        <w:spacing w:line="532" w:lineRule="auto"/>
        <w:ind w:right="180"/>
        <w:jc w:val="both"/>
      </w:pPr>
      <w:r>
        <w:t>Testing and validation were necessary to ensure that the application produced theoretically</w:t>
      </w:r>
      <w:r>
        <w:rPr>
          <w:spacing w:val="-8"/>
        </w:rPr>
        <w:t xml:space="preserve"> </w:t>
      </w:r>
      <w:r>
        <w:t>correct</w:t>
      </w:r>
      <w:r>
        <w:rPr>
          <w:spacing w:val="-10"/>
        </w:rPr>
        <w:t xml:space="preserve"> </w:t>
      </w:r>
      <w:r>
        <w:t>outputs</w:t>
      </w:r>
      <w:r>
        <w:rPr>
          <w:spacing w:val="-10"/>
        </w:rPr>
        <w:t xml:space="preserve"> </w:t>
      </w:r>
      <w:r>
        <w:t>and</w:t>
      </w:r>
      <w:r>
        <w:rPr>
          <w:spacing w:val="-11"/>
        </w:rPr>
        <w:t xml:space="preserve"> </w:t>
      </w:r>
      <w:r>
        <w:t>maintained</w:t>
      </w:r>
      <w:r>
        <w:rPr>
          <w:spacing w:val="-9"/>
        </w:rPr>
        <w:t xml:space="preserve"> </w:t>
      </w:r>
      <w:r>
        <w:t>reliable</w:t>
      </w:r>
      <w:r>
        <w:rPr>
          <w:spacing w:val="-11"/>
        </w:rPr>
        <w:t xml:space="preserve"> </w:t>
      </w:r>
      <w:r>
        <w:t>user</w:t>
      </w:r>
      <w:r>
        <w:rPr>
          <w:spacing w:val="-9"/>
        </w:rPr>
        <w:t xml:space="preserve"> </w:t>
      </w:r>
      <w:r>
        <w:t>interaction.</w:t>
      </w:r>
      <w:r>
        <w:rPr>
          <w:spacing w:val="-11"/>
        </w:rPr>
        <w:t xml:space="preserve"> </w:t>
      </w:r>
      <w:r>
        <w:t>Since</w:t>
      </w:r>
      <w:r>
        <w:rPr>
          <w:spacing w:val="-10"/>
        </w:rPr>
        <w:t xml:space="preserve"> </w:t>
      </w:r>
      <w:r>
        <w:t>the</w:t>
      </w:r>
      <w:r>
        <w:rPr>
          <w:spacing w:val="-11"/>
        </w:rPr>
        <w:t xml:space="preserve"> </w:t>
      </w:r>
      <w:r>
        <w:t>system is an analytical educational tool, validation was based primarily on consistency with theoretical expectations rather than on full electromagnetic measurement.</w:t>
      </w:r>
    </w:p>
    <w:p w14:paraId="6CCFC547" w14:textId="77777777" w:rsidR="00B93EF6" w:rsidRDefault="00000000">
      <w:pPr>
        <w:pStyle w:val="a3"/>
        <w:spacing w:line="530" w:lineRule="auto"/>
        <w:ind w:right="180"/>
        <w:jc w:val="both"/>
      </w:pPr>
      <w:r>
        <w:t>The</w:t>
      </w:r>
      <w:r>
        <w:rPr>
          <w:spacing w:val="-15"/>
        </w:rPr>
        <w:t xml:space="preserve"> </w:t>
      </w:r>
      <w:r>
        <w:t>first</w:t>
      </w:r>
      <w:r>
        <w:rPr>
          <w:spacing w:val="-15"/>
        </w:rPr>
        <w:t xml:space="preserve"> </w:t>
      </w:r>
      <w:r>
        <w:t>part</w:t>
      </w:r>
      <w:r>
        <w:rPr>
          <w:spacing w:val="-15"/>
        </w:rPr>
        <w:t xml:space="preserve"> </w:t>
      </w:r>
      <w:r>
        <w:t>of</w:t>
      </w:r>
      <w:r>
        <w:rPr>
          <w:spacing w:val="-15"/>
        </w:rPr>
        <w:t xml:space="preserve"> </w:t>
      </w:r>
      <w:r>
        <w:t>the</w:t>
      </w:r>
      <w:r>
        <w:rPr>
          <w:spacing w:val="-15"/>
        </w:rPr>
        <w:t xml:space="preserve"> </w:t>
      </w:r>
      <w:r>
        <w:t>validation</w:t>
      </w:r>
      <w:r>
        <w:rPr>
          <w:spacing w:val="-15"/>
        </w:rPr>
        <w:t xml:space="preserve"> </w:t>
      </w:r>
      <w:r>
        <w:t>process</w:t>
      </w:r>
      <w:r>
        <w:rPr>
          <w:spacing w:val="-15"/>
        </w:rPr>
        <w:t xml:space="preserve"> </w:t>
      </w:r>
      <w:r>
        <w:t>involved</w:t>
      </w:r>
      <w:r>
        <w:rPr>
          <w:spacing w:val="-15"/>
        </w:rPr>
        <w:t xml:space="preserve"> </w:t>
      </w:r>
      <w:r>
        <w:t>checking</w:t>
      </w:r>
      <w:r>
        <w:rPr>
          <w:spacing w:val="-15"/>
        </w:rPr>
        <w:t xml:space="preserve"> </w:t>
      </w:r>
      <w:r>
        <w:t>the</w:t>
      </w:r>
      <w:r>
        <w:rPr>
          <w:spacing w:val="-15"/>
        </w:rPr>
        <w:t xml:space="preserve"> </w:t>
      </w:r>
      <w:r>
        <w:t>calculation</w:t>
      </w:r>
      <w:r>
        <w:rPr>
          <w:spacing w:val="-15"/>
        </w:rPr>
        <w:t xml:space="preserve"> </w:t>
      </w:r>
      <w:r>
        <w:t>results</w:t>
      </w:r>
      <w:r>
        <w:rPr>
          <w:spacing w:val="-15"/>
        </w:rPr>
        <w:t xml:space="preserve"> </w:t>
      </w:r>
      <w:r>
        <w:t>against known</w:t>
      </w:r>
      <w:r>
        <w:rPr>
          <w:spacing w:val="-6"/>
        </w:rPr>
        <w:t xml:space="preserve"> </w:t>
      </w:r>
      <w:r>
        <w:t>analytical</w:t>
      </w:r>
      <w:r>
        <w:rPr>
          <w:spacing w:val="-3"/>
        </w:rPr>
        <w:t xml:space="preserve"> </w:t>
      </w:r>
      <w:r>
        <w:t>behavior.</w:t>
      </w:r>
      <w:r>
        <w:rPr>
          <w:spacing w:val="-6"/>
        </w:rPr>
        <w:t xml:space="preserve"> </w:t>
      </w:r>
      <w:r>
        <w:t>For</w:t>
      </w:r>
      <w:r>
        <w:rPr>
          <w:spacing w:val="-6"/>
        </w:rPr>
        <w:t xml:space="preserve"> </w:t>
      </w:r>
      <w:r>
        <w:t>example,</w:t>
      </w:r>
      <w:r>
        <w:rPr>
          <w:spacing w:val="-6"/>
        </w:rPr>
        <w:t xml:space="preserve"> </w:t>
      </w:r>
      <w:r>
        <w:t>the</w:t>
      </w:r>
      <w:r>
        <w:rPr>
          <w:spacing w:val="-9"/>
        </w:rPr>
        <w:t xml:space="preserve"> </w:t>
      </w:r>
      <w:r>
        <w:t>Wilkinson</w:t>
      </w:r>
      <w:r>
        <w:rPr>
          <w:spacing w:val="-5"/>
        </w:rPr>
        <w:t xml:space="preserve"> </w:t>
      </w:r>
      <w:r>
        <w:t>Divider</w:t>
      </w:r>
      <w:r>
        <w:rPr>
          <w:spacing w:val="-7"/>
        </w:rPr>
        <w:t xml:space="preserve"> </w:t>
      </w:r>
      <w:r>
        <w:t>module</w:t>
      </w:r>
      <w:r>
        <w:rPr>
          <w:spacing w:val="-7"/>
        </w:rPr>
        <w:t xml:space="preserve"> </w:t>
      </w:r>
      <w:r>
        <w:t>was</w:t>
      </w:r>
      <w:r>
        <w:rPr>
          <w:spacing w:val="-5"/>
        </w:rPr>
        <w:t xml:space="preserve"> </w:t>
      </w:r>
      <w:r>
        <w:rPr>
          <w:spacing w:val="-2"/>
        </w:rPr>
        <w:t>expected</w:t>
      </w:r>
    </w:p>
    <w:p w14:paraId="79D013CD" w14:textId="77777777" w:rsidR="00B93EF6" w:rsidRDefault="00B93EF6">
      <w:pPr>
        <w:spacing w:line="530" w:lineRule="auto"/>
        <w:jc w:val="both"/>
        <w:sectPr w:rsidR="00B93EF6">
          <w:pgSz w:w="11910" w:h="16840"/>
          <w:pgMar w:top="1780" w:right="1520" w:bottom="1380" w:left="1680" w:header="0" w:footer="1190" w:gutter="0"/>
          <w:cols w:space="720"/>
        </w:sectPr>
      </w:pPr>
    </w:p>
    <w:p w14:paraId="3E94859A" w14:textId="77777777" w:rsidR="00B93EF6" w:rsidRDefault="00000000">
      <w:pPr>
        <w:pStyle w:val="a3"/>
        <w:spacing w:before="70" w:line="530" w:lineRule="auto"/>
        <w:ind w:right="177"/>
        <w:jc w:val="both"/>
      </w:pPr>
      <w:r>
        <w:lastRenderedPageBreak/>
        <w:t xml:space="preserve">to show </w:t>
      </w:r>
      <w:proofErr w:type="gramStart"/>
      <w:r>
        <w:t>equal output</w:t>
      </w:r>
      <w:proofErr w:type="gramEnd"/>
      <w:r>
        <w:t xml:space="preserve"> transmission in the equal-split case and modified transmission levels in the unequal-split case. The Rat-Race Coupler and Branch-Line Hybrid modules were checked to confirm that their output phase relations and isolated-port behavior matched ideal theoretical predictions. In addition, selected outputs were compared manually with the equations and relationships discussed in Chapter 3.</w:t>
      </w:r>
    </w:p>
    <w:p w14:paraId="62D62E99" w14:textId="77777777" w:rsidR="00B93EF6" w:rsidRDefault="00000000">
      <w:pPr>
        <w:pStyle w:val="a3"/>
        <w:spacing w:before="4" w:line="530" w:lineRule="auto"/>
        <w:ind w:right="176"/>
        <w:jc w:val="both"/>
      </w:pPr>
      <w:r>
        <w:t>The</w:t>
      </w:r>
      <w:r>
        <w:rPr>
          <w:spacing w:val="-9"/>
        </w:rPr>
        <w:t xml:space="preserve"> </w:t>
      </w:r>
      <w:r>
        <w:t>second</w:t>
      </w:r>
      <w:r>
        <w:rPr>
          <w:spacing w:val="-8"/>
        </w:rPr>
        <w:t xml:space="preserve"> </w:t>
      </w:r>
      <w:r>
        <w:t>part</w:t>
      </w:r>
      <w:r>
        <w:rPr>
          <w:spacing w:val="-8"/>
        </w:rPr>
        <w:t xml:space="preserve"> </w:t>
      </w:r>
      <w:r>
        <w:t>of</w:t>
      </w:r>
      <w:r>
        <w:rPr>
          <w:spacing w:val="-9"/>
        </w:rPr>
        <w:t xml:space="preserve"> </w:t>
      </w:r>
      <w:r>
        <w:t>the</w:t>
      </w:r>
      <w:r>
        <w:rPr>
          <w:spacing w:val="-9"/>
        </w:rPr>
        <w:t xml:space="preserve"> </w:t>
      </w:r>
      <w:r>
        <w:t>validation</w:t>
      </w:r>
      <w:r>
        <w:rPr>
          <w:spacing w:val="-8"/>
        </w:rPr>
        <w:t xml:space="preserve"> </w:t>
      </w:r>
      <w:r>
        <w:t>process</w:t>
      </w:r>
      <w:r>
        <w:rPr>
          <w:spacing w:val="-8"/>
        </w:rPr>
        <w:t xml:space="preserve"> </w:t>
      </w:r>
      <w:r>
        <w:t>focused</w:t>
      </w:r>
      <w:r>
        <w:rPr>
          <w:spacing w:val="-6"/>
        </w:rPr>
        <w:t xml:space="preserve"> </w:t>
      </w:r>
      <w:r>
        <w:t>on</w:t>
      </w:r>
      <w:r>
        <w:rPr>
          <w:spacing w:val="-8"/>
        </w:rPr>
        <w:t xml:space="preserve"> </w:t>
      </w:r>
      <w:r>
        <w:t>functional</w:t>
      </w:r>
      <w:r>
        <w:rPr>
          <w:spacing w:val="-8"/>
        </w:rPr>
        <w:t xml:space="preserve"> </w:t>
      </w:r>
      <w:r>
        <w:t>testing</w:t>
      </w:r>
      <w:r>
        <w:rPr>
          <w:spacing w:val="-8"/>
        </w:rPr>
        <w:t xml:space="preserve"> </w:t>
      </w:r>
      <w:r>
        <w:t>of</w:t>
      </w:r>
      <w:r>
        <w:rPr>
          <w:spacing w:val="-9"/>
        </w:rPr>
        <w:t xml:space="preserve"> </w:t>
      </w:r>
      <w:r>
        <w:t>the</w:t>
      </w:r>
      <w:r>
        <w:rPr>
          <w:spacing w:val="-9"/>
        </w:rPr>
        <w:t xml:space="preserve"> </w:t>
      </w:r>
      <w:r>
        <w:t>software itself.</w:t>
      </w:r>
      <w:r>
        <w:rPr>
          <w:spacing w:val="-12"/>
        </w:rPr>
        <w:t xml:space="preserve"> </w:t>
      </w:r>
      <w:r>
        <w:t>This</w:t>
      </w:r>
      <w:r>
        <w:rPr>
          <w:spacing w:val="-6"/>
        </w:rPr>
        <w:t xml:space="preserve"> </w:t>
      </w:r>
      <w:r>
        <w:t>included</w:t>
      </w:r>
      <w:r>
        <w:rPr>
          <w:spacing w:val="-7"/>
        </w:rPr>
        <w:t xml:space="preserve"> </w:t>
      </w:r>
      <w:r>
        <w:t>testing</w:t>
      </w:r>
      <w:r>
        <w:rPr>
          <w:spacing w:val="-6"/>
        </w:rPr>
        <w:t xml:space="preserve"> </w:t>
      </w:r>
      <w:r>
        <w:t>parameter</w:t>
      </w:r>
      <w:r>
        <w:rPr>
          <w:spacing w:val="-8"/>
        </w:rPr>
        <w:t xml:space="preserve"> </w:t>
      </w:r>
      <w:r>
        <w:t>entry,</w:t>
      </w:r>
      <w:r>
        <w:rPr>
          <w:spacing w:val="-7"/>
        </w:rPr>
        <w:t xml:space="preserve"> </w:t>
      </w:r>
      <w:r>
        <w:t>response</w:t>
      </w:r>
      <w:r>
        <w:rPr>
          <w:spacing w:val="-8"/>
        </w:rPr>
        <w:t xml:space="preserve"> </w:t>
      </w:r>
      <w:r>
        <w:t>to</w:t>
      </w:r>
      <w:r>
        <w:rPr>
          <w:spacing w:val="-6"/>
        </w:rPr>
        <w:t xml:space="preserve"> </w:t>
      </w:r>
      <w:r>
        <w:t>invalid</w:t>
      </w:r>
      <w:r>
        <w:rPr>
          <w:spacing w:val="-6"/>
        </w:rPr>
        <w:t xml:space="preserve"> </w:t>
      </w:r>
      <w:r>
        <w:t>inputs,</w:t>
      </w:r>
      <w:r>
        <w:rPr>
          <w:spacing w:val="-7"/>
        </w:rPr>
        <w:t xml:space="preserve"> </w:t>
      </w:r>
      <w:r>
        <w:t>consistency</w:t>
      </w:r>
      <w:r>
        <w:rPr>
          <w:spacing w:val="-7"/>
        </w:rPr>
        <w:t xml:space="preserve"> </w:t>
      </w:r>
      <w:r>
        <w:t>of navigation between modules, and stability of result updates after repeated user interaction. Since the application was intended to be interactive, responsiveness was also</w:t>
      </w:r>
      <w:r>
        <w:rPr>
          <w:spacing w:val="-15"/>
        </w:rPr>
        <w:t xml:space="preserve"> </w:t>
      </w:r>
      <w:r>
        <w:t>an</w:t>
      </w:r>
      <w:r>
        <w:rPr>
          <w:spacing w:val="-15"/>
        </w:rPr>
        <w:t xml:space="preserve"> </w:t>
      </w:r>
      <w:r>
        <w:t>important</w:t>
      </w:r>
      <w:r>
        <w:rPr>
          <w:spacing w:val="-15"/>
        </w:rPr>
        <w:t xml:space="preserve"> </w:t>
      </w:r>
      <w:r>
        <w:t>aspect</w:t>
      </w:r>
      <w:r>
        <w:rPr>
          <w:spacing w:val="-15"/>
        </w:rPr>
        <w:t xml:space="preserve"> </w:t>
      </w:r>
      <w:r>
        <w:t>of</w:t>
      </w:r>
      <w:r>
        <w:rPr>
          <w:spacing w:val="-15"/>
        </w:rPr>
        <w:t xml:space="preserve"> </w:t>
      </w:r>
      <w:r>
        <w:t>testing.</w:t>
      </w:r>
      <w:r>
        <w:rPr>
          <w:spacing w:val="-15"/>
        </w:rPr>
        <w:t xml:space="preserve"> </w:t>
      </w:r>
      <w:r>
        <w:t>A</w:t>
      </w:r>
      <w:r>
        <w:rPr>
          <w:spacing w:val="-15"/>
        </w:rPr>
        <w:t xml:space="preserve"> </w:t>
      </w:r>
      <w:r>
        <w:t>correct</w:t>
      </w:r>
      <w:r>
        <w:rPr>
          <w:spacing w:val="-15"/>
        </w:rPr>
        <w:t xml:space="preserve"> </w:t>
      </w:r>
      <w:r>
        <w:t>analytical</w:t>
      </w:r>
      <w:r>
        <w:rPr>
          <w:spacing w:val="-12"/>
        </w:rPr>
        <w:t xml:space="preserve"> </w:t>
      </w:r>
      <w:r>
        <w:t>engine</w:t>
      </w:r>
      <w:r>
        <w:rPr>
          <w:spacing w:val="-14"/>
        </w:rPr>
        <w:t xml:space="preserve"> </w:t>
      </w:r>
      <w:r>
        <w:t>would</w:t>
      </w:r>
      <w:r>
        <w:rPr>
          <w:spacing w:val="-13"/>
        </w:rPr>
        <w:t xml:space="preserve"> </w:t>
      </w:r>
      <w:r>
        <w:t>still</w:t>
      </w:r>
      <w:r>
        <w:rPr>
          <w:spacing w:val="-12"/>
        </w:rPr>
        <w:t xml:space="preserve"> </w:t>
      </w:r>
      <w:r>
        <w:t>provide</w:t>
      </w:r>
      <w:r>
        <w:rPr>
          <w:spacing w:val="-14"/>
        </w:rPr>
        <w:t xml:space="preserve"> </w:t>
      </w:r>
      <w:r>
        <w:t>poor educational value if the interface behaved inconsistently or failed to update clearly.</w:t>
      </w:r>
    </w:p>
    <w:p w14:paraId="4DC692A0" w14:textId="77777777" w:rsidR="00B93EF6" w:rsidRDefault="00000000">
      <w:pPr>
        <w:pStyle w:val="a3"/>
        <w:spacing w:before="4" w:line="530" w:lineRule="auto"/>
        <w:ind w:right="183"/>
        <w:jc w:val="both"/>
      </w:pPr>
      <w:r>
        <w:t>Overall,</w:t>
      </w:r>
      <w:r>
        <w:rPr>
          <w:spacing w:val="-15"/>
        </w:rPr>
        <w:t xml:space="preserve"> </w:t>
      </w:r>
      <w:r>
        <w:t>the</w:t>
      </w:r>
      <w:r>
        <w:rPr>
          <w:spacing w:val="-15"/>
        </w:rPr>
        <w:t xml:space="preserve"> </w:t>
      </w:r>
      <w:r>
        <w:t>testing</w:t>
      </w:r>
      <w:r>
        <w:rPr>
          <w:spacing w:val="-15"/>
        </w:rPr>
        <w:t xml:space="preserve"> </w:t>
      </w:r>
      <w:r>
        <w:t>strategy</w:t>
      </w:r>
      <w:r>
        <w:rPr>
          <w:spacing w:val="-15"/>
        </w:rPr>
        <w:t xml:space="preserve"> </w:t>
      </w:r>
      <w:r>
        <w:t>aimed</w:t>
      </w:r>
      <w:r>
        <w:rPr>
          <w:spacing w:val="-15"/>
        </w:rPr>
        <w:t xml:space="preserve"> </w:t>
      </w:r>
      <w:r>
        <w:t>to</w:t>
      </w:r>
      <w:r>
        <w:rPr>
          <w:spacing w:val="-15"/>
        </w:rPr>
        <w:t xml:space="preserve"> </w:t>
      </w:r>
      <w:r>
        <w:t>verify</w:t>
      </w:r>
      <w:r>
        <w:rPr>
          <w:spacing w:val="-15"/>
        </w:rPr>
        <w:t xml:space="preserve"> </w:t>
      </w:r>
      <w:r>
        <w:t>both</w:t>
      </w:r>
      <w:r>
        <w:rPr>
          <w:spacing w:val="-15"/>
        </w:rPr>
        <w:t xml:space="preserve"> </w:t>
      </w:r>
      <w:r>
        <w:t>correctness</w:t>
      </w:r>
      <w:r>
        <w:rPr>
          <w:spacing w:val="-15"/>
        </w:rPr>
        <w:t xml:space="preserve"> </w:t>
      </w:r>
      <w:r>
        <w:t>and</w:t>
      </w:r>
      <w:r>
        <w:rPr>
          <w:spacing w:val="-15"/>
        </w:rPr>
        <w:t xml:space="preserve"> </w:t>
      </w:r>
      <w:r>
        <w:t>usability.</w:t>
      </w:r>
      <w:r>
        <w:rPr>
          <w:spacing w:val="-15"/>
        </w:rPr>
        <w:t xml:space="preserve"> </w:t>
      </w:r>
      <w:r>
        <w:t>Correctness ensured that the analytical results were meaningful, while usability ensured that the system could effectively serve its intended educational purpose.</w:t>
      </w:r>
    </w:p>
    <w:p w14:paraId="55F3E54E" w14:textId="77777777" w:rsidR="00B93EF6" w:rsidRDefault="00000000">
      <w:pPr>
        <w:pStyle w:val="2"/>
        <w:numPr>
          <w:ilvl w:val="1"/>
          <w:numId w:val="5"/>
        </w:numPr>
        <w:tabs>
          <w:tab w:val="left" w:pos="944"/>
        </w:tabs>
        <w:spacing w:before="159"/>
        <w:ind w:left="944" w:hanging="639"/>
      </w:pPr>
      <w:bookmarkStart w:id="39" w:name="_bookmark39"/>
      <w:bookmarkEnd w:id="39"/>
      <w:r>
        <w:t>Chapter</w:t>
      </w:r>
      <w:r>
        <w:rPr>
          <w:spacing w:val="-18"/>
        </w:rPr>
        <w:t xml:space="preserve"> </w:t>
      </w:r>
      <w:r>
        <w:rPr>
          <w:spacing w:val="-2"/>
        </w:rPr>
        <w:t>Summary</w:t>
      </w:r>
    </w:p>
    <w:p w14:paraId="08B0D1BB" w14:textId="77777777" w:rsidR="00B93EF6" w:rsidRDefault="00B93EF6">
      <w:pPr>
        <w:pStyle w:val="a3"/>
        <w:spacing w:before="121"/>
        <w:ind w:left="0"/>
        <w:rPr>
          <w:b/>
          <w:sz w:val="32"/>
        </w:rPr>
      </w:pPr>
    </w:p>
    <w:p w14:paraId="026AB819" w14:textId="77777777" w:rsidR="00B93EF6" w:rsidRDefault="00000000">
      <w:pPr>
        <w:pStyle w:val="a3"/>
        <w:spacing w:line="530" w:lineRule="auto"/>
        <w:ind w:right="176"/>
        <w:jc w:val="both"/>
      </w:pPr>
      <w:r>
        <w:t>This chapter described the methodology and system design of the proposed Flutter- based application for microwave passive component analysis. A design-and- development</w:t>
      </w:r>
      <w:r>
        <w:rPr>
          <w:spacing w:val="-10"/>
        </w:rPr>
        <w:t xml:space="preserve"> </w:t>
      </w:r>
      <w:r>
        <w:t>approach</w:t>
      </w:r>
      <w:r>
        <w:rPr>
          <w:spacing w:val="-9"/>
        </w:rPr>
        <w:t xml:space="preserve"> </w:t>
      </w:r>
      <w:r>
        <w:t>was</w:t>
      </w:r>
      <w:r>
        <w:rPr>
          <w:spacing w:val="-10"/>
        </w:rPr>
        <w:t xml:space="preserve"> </w:t>
      </w:r>
      <w:r>
        <w:t>adopted,</w:t>
      </w:r>
      <w:r>
        <w:rPr>
          <w:spacing w:val="-9"/>
        </w:rPr>
        <w:t xml:space="preserve"> </w:t>
      </w:r>
      <w:r>
        <w:t>beginning</w:t>
      </w:r>
      <w:r>
        <w:rPr>
          <w:spacing w:val="-11"/>
        </w:rPr>
        <w:t xml:space="preserve"> </w:t>
      </w:r>
      <w:r>
        <w:t>with</w:t>
      </w:r>
      <w:r>
        <w:rPr>
          <w:spacing w:val="-11"/>
        </w:rPr>
        <w:t xml:space="preserve"> </w:t>
      </w:r>
      <w:r>
        <w:t>theoretical</w:t>
      </w:r>
      <w:r>
        <w:rPr>
          <w:spacing w:val="-10"/>
        </w:rPr>
        <w:t xml:space="preserve"> </w:t>
      </w:r>
      <w:r>
        <w:t>study</w:t>
      </w:r>
      <w:r>
        <w:rPr>
          <w:spacing w:val="-10"/>
        </w:rPr>
        <w:t xml:space="preserve"> </w:t>
      </w:r>
      <w:r>
        <w:t>and</w:t>
      </w:r>
      <w:r>
        <w:rPr>
          <w:spacing w:val="-9"/>
        </w:rPr>
        <w:t xml:space="preserve"> </w:t>
      </w:r>
      <w:r>
        <w:t>requirement analysis, followed by system planning, implementation, and validation. The chapter also</w:t>
      </w:r>
      <w:r>
        <w:rPr>
          <w:spacing w:val="-5"/>
        </w:rPr>
        <w:t xml:space="preserve"> </w:t>
      </w:r>
      <w:r>
        <w:t>explained</w:t>
      </w:r>
      <w:r>
        <w:rPr>
          <w:spacing w:val="-6"/>
        </w:rPr>
        <w:t xml:space="preserve"> </w:t>
      </w:r>
      <w:r>
        <w:t>the</w:t>
      </w:r>
      <w:r>
        <w:rPr>
          <w:spacing w:val="-6"/>
        </w:rPr>
        <w:t xml:space="preserve"> </w:t>
      </w:r>
      <w:r>
        <w:t>system</w:t>
      </w:r>
      <w:r>
        <w:rPr>
          <w:spacing w:val="-3"/>
        </w:rPr>
        <w:t xml:space="preserve"> </w:t>
      </w:r>
      <w:r>
        <w:t>architecture,</w:t>
      </w:r>
      <w:r>
        <w:rPr>
          <w:spacing w:val="-6"/>
        </w:rPr>
        <w:t xml:space="preserve"> </w:t>
      </w:r>
      <w:r>
        <w:t>the</w:t>
      </w:r>
      <w:r>
        <w:rPr>
          <w:spacing w:val="-6"/>
        </w:rPr>
        <w:t xml:space="preserve"> </w:t>
      </w:r>
      <w:r>
        <w:t>analytical</w:t>
      </w:r>
      <w:r>
        <w:rPr>
          <w:spacing w:val="-5"/>
        </w:rPr>
        <w:t xml:space="preserve"> </w:t>
      </w:r>
      <w:r>
        <w:t>models</w:t>
      </w:r>
      <w:r>
        <w:rPr>
          <w:spacing w:val="-6"/>
        </w:rPr>
        <w:t xml:space="preserve"> </w:t>
      </w:r>
      <w:r>
        <w:t>used</w:t>
      </w:r>
      <w:r>
        <w:rPr>
          <w:spacing w:val="-6"/>
        </w:rPr>
        <w:t xml:space="preserve"> </w:t>
      </w:r>
      <w:r>
        <w:t>in</w:t>
      </w:r>
      <w:r>
        <w:rPr>
          <w:spacing w:val="-5"/>
        </w:rPr>
        <w:t xml:space="preserve"> </w:t>
      </w:r>
      <w:r>
        <w:t>each</w:t>
      </w:r>
      <w:r>
        <w:rPr>
          <w:spacing w:val="-6"/>
        </w:rPr>
        <w:t xml:space="preserve"> </w:t>
      </w:r>
      <w:r>
        <w:t>module,</w:t>
      </w:r>
      <w:r>
        <w:rPr>
          <w:spacing w:val="-6"/>
        </w:rPr>
        <w:t xml:space="preserve"> </w:t>
      </w:r>
      <w:r>
        <w:t>the interface design principles, and the development tools employed in the project.</w:t>
      </w:r>
    </w:p>
    <w:p w14:paraId="53253D4B" w14:textId="77777777" w:rsidR="00B93EF6" w:rsidRDefault="00B93EF6">
      <w:pPr>
        <w:spacing w:line="530" w:lineRule="auto"/>
        <w:jc w:val="both"/>
        <w:sectPr w:rsidR="00B93EF6">
          <w:pgSz w:w="11910" w:h="16840"/>
          <w:pgMar w:top="1780" w:right="1520" w:bottom="1380" w:left="1680" w:header="0" w:footer="1190" w:gutter="0"/>
          <w:cols w:space="720"/>
        </w:sectPr>
      </w:pPr>
    </w:p>
    <w:p w14:paraId="56AD5883" w14:textId="77777777" w:rsidR="00B93EF6" w:rsidRDefault="00000000">
      <w:pPr>
        <w:pStyle w:val="a3"/>
        <w:spacing w:before="70" w:line="530" w:lineRule="auto"/>
        <w:ind w:right="178"/>
        <w:jc w:val="both"/>
      </w:pPr>
      <w:r>
        <w:lastRenderedPageBreak/>
        <w:t>In</w:t>
      </w:r>
      <w:r>
        <w:rPr>
          <w:spacing w:val="-15"/>
        </w:rPr>
        <w:t xml:space="preserve"> </w:t>
      </w:r>
      <w:r>
        <w:t>addition,</w:t>
      </w:r>
      <w:r>
        <w:rPr>
          <w:spacing w:val="-15"/>
        </w:rPr>
        <w:t xml:space="preserve"> </w:t>
      </w:r>
      <w:r>
        <w:t>the</w:t>
      </w:r>
      <w:r>
        <w:rPr>
          <w:spacing w:val="-15"/>
        </w:rPr>
        <w:t xml:space="preserve"> </w:t>
      </w:r>
      <w:r>
        <w:t>chapter</w:t>
      </w:r>
      <w:r>
        <w:rPr>
          <w:spacing w:val="-15"/>
        </w:rPr>
        <w:t xml:space="preserve"> </w:t>
      </w:r>
      <w:r>
        <w:t>outlined</w:t>
      </w:r>
      <w:r>
        <w:rPr>
          <w:spacing w:val="-15"/>
        </w:rPr>
        <w:t xml:space="preserve"> </w:t>
      </w:r>
      <w:r>
        <w:t>the</w:t>
      </w:r>
      <w:r>
        <w:rPr>
          <w:spacing w:val="-15"/>
        </w:rPr>
        <w:t xml:space="preserve"> </w:t>
      </w:r>
      <w:r>
        <w:t>validation</w:t>
      </w:r>
      <w:r>
        <w:rPr>
          <w:spacing w:val="-15"/>
        </w:rPr>
        <w:t xml:space="preserve"> </w:t>
      </w:r>
      <w:r>
        <w:t>strategy</w:t>
      </w:r>
      <w:r>
        <w:rPr>
          <w:spacing w:val="-15"/>
        </w:rPr>
        <w:t xml:space="preserve"> </w:t>
      </w:r>
      <w:r>
        <w:t>used</w:t>
      </w:r>
      <w:r>
        <w:rPr>
          <w:spacing w:val="-15"/>
        </w:rPr>
        <w:t xml:space="preserve"> </w:t>
      </w:r>
      <w:r>
        <w:t>to</w:t>
      </w:r>
      <w:r>
        <w:rPr>
          <w:spacing w:val="-15"/>
        </w:rPr>
        <w:t xml:space="preserve"> </w:t>
      </w:r>
      <w:r>
        <w:t>examine</w:t>
      </w:r>
      <w:r>
        <w:rPr>
          <w:spacing w:val="-15"/>
        </w:rPr>
        <w:t xml:space="preserve"> </w:t>
      </w:r>
      <w:r>
        <w:t>the</w:t>
      </w:r>
      <w:r>
        <w:rPr>
          <w:spacing w:val="-15"/>
        </w:rPr>
        <w:t xml:space="preserve"> </w:t>
      </w:r>
      <w:r>
        <w:t>correctness and functionality of the application. Through this methodology, the project was able to</w:t>
      </w:r>
      <w:r>
        <w:rPr>
          <w:spacing w:val="-15"/>
        </w:rPr>
        <w:t xml:space="preserve"> </w:t>
      </w:r>
      <w:r>
        <w:t>transform</w:t>
      </w:r>
      <w:r>
        <w:rPr>
          <w:spacing w:val="-15"/>
        </w:rPr>
        <w:t xml:space="preserve"> </w:t>
      </w:r>
      <w:r>
        <w:t>established</w:t>
      </w:r>
      <w:r>
        <w:rPr>
          <w:spacing w:val="-13"/>
        </w:rPr>
        <w:t xml:space="preserve"> </w:t>
      </w:r>
      <w:r>
        <w:t>microwave</w:t>
      </w:r>
      <w:r>
        <w:rPr>
          <w:spacing w:val="-14"/>
        </w:rPr>
        <w:t xml:space="preserve"> </w:t>
      </w:r>
      <w:r>
        <w:t>theory</w:t>
      </w:r>
      <w:r>
        <w:rPr>
          <w:spacing w:val="-13"/>
        </w:rPr>
        <w:t xml:space="preserve"> </w:t>
      </w:r>
      <w:r>
        <w:t>into</w:t>
      </w:r>
      <w:r>
        <w:rPr>
          <w:spacing w:val="-15"/>
        </w:rPr>
        <w:t xml:space="preserve"> </w:t>
      </w:r>
      <w:r>
        <w:t>a</w:t>
      </w:r>
      <w:r>
        <w:rPr>
          <w:spacing w:val="-15"/>
        </w:rPr>
        <w:t xml:space="preserve"> </w:t>
      </w:r>
      <w:r>
        <w:t>lightweight</w:t>
      </w:r>
      <w:r>
        <w:rPr>
          <w:spacing w:val="-15"/>
        </w:rPr>
        <w:t xml:space="preserve"> </w:t>
      </w:r>
      <w:r>
        <w:t>and</w:t>
      </w:r>
      <w:r>
        <w:rPr>
          <w:spacing w:val="-15"/>
        </w:rPr>
        <w:t xml:space="preserve"> </w:t>
      </w:r>
      <w:r>
        <w:t>interactive</w:t>
      </w:r>
      <w:r>
        <w:rPr>
          <w:spacing w:val="-15"/>
        </w:rPr>
        <w:t xml:space="preserve"> </w:t>
      </w:r>
      <w:r>
        <w:t>analytical platform.</w:t>
      </w:r>
      <w:r>
        <w:rPr>
          <w:spacing w:val="-15"/>
        </w:rPr>
        <w:t xml:space="preserve"> </w:t>
      </w:r>
      <w:r>
        <w:t>The</w:t>
      </w:r>
      <w:r>
        <w:rPr>
          <w:spacing w:val="-13"/>
        </w:rPr>
        <w:t xml:space="preserve"> </w:t>
      </w:r>
      <w:r>
        <w:t>next</w:t>
      </w:r>
      <w:r>
        <w:rPr>
          <w:spacing w:val="-10"/>
        </w:rPr>
        <w:t xml:space="preserve"> </w:t>
      </w:r>
      <w:r>
        <w:t>chapter</w:t>
      </w:r>
      <w:r>
        <w:rPr>
          <w:spacing w:val="-11"/>
        </w:rPr>
        <w:t xml:space="preserve"> </w:t>
      </w:r>
      <w:r>
        <w:t>will</w:t>
      </w:r>
      <w:r>
        <w:rPr>
          <w:spacing w:val="-10"/>
        </w:rPr>
        <w:t xml:space="preserve"> </w:t>
      </w:r>
      <w:r>
        <w:t>present</w:t>
      </w:r>
      <w:r>
        <w:rPr>
          <w:spacing w:val="-10"/>
        </w:rPr>
        <w:t xml:space="preserve"> </w:t>
      </w:r>
      <w:r>
        <w:t>the</w:t>
      </w:r>
      <w:r>
        <w:rPr>
          <w:spacing w:val="-11"/>
        </w:rPr>
        <w:t xml:space="preserve"> </w:t>
      </w:r>
      <w:r>
        <w:t>implementation</w:t>
      </w:r>
      <w:r>
        <w:rPr>
          <w:spacing w:val="-10"/>
        </w:rPr>
        <w:t xml:space="preserve"> </w:t>
      </w:r>
      <w:r>
        <w:t>results,</w:t>
      </w:r>
      <w:r>
        <w:rPr>
          <w:spacing w:val="-10"/>
        </w:rPr>
        <w:t xml:space="preserve"> </w:t>
      </w:r>
      <w:r>
        <w:t>system</w:t>
      </w:r>
      <w:r>
        <w:rPr>
          <w:spacing w:val="-10"/>
        </w:rPr>
        <w:t xml:space="preserve"> </w:t>
      </w:r>
      <w:r>
        <w:t>testing,</w:t>
      </w:r>
      <w:r>
        <w:rPr>
          <w:spacing w:val="-10"/>
        </w:rPr>
        <w:t xml:space="preserve"> </w:t>
      </w:r>
      <w:r>
        <w:t>and discussion of the developed application.</w:t>
      </w:r>
    </w:p>
    <w:p w14:paraId="53298A82" w14:textId="77777777" w:rsidR="00B93EF6" w:rsidRDefault="00B93EF6">
      <w:pPr>
        <w:spacing w:line="530" w:lineRule="auto"/>
        <w:jc w:val="both"/>
        <w:sectPr w:rsidR="00B93EF6">
          <w:pgSz w:w="11910" w:h="16840"/>
          <w:pgMar w:top="1780" w:right="1520" w:bottom="1380" w:left="1680" w:header="0" w:footer="1190" w:gutter="0"/>
          <w:cols w:space="720"/>
        </w:sectPr>
      </w:pPr>
    </w:p>
    <w:p w14:paraId="7BB36CCC" w14:textId="77777777" w:rsidR="00B93EF6" w:rsidRDefault="00000000">
      <w:pPr>
        <w:pStyle w:val="1"/>
      </w:pPr>
      <w:r>
        <w:lastRenderedPageBreak/>
        <w:t>Chapter</w:t>
      </w:r>
      <w:r>
        <w:rPr>
          <w:spacing w:val="-2"/>
        </w:rPr>
        <w:t xml:space="preserve"> </w:t>
      </w:r>
      <w:r>
        <w:rPr>
          <w:spacing w:val="-10"/>
        </w:rPr>
        <w:t>5</w:t>
      </w:r>
    </w:p>
    <w:p w14:paraId="2D61CA91" w14:textId="77777777" w:rsidR="00B93EF6" w:rsidRDefault="00000000">
      <w:pPr>
        <w:spacing w:before="215" w:line="326" w:lineRule="auto"/>
        <w:ind w:left="305" w:right="1327"/>
        <w:rPr>
          <w:b/>
          <w:sz w:val="52"/>
        </w:rPr>
      </w:pPr>
      <w:bookmarkStart w:id="40" w:name="_bookmark40"/>
      <w:bookmarkEnd w:id="40"/>
      <w:r>
        <w:rPr>
          <w:b/>
          <w:sz w:val="52"/>
        </w:rPr>
        <w:t>Implementation,</w:t>
      </w:r>
      <w:r>
        <w:rPr>
          <w:b/>
          <w:spacing w:val="-33"/>
          <w:sz w:val="52"/>
        </w:rPr>
        <w:t xml:space="preserve"> </w:t>
      </w:r>
      <w:r>
        <w:rPr>
          <w:b/>
          <w:sz w:val="52"/>
        </w:rPr>
        <w:t>Validation</w:t>
      </w:r>
      <w:r>
        <w:rPr>
          <w:b/>
          <w:spacing w:val="-32"/>
          <w:sz w:val="52"/>
        </w:rPr>
        <w:t xml:space="preserve"> </w:t>
      </w:r>
      <w:r>
        <w:rPr>
          <w:b/>
          <w:sz w:val="52"/>
        </w:rPr>
        <w:t xml:space="preserve">and </w:t>
      </w:r>
      <w:r>
        <w:rPr>
          <w:b/>
          <w:spacing w:val="-2"/>
          <w:sz w:val="52"/>
        </w:rPr>
        <w:t>Discussion</w:t>
      </w:r>
    </w:p>
    <w:p w14:paraId="1BA4EB47" w14:textId="77777777" w:rsidR="00B93EF6" w:rsidRDefault="00000000">
      <w:pPr>
        <w:pStyle w:val="2"/>
        <w:numPr>
          <w:ilvl w:val="1"/>
          <w:numId w:val="4"/>
        </w:numPr>
        <w:tabs>
          <w:tab w:val="left" w:pos="784"/>
        </w:tabs>
        <w:spacing w:before="424"/>
        <w:ind w:left="784" w:hanging="479"/>
      </w:pPr>
      <w:bookmarkStart w:id="41" w:name="_bookmark41"/>
      <w:bookmarkEnd w:id="41"/>
      <w:r>
        <w:rPr>
          <w:spacing w:val="-2"/>
        </w:rPr>
        <w:t>Introduction</w:t>
      </w:r>
    </w:p>
    <w:p w14:paraId="20E2CB07" w14:textId="77777777" w:rsidR="00B93EF6" w:rsidRDefault="00B93EF6">
      <w:pPr>
        <w:pStyle w:val="a3"/>
        <w:spacing w:before="123"/>
        <w:ind w:left="0"/>
        <w:rPr>
          <w:b/>
          <w:sz w:val="32"/>
        </w:rPr>
      </w:pPr>
    </w:p>
    <w:p w14:paraId="379382EA" w14:textId="303BA9E7" w:rsidR="00B93EF6" w:rsidRPr="00CE53C9" w:rsidRDefault="00000000" w:rsidP="00CE53C9">
      <w:pPr>
        <w:pStyle w:val="a3"/>
        <w:spacing w:line="530" w:lineRule="auto"/>
        <w:ind w:right="176"/>
        <w:jc w:val="both"/>
        <w:rPr>
          <w:rFonts w:eastAsiaTheme="minorEastAsia" w:hint="eastAsia"/>
          <w:lang w:eastAsia="zh-CN"/>
        </w:rPr>
      </w:pPr>
      <w:r>
        <w:t>T</w:t>
      </w:r>
      <w:r w:rsidR="00CE53C9" w:rsidRPr="00CE53C9">
        <w:t>his chapter presents the implementation and evaluation of the developed microwave component analytical application. It describes the realized system functions, user interface design, graphical rendering methods, and module-level analytical behavior for the implemented components. In addition, the chapter includes validation and functional testing to assess whether the application outputs are consistent with the intended theoretical models. Through these discussions, the chapter demonstrates how the developed Flutter-based system integrates analytical computation with interactive visualization for educational microwave analysis.</w:t>
      </w:r>
    </w:p>
    <w:p w14:paraId="31122DC4" w14:textId="77777777" w:rsidR="00B93EF6" w:rsidRDefault="00000000">
      <w:pPr>
        <w:pStyle w:val="2"/>
        <w:numPr>
          <w:ilvl w:val="1"/>
          <w:numId w:val="4"/>
        </w:numPr>
        <w:tabs>
          <w:tab w:val="left" w:pos="784"/>
        </w:tabs>
        <w:spacing w:before="163"/>
        <w:ind w:left="784" w:hanging="479"/>
      </w:pPr>
      <w:bookmarkStart w:id="42" w:name="_bookmark42"/>
      <w:bookmarkEnd w:id="42"/>
      <w:r>
        <w:t>System</w:t>
      </w:r>
      <w:r>
        <w:rPr>
          <w:spacing w:val="-11"/>
        </w:rPr>
        <w:t xml:space="preserve"> </w:t>
      </w:r>
      <w:r>
        <w:rPr>
          <w:spacing w:val="-2"/>
        </w:rPr>
        <w:t>Implementation</w:t>
      </w:r>
    </w:p>
    <w:p w14:paraId="21727B1E" w14:textId="77777777" w:rsidR="00B93EF6" w:rsidRDefault="00B93EF6">
      <w:pPr>
        <w:pStyle w:val="a3"/>
        <w:spacing w:before="121"/>
        <w:ind w:left="0"/>
        <w:rPr>
          <w:b/>
          <w:sz w:val="32"/>
        </w:rPr>
      </w:pPr>
    </w:p>
    <w:p w14:paraId="62FB37C2" w14:textId="4BC510BD" w:rsidR="00CE53C9" w:rsidRPr="00CE53C9" w:rsidRDefault="00000000" w:rsidP="00CE53C9">
      <w:pPr>
        <w:pStyle w:val="a3"/>
        <w:spacing w:before="1" w:line="530" w:lineRule="auto"/>
        <w:ind w:right="176"/>
        <w:jc w:val="both"/>
      </w:pPr>
      <w:r>
        <w:t>T</w:t>
      </w:r>
      <w:r w:rsidR="00CE53C9" w:rsidRPr="00CE53C9">
        <w:t>he proposed application was successfully implemented using Flutter and Dart, following the design framework described in Chapter 4. The completed system provides a unified software environment in which users can select a microwave component, enter relevant analytical conditions, and observe the corresponding output response. In this way, the implementation supports the main objective of the project, which is to connect microwave network theory with accessible and interactive software-based analysis.</w:t>
      </w:r>
    </w:p>
    <w:p w14:paraId="5A96F494" w14:textId="77777777" w:rsidR="00CE53C9" w:rsidRPr="00CE53C9" w:rsidRDefault="00CE53C9" w:rsidP="00CE53C9">
      <w:pPr>
        <w:pStyle w:val="a3"/>
        <w:spacing w:before="1" w:line="530" w:lineRule="auto"/>
        <w:ind w:right="176"/>
        <w:jc w:val="both"/>
      </w:pPr>
      <w:r w:rsidRPr="00CE53C9">
        <w:lastRenderedPageBreak/>
        <w:t>From a structural point of view, the application was developed in a modular form. Each microwave component is represented by a dedicated page with its own input configuration, analytical logic, and output display. At the same time, a consistent overall interaction pattern is maintained throughout the application so that users can move between modules without having to adapt to an entirely different interface structure each time.</w:t>
      </w:r>
    </w:p>
    <w:p w14:paraId="0B986BEE" w14:textId="49A7F73F" w:rsidR="00B93EF6" w:rsidRPr="00CE53C9" w:rsidRDefault="00CE53C9" w:rsidP="00CE53C9">
      <w:pPr>
        <w:pStyle w:val="a3"/>
        <w:spacing w:before="1" w:line="530" w:lineRule="auto"/>
        <w:ind w:right="176"/>
        <w:jc w:val="both"/>
        <w:rPr>
          <w:rFonts w:eastAsiaTheme="minorEastAsia" w:hint="eastAsia"/>
          <w:lang w:eastAsia="zh-CN"/>
        </w:rPr>
      </w:pPr>
      <w:r w:rsidRPr="00CE53C9">
        <w:t>The realized system does not aim to replace professional electromagnetic design platforms. Instead, it focuses on formula-based analysis and conceptual clarity. For this reason, the application emphasizes immediate result generation, direct presentation of analytical outputs, and simplified visualization of microwave component behavior. This implementation approach remains consistent with the academic and educational scope of the present project.</w:t>
      </w:r>
    </w:p>
    <w:p w14:paraId="717144BA" w14:textId="77777777" w:rsidR="00B93EF6" w:rsidRDefault="00000000">
      <w:pPr>
        <w:pStyle w:val="2"/>
        <w:numPr>
          <w:ilvl w:val="1"/>
          <w:numId w:val="4"/>
        </w:numPr>
        <w:tabs>
          <w:tab w:val="left" w:pos="783"/>
        </w:tabs>
        <w:spacing w:before="163"/>
        <w:ind w:left="783" w:hanging="478"/>
      </w:pPr>
      <w:bookmarkStart w:id="43" w:name="_bookmark43"/>
      <w:bookmarkEnd w:id="43"/>
      <w:r>
        <w:t>User</w:t>
      </w:r>
      <w:r>
        <w:rPr>
          <w:spacing w:val="-14"/>
        </w:rPr>
        <w:t xml:space="preserve"> </w:t>
      </w:r>
      <w:r>
        <w:t>Interface</w:t>
      </w:r>
      <w:r>
        <w:rPr>
          <w:spacing w:val="-7"/>
        </w:rPr>
        <w:t xml:space="preserve"> </w:t>
      </w:r>
      <w:r>
        <w:rPr>
          <w:spacing w:val="-2"/>
        </w:rPr>
        <w:t>Realization</w:t>
      </w:r>
    </w:p>
    <w:p w14:paraId="21668769" w14:textId="77777777" w:rsidR="00B93EF6" w:rsidRDefault="00B93EF6">
      <w:pPr>
        <w:pStyle w:val="a3"/>
        <w:spacing w:before="121"/>
        <w:ind w:left="0"/>
        <w:rPr>
          <w:b/>
          <w:sz w:val="32"/>
        </w:rPr>
      </w:pPr>
    </w:p>
    <w:p w14:paraId="3B920914" w14:textId="77777777" w:rsidR="00CE53C9" w:rsidRPr="00CE53C9" w:rsidRDefault="00CE53C9" w:rsidP="00CE53C9">
      <w:pPr>
        <w:pStyle w:val="a3"/>
        <w:spacing w:before="2" w:line="530" w:lineRule="auto"/>
        <w:ind w:right="177"/>
        <w:jc w:val="both"/>
      </w:pPr>
      <w:r w:rsidRPr="00CE53C9">
        <w:t>The realized user interface follows the design principles introduced in Chapter 4. The main page of the application allows the user to select one of the available microwave component modules and serves as the entry point to the analytical workflow. This interface establishes the overall layout and interaction style of the system. The main application interface is shown in Figure 4.2.</w:t>
      </w:r>
    </w:p>
    <w:p w14:paraId="6C7305FA" w14:textId="77777777" w:rsidR="00CE53C9" w:rsidRPr="00CE53C9" w:rsidRDefault="00CE53C9" w:rsidP="00CE53C9">
      <w:pPr>
        <w:pStyle w:val="a3"/>
        <w:spacing w:before="2" w:line="530" w:lineRule="auto"/>
        <w:ind w:right="177"/>
        <w:jc w:val="both"/>
      </w:pPr>
      <w:r w:rsidRPr="00CE53C9">
        <w:t xml:space="preserve">After selecting a module, the user is directed to a dedicated analysis page. Each module page contains the key elements required for interactive analysis, including a parameter input section, a frequency-dependent S-parameter plot positioned directly below the input area, and a step-by-step calculation section. This organization allows </w:t>
      </w:r>
      <w:r w:rsidRPr="00CE53C9">
        <w:lastRenderedPageBreak/>
        <w:t>the user to move naturally from defining analytical conditions to interpreting the corresponding outputs.</w:t>
      </w:r>
    </w:p>
    <w:p w14:paraId="13B92D20" w14:textId="77777777" w:rsidR="00CE53C9" w:rsidRPr="00CE53C9" w:rsidRDefault="00CE53C9" w:rsidP="00CE53C9">
      <w:pPr>
        <w:pStyle w:val="a3"/>
        <w:spacing w:before="2" w:line="530" w:lineRule="auto"/>
        <w:ind w:right="177"/>
        <w:jc w:val="both"/>
      </w:pPr>
      <w:r w:rsidRPr="00CE53C9">
        <w:t xml:space="preserve">One important </w:t>
      </w:r>
      <w:proofErr w:type="gramStart"/>
      <w:r w:rsidRPr="00CE53C9">
        <w:t>design feature</w:t>
      </w:r>
      <w:proofErr w:type="gramEnd"/>
      <w:r w:rsidRPr="00CE53C9">
        <w:t xml:space="preserve"> is the consistent placement of the S-parameter plots across all modules. In the current implementation, the plot appears immediately below the parameter input section in all four modules: Wilkinson Divider, Branch-Line Hybrid, Resistive Divider, and Rat-Race Coupler. This uniform layout makes it easier for users to observe how changes in input parameters affect the frequency response, and it also reduces the learning effort required when moving from one module to another.</w:t>
      </w:r>
    </w:p>
    <w:p w14:paraId="4204EE48" w14:textId="77777777" w:rsidR="00CE53C9" w:rsidRPr="00CE53C9" w:rsidRDefault="00CE53C9" w:rsidP="00CE53C9">
      <w:pPr>
        <w:pStyle w:val="a3"/>
        <w:spacing w:before="2" w:line="530" w:lineRule="auto"/>
        <w:ind w:right="177"/>
        <w:jc w:val="both"/>
      </w:pPr>
      <w:r w:rsidRPr="00CE53C9">
        <w:t>The step-by-step calculation sections are designed to show the complete analytical process in a transparent way. For each module, the calculation is presented in two main stages. First, the user-defined frequency or circuit parameters are substituted into the S-parameter formulas to obtain complex values, including both magnitude and phase information. Second, the magnitude of each S-parameter is converted to decibel form using the standard transformation 20×log₁₀(|S|). This two-stage presentation helps users understand how theoretical formulas lead to the final numerical results commonly used in RF engineering.</w:t>
      </w:r>
    </w:p>
    <w:p w14:paraId="14518E6B" w14:textId="04055738" w:rsidR="00B93EF6" w:rsidRPr="00CE53C9" w:rsidRDefault="00CE53C9" w:rsidP="00CE53C9">
      <w:pPr>
        <w:pStyle w:val="a3"/>
        <w:spacing w:before="2" w:line="530" w:lineRule="auto"/>
        <w:ind w:right="177"/>
        <w:jc w:val="both"/>
        <w:rPr>
          <w:rFonts w:eastAsiaTheme="minorEastAsia" w:hint="eastAsia"/>
          <w:lang w:eastAsia="zh-CN"/>
        </w:rPr>
      </w:pPr>
      <w:r w:rsidRPr="00CE53C9">
        <w:t>The realized interface demonstrates the practical suitability of Flutter for this type of engineering-oriented educational application. Although the specific analytical content differs across modules, the interface remains visually consistent and easy to follow. This is especially important in a learning-based tool, since it allows users to compare different microwave structures within a common software environment.</w:t>
      </w:r>
    </w:p>
    <w:p w14:paraId="17D1630F" w14:textId="77777777" w:rsidR="00B93EF6" w:rsidRDefault="00000000">
      <w:pPr>
        <w:pStyle w:val="2"/>
        <w:numPr>
          <w:ilvl w:val="1"/>
          <w:numId w:val="4"/>
        </w:numPr>
        <w:tabs>
          <w:tab w:val="left" w:pos="783"/>
        </w:tabs>
        <w:spacing w:before="162"/>
        <w:ind w:left="783" w:hanging="478"/>
      </w:pPr>
      <w:bookmarkStart w:id="44" w:name="_bookmark44"/>
      <w:bookmarkEnd w:id="44"/>
      <w:r>
        <w:lastRenderedPageBreak/>
        <w:t>Graphical</w:t>
      </w:r>
      <w:r>
        <w:rPr>
          <w:spacing w:val="-20"/>
        </w:rPr>
        <w:t xml:space="preserve"> </w:t>
      </w:r>
      <w:r>
        <w:t>Rendering</w:t>
      </w:r>
      <w:r>
        <w:rPr>
          <w:spacing w:val="-18"/>
        </w:rPr>
        <w:t xml:space="preserve"> </w:t>
      </w:r>
      <w:r>
        <w:t>and</w:t>
      </w:r>
      <w:r>
        <w:rPr>
          <w:spacing w:val="-20"/>
        </w:rPr>
        <w:t xml:space="preserve"> </w:t>
      </w:r>
      <w:r>
        <w:t>Visualization</w:t>
      </w:r>
      <w:r>
        <w:rPr>
          <w:spacing w:val="-19"/>
        </w:rPr>
        <w:t xml:space="preserve"> </w:t>
      </w:r>
      <w:r>
        <w:rPr>
          <w:spacing w:val="-2"/>
        </w:rPr>
        <w:t>Methods</w:t>
      </w:r>
    </w:p>
    <w:p w14:paraId="56D1F52A" w14:textId="77777777" w:rsidR="00B93EF6" w:rsidRDefault="00B93EF6">
      <w:pPr>
        <w:pStyle w:val="a3"/>
        <w:spacing w:before="121"/>
        <w:ind w:left="0"/>
        <w:rPr>
          <w:b/>
          <w:sz w:val="32"/>
        </w:rPr>
      </w:pPr>
    </w:p>
    <w:p w14:paraId="2B75FE66" w14:textId="0D316ADE" w:rsidR="00CE53C9" w:rsidRPr="00CE53C9" w:rsidRDefault="00000000" w:rsidP="00CE53C9">
      <w:pPr>
        <w:pStyle w:val="a3"/>
        <w:spacing w:line="530" w:lineRule="auto"/>
        <w:ind w:right="181"/>
        <w:jc w:val="both"/>
      </w:pPr>
      <w:r>
        <w:t>T</w:t>
      </w:r>
      <w:r w:rsidR="00CE53C9" w:rsidRPr="00CE53C9">
        <w:t>he graphical schematics in the developed application were not inserted as static images. Instead, they were rendered programmatically in Flutter so that the displayed structures, wave motion, and port states could remain synchronized with the analytical results of each module. This approach was important because the application was intended not only to present numerical outputs, but also to provide an intuitive visual interpretation of microwave signal flow.</w:t>
      </w:r>
    </w:p>
    <w:p w14:paraId="68AD63CC" w14:textId="77777777" w:rsidR="00CE53C9" w:rsidRPr="00CE53C9" w:rsidRDefault="00CE53C9" w:rsidP="00CE53C9">
      <w:pPr>
        <w:pStyle w:val="a3"/>
        <w:spacing w:line="530" w:lineRule="auto"/>
        <w:ind w:right="181"/>
        <w:jc w:val="both"/>
      </w:pPr>
      <w:r w:rsidRPr="00CE53C9">
        <w:t xml:space="preserve">In implementation terms, the rendering process combines Flutter widget-based state control with custom drawing. The schematic display of each module was built using </w:t>
      </w:r>
      <w:proofErr w:type="spellStart"/>
      <w:r w:rsidRPr="00CE53C9">
        <w:t>CustomPaint</w:t>
      </w:r>
      <w:proofErr w:type="spellEnd"/>
      <w:r w:rsidRPr="00CE53C9">
        <w:t xml:space="preserve"> and </w:t>
      </w:r>
      <w:proofErr w:type="spellStart"/>
      <w:r w:rsidRPr="00CE53C9">
        <w:t>CustomPainter</w:t>
      </w:r>
      <w:proofErr w:type="spellEnd"/>
      <w:r w:rsidRPr="00CE53C9">
        <w:t xml:space="preserve">, while dynamic motion was driven by an </w:t>
      </w:r>
      <w:proofErr w:type="spellStart"/>
      <w:r w:rsidRPr="00CE53C9">
        <w:t>AnimationController</w:t>
      </w:r>
      <w:proofErr w:type="spellEnd"/>
      <w:r w:rsidRPr="00CE53C9">
        <w:t xml:space="preserve"> embedded in a </w:t>
      </w:r>
      <w:proofErr w:type="spellStart"/>
      <w:r w:rsidRPr="00CE53C9">
        <w:t>StatefulWidget</w:t>
      </w:r>
      <w:proofErr w:type="spellEnd"/>
      <w:r w:rsidRPr="00CE53C9">
        <w:t xml:space="preserve">. In several modules, including the Resistive Divider, Rat-Race Coupler, and Branch-Line Hybrid, the repainting process was managed through </w:t>
      </w:r>
      <w:proofErr w:type="spellStart"/>
      <w:r w:rsidRPr="00CE53C9">
        <w:t>AnimatedBuilder</w:t>
      </w:r>
      <w:proofErr w:type="spellEnd"/>
      <w:r w:rsidRPr="00CE53C9">
        <w:t xml:space="preserve">, allowing the displayed waveforms to update continuously during animation </w:t>
      </w:r>
      <w:proofErr w:type="gramStart"/>
      <w:r w:rsidRPr="00CE53C9">
        <w:t>and also</w:t>
      </w:r>
      <w:proofErr w:type="gramEnd"/>
      <w:r w:rsidRPr="00CE53C9">
        <w:t xml:space="preserve"> to respond to changes in controller values. This design enabled the application to redraw the microwave structures in real time without relying on pre-generated graphical assets.</w:t>
      </w:r>
    </w:p>
    <w:p w14:paraId="5EDA73A8" w14:textId="77777777" w:rsidR="00CE53C9" w:rsidRPr="00CE53C9" w:rsidRDefault="00CE53C9" w:rsidP="00CE53C9">
      <w:pPr>
        <w:pStyle w:val="a3"/>
        <w:spacing w:line="530" w:lineRule="auto"/>
        <w:ind w:right="181"/>
        <w:jc w:val="both"/>
      </w:pPr>
      <w:r w:rsidRPr="00CE53C9">
        <w:t xml:space="preserve">For the Wilkinson Divider module, the characteristic divider geometry was generated directly from drawing paths. The input transmission line was represented by a straight path, while the two output branches were formed using Path together with </w:t>
      </w:r>
      <w:proofErr w:type="spellStart"/>
      <w:r w:rsidRPr="00CE53C9">
        <w:t>quadraticBezierTo</w:t>
      </w:r>
      <w:proofErr w:type="spellEnd"/>
      <w:r w:rsidRPr="00CE53C9">
        <w:t xml:space="preserve">(...), producing the curved upper and lower arms of the divider. The branch widths were also adjusted according to calculated impedance-related parameters, so that the visual structure reflected the analytical state of the model. The </w:t>
      </w:r>
      <w:r w:rsidRPr="00CE53C9">
        <w:lastRenderedPageBreak/>
        <w:t>isolation resistor and output loads were drawn separately using line segments and zigzag resistor symbols, and the travelling waves were generated by tracing sinusoidal offsets along the corresponding paths.</w:t>
      </w:r>
    </w:p>
    <w:p w14:paraId="36AD078F" w14:textId="3AB44584" w:rsidR="00B93EF6" w:rsidRPr="00CE53C9" w:rsidRDefault="00CE53C9" w:rsidP="00CE53C9">
      <w:pPr>
        <w:pStyle w:val="a3"/>
        <w:spacing w:line="530" w:lineRule="auto"/>
        <w:ind w:right="181"/>
        <w:jc w:val="both"/>
        <w:rPr>
          <w:rFonts w:eastAsiaTheme="minorEastAsia" w:hint="eastAsia"/>
          <w:lang w:eastAsia="zh-CN"/>
        </w:rPr>
      </w:pPr>
      <w:r w:rsidRPr="00CE53C9">
        <w:t xml:space="preserve">For the Rat-Race Coupler module, the hybrid ring was rendered geometrically using </w:t>
      </w:r>
      <w:proofErr w:type="spellStart"/>
      <w:r w:rsidRPr="00CE53C9">
        <w:t>drawCircle</w:t>
      </w:r>
      <w:proofErr w:type="spellEnd"/>
      <w:r w:rsidRPr="00CE53C9">
        <w:t xml:space="preserve">(...), while the four ports were positioned by calculating points around the ring from predefined angular locations. Straight connection lines were then drawn outward from the ring to form the port arms. The travelling-wave display was produced programmatically by sampling a sinusoidal function along the propagation direction between two points. For a distance parameter </w:t>
      </w:r>
      <w:r w:rsidRPr="00CE53C9">
        <w:rPr>
          <w:i/>
          <w:iCs/>
        </w:rPr>
        <w:t>t</w:t>
      </w:r>
      <w:r w:rsidRPr="00CE53C9">
        <w:t>, the displayed transverse displacement follows a sinusoidal form,</w:t>
      </w:r>
    </w:p>
    <w:p w14:paraId="2707D364" w14:textId="77777777" w:rsidR="00B93EF6" w:rsidRDefault="00000000">
      <w:pPr>
        <w:pStyle w:val="a3"/>
        <w:spacing w:line="152" w:lineRule="exact"/>
        <w:ind w:left="1575" w:right="595"/>
        <w:jc w:val="center"/>
        <w:rPr>
          <w:rFonts w:ascii="Cambria Math" w:eastAsia="Cambria Math"/>
        </w:rPr>
      </w:pPr>
      <w:proofErr w:type="gramStart"/>
      <w:r>
        <w:rPr>
          <w:rFonts w:ascii="Cambria Math" w:eastAsia="Cambria Math"/>
          <w:spacing w:val="-5"/>
        </w:rPr>
        <w:t>2</w:t>
      </w:r>
      <w:proofErr w:type="gramEnd"/>
      <w:r>
        <w:rPr>
          <w:rFonts w:ascii="Cambria Math" w:eastAsia="Cambria Math"/>
          <w:spacing w:val="-5"/>
        </w:rPr>
        <w:t>𝜋𝑡</w:t>
      </w:r>
    </w:p>
    <w:p w14:paraId="72456004" w14:textId="77777777" w:rsidR="00B93EF6" w:rsidRDefault="00000000">
      <w:pPr>
        <w:pStyle w:val="a3"/>
        <w:spacing w:line="194" w:lineRule="auto"/>
        <w:ind w:left="787" w:right="661"/>
        <w:jc w:val="center"/>
        <w:rPr>
          <w:rFonts w:ascii="Cambria Math" w:eastAsia="Cambria Math"/>
        </w:rPr>
      </w:pPr>
      <w:r>
        <w:rPr>
          <w:noProof/>
        </w:rPr>
        <mc:AlternateContent>
          <mc:Choice Requires="wps">
            <w:drawing>
              <wp:anchor distT="0" distB="0" distL="0" distR="0" simplePos="0" relativeHeight="486603776" behindDoc="1" locked="0" layoutInCell="1" allowOverlap="1" wp14:anchorId="3144E2E4" wp14:editId="3AC10E39">
                <wp:simplePos x="0" y="0"/>
                <wp:positionH relativeFrom="page">
                  <wp:posOffset>4025772</wp:posOffset>
                </wp:positionH>
                <wp:positionV relativeFrom="paragraph">
                  <wp:posOffset>69773</wp:posOffset>
                </wp:positionV>
                <wp:extent cx="239395" cy="1079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395" cy="10795"/>
                        </a:xfrm>
                        <a:custGeom>
                          <a:avLst/>
                          <a:gdLst/>
                          <a:ahLst/>
                          <a:cxnLst/>
                          <a:rect l="l" t="t" r="r" b="b"/>
                          <a:pathLst>
                            <a:path w="239395" h="10795">
                              <a:moveTo>
                                <a:pt x="239267" y="0"/>
                              </a:moveTo>
                              <a:lnTo>
                                <a:pt x="0" y="0"/>
                              </a:lnTo>
                              <a:lnTo>
                                <a:pt x="0" y="10667"/>
                              </a:lnTo>
                              <a:lnTo>
                                <a:pt x="239267" y="10667"/>
                              </a:lnTo>
                              <a:lnTo>
                                <a:pt x="23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616925" id="Graphic 45" o:spid="_x0000_s1026" style="position:absolute;margin-left:317pt;margin-top:5.5pt;width:18.85pt;height:.85pt;z-index:-16712704;visibility:visible;mso-wrap-style:square;mso-wrap-distance-left:0;mso-wrap-distance-top:0;mso-wrap-distance-right:0;mso-wrap-distance-bottom:0;mso-position-horizontal:absolute;mso-position-horizontal-relative:page;mso-position-vertical:absolute;mso-position-vertical-relative:text;v-text-anchor:top" coordsize="2393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" path="m239267,l,,,10667r239267,l239267,xe" fillcolor="black" stroked="f">
                <v:path arrowok="t"/>
                <w10:wrap anchorx="page"/>
              </v:shape>
            </w:pict>
          </mc:Fallback>
        </mc:AlternateContent>
      </w:r>
      <w:r>
        <w:rPr>
          <w:rFonts w:ascii="Cambria Math" w:eastAsia="Cambria Math"/>
          <w:w w:val="105"/>
        </w:rPr>
        <w:t>𝑦(𝑡)</w:t>
      </w:r>
      <w:r>
        <w:rPr>
          <w:rFonts w:ascii="Cambria Math" w:eastAsia="Cambria Math"/>
          <w:spacing w:val="5"/>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w w:val="105"/>
        </w:rPr>
        <w:t>𝐴sin</w:t>
      </w:r>
      <w:r>
        <w:rPr>
          <w:rFonts w:ascii="Cambria Math" w:eastAsia="Cambria Math"/>
          <w:spacing w:val="31"/>
          <w:w w:val="105"/>
        </w:rPr>
        <w:t xml:space="preserve"> </w:t>
      </w:r>
      <w:proofErr w:type="gramStart"/>
      <w:r>
        <w:rPr>
          <w:rFonts w:ascii="Cambria Math" w:eastAsia="Cambria Math"/>
          <w:w w:val="105"/>
        </w:rPr>
        <w:t>(</w:t>
      </w:r>
      <w:r>
        <w:rPr>
          <w:rFonts w:ascii="Cambria Math" w:eastAsia="Cambria Math"/>
          <w:spacing w:val="58"/>
          <w:w w:val="105"/>
        </w:rPr>
        <w:t xml:space="preserve"> </w:t>
      </w:r>
      <w:r>
        <w:rPr>
          <w:rFonts w:ascii="Cambria Math" w:eastAsia="Cambria Math"/>
          <w:w w:val="105"/>
          <w:position w:val="-11"/>
        </w:rPr>
        <w:t>𝜆</w:t>
      </w:r>
      <w:proofErr w:type="gramEnd"/>
      <w:r>
        <w:rPr>
          <w:rFonts w:ascii="Cambria Math" w:eastAsia="Cambria Math"/>
          <w:spacing w:val="73"/>
          <w:w w:val="150"/>
          <w:position w:val="-11"/>
        </w:rPr>
        <w:t xml:space="preserve"> </w:t>
      </w:r>
      <w:r>
        <w:rPr>
          <w:rFonts w:ascii="Cambria Math" w:eastAsia="Cambria Math"/>
          <w:spacing w:val="-4"/>
          <w:w w:val="105"/>
        </w:rPr>
        <w:t>+𝜙),</w:t>
      </w:r>
    </w:p>
    <w:p w14:paraId="6A817E99" w14:textId="77777777" w:rsidR="00B93EF6" w:rsidRDefault="00B93EF6">
      <w:pPr>
        <w:pStyle w:val="a3"/>
        <w:spacing w:before="22"/>
        <w:ind w:left="0"/>
        <w:rPr>
          <w:rFonts w:ascii="Cambria Math"/>
        </w:rPr>
      </w:pPr>
    </w:p>
    <w:p w14:paraId="04E2AB3F" w14:textId="77777777" w:rsidR="00B93EF6" w:rsidRDefault="00000000">
      <w:pPr>
        <w:pStyle w:val="a3"/>
      </w:pPr>
      <w:proofErr w:type="gramStart"/>
      <w:r>
        <w:t>where</w:t>
      </w:r>
      <w:r>
        <w:rPr>
          <w:spacing w:val="57"/>
        </w:rPr>
        <w:t xml:space="preserve"> </w:t>
      </w:r>
      <w:r>
        <w:rPr>
          <w:rFonts w:ascii="Cambria Math" w:eastAsia="Cambria Math"/>
        </w:rPr>
        <w:t>𝐴</w:t>
      </w:r>
      <w:proofErr w:type="gramEnd"/>
      <w:r>
        <w:rPr>
          <w:rFonts w:ascii="Cambria Math" w:eastAsia="Cambria Math"/>
          <w:spacing w:val="7"/>
        </w:rPr>
        <w:t xml:space="preserve"> </w:t>
      </w:r>
      <w:r>
        <w:t>is</w:t>
      </w:r>
      <w:r>
        <w:rPr>
          <w:spacing w:val="28"/>
        </w:rPr>
        <w:t xml:space="preserve"> </w:t>
      </w:r>
      <w:r>
        <w:t>the</w:t>
      </w:r>
      <w:r>
        <w:rPr>
          <w:spacing w:val="28"/>
        </w:rPr>
        <w:t xml:space="preserve"> </w:t>
      </w:r>
      <w:r>
        <w:t>displayed</w:t>
      </w:r>
      <w:r>
        <w:rPr>
          <w:spacing w:val="25"/>
        </w:rPr>
        <w:t xml:space="preserve"> </w:t>
      </w:r>
      <w:r>
        <w:t>wave</w:t>
      </w:r>
      <w:r>
        <w:rPr>
          <w:spacing w:val="26"/>
        </w:rPr>
        <w:t xml:space="preserve"> </w:t>
      </w:r>
      <w:r>
        <w:t>magnitude</w:t>
      </w:r>
      <w:proofErr w:type="gramStart"/>
      <w:r>
        <w:t>,</w:t>
      </w:r>
      <w:r>
        <w:rPr>
          <w:spacing w:val="63"/>
        </w:rPr>
        <w:t xml:space="preserve"> </w:t>
      </w:r>
      <w:r>
        <w:rPr>
          <w:rFonts w:ascii="Cambria Math" w:eastAsia="Cambria Math"/>
        </w:rPr>
        <w:t>𝜙</w:t>
      </w:r>
      <w:r>
        <w:rPr>
          <w:rFonts w:ascii="Cambria Math" w:eastAsia="Cambria Math"/>
          <w:spacing w:val="11"/>
        </w:rPr>
        <w:t xml:space="preserve"> </w:t>
      </w:r>
      <w:r>
        <w:t>is</w:t>
      </w:r>
      <w:proofErr w:type="gramEnd"/>
      <w:r>
        <w:rPr>
          <w:spacing w:val="28"/>
        </w:rPr>
        <w:t xml:space="preserve"> </w:t>
      </w:r>
      <w:r>
        <w:t>the</w:t>
      </w:r>
      <w:r>
        <w:rPr>
          <w:spacing w:val="24"/>
        </w:rPr>
        <w:t xml:space="preserve"> </w:t>
      </w:r>
      <w:r>
        <w:t>phase,</w:t>
      </w:r>
      <w:r>
        <w:rPr>
          <w:spacing w:val="27"/>
        </w:rPr>
        <w:t xml:space="preserve"> </w:t>
      </w:r>
      <w:r>
        <w:t>and</w:t>
      </w:r>
      <w:r>
        <w:rPr>
          <w:spacing w:val="60"/>
        </w:rPr>
        <w:t xml:space="preserve"> </w:t>
      </w:r>
      <w:r>
        <w:rPr>
          <w:rFonts w:ascii="Cambria Math" w:eastAsia="Cambria Math"/>
        </w:rPr>
        <w:t>𝜆</w:t>
      </w:r>
      <w:r>
        <w:rPr>
          <w:rFonts w:ascii="Cambria Math" w:eastAsia="Cambria Math"/>
          <w:spacing w:val="10"/>
        </w:rPr>
        <w:t xml:space="preserve"> </w:t>
      </w:r>
      <w:r>
        <w:t>is</w:t>
      </w:r>
      <w:r>
        <w:rPr>
          <w:spacing w:val="28"/>
        </w:rPr>
        <w:t xml:space="preserve"> </w:t>
      </w:r>
      <w:r>
        <w:t>a</w:t>
      </w:r>
      <w:r>
        <w:rPr>
          <w:spacing w:val="27"/>
        </w:rPr>
        <w:t xml:space="preserve"> </w:t>
      </w:r>
      <w:r>
        <w:rPr>
          <w:spacing w:val="-2"/>
        </w:rPr>
        <w:t>visualization</w:t>
      </w:r>
    </w:p>
    <w:p w14:paraId="06D04670" w14:textId="77777777" w:rsidR="00B93EF6" w:rsidRDefault="00B93EF6">
      <w:pPr>
        <w:sectPr w:rsidR="00B93EF6">
          <w:footerReference w:type="default" r:id="rId29"/>
          <w:pgSz w:w="11910" w:h="16840"/>
          <w:pgMar w:top="1780" w:right="1520" w:bottom="1380" w:left="1680" w:header="0" w:footer="1190" w:gutter="0"/>
          <w:cols w:space="720"/>
        </w:sectPr>
      </w:pPr>
    </w:p>
    <w:p w14:paraId="0A5A0A54" w14:textId="77777777" w:rsidR="00CE53C9" w:rsidRPr="00CE53C9" w:rsidRDefault="00000000" w:rsidP="00CE53C9">
      <w:pPr>
        <w:pStyle w:val="a3"/>
        <w:spacing w:before="70" w:line="530" w:lineRule="auto"/>
        <w:ind w:right="179"/>
        <w:jc w:val="both"/>
      </w:pPr>
      <w:r>
        <w:lastRenderedPageBreak/>
        <w:t xml:space="preserve">wavelength determined from the selected operating frequency. </w:t>
      </w:r>
      <w:r w:rsidR="00CE53C9" w:rsidRPr="00CE53C9">
        <w:t>By rotating this sinusoidal displacement into the local port direction, the application was able to show animated input and output waves that respond directly to user-defined amplitude and phase settings.</w:t>
      </w:r>
    </w:p>
    <w:p w14:paraId="3B4AEBB1" w14:textId="77777777" w:rsidR="00CE53C9" w:rsidRPr="00CE53C9" w:rsidRDefault="00CE53C9" w:rsidP="00CE53C9">
      <w:pPr>
        <w:pStyle w:val="a3"/>
        <w:spacing w:before="70" w:line="530" w:lineRule="auto"/>
        <w:ind w:right="179"/>
        <w:jc w:val="both"/>
      </w:pPr>
      <w:r w:rsidRPr="00CE53C9">
        <w:t>A similar drawing strategy was applied to the other modules. In the Resistive Divider module, the Y-shaped three-port structure was constructed from a central node and three arms placed at fixed angular positions, with resistor sections represented by zigzag paths inserted into each arm. In the Branch-Line Hybrid module, the rectangular four-port structure was created from orthogonal line segments, while the quarter-wave line labels and the through, coupled, and isolated responses were added as text and animated waveform overlays. These module-specific drawings were therefore all produced from a common programmatic visualization principle rather than from fixed schematic images.</w:t>
      </w:r>
    </w:p>
    <w:p w14:paraId="4440C176" w14:textId="77777777" w:rsidR="00CE53C9" w:rsidRPr="00CE53C9" w:rsidRDefault="00CE53C9" w:rsidP="00CE53C9">
      <w:pPr>
        <w:pStyle w:val="a3"/>
        <w:spacing w:before="70" w:line="530" w:lineRule="auto"/>
        <w:ind w:right="179"/>
        <w:jc w:val="both"/>
      </w:pPr>
      <w:r w:rsidRPr="00CE53C9">
        <w:t>Color coding was used consistently to improve readability. Excited input waves were shown in red, outgoing waves were shown in blue, and near-zero or isolated responses were shown in grey. Port markers, labels, and waveform visibility were also updated according to the current excitation state and computed output magnitude. This visual encoding made it easier for the user to distinguish active, transmitted, coupled, and isolated signal paths during interaction.</w:t>
      </w:r>
    </w:p>
    <w:p w14:paraId="034AB5BF" w14:textId="77777777" w:rsidR="00CE53C9" w:rsidRPr="00CE53C9" w:rsidRDefault="00CE53C9" w:rsidP="00CE53C9">
      <w:pPr>
        <w:pStyle w:val="a3"/>
        <w:spacing w:before="70" w:line="530" w:lineRule="auto"/>
        <w:ind w:right="179"/>
        <w:jc w:val="both"/>
      </w:pPr>
      <w:r w:rsidRPr="00CE53C9">
        <w:t xml:space="preserve">To address potential visual limitations at extreme parameter values, explanatory notes were added to the wave animation panels. A note stating "Waves may not be visible at very high frequencies" was included in all four modules to inform users </w:t>
      </w:r>
      <w:r w:rsidRPr="00CE53C9">
        <w:lastRenderedPageBreak/>
        <w:t>that wave rendering may become less clear when the operating frequency is very high and the corresponding wavelength becomes very short. This note helps set appropriate expectations for the graphical display behavior.</w:t>
      </w:r>
    </w:p>
    <w:p w14:paraId="65219310" w14:textId="156FCFAB" w:rsidR="00B93EF6" w:rsidRPr="00CE53C9" w:rsidRDefault="00CE53C9" w:rsidP="00CE53C9">
      <w:pPr>
        <w:pStyle w:val="a3"/>
        <w:spacing w:before="70" w:line="530" w:lineRule="auto"/>
        <w:ind w:right="179"/>
        <w:jc w:val="both"/>
        <w:rPr>
          <w:rFonts w:eastAsiaTheme="minorEastAsia" w:hint="eastAsia"/>
          <w:lang w:eastAsia="zh-CN"/>
        </w:rPr>
      </w:pPr>
      <w:r w:rsidRPr="00CE53C9">
        <w:t>Overall, the adopted graphical rendering method forms an important part of the developed application. It links the analytical backend to an interactive visual frontend and allows microwave component behavior to be presented in a way that is both computationally meaningful and educationally intuitive.</w:t>
      </w:r>
    </w:p>
    <w:p w14:paraId="5413C79E" w14:textId="77777777" w:rsidR="00B93EF6" w:rsidRDefault="00B93EF6">
      <w:pPr>
        <w:pStyle w:val="a3"/>
        <w:spacing w:before="216"/>
        <w:ind w:left="0"/>
      </w:pPr>
    </w:p>
    <w:p w14:paraId="43E6A5D1" w14:textId="0D249BE9" w:rsidR="00CE53C9" w:rsidRPr="00CE53C9" w:rsidRDefault="00000000" w:rsidP="00CE53C9">
      <w:pPr>
        <w:pStyle w:val="2"/>
        <w:numPr>
          <w:ilvl w:val="1"/>
          <w:numId w:val="4"/>
        </w:numPr>
        <w:tabs>
          <w:tab w:val="left" w:pos="784"/>
        </w:tabs>
        <w:ind w:left="784" w:hanging="479"/>
        <w:rPr>
          <w:rFonts w:hint="eastAsia"/>
        </w:rPr>
      </w:pPr>
      <w:bookmarkStart w:id="45" w:name="_bookmark45"/>
      <w:bookmarkEnd w:id="45"/>
      <w:r>
        <w:t>Implementation</w:t>
      </w:r>
      <w:r>
        <w:rPr>
          <w:spacing w:val="-13"/>
        </w:rPr>
        <w:t xml:space="preserve"> </w:t>
      </w:r>
      <w:r>
        <w:t>of</w:t>
      </w:r>
      <w:r>
        <w:rPr>
          <w:spacing w:val="-13"/>
        </w:rPr>
        <w:t xml:space="preserve"> </w:t>
      </w:r>
      <w:r>
        <w:t>Individual</w:t>
      </w:r>
      <w:r>
        <w:rPr>
          <w:spacing w:val="-11"/>
        </w:rPr>
        <w:t xml:space="preserve"> </w:t>
      </w:r>
      <w:r>
        <w:rPr>
          <w:spacing w:val="-2"/>
        </w:rPr>
        <w:t>Modules</w:t>
      </w:r>
    </w:p>
    <w:p w14:paraId="7DEAB0E2" w14:textId="77777777" w:rsidR="00B93EF6" w:rsidRDefault="00B93EF6">
      <w:pPr>
        <w:pStyle w:val="a3"/>
        <w:spacing w:before="46"/>
        <w:ind w:left="0"/>
        <w:rPr>
          <w:b/>
          <w:sz w:val="32"/>
        </w:rPr>
      </w:pPr>
    </w:p>
    <w:p w14:paraId="2F90CE15" w14:textId="77777777" w:rsidR="00B93EF6" w:rsidRDefault="00000000">
      <w:pPr>
        <w:pStyle w:val="3"/>
        <w:numPr>
          <w:ilvl w:val="2"/>
          <w:numId w:val="4"/>
        </w:numPr>
        <w:tabs>
          <w:tab w:val="left" w:pos="981"/>
        </w:tabs>
        <w:ind w:left="981" w:hanging="676"/>
      </w:pPr>
      <w:r>
        <w:t>Resistive</w:t>
      </w:r>
      <w:r>
        <w:rPr>
          <w:spacing w:val="-6"/>
        </w:rPr>
        <w:t xml:space="preserve"> </w:t>
      </w:r>
      <w:r>
        <w:t>Divider</w:t>
      </w:r>
      <w:r>
        <w:rPr>
          <w:spacing w:val="-8"/>
        </w:rPr>
        <w:t xml:space="preserve"> </w:t>
      </w:r>
      <w:r>
        <w:rPr>
          <w:spacing w:val="-2"/>
        </w:rPr>
        <w:t>Module</w:t>
      </w:r>
    </w:p>
    <w:p w14:paraId="613EB865" w14:textId="77777777" w:rsidR="00B93EF6" w:rsidRDefault="00B93EF6">
      <w:pPr>
        <w:pStyle w:val="a3"/>
        <w:spacing w:before="31"/>
        <w:ind w:left="0"/>
        <w:rPr>
          <w:b/>
          <w:sz w:val="30"/>
        </w:rPr>
      </w:pPr>
    </w:p>
    <w:p w14:paraId="750948CD" w14:textId="77777777" w:rsidR="00CE53C9" w:rsidRPr="00CE53C9" w:rsidRDefault="00CE53C9" w:rsidP="00CE53C9">
      <w:pPr>
        <w:pStyle w:val="a3"/>
        <w:spacing w:before="4" w:line="528" w:lineRule="auto"/>
        <w:ind w:right="179"/>
        <w:jc w:val="both"/>
      </w:pPr>
      <w:r w:rsidRPr="00CE53C9">
        <w:t>The resistive power divider module implements a three-port network with equal power division and inherent isolation loss. The implementation consists of several key components organized in the lib/</w:t>
      </w:r>
      <w:proofErr w:type="spellStart"/>
      <w:r w:rsidRPr="00CE53C9">
        <w:t>resistive_divider</w:t>
      </w:r>
      <w:proofErr w:type="spellEnd"/>
      <w:r w:rsidRPr="00CE53C9">
        <w:t>/ directory.</w:t>
      </w:r>
    </w:p>
    <w:p w14:paraId="003ADE3E" w14:textId="77777777" w:rsidR="00CE53C9" w:rsidRPr="00CE53C9" w:rsidRDefault="00CE53C9" w:rsidP="00CE53C9">
      <w:pPr>
        <w:pStyle w:val="a3"/>
        <w:spacing w:before="4" w:line="528" w:lineRule="auto"/>
        <w:ind w:right="179"/>
        <w:jc w:val="both"/>
      </w:pPr>
      <w:r w:rsidRPr="00CE53C9">
        <w:t>The parameter input interface (</w:t>
      </w:r>
      <w:proofErr w:type="spellStart"/>
      <w:r w:rsidRPr="00CE53C9">
        <w:t>rd_</w:t>
      </w:r>
      <w:proofErr w:type="gramStart"/>
      <w:r w:rsidRPr="00CE53C9">
        <w:t>input.dart</w:t>
      </w:r>
      <w:proofErr w:type="spellEnd"/>
      <w:proofErr w:type="gramEnd"/>
      <w:r w:rsidRPr="00CE53C9">
        <w:t>) provides controls for adjusting the operating frequency and characteristic impedance Z₀. The frequency range spans from 0.1 GHz to 30 GHz, accommodating both microwave and millimeter-wave applications. Users can also select which port receives the input signal, with the system automatically calculating the resulting power distribution and reflection characteristics.</w:t>
      </w:r>
    </w:p>
    <w:p w14:paraId="7E158C10" w14:textId="71973A3F" w:rsidR="00CE53C9" w:rsidRPr="00CE53C9" w:rsidRDefault="00CE53C9" w:rsidP="00CE53C9">
      <w:pPr>
        <w:pStyle w:val="a3"/>
        <w:spacing w:before="4" w:line="528" w:lineRule="auto"/>
        <w:ind w:right="179"/>
        <w:jc w:val="both"/>
      </w:pPr>
      <w:r w:rsidRPr="00CE53C9">
        <w:t>The calculation steps component (</w:t>
      </w:r>
      <w:proofErr w:type="spellStart"/>
      <w:r w:rsidRPr="00CE53C9">
        <w:t>rd_</w:t>
      </w:r>
      <w:proofErr w:type="gramStart"/>
      <w:r w:rsidRPr="00CE53C9">
        <w:t>steps.dart</w:t>
      </w:r>
      <w:proofErr w:type="spellEnd"/>
      <w:proofErr w:type="gramEnd"/>
      <w:r w:rsidRPr="00CE53C9">
        <w:t xml:space="preserve">) presents the mathematical derivation in four distinct stages. Step 1 establishes </w:t>
      </w:r>
      <w:proofErr w:type="gramStart"/>
      <w:r w:rsidRPr="00CE53C9">
        <w:t>the circuit</w:t>
      </w:r>
      <w:proofErr w:type="gramEnd"/>
      <w:r w:rsidRPr="00CE53C9">
        <w:t xml:space="preserve"> topology and resistance values based on the impedance matching requirements. Step 2 derives the scattering matrix </w:t>
      </w:r>
      <w:r w:rsidRPr="00CE53C9">
        <w:lastRenderedPageBreak/>
        <w:t xml:space="preserve">elements using transmission line theory and power conservation principles. Step 3 demonstrates the substitution of the operating frequency into the S-parameter expressions, showing the intermediate complex values before conversion. For example, the calculation explicitly </w:t>
      </w:r>
      <w:proofErr w:type="spellStart"/>
      <w:r w:rsidRPr="00CE53C9">
        <w:t>shows:S</w:t>
      </w:r>
      <w:proofErr w:type="spellEnd"/>
      <w:r w:rsidRPr="00CE53C9">
        <w:t>₁₁ = 20×log₁</w:t>
      </w:r>
      <w:proofErr w:type="gramStart"/>
      <w:r w:rsidRPr="00CE53C9">
        <w:t>₀(</w:t>
      </w:r>
      <w:proofErr w:type="gramEnd"/>
      <w:r w:rsidRPr="00CE53C9">
        <w:t>0.3333) = -9.54 dB</w:t>
      </w:r>
    </w:p>
    <w:p w14:paraId="1BAB459D" w14:textId="77777777" w:rsidR="00CE53C9" w:rsidRPr="00CE53C9" w:rsidRDefault="00CE53C9" w:rsidP="00CE53C9">
      <w:pPr>
        <w:pStyle w:val="a3"/>
        <w:spacing w:before="4" w:line="528" w:lineRule="auto"/>
        <w:ind w:right="179"/>
        <w:jc w:val="both"/>
      </w:pPr>
      <w:r w:rsidRPr="00CE53C9">
        <w:t>This two-stage presentation format—first showing the complex S-parameter values, then demonstrating the logarithmic conversion to decibel form—helps users understand the complete transformation from theoretical expressions to practical measurement units. Step 4 extends the analysis across the frequency range, with results displayed in the S-parameter plot positioned directly below the input controls.</w:t>
      </w:r>
    </w:p>
    <w:p w14:paraId="149A5EFF" w14:textId="77777777" w:rsidR="00CE53C9" w:rsidRPr="00CE53C9" w:rsidRDefault="00CE53C9" w:rsidP="00CE53C9">
      <w:pPr>
        <w:pStyle w:val="a3"/>
        <w:spacing w:before="4" w:line="528" w:lineRule="auto"/>
        <w:ind w:right="179"/>
        <w:jc w:val="both"/>
      </w:pPr>
      <w:r w:rsidRPr="00CE53C9">
        <w:t>The frequency-dependent S-parameter plot uses a custom painter to render multiple curves simultaneously. When S₁₁ and S₂₂ have identical values due to circuit symmetry, the overlapping curves appear as a single line. A note adjacent to the plot clarifies this visual behavior: "Note: When curves overlap, only one line may be visible."</w:t>
      </w:r>
    </w:p>
    <w:p w14:paraId="0D934285" w14:textId="65FE8DEA" w:rsidR="00B93EF6" w:rsidRPr="00CE53C9" w:rsidRDefault="00CE53C9" w:rsidP="00CE53C9">
      <w:pPr>
        <w:pStyle w:val="a3"/>
        <w:spacing w:before="4" w:line="528" w:lineRule="auto"/>
        <w:ind w:right="179"/>
        <w:jc w:val="both"/>
        <w:rPr>
          <w:rFonts w:eastAsiaTheme="minorEastAsia" w:hint="eastAsia"/>
          <w:lang w:eastAsia="zh-CN"/>
        </w:rPr>
      </w:pPr>
      <w:r w:rsidRPr="00CE53C9">
        <w:t>The graphical visualization component (</w:t>
      </w:r>
      <w:proofErr w:type="spellStart"/>
      <w:r w:rsidRPr="00CE53C9">
        <w:t>rd_</w:t>
      </w:r>
      <w:proofErr w:type="gramStart"/>
      <w:r w:rsidRPr="00CE53C9">
        <w:t>painter.dart</w:t>
      </w:r>
      <w:proofErr w:type="spellEnd"/>
      <w:proofErr w:type="gramEnd"/>
      <w:r w:rsidRPr="00CE53C9">
        <w:t>) renders an animated representation of the three-port network. Red waves indicate the excited input port, while blue waves show the output signals at the remaining ports. The wave amplitude corresponds to the calculated S-parameter magnitudes, providing immediate visual feedback about power distribution. At frequencies approaching 30 GHz, the wavelength becomes very short, and the sinusoidal pattern may not be clearly visible within the available rendering space. A note informs users: "Note: Waves may not be visible at very high frequencies."</w:t>
      </w:r>
    </w:p>
    <w:p w14:paraId="656B9845" w14:textId="77777777" w:rsidR="00B93EF6" w:rsidRDefault="00000000">
      <w:pPr>
        <w:pStyle w:val="3"/>
        <w:numPr>
          <w:ilvl w:val="2"/>
          <w:numId w:val="4"/>
        </w:numPr>
        <w:tabs>
          <w:tab w:val="left" w:pos="976"/>
        </w:tabs>
        <w:spacing w:before="132"/>
        <w:ind w:left="976" w:hanging="671"/>
      </w:pPr>
      <w:r>
        <w:lastRenderedPageBreak/>
        <w:t>Wilkinson</w:t>
      </w:r>
      <w:r>
        <w:rPr>
          <w:spacing w:val="-10"/>
        </w:rPr>
        <w:t xml:space="preserve"> </w:t>
      </w:r>
      <w:r>
        <w:t>Divider</w:t>
      </w:r>
      <w:r>
        <w:rPr>
          <w:spacing w:val="-14"/>
        </w:rPr>
        <w:t xml:space="preserve"> </w:t>
      </w:r>
      <w:r>
        <w:rPr>
          <w:spacing w:val="-2"/>
        </w:rPr>
        <w:t>Module</w:t>
      </w:r>
    </w:p>
    <w:p w14:paraId="6BBD727E" w14:textId="77777777" w:rsidR="00B93EF6" w:rsidRDefault="00B93EF6">
      <w:pPr>
        <w:pStyle w:val="a3"/>
        <w:spacing w:before="34"/>
        <w:ind w:left="0"/>
        <w:rPr>
          <w:b/>
          <w:sz w:val="30"/>
        </w:rPr>
      </w:pPr>
    </w:p>
    <w:p w14:paraId="1704DE0E" w14:textId="0BCA0547" w:rsidR="00CE53C9" w:rsidRPr="00CE53C9" w:rsidRDefault="00CE53C9" w:rsidP="00CE53C9">
      <w:pPr>
        <w:pStyle w:val="a3"/>
        <w:spacing w:line="530" w:lineRule="auto"/>
        <w:ind w:right="179"/>
        <w:jc w:val="both"/>
      </w:pPr>
      <w:r w:rsidRPr="00CE53C9">
        <w:t>The Wilkinson divider module implements a three-port network with improved isolation compared to the resistive divider, achieved through quarter-wave transmission line sections and an isolation resistor. The module structure mirrors the resistive divider's organization but incorporates more complex S-parameter expressions.</w:t>
      </w:r>
    </w:p>
    <w:p w14:paraId="30C78213" w14:textId="77777777" w:rsidR="00CE53C9" w:rsidRPr="00CE53C9" w:rsidRDefault="00CE53C9" w:rsidP="00CE53C9">
      <w:pPr>
        <w:pStyle w:val="a3"/>
        <w:spacing w:line="530" w:lineRule="auto"/>
        <w:ind w:right="179"/>
        <w:jc w:val="both"/>
      </w:pPr>
      <w:r w:rsidRPr="00CE53C9">
        <w:t>The input interface (</w:t>
      </w:r>
      <w:proofErr w:type="spellStart"/>
      <w:r w:rsidRPr="00CE53C9">
        <w:t>wd_</w:t>
      </w:r>
      <w:proofErr w:type="gramStart"/>
      <w:r w:rsidRPr="00CE53C9">
        <w:t>input.dart</w:t>
      </w:r>
      <w:proofErr w:type="spellEnd"/>
      <w:proofErr w:type="gramEnd"/>
      <w:r w:rsidRPr="00CE53C9">
        <w:t>) provides the same frequency and impedance controls as the resistive divider, maintaining consistency across modules. The port selection mechanism allows users to observe how the circuit responds when different ports are excited.</w:t>
      </w:r>
    </w:p>
    <w:p w14:paraId="70D5D536" w14:textId="77777777" w:rsidR="00CE53C9" w:rsidRPr="00CE53C9" w:rsidRDefault="00CE53C9" w:rsidP="00CE53C9">
      <w:pPr>
        <w:pStyle w:val="a3"/>
        <w:spacing w:line="530" w:lineRule="auto"/>
        <w:ind w:right="179"/>
        <w:jc w:val="both"/>
      </w:pPr>
      <w:r w:rsidRPr="00CE53C9">
        <w:t>The calculation steps (</w:t>
      </w:r>
      <w:proofErr w:type="spellStart"/>
      <w:r w:rsidRPr="00CE53C9">
        <w:t>wd_</w:t>
      </w:r>
      <w:proofErr w:type="gramStart"/>
      <w:r w:rsidRPr="00CE53C9">
        <w:t>steps.dart</w:t>
      </w:r>
      <w:proofErr w:type="spellEnd"/>
      <w:proofErr w:type="gramEnd"/>
      <w:r w:rsidRPr="00CE53C9">
        <w:t>) follow the same four-step structure established in the resistive divider module. However, the S-parameter expressions in Step 2 are more complex, involving frequency-dependent phase terms due to the quarter-wave transformer sections. Step 3 shows the numerical evaluation at the selected frequency, explicitly displaying both the complex S-parameter values and their conversion to decibel form using the 20×log₁₀ transformation.</w:t>
      </w:r>
    </w:p>
    <w:p w14:paraId="56616F4D" w14:textId="77777777" w:rsidR="00CE53C9" w:rsidRPr="00CE53C9" w:rsidRDefault="00CE53C9" w:rsidP="00CE53C9">
      <w:pPr>
        <w:pStyle w:val="a3"/>
        <w:spacing w:line="530" w:lineRule="auto"/>
        <w:ind w:right="179"/>
        <w:jc w:val="both"/>
      </w:pPr>
      <w:r w:rsidRPr="00CE53C9">
        <w:t xml:space="preserve">A significant improvement in this module's implementation was relocating the S-parameter plot from within Step 4 to a position directly below the input controls. This change, implemented in </w:t>
      </w:r>
      <w:proofErr w:type="spellStart"/>
      <w:r w:rsidRPr="00CE53C9">
        <w:t>wd_</w:t>
      </w:r>
      <w:proofErr w:type="gramStart"/>
      <w:r w:rsidRPr="00CE53C9">
        <w:t>main.dart</w:t>
      </w:r>
      <w:proofErr w:type="spellEnd"/>
      <w:proofErr w:type="gramEnd"/>
      <w:r w:rsidRPr="00CE53C9">
        <w:t>, ensures visual consistency with the other three modules. The plot component (</w:t>
      </w:r>
      <w:proofErr w:type="spellStart"/>
      <w:r w:rsidRPr="00CE53C9">
        <w:t>wd_</w:t>
      </w:r>
      <w:proofErr w:type="gramStart"/>
      <w:r w:rsidRPr="00CE53C9">
        <w:t>plot.dart</w:t>
      </w:r>
      <w:proofErr w:type="spellEnd"/>
      <w:proofErr w:type="gramEnd"/>
      <w:r w:rsidRPr="00CE53C9">
        <w:t xml:space="preserve">) uses the same rendering approach as the resistive divider, with frequency on the horizontal axis and S-parameter magnitude in dB on the vertical axis. The same note about overlapping curves </w:t>
      </w:r>
      <w:r w:rsidRPr="00CE53C9">
        <w:lastRenderedPageBreak/>
        <w:t>appears adjacent to the plot.</w:t>
      </w:r>
    </w:p>
    <w:p w14:paraId="242A8838" w14:textId="3E0A9F70" w:rsidR="00B93EF6" w:rsidRPr="00CE53C9" w:rsidRDefault="00CE53C9" w:rsidP="00CE53C9">
      <w:pPr>
        <w:pStyle w:val="a3"/>
        <w:spacing w:line="530" w:lineRule="auto"/>
        <w:ind w:right="179"/>
        <w:jc w:val="both"/>
        <w:rPr>
          <w:rFonts w:eastAsiaTheme="minorEastAsia" w:hint="eastAsia"/>
          <w:lang w:eastAsia="zh-CN"/>
        </w:rPr>
      </w:pPr>
      <w:r w:rsidRPr="00CE53C9">
        <w:t>The animated visualization (</w:t>
      </w:r>
      <w:proofErr w:type="spellStart"/>
      <w:r w:rsidRPr="00CE53C9">
        <w:t>wd_</w:t>
      </w:r>
      <w:proofErr w:type="gramStart"/>
      <w:r w:rsidRPr="00CE53C9">
        <w:t>painter.dart</w:t>
      </w:r>
      <w:proofErr w:type="spellEnd"/>
      <w:proofErr w:type="gramEnd"/>
      <w:r w:rsidRPr="00CE53C9">
        <w:t>) renders the three-port network with quarter-wave transmission line sections explicitly shown. The wave animation accounts for the phase shifts introduced by these transmission line sections, providing a more accurate representation of the signal propagation compared to the resistive divider's simpler topology.</w:t>
      </w:r>
    </w:p>
    <w:p w14:paraId="0EB8896A" w14:textId="77777777" w:rsidR="00B93EF6" w:rsidRDefault="00000000">
      <w:pPr>
        <w:pStyle w:val="a3"/>
        <w:spacing w:before="1"/>
        <w:ind w:left="0"/>
        <w:rPr>
          <w:sz w:val="17"/>
        </w:rPr>
      </w:pPr>
      <w:r>
        <w:rPr>
          <w:noProof/>
        </w:rPr>
        <w:drawing>
          <wp:anchor distT="0" distB="0" distL="0" distR="0" simplePos="0" relativeHeight="487599104" behindDoc="1" locked="0" layoutInCell="1" allowOverlap="1" wp14:anchorId="1B4B642F" wp14:editId="364F152C">
            <wp:simplePos x="0" y="0"/>
            <wp:positionH relativeFrom="page">
              <wp:posOffset>1764919</wp:posOffset>
            </wp:positionH>
            <wp:positionV relativeFrom="paragraph">
              <wp:posOffset>140583</wp:posOffset>
            </wp:positionV>
            <wp:extent cx="4197948" cy="225399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4197948" cy="2253996"/>
                    </a:xfrm>
                    <a:prstGeom prst="rect">
                      <a:avLst/>
                    </a:prstGeom>
                  </pic:spPr>
                </pic:pic>
              </a:graphicData>
            </a:graphic>
          </wp:anchor>
        </w:drawing>
      </w:r>
    </w:p>
    <w:p w14:paraId="587C5C68" w14:textId="77777777" w:rsidR="00B93EF6" w:rsidRDefault="00000000">
      <w:pPr>
        <w:pStyle w:val="a3"/>
        <w:spacing w:before="228"/>
        <w:ind w:left="787" w:right="666"/>
        <w:jc w:val="center"/>
      </w:pPr>
      <w:r>
        <w:t>Figure</w:t>
      </w:r>
      <w:r>
        <w:rPr>
          <w:spacing w:val="-5"/>
        </w:rPr>
        <w:t xml:space="preserve"> </w:t>
      </w:r>
      <w:r>
        <w:t>5.1</w:t>
      </w:r>
      <w:r>
        <w:rPr>
          <w:spacing w:val="-7"/>
        </w:rPr>
        <w:t xml:space="preserve"> </w:t>
      </w:r>
      <w:r>
        <w:t>Wilkinson</w:t>
      </w:r>
      <w:r>
        <w:rPr>
          <w:spacing w:val="-3"/>
        </w:rPr>
        <w:t xml:space="preserve"> </w:t>
      </w:r>
      <w:r>
        <w:t>Divider</w:t>
      </w:r>
      <w:r>
        <w:rPr>
          <w:spacing w:val="-4"/>
        </w:rPr>
        <w:t xml:space="preserve"> </w:t>
      </w:r>
      <w:r>
        <w:t>implementation</w:t>
      </w:r>
      <w:r>
        <w:rPr>
          <w:spacing w:val="-2"/>
        </w:rPr>
        <w:t xml:space="preserve"> example</w:t>
      </w:r>
    </w:p>
    <w:p w14:paraId="35F1E4C3" w14:textId="77777777" w:rsidR="00B93EF6" w:rsidRDefault="00B93EF6">
      <w:pPr>
        <w:pStyle w:val="a3"/>
        <w:spacing w:before="181"/>
        <w:ind w:left="0"/>
      </w:pPr>
    </w:p>
    <w:p w14:paraId="1BE1E4A9" w14:textId="77777777" w:rsidR="00B93EF6" w:rsidRDefault="00000000">
      <w:pPr>
        <w:pStyle w:val="3"/>
        <w:numPr>
          <w:ilvl w:val="2"/>
          <w:numId w:val="4"/>
        </w:numPr>
        <w:tabs>
          <w:tab w:val="left" w:pos="980"/>
        </w:tabs>
        <w:spacing w:before="1"/>
        <w:ind w:left="980" w:hanging="675"/>
      </w:pPr>
      <w:r>
        <w:t>Rat-Race</w:t>
      </w:r>
      <w:r>
        <w:rPr>
          <w:spacing w:val="-5"/>
        </w:rPr>
        <w:t xml:space="preserve"> </w:t>
      </w:r>
      <w:r>
        <w:t>Coupler</w:t>
      </w:r>
      <w:r>
        <w:rPr>
          <w:spacing w:val="-9"/>
        </w:rPr>
        <w:t xml:space="preserve"> </w:t>
      </w:r>
      <w:r>
        <w:rPr>
          <w:spacing w:val="-2"/>
        </w:rPr>
        <w:t>Module</w:t>
      </w:r>
    </w:p>
    <w:p w14:paraId="440DD660" w14:textId="77777777" w:rsidR="00B93EF6" w:rsidRDefault="00B93EF6">
      <w:pPr>
        <w:pStyle w:val="a3"/>
        <w:spacing w:before="33"/>
        <w:ind w:left="0"/>
        <w:rPr>
          <w:b/>
          <w:sz w:val="30"/>
        </w:rPr>
      </w:pPr>
    </w:p>
    <w:p w14:paraId="782E462A" w14:textId="47B98E40" w:rsidR="00CE53C9" w:rsidRPr="00CE53C9" w:rsidRDefault="00CE53C9" w:rsidP="00CE53C9">
      <w:pPr>
        <w:pStyle w:val="a3"/>
        <w:spacing w:line="530" w:lineRule="auto"/>
        <w:ind w:right="176"/>
        <w:jc w:val="both"/>
      </w:pPr>
      <w:r w:rsidRPr="00CE53C9">
        <w:t>The rat-race coupler module implements a four-port network with a ring topology, providing power division with specific phase relationships between output ports. This module required particular attention to the user interface design due to the increased number of ports.</w:t>
      </w:r>
    </w:p>
    <w:p w14:paraId="2246A2D5" w14:textId="77777777" w:rsidR="00CE53C9" w:rsidRPr="00CE53C9" w:rsidRDefault="00CE53C9" w:rsidP="00CE53C9">
      <w:pPr>
        <w:pStyle w:val="a3"/>
        <w:spacing w:line="530" w:lineRule="auto"/>
        <w:ind w:right="176"/>
        <w:jc w:val="both"/>
      </w:pPr>
      <w:r w:rsidRPr="00CE53C9">
        <w:t>The input interface (</w:t>
      </w:r>
      <w:proofErr w:type="spellStart"/>
      <w:r w:rsidRPr="00CE53C9">
        <w:t>coupler_</w:t>
      </w:r>
      <w:proofErr w:type="gramStart"/>
      <w:r w:rsidRPr="00CE53C9">
        <w:t>input.dart</w:t>
      </w:r>
      <w:proofErr w:type="spellEnd"/>
      <w:proofErr w:type="gramEnd"/>
      <w:r w:rsidRPr="00CE53C9">
        <w:t xml:space="preserve">) initially presented all four ports in a simple list format. Based on instructor feedback, the interface was redesigned to use a more intuitive button-based selection mechanism. Four clearly labeled </w:t>
      </w:r>
      <w:proofErr w:type="gramStart"/>
      <w:r w:rsidRPr="00CE53C9">
        <w:t>buttons—"</w:t>
      </w:r>
      <w:proofErr w:type="gramEnd"/>
      <w:r w:rsidRPr="00CE53C9">
        <w:t xml:space="preserve">Port 1", "Port 2", "Port 3", and "Port </w:t>
      </w:r>
      <w:proofErr w:type="gramStart"/>
      <w:r w:rsidRPr="00CE53C9">
        <w:t>4"—</w:t>
      </w:r>
      <w:proofErr w:type="gramEnd"/>
      <w:r w:rsidRPr="00CE53C9">
        <w:t xml:space="preserve">allow users to select the excited port, with the </w:t>
      </w:r>
      <w:r w:rsidRPr="00CE53C9">
        <w:lastRenderedPageBreak/>
        <w:t>active selection highlighted in red. This visual feedback immediately clarifies which port is receiving the input signal.</w:t>
      </w:r>
    </w:p>
    <w:p w14:paraId="0AE19CAD" w14:textId="77777777" w:rsidR="00CE53C9" w:rsidRPr="00CE53C9" w:rsidRDefault="00CE53C9" w:rsidP="00CE53C9">
      <w:pPr>
        <w:pStyle w:val="a3"/>
        <w:spacing w:line="530" w:lineRule="auto"/>
        <w:ind w:right="176"/>
        <w:jc w:val="both"/>
      </w:pPr>
      <w:r w:rsidRPr="00CE53C9">
        <w:t>The calculation steps (</w:t>
      </w:r>
      <w:proofErr w:type="spellStart"/>
      <w:r w:rsidRPr="00CE53C9">
        <w:t>coupler_</w:t>
      </w:r>
      <w:proofErr w:type="gramStart"/>
      <w:r w:rsidRPr="00CE53C9">
        <w:t>step.dart</w:t>
      </w:r>
      <w:proofErr w:type="spellEnd"/>
      <w:proofErr w:type="gramEnd"/>
      <w:r w:rsidRPr="00CE53C9">
        <w:t>) maintain the four-step structure but accommodate the increased complexity of a four-port network. The S-parameter matrix is now 4×4, requiring sixteen individual elements. Step 3 shows the numerical evaluation for all sixteen parameters, with each conversion from complex magnitude to decibel form explicitly displayed. The note about overlapping curves is particularly relevant here, as the circuit's symmetry often results in multiple S-parameters having identical values.</w:t>
      </w:r>
    </w:p>
    <w:p w14:paraId="0C443D6B" w14:textId="77777777" w:rsidR="00CE53C9" w:rsidRPr="00CE53C9" w:rsidRDefault="00CE53C9" w:rsidP="00CE53C9">
      <w:pPr>
        <w:pStyle w:val="a3"/>
        <w:spacing w:line="530" w:lineRule="auto"/>
        <w:ind w:right="176"/>
        <w:jc w:val="both"/>
      </w:pPr>
      <w:r w:rsidRPr="00CE53C9">
        <w:t>The S-parameter plot appears below the input controls, consistent with the other modules. The plot displays all relevant S-parameters across the frequency range, with different colors distinguishing the various curves.</w:t>
      </w:r>
    </w:p>
    <w:p w14:paraId="30F4D790" w14:textId="77777777" w:rsidR="00CE53C9" w:rsidRPr="00CE53C9" w:rsidRDefault="00CE53C9" w:rsidP="00CE53C9">
      <w:pPr>
        <w:pStyle w:val="a3"/>
        <w:spacing w:line="530" w:lineRule="auto"/>
        <w:ind w:right="176"/>
        <w:jc w:val="both"/>
      </w:pPr>
      <w:r w:rsidRPr="00CE53C9">
        <w:t>The visualization component (</w:t>
      </w:r>
      <w:proofErr w:type="spellStart"/>
      <w:r w:rsidRPr="00CE53C9">
        <w:t>coupler_</w:t>
      </w:r>
      <w:proofErr w:type="gramStart"/>
      <w:r w:rsidRPr="00CE53C9">
        <w:t>source.dart</w:t>
      </w:r>
      <w:proofErr w:type="spellEnd"/>
      <w:proofErr w:type="gramEnd"/>
      <w:r w:rsidRPr="00CE53C9">
        <w:t>) renders the ring topology with four ports positioned at 90-degree intervals. During development, a bug was discovered where output waves would disappear at frequencies around 30 GHz. Investigation revealed that the wave amplitude calculation was producing values below the rendering threshold. The fix involved adjusting the amplitude scaling and adding a minimum threshold:</w:t>
      </w:r>
    </w:p>
    <w:p w14:paraId="3BFE70CD" w14:textId="77777777" w:rsidR="00CE53C9" w:rsidRPr="00CE53C9" w:rsidRDefault="00CE53C9" w:rsidP="00CE53C9">
      <w:pPr>
        <w:pStyle w:val="a3"/>
        <w:spacing w:line="530" w:lineRule="auto"/>
        <w:ind w:right="176"/>
        <w:jc w:val="both"/>
      </w:pPr>
      <w:r w:rsidRPr="00CE53C9">
        <w:t xml:space="preserve">final y = 10.0 * </w:t>
      </w:r>
      <w:proofErr w:type="gramStart"/>
      <w:r w:rsidRPr="00CE53C9">
        <w:t>max(</w:t>
      </w:r>
      <w:proofErr w:type="gramEnd"/>
      <w:r w:rsidRPr="00CE53C9">
        <w:t xml:space="preserve">mag, 0.1) * </w:t>
      </w:r>
      <w:proofErr w:type="gramStart"/>
      <w:r w:rsidRPr="00CE53C9">
        <w:t>sin(</w:t>
      </w:r>
      <w:proofErr w:type="gramEnd"/>
      <w:r w:rsidRPr="00CE53C9">
        <w:t>(t / wavelength) * 2 * pi + phase</w:t>
      </w:r>
      <w:proofErr w:type="gramStart"/>
      <w:r w:rsidRPr="00CE53C9">
        <w:t>);</w:t>
      </w:r>
      <w:proofErr w:type="gramEnd"/>
    </w:p>
    <w:p w14:paraId="2B3A38DF" w14:textId="77777777" w:rsidR="00CE53C9" w:rsidRPr="00CE53C9" w:rsidRDefault="00CE53C9" w:rsidP="00CE53C9">
      <w:pPr>
        <w:pStyle w:val="a3"/>
        <w:spacing w:line="530" w:lineRule="auto"/>
        <w:ind w:right="176"/>
        <w:jc w:val="both"/>
      </w:pPr>
      <w:r w:rsidRPr="00CE53C9">
        <w:t>This ensures that even small-magnitude signals remain visible, though the high-frequency wave visibility note still applies when the wavelength becomes extremely short.</w:t>
      </w:r>
    </w:p>
    <w:p w14:paraId="4E2C3786" w14:textId="25EC15FE" w:rsidR="00B93EF6" w:rsidRPr="00CE53C9" w:rsidRDefault="00B93EF6" w:rsidP="00CE53C9">
      <w:pPr>
        <w:pStyle w:val="a3"/>
        <w:spacing w:line="530" w:lineRule="auto"/>
        <w:ind w:left="0" w:right="176"/>
        <w:jc w:val="both"/>
        <w:rPr>
          <w:rFonts w:eastAsiaTheme="minorEastAsia" w:hint="eastAsia"/>
          <w:lang w:eastAsia="zh-CN"/>
        </w:rPr>
        <w:sectPr w:rsidR="00B93EF6" w:rsidRPr="00CE53C9">
          <w:pgSz w:w="11910" w:h="16840"/>
          <w:pgMar w:top="1780" w:right="1520" w:bottom="1380" w:left="1680" w:header="0" w:footer="1190" w:gutter="0"/>
          <w:cols w:space="720"/>
        </w:sectPr>
      </w:pPr>
    </w:p>
    <w:p w14:paraId="115AEDCB" w14:textId="77777777" w:rsidR="00B93EF6" w:rsidRDefault="00000000">
      <w:pPr>
        <w:pStyle w:val="a3"/>
        <w:ind w:left="1039"/>
        <w:rPr>
          <w:sz w:val="20"/>
        </w:rPr>
      </w:pPr>
      <w:r>
        <w:rPr>
          <w:noProof/>
          <w:sz w:val="20"/>
        </w:rPr>
        <w:lastRenderedPageBreak/>
        <w:drawing>
          <wp:inline distT="0" distB="0" distL="0" distR="0" wp14:anchorId="12EC185F" wp14:editId="066FB0C2">
            <wp:extent cx="4284419" cy="229971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4284419" cy="2299716"/>
                    </a:xfrm>
                    <a:prstGeom prst="rect">
                      <a:avLst/>
                    </a:prstGeom>
                  </pic:spPr>
                </pic:pic>
              </a:graphicData>
            </a:graphic>
          </wp:inline>
        </w:drawing>
      </w:r>
    </w:p>
    <w:p w14:paraId="68613D9D" w14:textId="77777777" w:rsidR="00B93EF6" w:rsidRDefault="00000000">
      <w:pPr>
        <w:pStyle w:val="a3"/>
        <w:spacing w:before="191"/>
        <w:ind w:left="725"/>
      </w:pPr>
      <w:r>
        <w:t>Figure</w:t>
      </w:r>
      <w:r>
        <w:rPr>
          <w:spacing w:val="-6"/>
        </w:rPr>
        <w:t xml:space="preserve"> </w:t>
      </w:r>
      <w:r>
        <w:t>5.2</w:t>
      </w:r>
      <w:r>
        <w:rPr>
          <w:spacing w:val="-2"/>
        </w:rPr>
        <w:t xml:space="preserve"> </w:t>
      </w:r>
      <w:r>
        <w:t>User-defined excitation</w:t>
      </w:r>
      <w:r>
        <w:rPr>
          <w:spacing w:val="-2"/>
        </w:rPr>
        <w:t xml:space="preserve"> </w:t>
      </w:r>
      <w:r>
        <w:t>interface</w:t>
      </w:r>
      <w:r>
        <w:rPr>
          <w:spacing w:val="-2"/>
        </w:rPr>
        <w:t xml:space="preserve"> </w:t>
      </w:r>
      <w:r>
        <w:t>of</w:t>
      </w:r>
      <w:r>
        <w:rPr>
          <w:spacing w:val="-2"/>
        </w:rPr>
        <w:t xml:space="preserve"> </w:t>
      </w:r>
      <w:r>
        <w:t>the</w:t>
      </w:r>
      <w:r>
        <w:rPr>
          <w:spacing w:val="-3"/>
        </w:rPr>
        <w:t xml:space="preserve"> </w:t>
      </w:r>
      <w:r>
        <w:t>Rat-Race</w:t>
      </w:r>
      <w:r>
        <w:rPr>
          <w:spacing w:val="-3"/>
        </w:rPr>
        <w:t xml:space="preserve"> </w:t>
      </w:r>
      <w:r>
        <w:t>Coupler</w:t>
      </w:r>
      <w:r>
        <w:rPr>
          <w:spacing w:val="-1"/>
        </w:rPr>
        <w:t xml:space="preserve"> </w:t>
      </w:r>
      <w:r>
        <w:rPr>
          <w:spacing w:val="-2"/>
        </w:rPr>
        <w:t>module</w:t>
      </w:r>
    </w:p>
    <w:p w14:paraId="7585AB11" w14:textId="77777777" w:rsidR="00B93EF6" w:rsidRDefault="00B93EF6">
      <w:pPr>
        <w:pStyle w:val="a3"/>
        <w:spacing w:before="58"/>
        <w:ind w:left="0"/>
      </w:pPr>
    </w:p>
    <w:p w14:paraId="24008EC2" w14:textId="77777777" w:rsidR="00B93EF6" w:rsidRDefault="00000000">
      <w:pPr>
        <w:pStyle w:val="a3"/>
        <w:spacing w:line="530" w:lineRule="auto"/>
        <w:ind w:right="178"/>
        <w:jc w:val="both"/>
      </w:pPr>
      <w:r>
        <w:t>By changing the</w:t>
      </w:r>
      <w:r>
        <w:rPr>
          <w:spacing w:val="-1"/>
        </w:rPr>
        <w:t xml:space="preserve"> </w:t>
      </w:r>
      <w:r>
        <w:t>selected ports, amplitudes, and phases, the</w:t>
      </w:r>
      <w:r>
        <w:rPr>
          <w:spacing w:val="-1"/>
        </w:rPr>
        <w:t xml:space="preserve"> </w:t>
      </w:r>
      <w:r>
        <w:t>user</w:t>
      </w:r>
      <w:r>
        <w:rPr>
          <w:spacing w:val="-1"/>
        </w:rPr>
        <w:t xml:space="preserve"> </w:t>
      </w:r>
      <w:r>
        <w:t>can observe</w:t>
      </w:r>
      <w:r>
        <w:rPr>
          <w:spacing w:val="-1"/>
        </w:rPr>
        <w:t xml:space="preserve"> </w:t>
      </w:r>
      <w:r>
        <w:t>how</w:t>
      </w:r>
      <w:r>
        <w:rPr>
          <w:spacing w:val="-1"/>
        </w:rPr>
        <w:t xml:space="preserve"> </w:t>
      </w:r>
      <w:r>
        <w:t>the output response varies according to the superposition properties of the hybrid ring. This</w:t>
      </w:r>
      <w:r>
        <w:rPr>
          <w:spacing w:val="-2"/>
        </w:rPr>
        <w:t xml:space="preserve"> </w:t>
      </w:r>
      <w:r>
        <w:t>functionality</w:t>
      </w:r>
      <w:r>
        <w:rPr>
          <w:spacing w:val="-2"/>
        </w:rPr>
        <w:t xml:space="preserve"> </w:t>
      </w:r>
      <w:r>
        <w:t>makes</w:t>
      </w:r>
      <w:r>
        <w:rPr>
          <w:spacing w:val="-4"/>
        </w:rPr>
        <w:t xml:space="preserve"> </w:t>
      </w:r>
      <w:r>
        <w:t>the</w:t>
      </w:r>
      <w:r>
        <w:rPr>
          <w:spacing w:val="-3"/>
        </w:rPr>
        <w:t xml:space="preserve"> </w:t>
      </w:r>
      <w:r>
        <w:t>module</w:t>
      </w:r>
      <w:r>
        <w:rPr>
          <w:spacing w:val="-3"/>
        </w:rPr>
        <w:t xml:space="preserve"> </w:t>
      </w:r>
      <w:r>
        <w:t>especially</w:t>
      </w:r>
      <w:r>
        <w:rPr>
          <w:spacing w:val="-2"/>
        </w:rPr>
        <w:t xml:space="preserve"> </w:t>
      </w:r>
      <w:r>
        <w:t>valuable</w:t>
      </w:r>
      <w:r>
        <w:rPr>
          <w:spacing w:val="-3"/>
        </w:rPr>
        <w:t xml:space="preserve"> </w:t>
      </w:r>
      <w:r>
        <w:t>from</w:t>
      </w:r>
      <w:r>
        <w:rPr>
          <w:spacing w:val="-2"/>
        </w:rPr>
        <w:t xml:space="preserve"> </w:t>
      </w:r>
      <w:r>
        <w:t>an</w:t>
      </w:r>
      <w:r>
        <w:rPr>
          <w:spacing w:val="-2"/>
        </w:rPr>
        <w:t xml:space="preserve"> </w:t>
      </w:r>
      <w:r>
        <w:t>educational</w:t>
      </w:r>
      <w:r>
        <w:rPr>
          <w:spacing w:val="-2"/>
        </w:rPr>
        <w:t xml:space="preserve"> </w:t>
      </w:r>
      <w:r>
        <w:t>point</w:t>
      </w:r>
      <w:r>
        <w:rPr>
          <w:spacing w:val="-2"/>
        </w:rPr>
        <w:t xml:space="preserve"> </w:t>
      </w:r>
      <w:r>
        <w:t>of view,</w:t>
      </w:r>
      <w:r>
        <w:rPr>
          <w:spacing w:val="-2"/>
        </w:rPr>
        <w:t xml:space="preserve"> </w:t>
      </w:r>
      <w:r>
        <w:t>since</w:t>
      </w:r>
      <w:r>
        <w:rPr>
          <w:spacing w:val="-2"/>
        </w:rPr>
        <w:t xml:space="preserve"> </w:t>
      </w:r>
      <w:r>
        <w:t>it</w:t>
      </w:r>
      <w:r>
        <w:rPr>
          <w:spacing w:val="-2"/>
        </w:rPr>
        <w:t xml:space="preserve"> </w:t>
      </w:r>
      <w:r>
        <w:t>allows</w:t>
      </w:r>
      <w:r>
        <w:rPr>
          <w:spacing w:val="-2"/>
        </w:rPr>
        <w:t xml:space="preserve"> </w:t>
      </w:r>
      <w:r>
        <w:t>multi-port</w:t>
      </w:r>
      <w:r>
        <w:rPr>
          <w:spacing w:val="-2"/>
        </w:rPr>
        <w:t xml:space="preserve"> </w:t>
      </w:r>
      <w:r>
        <w:t>behavior</w:t>
      </w:r>
      <w:r>
        <w:rPr>
          <w:spacing w:val="-2"/>
        </w:rPr>
        <w:t xml:space="preserve"> </w:t>
      </w:r>
      <w:r>
        <w:t>to</w:t>
      </w:r>
      <w:r>
        <w:rPr>
          <w:spacing w:val="-2"/>
        </w:rPr>
        <w:t xml:space="preserve"> </w:t>
      </w:r>
      <w:r>
        <w:t>be</w:t>
      </w:r>
      <w:r>
        <w:rPr>
          <w:spacing w:val="-2"/>
        </w:rPr>
        <w:t xml:space="preserve"> </w:t>
      </w:r>
      <w:r>
        <w:t>explored</w:t>
      </w:r>
      <w:r>
        <w:rPr>
          <w:spacing w:val="-2"/>
        </w:rPr>
        <w:t xml:space="preserve"> </w:t>
      </w:r>
      <w:r>
        <w:t>more</w:t>
      </w:r>
      <w:r>
        <w:rPr>
          <w:spacing w:val="-2"/>
        </w:rPr>
        <w:t xml:space="preserve"> </w:t>
      </w:r>
      <w:r>
        <w:t>intuitively</w:t>
      </w:r>
      <w:r>
        <w:rPr>
          <w:spacing w:val="-2"/>
        </w:rPr>
        <w:t xml:space="preserve"> </w:t>
      </w:r>
      <w:r>
        <w:t>than</w:t>
      </w:r>
      <w:r>
        <w:rPr>
          <w:spacing w:val="-2"/>
        </w:rPr>
        <w:t xml:space="preserve"> </w:t>
      </w:r>
      <w:r>
        <w:t>through formulas alone.</w:t>
      </w:r>
    </w:p>
    <w:p w14:paraId="44716B63" w14:textId="77777777" w:rsidR="00B93EF6" w:rsidRDefault="00000000">
      <w:pPr>
        <w:pStyle w:val="3"/>
        <w:numPr>
          <w:ilvl w:val="2"/>
          <w:numId w:val="4"/>
        </w:numPr>
        <w:tabs>
          <w:tab w:val="left" w:pos="981"/>
        </w:tabs>
        <w:spacing w:before="128"/>
        <w:ind w:left="981" w:hanging="676"/>
      </w:pPr>
      <w:r>
        <w:t>Branch-Line</w:t>
      </w:r>
      <w:r>
        <w:rPr>
          <w:spacing w:val="-8"/>
        </w:rPr>
        <w:t xml:space="preserve"> </w:t>
      </w:r>
      <w:r>
        <w:t>Hybrid</w:t>
      </w:r>
      <w:r>
        <w:rPr>
          <w:spacing w:val="-4"/>
        </w:rPr>
        <w:t xml:space="preserve"> </w:t>
      </w:r>
      <w:r>
        <w:rPr>
          <w:spacing w:val="-2"/>
        </w:rPr>
        <w:t>Module</w:t>
      </w:r>
    </w:p>
    <w:p w14:paraId="4E3196AC" w14:textId="77777777" w:rsidR="00B93EF6" w:rsidRDefault="00B93EF6">
      <w:pPr>
        <w:pStyle w:val="a3"/>
        <w:spacing w:before="33"/>
        <w:ind w:left="0"/>
        <w:rPr>
          <w:b/>
          <w:sz w:val="30"/>
        </w:rPr>
      </w:pPr>
    </w:p>
    <w:p w14:paraId="0AFF494B" w14:textId="24A76398" w:rsidR="00CE53C9" w:rsidRPr="00CE53C9" w:rsidRDefault="00CE53C9" w:rsidP="00CE53C9">
      <w:pPr>
        <w:pStyle w:val="a3"/>
        <w:spacing w:line="530" w:lineRule="auto"/>
        <w:ind w:right="176"/>
        <w:jc w:val="both"/>
        <w:rPr>
          <w:spacing w:val="-2"/>
        </w:rPr>
      </w:pPr>
      <w:r w:rsidRPr="00CE53C9">
        <w:rPr>
          <w:spacing w:val="-2"/>
        </w:rPr>
        <w:t>The branch-line hybrid module implements a four-port network with quadrature (90-degree) phase difference between output ports, commonly used in balanced amplifiers and mixers. The implementation follows the same architectural pattern as the rat-race coupler but with different S-parameter expressions reflecting the branch-line topology.</w:t>
      </w:r>
    </w:p>
    <w:p w14:paraId="7EAB7E2F" w14:textId="77777777" w:rsidR="00CE53C9" w:rsidRPr="00CE53C9" w:rsidRDefault="00CE53C9" w:rsidP="00CE53C9">
      <w:pPr>
        <w:pStyle w:val="a3"/>
        <w:spacing w:line="530" w:lineRule="auto"/>
        <w:ind w:right="176"/>
        <w:jc w:val="both"/>
        <w:rPr>
          <w:spacing w:val="-2"/>
        </w:rPr>
      </w:pPr>
      <w:r w:rsidRPr="00CE53C9">
        <w:rPr>
          <w:spacing w:val="-2"/>
        </w:rPr>
        <w:t>The input interface (</w:t>
      </w:r>
      <w:proofErr w:type="spellStart"/>
      <w:r w:rsidRPr="00CE53C9">
        <w:rPr>
          <w:spacing w:val="-2"/>
        </w:rPr>
        <w:t>bl_</w:t>
      </w:r>
      <w:proofErr w:type="gramStart"/>
      <w:r w:rsidRPr="00CE53C9">
        <w:rPr>
          <w:spacing w:val="-2"/>
        </w:rPr>
        <w:t>input.dart</w:t>
      </w:r>
      <w:proofErr w:type="spellEnd"/>
      <w:proofErr w:type="gramEnd"/>
      <w:r w:rsidRPr="00CE53C9">
        <w:rPr>
          <w:spacing w:val="-2"/>
        </w:rPr>
        <w:t>) uses the same four-button port selection design as the rat-race coupler, providing consistent user experience across the four-port modules. The frequency and impedance controls maintain the same ranges and behavior as the other modules.</w:t>
      </w:r>
    </w:p>
    <w:p w14:paraId="1414DD45" w14:textId="77777777" w:rsidR="00CE53C9" w:rsidRPr="00CE53C9" w:rsidRDefault="00CE53C9" w:rsidP="00CE53C9">
      <w:pPr>
        <w:pStyle w:val="a3"/>
        <w:spacing w:line="530" w:lineRule="auto"/>
        <w:ind w:right="176"/>
        <w:jc w:val="both"/>
        <w:rPr>
          <w:spacing w:val="-2"/>
        </w:rPr>
      </w:pPr>
      <w:r w:rsidRPr="00CE53C9">
        <w:rPr>
          <w:spacing w:val="-2"/>
        </w:rPr>
        <w:t>The calculation steps (</w:t>
      </w:r>
      <w:proofErr w:type="spellStart"/>
      <w:r w:rsidRPr="00CE53C9">
        <w:rPr>
          <w:spacing w:val="-2"/>
        </w:rPr>
        <w:t>bl_</w:t>
      </w:r>
      <w:proofErr w:type="gramStart"/>
      <w:r w:rsidRPr="00CE53C9">
        <w:rPr>
          <w:spacing w:val="-2"/>
        </w:rPr>
        <w:t>steps.dart</w:t>
      </w:r>
      <w:proofErr w:type="spellEnd"/>
      <w:proofErr w:type="gramEnd"/>
      <w:r w:rsidRPr="00CE53C9">
        <w:rPr>
          <w:spacing w:val="-2"/>
        </w:rPr>
        <w:t xml:space="preserve">) present the branch-line hybrid's S-parameter </w:t>
      </w:r>
      <w:r w:rsidRPr="00CE53C9">
        <w:rPr>
          <w:spacing w:val="-2"/>
        </w:rPr>
        <w:lastRenderedPageBreak/>
        <w:t>derivation in four stages. The S-parameter expressions differ from the rat-race coupler due to the different transmission line lengths and connection topology, but the presentation format remains consistent. Step 3 shows the complete two-stage calculation: first the complex S-parameter values at the selected frequency, then the conversion to decibel form with the 20×log₁₀ operation explicitly shown for each parameter.</w:t>
      </w:r>
    </w:p>
    <w:p w14:paraId="7F794DD8" w14:textId="77777777" w:rsidR="00CE53C9" w:rsidRPr="00CE53C9" w:rsidRDefault="00CE53C9" w:rsidP="00CE53C9">
      <w:pPr>
        <w:pStyle w:val="a3"/>
        <w:spacing w:line="530" w:lineRule="auto"/>
        <w:ind w:right="176"/>
        <w:jc w:val="both"/>
        <w:rPr>
          <w:spacing w:val="-2"/>
        </w:rPr>
      </w:pPr>
      <w:r w:rsidRPr="00CE53C9">
        <w:rPr>
          <w:spacing w:val="-2"/>
        </w:rPr>
        <w:t>The S-parameter plot (</w:t>
      </w:r>
      <w:proofErr w:type="spellStart"/>
      <w:r w:rsidRPr="00CE53C9">
        <w:rPr>
          <w:spacing w:val="-2"/>
        </w:rPr>
        <w:t>bl_</w:t>
      </w:r>
      <w:proofErr w:type="gramStart"/>
      <w:r w:rsidRPr="00CE53C9">
        <w:rPr>
          <w:spacing w:val="-2"/>
        </w:rPr>
        <w:t>plot.dart</w:t>
      </w:r>
      <w:proofErr w:type="spellEnd"/>
      <w:proofErr w:type="gramEnd"/>
      <w:r w:rsidRPr="00CE53C9">
        <w:rPr>
          <w:spacing w:val="-2"/>
        </w:rPr>
        <w:t>) appears below the input controls and includes the note about overlapping curves. The plot rendering uses the same custom painter approach as the other modules, ensuring visual consistency throughout the application.</w:t>
      </w:r>
    </w:p>
    <w:p w14:paraId="6BAC56FF" w14:textId="77777777" w:rsidR="00CE53C9" w:rsidRPr="00CE53C9" w:rsidRDefault="00CE53C9" w:rsidP="00CE53C9">
      <w:pPr>
        <w:pStyle w:val="a3"/>
        <w:spacing w:line="530" w:lineRule="auto"/>
        <w:ind w:right="176"/>
        <w:jc w:val="both"/>
        <w:rPr>
          <w:spacing w:val="-2"/>
        </w:rPr>
      </w:pPr>
      <w:r w:rsidRPr="00CE53C9">
        <w:rPr>
          <w:spacing w:val="-2"/>
        </w:rPr>
        <w:t>The visualization component (</w:t>
      </w:r>
      <w:proofErr w:type="spellStart"/>
      <w:r w:rsidRPr="00CE53C9">
        <w:rPr>
          <w:spacing w:val="-2"/>
        </w:rPr>
        <w:t>bl_</w:t>
      </w:r>
      <w:proofErr w:type="gramStart"/>
      <w:r w:rsidRPr="00CE53C9">
        <w:rPr>
          <w:spacing w:val="-2"/>
        </w:rPr>
        <w:t>painter.dart</w:t>
      </w:r>
      <w:proofErr w:type="spellEnd"/>
      <w:proofErr w:type="gramEnd"/>
      <w:r w:rsidRPr="00CE53C9">
        <w:rPr>
          <w:spacing w:val="-2"/>
        </w:rPr>
        <w:t>) renders the branch-line topology with four ports and the characteristic quarter-wave branch sections. The wave animation accounts for the 90-degree phase relationships between ports, providing visual confirmation of the quadrature operation. The high-frequency wave visibility note appears in the same location as in the other modules.</w:t>
      </w:r>
    </w:p>
    <w:p w14:paraId="2FF71CA0" w14:textId="56AD17EC" w:rsidR="00B93EF6" w:rsidRPr="00CE53C9" w:rsidRDefault="00CE53C9" w:rsidP="00CE53C9">
      <w:pPr>
        <w:pStyle w:val="a3"/>
        <w:spacing w:line="530" w:lineRule="auto"/>
        <w:ind w:right="176"/>
        <w:jc w:val="both"/>
        <w:rPr>
          <w:rFonts w:eastAsiaTheme="minorEastAsia" w:hint="eastAsia"/>
          <w:spacing w:val="-2"/>
          <w:lang w:eastAsia="zh-CN"/>
        </w:rPr>
      </w:pPr>
      <w:r w:rsidRPr="00CE53C9">
        <w:rPr>
          <w:spacing w:val="-2"/>
        </w:rPr>
        <w:t>All four modules share common design patterns: consistent input interfaces, four-step calculation presentations with explicit dB conversion steps, S-parameter plots positioned below input controls, and animated visualizations with appropriate notes about visual limitations. This modular consistency facilitates user learning and reduces cognitive load when switching between different circuit types.</w:t>
      </w:r>
    </w:p>
    <w:p w14:paraId="3611E2E5" w14:textId="77777777" w:rsidR="00B93EF6" w:rsidRDefault="00B93EF6">
      <w:pPr>
        <w:pStyle w:val="a3"/>
        <w:spacing w:before="216"/>
        <w:ind w:left="0"/>
      </w:pPr>
    </w:p>
    <w:p w14:paraId="673A2A94" w14:textId="77777777" w:rsidR="00B93EF6" w:rsidRDefault="00000000">
      <w:pPr>
        <w:pStyle w:val="2"/>
        <w:numPr>
          <w:ilvl w:val="1"/>
          <w:numId w:val="4"/>
        </w:numPr>
        <w:tabs>
          <w:tab w:val="left" w:pos="779"/>
        </w:tabs>
        <w:ind w:left="779" w:hanging="474"/>
      </w:pPr>
      <w:bookmarkStart w:id="46" w:name="_bookmark46"/>
      <w:bookmarkEnd w:id="46"/>
      <w:r>
        <w:rPr>
          <w:spacing w:val="-6"/>
        </w:rPr>
        <w:t>Validation</w:t>
      </w:r>
      <w:r>
        <w:rPr>
          <w:spacing w:val="-3"/>
        </w:rPr>
        <w:t xml:space="preserve"> </w:t>
      </w:r>
      <w:r>
        <w:rPr>
          <w:spacing w:val="-2"/>
        </w:rPr>
        <w:t>Approach</w:t>
      </w:r>
    </w:p>
    <w:p w14:paraId="3D80633B" w14:textId="77777777" w:rsidR="00B93EF6" w:rsidRDefault="00B93EF6">
      <w:pPr>
        <w:pStyle w:val="a3"/>
        <w:spacing w:before="124"/>
        <w:ind w:left="0"/>
        <w:rPr>
          <w:b/>
          <w:sz w:val="32"/>
        </w:rPr>
      </w:pPr>
    </w:p>
    <w:p w14:paraId="016BA4C1" w14:textId="77777777" w:rsidR="00B93EF6" w:rsidRDefault="00000000">
      <w:pPr>
        <w:pStyle w:val="a3"/>
        <w:spacing w:line="530" w:lineRule="auto"/>
        <w:ind w:right="178"/>
        <w:jc w:val="both"/>
      </w:pPr>
      <w:r>
        <w:t xml:space="preserve">The validation approach adopted in this study was based on analytical consistency </w:t>
      </w:r>
      <w:r>
        <w:lastRenderedPageBreak/>
        <w:t>rather than on hardware fabrication or full-wave electromagnetic simulation. This approach is appropriate because the developed application is intended primarily as a theory-driven educational tool, and its outputs are derived from ideal microwave network relationships.</w:t>
      </w:r>
    </w:p>
    <w:p w14:paraId="199C3D2F" w14:textId="77777777" w:rsidR="00B93EF6" w:rsidRDefault="00000000">
      <w:pPr>
        <w:pStyle w:val="a3"/>
        <w:spacing w:before="4" w:line="530" w:lineRule="auto"/>
        <w:ind w:right="178"/>
        <w:jc w:val="both"/>
      </w:pPr>
      <w:r>
        <w:t>In</w:t>
      </w:r>
      <w:r>
        <w:rPr>
          <w:spacing w:val="-2"/>
        </w:rPr>
        <w:t xml:space="preserve"> </w:t>
      </w:r>
      <w:r>
        <w:t>practical</w:t>
      </w:r>
      <w:r>
        <w:rPr>
          <w:spacing w:val="-1"/>
        </w:rPr>
        <w:t xml:space="preserve"> </w:t>
      </w:r>
      <w:r>
        <w:t>terms,</w:t>
      </w:r>
      <w:r>
        <w:rPr>
          <w:spacing w:val="-1"/>
        </w:rPr>
        <w:t xml:space="preserve"> </w:t>
      </w:r>
      <w:r>
        <w:t>validation</w:t>
      </w:r>
      <w:r>
        <w:rPr>
          <w:spacing w:val="-1"/>
        </w:rPr>
        <w:t xml:space="preserve"> </w:t>
      </w:r>
      <w:r>
        <w:t>was</w:t>
      </w:r>
      <w:r>
        <w:rPr>
          <w:spacing w:val="-1"/>
        </w:rPr>
        <w:t xml:space="preserve"> </w:t>
      </w:r>
      <w:r>
        <w:t>performed</w:t>
      </w:r>
      <w:r>
        <w:rPr>
          <w:spacing w:val="-2"/>
        </w:rPr>
        <w:t xml:space="preserve"> </w:t>
      </w:r>
      <w:r>
        <w:t>by comparing</w:t>
      </w:r>
      <w:r>
        <w:rPr>
          <w:spacing w:val="-1"/>
        </w:rPr>
        <w:t xml:space="preserve"> </w:t>
      </w:r>
      <w:r>
        <w:t>the</w:t>
      </w:r>
      <w:r>
        <w:rPr>
          <w:spacing w:val="-2"/>
        </w:rPr>
        <w:t xml:space="preserve"> </w:t>
      </w:r>
      <w:r>
        <w:t>implemented</w:t>
      </w:r>
      <w:r>
        <w:rPr>
          <w:spacing w:val="-1"/>
        </w:rPr>
        <w:t xml:space="preserve"> </w:t>
      </w:r>
      <w:r>
        <w:t xml:space="preserve">software outputs with expected theoretical behavior under selected representative conditions. </w:t>
      </w:r>
      <w:proofErr w:type="gramStart"/>
      <w:r>
        <w:t>Particular</w:t>
      </w:r>
      <w:r>
        <w:rPr>
          <w:spacing w:val="-9"/>
        </w:rPr>
        <w:t xml:space="preserve"> </w:t>
      </w:r>
      <w:r>
        <w:t>emphasis</w:t>
      </w:r>
      <w:proofErr w:type="gramEnd"/>
      <w:r>
        <w:rPr>
          <w:spacing w:val="-8"/>
        </w:rPr>
        <w:t xml:space="preserve"> </w:t>
      </w:r>
      <w:r>
        <w:t>was</w:t>
      </w:r>
      <w:r>
        <w:rPr>
          <w:spacing w:val="-4"/>
        </w:rPr>
        <w:t xml:space="preserve"> </w:t>
      </w:r>
      <w:r>
        <w:t>placed</w:t>
      </w:r>
      <w:r>
        <w:rPr>
          <w:spacing w:val="-8"/>
        </w:rPr>
        <w:t xml:space="preserve"> </w:t>
      </w:r>
      <w:r>
        <w:t>on</w:t>
      </w:r>
      <w:r>
        <w:rPr>
          <w:spacing w:val="-6"/>
        </w:rPr>
        <w:t xml:space="preserve"> </w:t>
      </w:r>
      <w:r>
        <w:t>the</w:t>
      </w:r>
      <w:r>
        <w:rPr>
          <w:spacing w:val="-9"/>
        </w:rPr>
        <w:t xml:space="preserve"> </w:t>
      </w:r>
      <w:r>
        <w:t>modules</w:t>
      </w:r>
      <w:r>
        <w:rPr>
          <w:spacing w:val="-6"/>
        </w:rPr>
        <w:t xml:space="preserve"> </w:t>
      </w:r>
      <w:r>
        <w:t>with</w:t>
      </w:r>
      <w:r>
        <w:rPr>
          <w:spacing w:val="-8"/>
        </w:rPr>
        <w:t xml:space="preserve"> </w:t>
      </w:r>
      <w:r>
        <w:t>meaningful</w:t>
      </w:r>
      <w:r>
        <w:rPr>
          <w:spacing w:val="-8"/>
        </w:rPr>
        <w:t xml:space="preserve"> </w:t>
      </w:r>
      <w:r>
        <w:t>variable</w:t>
      </w:r>
      <w:r>
        <w:rPr>
          <w:spacing w:val="-9"/>
        </w:rPr>
        <w:t xml:space="preserve"> </w:t>
      </w:r>
      <w:r>
        <w:t>inputs,</w:t>
      </w:r>
      <w:r>
        <w:rPr>
          <w:spacing w:val="-8"/>
        </w:rPr>
        <w:t xml:space="preserve"> </w:t>
      </w:r>
      <w:r>
        <w:t>since these</w:t>
      </w:r>
      <w:r>
        <w:rPr>
          <w:spacing w:val="-9"/>
        </w:rPr>
        <w:t xml:space="preserve"> </w:t>
      </w:r>
      <w:r>
        <w:t>provide</w:t>
      </w:r>
      <w:r>
        <w:rPr>
          <w:spacing w:val="-9"/>
        </w:rPr>
        <w:t xml:space="preserve"> </w:t>
      </w:r>
      <w:r>
        <w:t>the</w:t>
      </w:r>
      <w:r>
        <w:rPr>
          <w:spacing w:val="-7"/>
        </w:rPr>
        <w:t xml:space="preserve"> </w:t>
      </w:r>
      <w:r>
        <w:t>clearest</w:t>
      </w:r>
      <w:r>
        <w:rPr>
          <w:spacing w:val="-5"/>
        </w:rPr>
        <w:t xml:space="preserve"> </w:t>
      </w:r>
      <w:r>
        <w:t>basis</w:t>
      </w:r>
      <w:r>
        <w:rPr>
          <w:spacing w:val="-8"/>
        </w:rPr>
        <w:t xml:space="preserve"> </w:t>
      </w:r>
      <w:r>
        <w:t>for</w:t>
      </w:r>
      <w:r>
        <w:rPr>
          <w:spacing w:val="-10"/>
        </w:rPr>
        <w:t xml:space="preserve"> </w:t>
      </w:r>
      <w:r>
        <w:t>checking</w:t>
      </w:r>
      <w:r>
        <w:rPr>
          <w:spacing w:val="-8"/>
        </w:rPr>
        <w:t xml:space="preserve"> </w:t>
      </w:r>
      <w:r>
        <w:t>whether</w:t>
      </w:r>
      <w:r>
        <w:rPr>
          <w:spacing w:val="-9"/>
        </w:rPr>
        <w:t xml:space="preserve"> </w:t>
      </w:r>
      <w:r>
        <w:t>the</w:t>
      </w:r>
      <w:r>
        <w:rPr>
          <w:spacing w:val="-9"/>
        </w:rPr>
        <w:t xml:space="preserve"> </w:t>
      </w:r>
      <w:r>
        <w:t>implemented</w:t>
      </w:r>
      <w:r>
        <w:rPr>
          <w:spacing w:val="-6"/>
        </w:rPr>
        <w:t xml:space="preserve"> </w:t>
      </w:r>
      <w:r>
        <w:t>analytical</w:t>
      </w:r>
      <w:r>
        <w:rPr>
          <w:spacing w:val="-8"/>
        </w:rPr>
        <w:t xml:space="preserve"> </w:t>
      </w:r>
      <w:r>
        <w:t>logic responds correctly to user-defined conditions.</w:t>
      </w:r>
    </w:p>
    <w:p w14:paraId="19E3E8FA" w14:textId="77777777" w:rsidR="00B93EF6" w:rsidRDefault="00000000">
      <w:pPr>
        <w:pStyle w:val="a3"/>
        <w:spacing w:before="1" w:line="530" w:lineRule="auto"/>
        <w:ind w:right="176"/>
        <w:jc w:val="both"/>
      </w:pPr>
      <w:r>
        <w:t>For this reason, detailed case-based validation was focused mainly on the Wilkinson Divider and Rat-Race Coupler modules. The Resistive Divider and Branch-Line Hybrid modules were reviewed primarily in terms of logical consistency and functional realization, since their current implementations are closer to fixed or standard analytical demonstrations than to generalized parametric design tools.</w:t>
      </w:r>
    </w:p>
    <w:p w14:paraId="576D86F0" w14:textId="77777777" w:rsidR="00B93EF6" w:rsidRDefault="00000000">
      <w:pPr>
        <w:pStyle w:val="a3"/>
        <w:spacing w:before="4" w:line="530" w:lineRule="auto"/>
        <w:ind w:right="175"/>
        <w:jc w:val="both"/>
      </w:pPr>
      <w:r>
        <w:t>This form of validation should therefore be understood as software-level verification within</w:t>
      </w:r>
      <w:r>
        <w:rPr>
          <w:spacing w:val="-13"/>
        </w:rPr>
        <w:t xml:space="preserve"> </w:t>
      </w:r>
      <w:r>
        <w:t>the</w:t>
      </w:r>
      <w:r>
        <w:rPr>
          <w:spacing w:val="-13"/>
        </w:rPr>
        <w:t xml:space="preserve"> </w:t>
      </w:r>
      <w:r>
        <w:t>scope</w:t>
      </w:r>
      <w:r>
        <w:rPr>
          <w:spacing w:val="-12"/>
        </w:rPr>
        <w:t xml:space="preserve"> </w:t>
      </w:r>
      <w:r>
        <w:t>of</w:t>
      </w:r>
      <w:r>
        <w:rPr>
          <w:spacing w:val="-12"/>
        </w:rPr>
        <w:t xml:space="preserve"> </w:t>
      </w:r>
      <w:r>
        <w:t>ideal</w:t>
      </w:r>
      <w:r>
        <w:rPr>
          <w:spacing w:val="-10"/>
        </w:rPr>
        <w:t xml:space="preserve"> </w:t>
      </w:r>
      <w:r>
        <w:t>analytical</w:t>
      </w:r>
      <w:r>
        <w:rPr>
          <w:spacing w:val="-13"/>
        </w:rPr>
        <w:t xml:space="preserve"> </w:t>
      </w:r>
      <w:r>
        <w:t>microwave</w:t>
      </w:r>
      <w:r>
        <w:rPr>
          <w:spacing w:val="-12"/>
        </w:rPr>
        <w:t xml:space="preserve"> </w:t>
      </w:r>
      <w:r>
        <w:t>models.</w:t>
      </w:r>
      <w:r>
        <w:rPr>
          <w:spacing w:val="-12"/>
        </w:rPr>
        <w:t xml:space="preserve"> </w:t>
      </w:r>
      <w:r>
        <w:t>It</w:t>
      </w:r>
      <w:r>
        <w:rPr>
          <w:spacing w:val="-13"/>
        </w:rPr>
        <w:t xml:space="preserve"> </w:t>
      </w:r>
      <w:r>
        <w:t>does</w:t>
      </w:r>
      <w:r>
        <w:rPr>
          <w:spacing w:val="-11"/>
        </w:rPr>
        <w:t xml:space="preserve"> </w:t>
      </w:r>
      <w:r>
        <w:t>not</w:t>
      </w:r>
      <w:r>
        <w:rPr>
          <w:spacing w:val="-13"/>
        </w:rPr>
        <w:t xml:space="preserve"> </w:t>
      </w:r>
      <w:r>
        <w:t>represent</w:t>
      </w:r>
      <w:r>
        <w:rPr>
          <w:spacing w:val="-10"/>
        </w:rPr>
        <w:t xml:space="preserve"> </w:t>
      </w:r>
      <w:r>
        <w:t>fabricated hardware testing, nor does it attempt to replace professional full-wave simulation. Nevertheless,</w:t>
      </w:r>
      <w:r>
        <w:rPr>
          <w:spacing w:val="68"/>
        </w:rPr>
        <w:t xml:space="preserve"> </w:t>
      </w:r>
      <w:r>
        <w:t>it</w:t>
      </w:r>
      <w:r>
        <w:rPr>
          <w:spacing w:val="70"/>
        </w:rPr>
        <w:t xml:space="preserve"> </w:t>
      </w:r>
      <w:r>
        <w:t>is</w:t>
      </w:r>
      <w:r>
        <w:rPr>
          <w:spacing w:val="71"/>
        </w:rPr>
        <w:t xml:space="preserve"> </w:t>
      </w:r>
      <w:r>
        <w:t>appropriate</w:t>
      </w:r>
      <w:r>
        <w:rPr>
          <w:spacing w:val="69"/>
        </w:rPr>
        <w:t xml:space="preserve"> </w:t>
      </w:r>
      <w:r>
        <w:t>and</w:t>
      </w:r>
      <w:r>
        <w:rPr>
          <w:spacing w:val="72"/>
        </w:rPr>
        <w:t xml:space="preserve"> </w:t>
      </w:r>
      <w:r>
        <w:t>sufficient</w:t>
      </w:r>
      <w:r>
        <w:rPr>
          <w:spacing w:val="69"/>
        </w:rPr>
        <w:t xml:space="preserve"> </w:t>
      </w:r>
      <w:r>
        <w:t>for</w:t>
      </w:r>
      <w:r>
        <w:rPr>
          <w:spacing w:val="69"/>
        </w:rPr>
        <w:t xml:space="preserve"> </w:t>
      </w:r>
      <w:r>
        <w:t>the</w:t>
      </w:r>
      <w:r>
        <w:rPr>
          <w:spacing w:val="72"/>
        </w:rPr>
        <w:t xml:space="preserve"> </w:t>
      </w:r>
      <w:r>
        <w:t>educational</w:t>
      </w:r>
      <w:r>
        <w:rPr>
          <w:spacing w:val="72"/>
        </w:rPr>
        <w:t xml:space="preserve"> </w:t>
      </w:r>
      <w:r>
        <w:t>and</w:t>
      </w:r>
      <w:r>
        <w:rPr>
          <w:spacing w:val="72"/>
        </w:rPr>
        <w:t xml:space="preserve"> </w:t>
      </w:r>
      <w:r>
        <w:rPr>
          <w:spacing w:val="-2"/>
        </w:rPr>
        <w:t>analytical</w:t>
      </w:r>
    </w:p>
    <w:p w14:paraId="1FDE8BA7" w14:textId="77777777" w:rsidR="00B93EF6" w:rsidRDefault="00B93EF6">
      <w:pPr>
        <w:spacing w:line="530" w:lineRule="auto"/>
        <w:jc w:val="both"/>
        <w:sectPr w:rsidR="00B93EF6">
          <w:pgSz w:w="11910" w:h="16840"/>
          <w:pgMar w:top="1780" w:right="1520" w:bottom="1380" w:left="1680" w:header="0" w:footer="1190" w:gutter="0"/>
          <w:cols w:space="720"/>
        </w:sectPr>
      </w:pPr>
    </w:p>
    <w:p w14:paraId="37A05B63" w14:textId="77777777" w:rsidR="00B93EF6" w:rsidRDefault="00000000">
      <w:pPr>
        <w:pStyle w:val="a3"/>
        <w:spacing w:before="70"/>
        <w:jc w:val="both"/>
      </w:pPr>
      <w:r>
        <w:lastRenderedPageBreak/>
        <w:t>objectives</w:t>
      </w:r>
      <w:r>
        <w:rPr>
          <w:spacing w:val="-2"/>
        </w:rPr>
        <w:t xml:space="preserve"> </w:t>
      </w:r>
      <w:r>
        <w:t>of</w:t>
      </w:r>
      <w:r>
        <w:rPr>
          <w:spacing w:val="-1"/>
        </w:rPr>
        <w:t xml:space="preserve"> </w:t>
      </w:r>
      <w:r>
        <w:t>the</w:t>
      </w:r>
      <w:r>
        <w:rPr>
          <w:spacing w:val="-2"/>
        </w:rPr>
        <w:t xml:space="preserve"> </w:t>
      </w:r>
      <w:r>
        <w:t>present</w:t>
      </w:r>
      <w:r>
        <w:rPr>
          <w:spacing w:val="1"/>
        </w:rPr>
        <w:t xml:space="preserve"> </w:t>
      </w:r>
      <w:r>
        <w:rPr>
          <w:spacing w:val="-2"/>
        </w:rPr>
        <w:t>project.</w:t>
      </w:r>
    </w:p>
    <w:p w14:paraId="1DDEB704" w14:textId="77777777" w:rsidR="00B93EF6" w:rsidRDefault="00B93EF6">
      <w:pPr>
        <w:pStyle w:val="a3"/>
        <w:spacing w:before="216"/>
        <w:ind w:left="0"/>
      </w:pPr>
    </w:p>
    <w:p w14:paraId="041FC3F6" w14:textId="77777777" w:rsidR="00B93EF6" w:rsidRDefault="00000000">
      <w:pPr>
        <w:pStyle w:val="2"/>
        <w:numPr>
          <w:ilvl w:val="1"/>
          <w:numId w:val="4"/>
        </w:numPr>
        <w:tabs>
          <w:tab w:val="left" w:pos="779"/>
        </w:tabs>
        <w:ind w:left="779" w:hanging="474"/>
      </w:pPr>
      <w:bookmarkStart w:id="47" w:name="_bookmark47"/>
      <w:bookmarkEnd w:id="47"/>
      <w:r>
        <w:rPr>
          <w:spacing w:val="-2"/>
        </w:rPr>
        <w:t>Validation</w:t>
      </w:r>
      <w:r>
        <w:rPr>
          <w:spacing w:val="-13"/>
        </w:rPr>
        <w:t xml:space="preserve"> </w:t>
      </w:r>
      <w:r>
        <w:rPr>
          <w:spacing w:val="-2"/>
        </w:rPr>
        <w:t>of</w:t>
      </w:r>
      <w:r>
        <w:rPr>
          <w:spacing w:val="-19"/>
        </w:rPr>
        <w:t xml:space="preserve"> </w:t>
      </w:r>
      <w:r>
        <w:rPr>
          <w:spacing w:val="-2"/>
        </w:rPr>
        <w:t>Analytical</w:t>
      </w:r>
      <w:r>
        <w:rPr>
          <w:spacing w:val="-8"/>
        </w:rPr>
        <w:t xml:space="preserve"> </w:t>
      </w:r>
      <w:r>
        <w:rPr>
          <w:spacing w:val="-2"/>
        </w:rPr>
        <w:t>Results</w:t>
      </w:r>
    </w:p>
    <w:p w14:paraId="51AD6DFC" w14:textId="77777777" w:rsidR="00B93EF6" w:rsidRDefault="00B93EF6">
      <w:pPr>
        <w:pStyle w:val="a3"/>
        <w:spacing w:before="124"/>
        <w:ind w:left="0"/>
        <w:rPr>
          <w:b/>
          <w:sz w:val="32"/>
        </w:rPr>
      </w:pPr>
    </w:p>
    <w:p w14:paraId="0561508A" w14:textId="77777777" w:rsidR="00B93EF6" w:rsidRDefault="00000000">
      <w:pPr>
        <w:pStyle w:val="a3"/>
        <w:spacing w:line="530" w:lineRule="auto"/>
        <w:ind w:right="178"/>
        <w:jc w:val="both"/>
      </w:pPr>
      <w:r>
        <w:t>The</w:t>
      </w:r>
      <w:r>
        <w:rPr>
          <w:spacing w:val="-15"/>
        </w:rPr>
        <w:t xml:space="preserve"> </w:t>
      </w:r>
      <w:r>
        <w:t>validation</w:t>
      </w:r>
      <w:r>
        <w:rPr>
          <w:spacing w:val="-15"/>
        </w:rPr>
        <w:t xml:space="preserve"> </w:t>
      </w:r>
      <w:r>
        <w:t>of</w:t>
      </w:r>
      <w:r>
        <w:rPr>
          <w:spacing w:val="-15"/>
        </w:rPr>
        <w:t xml:space="preserve"> </w:t>
      </w:r>
      <w:r>
        <w:t>the</w:t>
      </w:r>
      <w:r>
        <w:rPr>
          <w:spacing w:val="-15"/>
        </w:rPr>
        <w:t xml:space="preserve"> </w:t>
      </w:r>
      <w:r>
        <w:t>developed</w:t>
      </w:r>
      <w:r>
        <w:rPr>
          <w:spacing w:val="-15"/>
        </w:rPr>
        <w:t xml:space="preserve"> </w:t>
      </w:r>
      <w:r>
        <w:t>application</w:t>
      </w:r>
      <w:r>
        <w:rPr>
          <w:spacing w:val="-15"/>
        </w:rPr>
        <w:t xml:space="preserve"> </w:t>
      </w:r>
      <w:r>
        <w:t>was</w:t>
      </w:r>
      <w:r>
        <w:rPr>
          <w:spacing w:val="-15"/>
        </w:rPr>
        <w:t xml:space="preserve"> </w:t>
      </w:r>
      <w:r>
        <w:t>focused</w:t>
      </w:r>
      <w:r>
        <w:rPr>
          <w:spacing w:val="-15"/>
        </w:rPr>
        <w:t xml:space="preserve"> </w:t>
      </w:r>
      <w:r>
        <w:t>on</w:t>
      </w:r>
      <w:r>
        <w:rPr>
          <w:spacing w:val="-15"/>
        </w:rPr>
        <w:t xml:space="preserve"> </w:t>
      </w:r>
      <w:r>
        <w:t>the</w:t>
      </w:r>
      <w:r>
        <w:rPr>
          <w:spacing w:val="-15"/>
        </w:rPr>
        <w:t xml:space="preserve"> </w:t>
      </w:r>
      <w:r>
        <w:t>modules</w:t>
      </w:r>
      <w:r>
        <w:rPr>
          <w:spacing w:val="-15"/>
        </w:rPr>
        <w:t xml:space="preserve"> </w:t>
      </w:r>
      <w:r>
        <w:t>whose</w:t>
      </w:r>
      <w:r>
        <w:rPr>
          <w:spacing w:val="-15"/>
        </w:rPr>
        <w:t xml:space="preserve"> </w:t>
      </w:r>
      <w:r>
        <w:t>outputs vary</w:t>
      </w:r>
      <w:r>
        <w:rPr>
          <w:spacing w:val="-3"/>
        </w:rPr>
        <w:t xml:space="preserve"> </w:t>
      </w:r>
      <w:r>
        <w:t>meaningfully</w:t>
      </w:r>
      <w:r>
        <w:rPr>
          <w:spacing w:val="-2"/>
        </w:rPr>
        <w:t xml:space="preserve"> </w:t>
      </w:r>
      <w:r>
        <w:t>with</w:t>
      </w:r>
      <w:r>
        <w:rPr>
          <w:spacing w:val="-2"/>
        </w:rPr>
        <w:t xml:space="preserve"> </w:t>
      </w:r>
      <w:r>
        <w:t>user-defined</w:t>
      </w:r>
      <w:r>
        <w:rPr>
          <w:spacing w:val="-2"/>
        </w:rPr>
        <w:t xml:space="preserve"> </w:t>
      </w:r>
      <w:r>
        <w:t>analytical</w:t>
      </w:r>
      <w:r>
        <w:rPr>
          <w:spacing w:val="-2"/>
        </w:rPr>
        <w:t xml:space="preserve"> </w:t>
      </w:r>
      <w:r>
        <w:t>inputs.</w:t>
      </w:r>
      <w:r>
        <w:rPr>
          <w:spacing w:val="-2"/>
        </w:rPr>
        <w:t xml:space="preserve"> </w:t>
      </w:r>
      <w:r>
        <w:t>In</w:t>
      </w:r>
      <w:r>
        <w:rPr>
          <w:spacing w:val="-3"/>
        </w:rPr>
        <w:t xml:space="preserve"> </w:t>
      </w:r>
      <w:r>
        <w:t>the</w:t>
      </w:r>
      <w:r>
        <w:rPr>
          <w:spacing w:val="-3"/>
        </w:rPr>
        <w:t xml:space="preserve"> </w:t>
      </w:r>
      <w:r>
        <w:t>present</w:t>
      </w:r>
      <w:r>
        <w:rPr>
          <w:spacing w:val="-2"/>
        </w:rPr>
        <w:t xml:space="preserve"> </w:t>
      </w:r>
      <w:r>
        <w:t>implementation, detailed case-based validation was therefore carried out mainly for the Wilkinson Divider</w:t>
      </w:r>
      <w:r>
        <w:rPr>
          <w:spacing w:val="-9"/>
        </w:rPr>
        <w:t xml:space="preserve"> </w:t>
      </w:r>
      <w:r>
        <w:t>and</w:t>
      </w:r>
      <w:r>
        <w:rPr>
          <w:spacing w:val="-6"/>
        </w:rPr>
        <w:t xml:space="preserve"> </w:t>
      </w:r>
      <w:r>
        <w:t>Rat-Race</w:t>
      </w:r>
      <w:r>
        <w:rPr>
          <w:spacing w:val="-9"/>
        </w:rPr>
        <w:t xml:space="preserve"> </w:t>
      </w:r>
      <w:r>
        <w:t>Coupler</w:t>
      </w:r>
      <w:r>
        <w:rPr>
          <w:spacing w:val="-9"/>
        </w:rPr>
        <w:t xml:space="preserve"> </w:t>
      </w:r>
      <w:r>
        <w:t>modules.</w:t>
      </w:r>
      <w:r>
        <w:rPr>
          <w:spacing w:val="-10"/>
        </w:rPr>
        <w:t xml:space="preserve"> </w:t>
      </w:r>
      <w:r>
        <w:t>These</w:t>
      </w:r>
      <w:r>
        <w:rPr>
          <w:spacing w:val="-7"/>
        </w:rPr>
        <w:t xml:space="preserve"> </w:t>
      </w:r>
      <w:r>
        <w:t>two</w:t>
      </w:r>
      <w:r>
        <w:rPr>
          <w:spacing w:val="-8"/>
        </w:rPr>
        <w:t xml:space="preserve"> </w:t>
      </w:r>
      <w:r>
        <w:t>modules</w:t>
      </w:r>
      <w:r>
        <w:rPr>
          <w:spacing w:val="-8"/>
        </w:rPr>
        <w:t xml:space="preserve"> </w:t>
      </w:r>
      <w:r>
        <w:t>provide</w:t>
      </w:r>
      <w:r>
        <w:rPr>
          <w:spacing w:val="-7"/>
        </w:rPr>
        <w:t xml:space="preserve"> </w:t>
      </w:r>
      <w:r>
        <w:t>the</w:t>
      </w:r>
      <w:r>
        <w:rPr>
          <w:spacing w:val="-7"/>
        </w:rPr>
        <w:t xml:space="preserve"> </w:t>
      </w:r>
      <w:r>
        <w:t>most</w:t>
      </w:r>
      <w:r>
        <w:rPr>
          <w:spacing w:val="-7"/>
        </w:rPr>
        <w:t xml:space="preserve"> </w:t>
      </w:r>
      <w:r>
        <w:t>suitable basis for verification because their responses depend directly on adjustable design or excitation conditions.</w:t>
      </w:r>
    </w:p>
    <w:p w14:paraId="015B7882" w14:textId="77777777" w:rsidR="00B93EF6" w:rsidRDefault="00000000">
      <w:pPr>
        <w:pStyle w:val="a3"/>
        <w:spacing w:before="3" w:line="530" w:lineRule="auto"/>
        <w:ind w:right="119"/>
        <w:jc w:val="both"/>
      </w:pPr>
      <w:r>
        <w:t>By contrast, the Resistive Divider and Branch-Line Hybrid modules were implemented primarily as fixed or idealized reference demonstrations within the application. The Resistive Divider module presents a predetermined ideal resistive split behavior, while the Branch-Line Hybrid module was implemented mainly to illustrate the standard single-input quadrature response. For this reason, these two modules</w:t>
      </w:r>
      <w:r>
        <w:rPr>
          <w:spacing w:val="-15"/>
        </w:rPr>
        <w:t xml:space="preserve"> </w:t>
      </w:r>
      <w:r>
        <w:t>were</w:t>
      </w:r>
      <w:r>
        <w:rPr>
          <w:spacing w:val="-15"/>
        </w:rPr>
        <w:t xml:space="preserve"> </w:t>
      </w:r>
      <w:r>
        <w:t>reviewed</w:t>
      </w:r>
      <w:r>
        <w:rPr>
          <w:spacing w:val="-15"/>
        </w:rPr>
        <w:t xml:space="preserve"> </w:t>
      </w:r>
      <w:r>
        <w:t>mainly</w:t>
      </w:r>
      <w:r>
        <w:rPr>
          <w:spacing w:val="-15"/>
        </w:rPr>
        <w:t xml:space="preserve"> </w:t>
      </w:r>
      <w:r>
        <w:t>in</w:t>
      </w:r>
      <w:r>
        <w:rPr>
          <w:spacing w:val="-15"/>
        </w:rPr>
        <w:t xml:space="preserve"> </w:t>
      </w:r>
      <w:r>
        <w:t>terms</w:t>
      </w:r>
      <w:r>
        <w:rPr>
          <w:spacing w:val="-15"/>
        </w:rPr>
        <w:t xml:space="preserve"> </w:t>
      </w:r>
      <w:r>
        <w:t>of</w:t>
      </w:r>
      <w:r>
        <w:rPr>
          <w:spacing w:val="-15"/>
        </w:rPr>
        <w:t xml:space="preserve"> </w:t>
      </w:r>
      <w:r>
        <w:t>logical</w:t>
      </w:r>
      <w:r>
        <w:rPr>
          <w:spacing w:val="-15"/>
        </w:rPr>
        <w:t xml:space="preserve"> </w:t>
      </w:r>
      <w:r>
        <w:t>consistency</w:t>
      </w:r>
      <w:r>
        <w:rPr>
          <w:spacing w:val="-15"/>
        </w:rPr>
        <w:t xml:space="preserve"> </w:t>
      </w:r>
      <w:r>
        <w:t>and</w:t>
      </w:r>
      <w:r>
        <w:rPr>
          <w:spacing w:val="-15"/>
        </w:rPr>
        <w:t xml:space="preserve"> </w:t>
      </w:r>
      <w:r>
        <w:t>interface</w:t>
      </w:r>
      <w:r>
        <w:rPr>
          <w:spacing w:val="-15"/>
        </w:rPr>
        <w:t xml:space="preserve"> </w:t>
      </w:r>
      <w:r>
        <w:t xml:space="preserve">realization, whereas the detailed analytical validation was concentrated on the more variable </w:t>
      </w:r>
      <w:r>
        <w:rPr>
          <w:spacing w:val="-2"/>
        </w:rPr>
        <w:t>modules.</w:t>
      </w:r>
    </w:p>
    <w:p w14:paraId="2D2AB372" w14:textId="77777777" w:rsidR="00B93EF6" w:rsidRDefault="00000000">
      <w:pPr>
        <w:pStyle w:val="3"/>
        <w:numPr>
          <w:ilvl w:val="2"/>
          <w:numId w:val="4"/>
        </w:numPr>
        <w:tabs>
          <w:tab w:val="left" w:pos="976"/>
        </w:tabs>
        <w:spacing w:before="130"/>
        <w:ind w:left="976" w:hanging="671"/>
      </w:pPr>
      <w:r>
        <w:t>Validation</w:t>
      </w:r>
      <w:r>
        <w:rPr>
          <w:spacing w:val="-12"/>
        </w:rPr>
        <w:t xml:space="preserve"> </w:t>
      </w:r>
      <w:r>
        <w:t>of</w:t>
      </w:r>
      <w:r>
        <w:rPr>
          <w:spacing w:val="-12"/>
        </w:rPr>
        <w:t xml:space="preserve"> </w:t>
      </w:r>
      <w:r>
        <w:t>the</w:t>
      </w:r>
      <w:r>
        <w:rPr>
          <w:spacing w:val="-16"/>
        </w:rPr>
        <w:t xml:space="preserve"> </w:t>
      </w:r>
      <w:r>
        <w:t>Wilkinson</w:t>
      </w:r>
      <w:r>
        <w:rPr>
          <w:spacing w:val="-10"/>
        </w:rPr>
        <w:t xml:space="preserve"> </w:t>
      </w:r>
      <w:r>
        <w:t>Divider</w:t>
      </w:r>
      <w:r>
        <w:rPr>
          <w:spacing w:val="-15"/>
        </w:rPr>
        <w:t xml:space="preserve"> </w:t>
      </w:r>
      <w:r>
        <w:rPr>
          <w:spacing w:val="-2"/>
        </w:rPr>
        <w:t>Module</w:t>
      </w:r>
    </w:p>
    <w:p w14:paraId="5A32FA4D" w14:textId="77777777" w:rsidR="00B93EF6" w:rsidRDefault="00B93EF6">
      <w:pPr>
        <w:pStyle w:val="a3"/>
        <w:spacing w:before="33"/>
        <w:ind w:left="0"/>
        <w:rPr>
          <w:b/>
          <w:sz w:val="30"/>
        </w:rPr>
      </w:pPr>
    </w:p>
    <w:p w14:paraId="70B931CD" w14:textId="77777777" w:rsidR="00B93EF6" w:rsidRDefault="00000000">
      <w:pPr>
        <w:pStyle w:val="a3"/>
        <w:spacing w:line="528" w:lineRule="auto"/>
        <w:ind w:right="177"/>
        <w:jc w:val="both"/>
      </w:pPr>
      <w:r>
        <w:rPr>
          <w:spacing w:val="-2"/>
        </w:rPr>
        <w:t>The</w:t>
      </w:r>
      <w:r>
        <w:rPr>
          <w:spacing w:val="-8"/>
        </w:rPr>
        <w:t xml:space="preserve"> </w:t>
      </w:r>
      <w:r>
        <w:rPr>
          <w:spacing w:val="-2"/>
        </w:rPr>
        <w:t>Wilkinson</w:t>
      </w:r>
      <w:r>
        <w:rPr>
          <w:spacing w:val="-4"/>
        </w:rPr>
        <w:t xml:space="preserve"> </w:t>
      </w:r>
      <w:r>
        <w:rPr>
          <w:spacing w:val="-2"/>
        </w:rPr>
        <w:t>Divider</w:t>
      </w:r>
      <w:r>
        <w:rPr>
          <w:spacing w:val="-5"/>
        </w:rPr>
        <w:t xml:space="preserve"> </w:t>
      </w:r>
      <w:r>
        <w:rPr>
          <w:spacing w:val="-2"/>
        </w:rPr>
        <w:t>module</w:t>
      </w:r>
      <w:r>
        <w:rPr>
          <w:spacing w:val="-5"/>
        </w:rPr>
        <w:t xml:space="preserve"> </w:t>
      </w:r>
      <w:r>
        <w:rPr>
          <w:spacing w:val="-2"/>
        </w:rPr>
        <w:t>was</w:t>
      </w:r>
      <w:r>
        <w:rPr>
          <w:spacing w:val="-4"/>
        </w:rPr>
        <w:t xml:space="preserve"> </w:t>
      </w:r>
      <w:r>
        <w:rPr>
          <w:spacing w:val="-2"/>
        </w:rPr>
        <w:t>validated</w:t>
      </w:r>
      <w:r>
        <w:rPr>
          <w:spacing w:val="-4"/>
        </w:rPr>
        <w:t xml:space="preserve"> </w:t>
      </w:r>
      <w:r>
        <w:rPr>
          <w:spacing w:val="-2"/>
        </w:rPr>
        <w:t>using a</w:t>
      </w:r>
      <w:r>
        <w:rPr>
          <w:spacing w:val="-5"/>
        </w:rPr>
        <w:t xml:space="preserve"> </w:t>
      </w:r>
      <w:r>
        <w:rPr>
          <w:spacing w:val="-2"/>
        </w:rPr>
        <w:t>representative</w:t>
      </w:r>
      <w:r>
        <w:rPr>
          <w:spacing w:val="-4"/>
        </w:rPr>
        <w:t xml:space="preserve"> </w:t>
      </w:r>
      <w:r>
        <w:rPr>
          <w:spacing w:val="-2"/>
        </w:rPr>
        <w:t>unequal-split</w:t>
      </w:r>
      <w:r>
        <w:rPr>
          <w:spacing w:val="-3"/>
        </w:rPr>
        <w:t xml:space="preserve"> </w:t>
      </w:r>
      <w:r>
        <w:rPr>
          <w:spacing w:val="-2"/>
        </w:rPr>
        <w:t xml:space="preserve">case, </w:t>
      </w:r>
      <w:r>
        <w:t>since</w:t>
      </w:r>
      <w:r>
        <w:rPr>
          <w:spacing w:val="-5"/>
        </w:rPr>
        <w:t xml:space="preserve"> </w:t>
      </w:r>
      <w:r>
        <w:t>the</w:t>
      </w:r>
      <w:r>
        <w:rPr>
          <w:spacing w:val="-3"/>
        </w:rPr>
        <w:t xml:space="preserve"> </w:t>
      </w:r>
      <w:r>
        <w:t>split</w:t>
      </w:r>
      <w:r>
        <w:rPr>
          <w:spacing w:val="-3"/>
        </w:rPr>
        <w:t xml:space="preserve"> </w:t>
      </w:r>
      <w:r>
        <w:t>ratio</w:t>
      </w:r>
      <w:r>
        <w:rPr>
          <w:spacing w:val="-3"/>
        </w:rPr>
        <w:t xml:space="preserve"> </w:t>
      </w:r>
      <w:r>
        <w:t>is</w:t>
      </w:r>
      <w:r>
        <w:rPr>
          <w:spacing w:val="-4"/>
        </w:rPr>
        <w:t xml:space="preserve"> </w:t>
      </w:r>
      <w:r>
        <w:t>the</w:t>
      </w:r>
      <w:r>
        <w:rPr>
          <w:spacing w:val="-7"/>
        </w:rPr>
        <w:t xml:space="preserve"> </w:t>
      </w:r>
      <w:r>
        <w:t>main</w:t>
      </w:r>
      <w:r>
        <w:rPr>
          <w:spacing w:val="-3"/>
        </w:rPr>
        <w:t xml:space="preserve"> </w:t>
      </w:r>
      <w:r>
        <w:t>adjustable</w:t>
      </w:r>
      <w:r>
        <w:rPr>
          <w:spacing w:val="-3"/>
        </w:rPr>
        <w:t xml:space="preserve"> </w:t>
      </w:r>
      <w:r>
        <w:t>parameter</w:t>
      </w:r>
      <w:r>
        <w:rPr>
          <w:spacing w:val="-3"/>
        </w:rPr>
        <w:t xml:space="preserve"> </w:t>
      </w:r>
      <w:r>
        <w:t>in</w:t>
      </w:r>
      <w:r>
        <w:rPr>
          <w:spacing w:val="-3"/>
        </w:rPr>
        <w:t xml:space="preserve"> </w:t>
      </w:r>
      <w:r>
        <w:t>the</w:t>
      </w:r>
      <w:r>
        <w:rPr>
          <w:spacing w:val="-4"/>
        </w:rPr>
        <w:t xml:space="preserve"> </w:t>
      </w:r>
      <w:r>
        <w:t>present</w:t>
      </w:r>
      <w:r>
        <w:rPr>
          <w:spacing w:val="-3"/>
        </w:rPr>
        <w:t xml:space="preserve"> </w:t>
      </w:r>
      <w:r>
        <w:t>implementation.</w:t>
      </w:r>
      <w:r>
        <w:rPr>
          <w:spacing w:val="-3"/>
        </w:rPr>
        <w:t xml:space="preserve"> </w:t>
      </w:r>
      <w:r>
        <w:t>In the</w:t>
      </w:r>
      <w:r>
        <w:rPr>
          <w:spacing w:val="-15"/>
        </w:rPr>
        <w:t xml:space="preserve"> </w:t>
      </w:r>
      <w:r>
        <w:t>selected</w:t>
      </w:r>
      <w:r>
        <w:rPr>
          <w:spacing w:val="-15"/>
        </w:rPr>
        <w:t xml:space="preserve"> </w:t>
      </w:r>
      <w:r>
        <w:t>test</w:t>
      </w:r>
      <w:r>
        <w:rPr>
          <w:spacing w:val="-15"/>
        </w:rPr>
        <w:t xml:space="preserve"> </w:t>
      </w:r>
      <w:r>
        <w:t>condition,</w:t>
      </w:r>
      <w:r>
        <w:rPr>
          <w:spacing w:val="-15"/>
        </w:rPr>
        <w:t xml:space="preserve"> </w:t>
      </w:r>
      <w:r>
        <w:t>the</w:t>
      </w:r>
      <w:r>
        <w:rPr>
          <w:spacing w:val="-15"/>
        </w:rPr>
        <w:t xml:space="preserve"> </w:t>
      </w:r>
      <w:r>
        <w:t>operating</w:t>
      </w:r>
      <w:r>
        <w:rPr>
          <w:spacing w:val="-15"/>
        </w:rPr>
        <w:t xml:space="preserve"> </w:t>
      </w:r>
      <w:r>
        <w:t>frequency</w:t>
      </w:r>
      <w:r>
        <w:rPr>
          <w:spacing w:val="-14"/>
        </w:rPr>
        <w:t xml:space="preserve"> </w:t>
      </w:r>
      <w:r>
        <w:t>was</w:t>
      </w:r>
      <w:r>
        <w:rPr>
          <w:spacing w:val="-15"/>
        </w:rPr>
        <w:t xml:space="preserve"> </w:t>
      </w:r>
      <w:r>
        <w:t>set</w:t>
      </w:r>
      <w:r>
        <w:rPr>
          <w:spacing w:val="-15"/>
        </w:rPr>
        <w:t xml:space="preserve"> </w:t>
      </w:r>
      <w:r>
        <w:t>to</w:t>
      </w:r>
      <w:r>
        <w:rPr>
          <w:spacing w:val="40"/>
        </w:rPr>
        <w:t xml:space="preserve"> </w:t>
      </w:r>
      <w:r>
        <w:rPr>
          <w:rFonts w:ascii="Cambria Math"/>
        </w:rPr>
        <w:t>3</w:t>
      </w:r>
      <w:r>
        <w:rPr>
          <w:rFonts w:ascii="Cambria Math"/>
          <w:spacing w:val="-9"/>
        </w:rPr>
        <w:t xml:space="preserve"> </w:t>
      </w:r>
      <w:proofErr w:type="gramStart"/>
      <w:r>
        <w:t>GHz</w:t>
      </w:r>
      <w:proofErr w:type="gramEnd"/>
      <w:r>
        <w:rPr>
          <w:spacing w:val="-3"/>
        </w:rPr>
        <w:t xml:space="preserve"> </w:t>
      </w:r>
      <w:r>
        <w:t>and</w:t>
      </w:r>
      <w:r>
        <w:rPr>
          <w:spacing w:val="-15"/>
        </w:rPr>
        <w:t xml:space="preserve"> </w:t>
      </w:r>
      <w:r>
        <w:t>the</w:t>
      </w:r>
      <w:r>
        <w:rPr>
          <w:spacing w:val="-15"/>
        </w:rPr>
        <w:t xml:space="preserve"> </w:t>
      </w:r>
      <w:r>
        <w:t>split</w:t>
      </w:r>
      <w:r>
        <w:rPr>
          <w:spacing w:val="-15"/>
        </w:rPr>
        <w:t xml:space="preserve"> </w:t>
      </w:r>
      <w:r>
        <w:t>ratio was</w:t>
      </w:r>
      <w:r>
        <w:rPr>
          <w:spacing w:val="25"/>
        </w:rPr>
        <w:t xml:space="preserve"> </w:t>
      </w:r>
      <w:r>
        <w:t>set</w:t>
      </w:r>
      <w:r>
        <w:rPr>
          <w:spacing w:val="28"/>
        </w:rPr>
        <w:t xml:space="preserve"> </w:t>
      </w:r>
      <w:r>
        <w:t>to</w:t>
      </w:r>
      <w:r>
        <w:rPr>
          <w:spacing w:val="62"/>
        </w:rPr>
        <w:t xml:space="preserve"> </w:t>
      </w:r>
      <w:r>
        <w:rPr>
          <w:rFonts w:ascii="Cambria Math"/>
        </w:rPr>
        <w:t>2.0</w:t>
      </w:r>
      <w:r>
        <w:rPr>
          <w:rFonts w:ascii="Cambria Math"/>
          <w:spacing w:val="-7"/>
        </w:rPr>
        <w:t xml:space="preserve"> </w:t>
      </w:r>
      <w:proofErr w:type="spellStart"/>
      <w:r>
        <w:t>dB.</w:t>
      </w:r>
      <w:proofErr w:type="spellEnd"/>
      <w:r>
        <w:rPr>
          <w:spacing w:val="27"/>
        </w:rPr>
        <w:t xml:space="preserve"> </w:t>
      </w:r>
      <w:r>
        <w:t>Under</w:t>
      </w:r>
      <w:r>
        <w:rPr>
          <w:spacing w:val="26"/>
        </w:rPr>
        <w:t xml:space="preserve"> </w:t>
      </w:r>
      <w:r>
        <w:t>this</w:t>
      </w:r>
      <w:r>
        <w:rPr>
          <w:spacing w:val="31"/>
        </w:rPr>
        <w:t xml:space="preserve"> </w:t>
      </w:r>
      <w:r>
        <w:t>condition,</w:t>
      </w:r>
      <w:r>
        <w:rPr>
          <w:spacing w:val="28"/>
        </w:rPr>
        <w:t xml:space="preserve"> </w:t>
      </w:r>
      <w:r>
        <w:t>the</w:t>
      </w:r>
      <w:r>
        <w:rPr>
          <w:spacing w:val="27"/>
        </w:rPr>
        <w:t xml:space="preserve"> </w:t>
      </w:r>
      <w:r>
        <w:t>theoretical</w:t>
      </w:r>
      <w:r>
        <w:rPr>
          <w:spacing w:val="28"/>
        </w:rPr>
        <w:t xml:space="preserve"> </w:t>
      </w:r>
      <w:r>
        <w:t>expectation</w:t>
      </w:r>
      <w:r>
        <w:rPr>
          <w:spacing w:val="27"/>
        </w:rPr>
        <w:t xml:space="preserve"> </w:t>
      </w:r>
      <w:r>
        <w:t>is</w:t>
      </w:r>
      <w:r>
        <w:rPr>
          <w:spacing w:val="28"/>
        </w:rPr>
        <w:t xml:space="preserve"> </w:t>
      </w:r>
      <w:r>
        <w:t>that</w:t>
      </w:r>
      <w:r>
        <w:rPr>
          <w:spacing w:val="27"/>
        </w:rPr>
        <w:t xml:space="preserve"> </w:t>
      </w:r>
      <w:r>
        <w:t>the</w:t>
      </w:r>
      <w:r>
        <w:rPr>
          <w:spacing w:val="28"/>
        </w:rPr>
        <w:t xml:space="preserve"> </w:t>
      </w:r>
      <w:r>
        <w:rPr>
          <w:spacing w:val="-5"/>
        </w:rPr>
        <w:t>two</w:t>
      </w:r>
    </w:p>
    <w:p w14:paraId="0BB8751F" w14:textId="77777777" w:rsidR="00B93EF6" w:rsidRDefault="00B93EF6">
      <w:pPr>
        <w:spacing w:line="528" w:lineRule="auto"/>
        <w:jc w:val="both"/>
        <w:sectPr w:rsidR="00B93EF6">
          <w:pgSz w:w="11910" w:h="16840"/>
          <w:pgMar w:top="1780" w:right="1520" w:bottom="1380" w:left="1680" w:header="0" w:footer="1190" w:gutter="0"/>
          <w:cols w:space="720"/>
        </w:sectPr>
      </w:pPr>
    </w:p>
    <w:p w14:paraId="3E71CC40" w14:textId="77777777" w:rsidR="00B93EF6" w:rsidRDefault="00000000">
      <w:pPr>
        <w:pStyle w:val="a3"/>
        <w:spacing w:before="70" w:line="525" w:lineRule="auto"/>
        <w:ind w:right="177"/>
        <w:jc w:val="both"/>
      </w:pPr>
      <w:r>
        <w:lastRenderedPageBreak/>
        <w:t>output ports should no longer exhibit equal transmission, but should instead differ by approximately</w:t>
      </w:r>
      <w:r>
        <w:rPr>
          <w:spacing w:val="40"/>
        </w:rPr>
        <w:t xml:space="preserve"> </w:t>
      </w:r>
      <w:r>
        <w:rPr>
          <w:rFonts w:ascii="Cambria Math"/>
        </w:rPr>
        <w:t>2.0</w:t>
      </w:r>
      <w:r>
        <w:rPr>
          <w:rFonts w:ascii="Cambria Math"/>
          <w:spacing w:val="-8"/>
        </w:rPr>
        <w:t xml:space="preserve"> </w:t>
      </w:r>
      <w:r>
        <w:t>dB,</w:t>
      </w:r>
      <w:r>
        <w:rPr>
          <w:spacing w:val="-11"/>
        </w:rPr>
        <w:t xml:space="preserve"> </w:t>
      </w:r>
      <w:r>
        <w:t>while</w:t>
      </w:r>
      <w:r>
        <w:rPr>
          <w:spacing w:val="-11"/>
        </w:rPr>
        <w:t xml:space="preserve"> </w:t>
      </w:r>
      <w:r>
        <w:t>the</w:t>
      </w:r>
      <w:r>
        <w:rPr>
          <w:spacing w:val="-11"/>
        </w:rPr>
        <w:t xml:space="preserve"> </w:t>
      </w:r>
      <w:r>
        <w:t>network</w:t>
      </w:r>
      <w:r>
        <w:rPr>
          <w:spacing w:val="-9"/>
        </w:rPr>
        <w:t xml:space="preserve"> </w:t>
      </w:r>
      <w:r>
        <w:t>should</w:t>
      </w:r>
      <w:r>
        <w:rPr>
          <w:spacing w:val="-11"/>
        </w:rPr>
        <w:t xml:space="preserve"> </w:t>
      </w:r>
      <w:r>
        <w:t>still</w:t>
      </w:r>
      <w:r>
        <w:rPr>
          <w:spacing w:val="-10"/>
        </w:rPr>
        <w:t xml:space="preserve"> </w:t>
      </w:r>
      <w:r>
        <w:t>retain</w:t>
      </w:r>
      <w:r>
        <w:rPr>
          <w:spacing w:val="-11"/>
        </w:rPr>
        <w:t xml:space="preserve"> </w:t>
      </w:r>
      <w:r>
        <w:t>ideal</w:t>
      </w:r>
      <w:r>
        <w:rPr>
          <w:spacing w:val="-10"/>
        </w:rPr>
        <w:t xml:space="preserve"> </w:t>
      </w:r>
      <w:r>
        <w:t>matching</w:t>
      </w:r>
      <w:r>
        <w:rPr>
          <w:spacing w:val="-8"/>
        </w:rPr>
        <w:t xml:space="preserve"> </w:t>
      </w:r>
      <w:r>
        <w:t>and</w:t>
      </w:r>
      <w:r>
        <w:rPr>
          <w:spacing w:val="-11"/>
        </w:rPr>
        <w:t xml:space="preserve"> </w:t>
      </w:r>
      <w:r>
        <w:t>output isolation within the adopted analytical model.</w:t>
      </w:r>
    </w:p>
    <w:p w14:paraId="2EB5909D" w14:textId="77777777" w:rsidR="00B93EF6" w:rsidRDefault="00000000">
      <w:pPr>
        <w:pStyle w:val="a3"/>
        <w:spacing w:before="5"/>
        <w:jc w:val="both"/>
        <w:rPr>
          <w:rFonts w:ascii="Cambria Math" w:eastAsia="Cambria Math"/>
        </w:rPr>
      </w:pPr>
      <w:r>
        <w:t>As</w:t>
      </w:r>
      <w:r>
        <w:rPr>
          <w:spacing w:val="64"/>
        </w:rPr>
        <w:t xml:space="preserve"> </w:t>
      </w:r>
      <w:r>
        <w:t>shown</w:t>
      </w:r>
      <w:r>
        <w:rPr>
          <w:spacing w:val="65"/>
        </w:rPr>
        <w:t xml:space="preserve"> </w:t>
      </w:r>
      <w:r>
        <w:t>in</w:t>
      </w:r>
      <w:r>
        <w:rPr>
          <w:spacing w:val="66"/>
        </w:rPr>
        <w:t xml:space="preserve"> </w:t>
      </w:r>
      <w:r>
        <w:t>Figure</w:t>
      </w:r>
      <w:r>
        <w:rPr>
          <w:spacing w:val="64"/>
        </w:rPr>
        <w:t xml:space="preserve"> </w:t>
      </w:r>
      <w:r>
        <w:t>5.1,</w:t>
      </w:r>
      <w:r>
        <w:rPr>
          <w:spacing w:val="64"/>
        </w:rPr>
        <w:t xml:space="preserve"> </w:t>
      </w:r>
      <w:r>
        <w:t>the</w:t>
      </w:r>
      <w:r>
        <w:rPr>
          <w:spacing w:val="64"/>
        </w:rPr>
        <w:t xml:space="preserve"> </w:t>
      </w:r>
      <w:r>
        <w:t>application</w:t>
      </w:r>
      <w:r>
        <w:rPr>
          <w:spacing w:val="65"/>
        </w:rPr>
        <w:t xml:space="preserve"> </w:t>
      </w:r>
      <w:r>
        <w:t>produced</w:t>
      </w:r>
      <w:r>
        <w:rPr>
          <w:spacing w:val="65"/>
        </w:rPr>
        <w:t xml:space="preserve"> </w:t>
      </w:r>
      <w:r>
        <w:t>the</w:t>
      </w:r>
      <w:r>
        <w:rPr>
          <w:spacing w:val="67"/>
        </w:rPr>
        <w:t xml:space="preserve"> </w:t>
      </w:r>
      <w:r>
        <w:t>following</w:t>
      </w:r>
      <w:r>
        <w:rPr>
          <w:spacing w:val="64"/>
        </w:rPr>
        <w:t xml:space="preserve"> </w:t>
      </w:r>
      <w:r>
        <w:t>results:</w:t>
      </w:r>
      <w:r>
        <w:rPr>
          <w:spacing w:val="72"/>
          <w:w w:val="150"/>
        </w:rPr>
        <w:t xml:space="preserve"> </w:t>
      </w:r>
      <w:r>
        <w:rPr>
          <w:rFonts w:ascii="Cambria Math" w:eastAsia="Cambria Math"/>
        </w:rPr>
        <w:t>𝑆</w:t>
      </w:r>
      <w:r>
        <w:rPr>
          <w:rFonts w:ascii="Cambria Math" w:eastAsia="Cambria Math"/>
          <w:vertAlign w:val="subscript"/>
        </w:rPr>
        <w:t>21</w:t>
      </w:r>
      <w:r>
        <w:rPr>
          <w:rFonts w:ascii="Cambria Math" w:eastAsia="Cambria Math"/>
          <w:spacing w:val="21"/>
        </w:rPr>
        <w:t xml:space="preserve"> </w:t>
      </w:r>
      <w:r>
        <w:rPr>
          <w:rFonts w:ascii="Cambria Math" w:eastAsia="Cambria Math"/>
          <w:spacing w:val="-10"/>
        </w:rPr>
        <w:t>=</w:t>
      </w:r>
    </w:p>
    <w:p w14:paraId="067996F4" w14:textId="77777777" w:rsidR="00B93EF6" w:rsidRDefault="00B93EF6">
      <w:pPr>
        <w:pStyle w:val="a3"/>
        <w:spacing w:before="47"/>
        <w:ind w:left="0"/>
        <w:rPr>
          <w:rFonts w:ascii="Cambria Math"/>
        </w:rPr>
      </w:pPr>
    </w:p>
    <w:p w14:paraId="01A0BFCC" w14:textId="77777777" w:rsidR="00B93EF6" w:rsidRDefault="00000000">
      <w:pPr>
        <w:pStyle w:val="a3"/>
        <w:spacing w:line="520" w:lineRule="auto"/>
        <w:ind w:right="176"/>
        <w:jc w:val="both"/>
      </w:pPr>
      <w:r>
        <w:rPr>
          <w:rFonts w:ascii="Cambria Math" w:eastAsia="Cambria Math" w:hAnsi="Cambria Math"/>
        </w:rPr>
        <w:t>−4.1</w:t>
      </w:r>
      <w:r>
        <w:rPr>
          <w:rFonts w:ascii="Cambria Math" w:eastAsia="Cambria Math" w:hAnsi="Cambria Math"/>
          <w:spacing w:val="-7"/>
        </w:rPr>
        <w:t xml:space="preserve"> </w:t>
      </w:r>
      <w:proofErr w:type="gramStart"/>
      <w:r>
        <w:t>dB</w:t>
      </w:r>
      <w:r>
        <w:rPr>
          <w:spacing w:val="-3"/>
        </w:rPr>
        <w:t xml:space="preserve"> </w:t>
      </w:r>
      <w:r>
        <w:t>,</w:t>
      </w:r>
      <w:proofErr w:type="gramEnd"/>
      <w:r>
        <w:rPr>
          <w:spacing w:val="40"/>
        </w:rPr>
        <w:t xml:space="preserve"> </w:t>
      </w:r>
      <w:r>
        <w:rPr>
          <w:rFonts w:ascii="Cambria Math" w:eastAsia="Cambria Math" w:hAnsi="Cambria Math"/>
        </w:rPr>
        <w:t>𝑆</w:t>
      </w:r>
      <w:r>
        <w:rPr>
          <w:rFonts w:ascii="Cambria Math" w:eastAsia="Cambria Math" w:hAnsi="Cambria Math"/>
          <w:vertAlign w:val="subscript"/>
        </w:rPr>
        <w:t>31</w:t>
      </w:r>
      <w:r>
        <w:rPr>
          <w:rFonts w:ascii="Cambria Math" w:eastAsia="Cambria Math" w:hAnsi="Cambria Math"/>
        </w:rPr>
        <w:t xml:space="preserve"> = −2.1</w:t>
      </w:r>
      <w:r>
        <w:rPr>
          <w:rFonts w:ascii="Cambria Math" w:eastAsia="Cambria Math" w:hAnsi="Cambria Math"/>
          <w:spacing w:val="-7"/>
        </w:rPr>
        <w:t xml:space="preserve"> </w:t>
      </w:r>
      <w:proofErr w:type="gramStart"/>
      <w:r>
        <w:t>dB</w:t>
      </w:r>
      <w:r>
        <w:rPr>
          <w:spacing w:val="-3"/>
        </w:rPr>
        <w:t xml:space="preserve"> </w:t>
      </w:r>
      <w:r>
        <w:t>,</w:t>
      </w:r>
      <w:proofErr w:type="gramEnd"/>
      <w:r>
        <w:rPr>
          <w:spacing w:val="40"/>
        </w:rPr>
        <w:t xml:space="preserve"> </w:t>
      </w:r>
      <w:r>
        <w:rPr>
          <w:rFonts w:ascii="Cambria Math" w:eastAsia="Cambria Math" w:hAnsi="Cambria Math"/>
        </w:rPr>
        <w:t>𝑆</w:t>
      </w:r>
      <w:r>
        <w:rPr>
          <w:rFonts w:ascii="Cambria Math" w:eastAsia="Cambria Math" w:hAnsi="Cambria Math"/>
          <w:vertAlign w:val="subscript"/>
        </w:rPr>
        <w:t>11</w:t>
      </w:r>
      <w:r>
        <w:rPr>
          <w:rFonts w:ascii="Cambria Math" w:eastAsia="Cambria Math" w:hAnsi="Cambria Math"/>
        </w:rPr>
        <w:t xml:space="preserve"> = −60</w:t>
      </w:r>
      <w:r>
        <w:rPr>
          <w:rFonts w:ascii="Cambria Math" w:eastAsia="Cambria Math" w:hAnsi="Cambria Math"/>
          <w:spacing w:val="-7"/>
        </w:rPr>
        <w:t xml:space="preserve"> </w:t>
      </w:r>
      <w:proofErr w:type="gramStart"/>
      <w:r>
        <w:t>dB</w:t>
      </w:r>
      <w:r>
        <w:rPr>
          <w:spacing w:val="-3"/>
        </w:rPr>
        <w:t xml:space="preserve"> </w:t>
      </w:r>
      <w:r>
        <w:t>,</w:t>
      </w:r>
      <w:proofErr w:type="gramEnd"/>
      <w:r>
        <w:rPr>
          <w:spacing w:val="40"/>
        </w:rPr>
        <w:t xml:space="preserve"> </w:t>
      </w:r>
      <w:r>
        <w:t>and</w:t>
      </w:r>
      <w:r>
        <w:rPr>
          <w:spacing w:val="40"/>
        </w:rPr>
        <w:t xml:space="preserve"> </w:t>
      </w:r>
      <w:r>
        <w:rPr>
          <w:rFonts w:ascii="Cambria Math" w:eastAsia="Cambria Math" w:hAnsi="Cambria Math"/>
        </w:rPr>
        <w:t>𝑆</w:t>
      </w:r>
      <w:r>
        <w:rPr>
          <w:rFonts w:ascii="Cambria Math" w:eastAsia="Cambria Math" w:hAnsi="Cambria Math"/>
          <w:vertAlign w:val="subscript"/>
        </w:rPr>
        <w:t>23</w:t>
      </w:r>
      <w:r>
        <w:rPr>
          <w:rFonts w:ascii="Cambria Math" w:eastAsia="Cambria Math" w:hAnsi="Cambria Math"/>
        </w:rPr>
        <w:t xml:space="preserve"> = −60</w:t>
      </w:r>
      <w:r>
        <w:rPr>
          <w:rFonts w:ascii="Cambria Math" w:eastAsia="Cambria Math" w:hAnsi="Cambria Math"/>
          <w:spacing w:val="-7"/>
        </w:rPr>
        <w:t xml:space="preserve"> </w:t>
      </w:r>
      <w:proofErr w:type="gramStart"/>
      <w:r>
        <w:t>dB</w:t>
      </w:r>
      <w:r>
        <w:rPr>
          <w:spacing w:val="-3"/>
        </w:rPr>
        <w:t xml:space="preserve"> </w:t>
      </w:r>
      <w:r>
        <w:t>.</w:t>
      </w:r>
      <w:proofErr w:type="gramEnd"/>
      <w:r>
        <w:rPr>
          <w:spacing w:val="40"/>
        </w:rPr>
        <w:t xml:space="preserve"> </w:t>
      </w:r>
      <w:r>
        <w:t>The</w:t>
      </w:r>
      <w:r>
        <w:rPr>
          <w:spacing w:val="40"/>
        </w:rPr>
        <w:t xml:space="preserve"> </w:t>
      </w:r>
      <w:r>
        <w:t>difference between</w:t>
      </w:r>
      <w:r>
        <w:rPr>
          <w:spacing w:val="40"/>
        </w:rPr>
        <w:t xml:space="preserve"> </w:t>
      </w:r>
      <w:r>
        <w:rPr>
          <w:rFonts w:ascii="Cambria Math" w:eastAsia="Cambria Math" w:hAnsi="Cambria Math"/>
        </w:rPr>
        <w:t>𝑆</w:t>
      </w:r>
      <w:r>
        <w:rPr>
          <w:rFonts w:ascii="Cambria Math" w:eastAsia="Cambria Math" w:hAnsi="Cambria Math"/>
          <w:vertAlign w:val="subscript"/>
        </w:rPr>
        <w:t>21</w:t>
      </w:r>
      <w:r>
        <w:rPr>
          <w:rFonts w:ascii="Cambria Math" w:eastAsia="Cambria Math" w:hAnsi="Cambria Math"/>
        </w:rPr>
        <w:t xml:space="preserve"> </w:t>
      </w:r>
      <w:r>
        <w:t>and</w:t>
      </w:r>
      <w:r>
        <w:rPr>
          <w:spacing w:val="40"/>
        </w:rPr>
        <w:t xml:space="preserve"> </w:t>
      </w:r>
      <w:r>
        <w:rPr>
          <w:rFonts w:ascii="Cambria Math" w:eastAsia="Cambria Math" w:hAnsi="Cambria Math"/>
        </w:rPr>
        <w:t>𝑆</w:t>
      </w:r>
      <w:r>
        <w:rPr>
          <w:rFonts w:ascii="Cambria Math" w:eastAsia="Cambria Math" w:hAnsi="Cambria Math"/>
          <w:vertAlign w:val="subscript"/>
        </w:rPr>
        <w:t>31</w:t>
      </w:r>
      <w:r>
        <w:rPr>
          <w:rFonts w:ascii="Cambria Math" w:eastAsia="Cambria Math" w:hAnsi="Cambria Math"/>
        </w:rPr>
        <w:t xml:space="preserve"> </w:t>
      </w:r>
      <w:r>
        <w:t>is</w:t>
      </w:r>
      <w:r>
        <w:rPr>
          <w:spacing w:val="-9"/>
        </w:rPr>
        <w:t xml:space="preserve"> </w:t>
      </w:r>
      <w:r>
        <w:t>therefore</w:t>
      </w:r>
      <w:r>
        <w:rPr>
          <w:spacing w:val="40"/>
        </w:rPr>
        <w:t xml:space="preserve"> </w:t>
      </w:r>
      <w:r>
        <w:rPr>
          <w:rFonts w:ascii="Cambria Math" w:eastAsia="Cambria Math" w:hAnsi="Cambria Math"/>
        </w:rPr>
        <w:t>2.0</w:t>
      </w:r>
      <w:r>
        <w:rPr>
          <w:rFonts w:ascii="Cambria Math" w:eastAsia="Cambria Math" w:hAnsi="Cambria Math"/>
          <w:spacing w:val="-7"/>
        </w:rPr>
        <w:t xml:space="preserve"> </w:t>
      </w:r>
      <w:r>
        <w:t>dB,</w:t>
      </w:r>
      <w:r>
        <w:rPr>
          <w:spacing w:val="-10"/>
        </w:rPr>
        <w:t xml:space="preserve"> </w:t>
      </w:r>
      <w:r>
        <w:t>which</w:t>
      </w:r>
      <w:r>
        <w:rPr>
          <w:spacing w:val="-10"/>
        </w:rPr>
        <w:t xml:space="preserve"> </w:t>
      </w:r>
      <w:r>
        <w:t>agrees</w:t>
      </w:r>
      <w:r>
        <w:rPr>
          <w:spacing w:val="-7"/>
        </w:rPr>
        <w:t xml:space="preserve"> </w:t>
      </w:r>
      <w:r>
        <w:t>exactly</w:t>
      </w:r>
      <w:r>
        <w:rPr>
          <w:spacing w:val="-8"/>
        </w:rPr>
        <w:t xml:space="preserve"> </w:t>
      </w:r>
      <w:r>
        <w:t>with</w:t>
      </w:r>
      <w:r>
        <w:rPr>
          <w:spacing w:val="-9"/>
        </w:rPr>
        <w:t xml:space="preserve"> </w:t>
      </w:r>
      <w:r>
        <w:t>the</w:t>
      </w:r>
      <w:r>
        <w:rPr>
          <w:spacing w:val="-10"/>
        </w:rPr>
        <w:t xml:space="preserve"> </w:t>
      </w:r>
      <w:r>
        <w:t>selected</w:t>
      </w:r>
      <w:r>
        <w:rPr>
          <w:spacing w:val="-10"/>
        </w:rPr>
        <w:t xml:space="preserve"> </w:t>
      </w:r>
      <w:r>
        <w:t>split ratio.</w:t>
      </w:r>
      <w:r>
        <w:rPr>
          <w:spacing w:val="-14"/>
        </w:rPr>
        <w:t xml:space="preserve"> </w:t>
      </w:r>
      <w:r>
        <w:t>In</w:t>
      </w:r>
      <w:r>
        <w:rPr>
          <w:spacing w:val="-15"/>
        </w:rPr>
        <w:t xml:space="preserve"> </w:t>
      </w:r>
      <w:r>
        <w:t>addition,</w:t>
      </w:r>
      <w:r>
        <w:rPr>
          <w:spacing w:val="-14"/>
        </w:rPr>
        <w:t xml:space="preserve"> </w:t>
      </w:r>
      <w:r>
        <w:t>the</w:t>
      </w:r>
      <w:r>
        <w:rPr>
          <w:spacing w:val="-15"/>
        </w:rPr>
        <w:t xml:space="preserve"> </w:t>
      </w:r>
      <w:r>
        <w:t>very</w:t>
      </w:r>
      <w:r>
        <w:rPr>
          <w:spacing w:val="-14"/>
        </w:rPr>
        <w:t xml:space="preserve"> </w:t>
      </w:r>
      <w:r>
        <w:t>low</w:t>
      </w:r>
      <w:r>
        <w:rPr>
          <w:spacing w:val="-15"/>
        </w:rPr>
        <w:t xml:space="preserve"> </w:t>
      </w:r>
      <w:r>
        <w:t>values</w:t>
      </w:r>
      <w:r>
        <w:rPr>
          <w:spacing w:val="-15"/>
        </w:rPr>
        <w:t xml:space="preserve"> </w:t>
      </w:r>
      <w:r>
        <w:t>of</w:t>
      </w:r>
      <w:r>
        <w:rPr>
          <w:spacing w:val="40"/>
        </w:rPr>
        <w:t xml:space="preserve"> </w:t>
      </w:r>
      <w:r>
        <w:rPr>
          <w:rFonts w:ascii="Cambria Math" w:eastAsia="Cambria Math" w:hAnsi="Cambria Math"/>
        </w:rPr>
        <w:t>𝑆</w:t>
      </w:r>
      <w:r>
        <w:rPr>
          <w:rFonts w:ascii="Cambria Math" w:eastAsia="Cambria Math" w:hAnsi="Cambria Math"/>
          <w:vertAlign w:val="subscript"/>
        </w:rPr>
        <w:t>11</w:t>
      </w:r>
      <w:r>
        <w:rPr>
          <w:rFonts w:ascii="Cambria Math" w:eastAsia="Cambria Math" w:hAnsi="Cambria Math"/>
        </w:rPr>
        <w:t xml:space="preserve"> </w:t>
      </w:r>
      <w:r>
        <w:t>and</w:t>
      </w:r>
      <w:r>
        <w:rPr>
          <w:spacing w:val="40"/>
        </w:rPr>
        <w:t xml:space="preserve"> </w:t>
      </w:r>
      <w:r>
        <w:rPr>
          <w:rFonts w:ascii="Cambria Math" w:eastAsia="Cambria Math" w:hAnsi="Cambria Math"/>
        </w:rPr>
        <w:t>𝑆</w:t>
      </w:r>
      <w:r>
        <w:rPr>
          <w:rFonts w:ascii="Cambria Math" w:eastAsia="Cambria Math" w:hAnsi="Cambria Math"/>
          <w:vertAlign w:val="subscript"/>
        </w:rPr>
        <w:t>23</w:t>
      </w:r>
      <w:r>
        <w:rPr>
          <w:rFonts w:ascii="Cambria Math" w:eastAsia="Cambria Math" w:hAnsi="Cambria Math"/>
        </w:rPr>
        <w:t xml:space="preserve"> </w:t>
      </w:r>
      <w:r>
        <w:t>indicate</w:t>
      </w:r>
      <w:r>
        <w:rPr>
          <w:spacing w:val="-15"/>
        </w:rPr>
        <w:t xml:space="preserve"> </w:t>
      </w:r>
      <w:r>
        <w:t>near-ideal</w:t>
      </w:r>
      <w:r>
        <w:rPr>
          <w:spacing w:val="-14"/>
        </w:rPr>
        <w:t xml:space="preserve"> </w:t>
      </w:r>
      <w:r>
        <w:t>matching</w:t>
      </w:r>
      <w:r>
        <w:rPr>
          <w:spacing w:val="-12"/>
        </w:rPr>
        <w:t xml:space="preserve"> </w:t>
      </w:r>
      <w:r>
        <w:t>and isolation in the implemented analytical model.</w:t>
      </w:r>
    </w:p>
    <w:p w14:paraId="0EEAAE95" w14:textId="77777777" w:rsidR="00B93EF6" w:rsidRDefault="00000000">
      <w:pPr>
        <w:pStyle w:val="a3"/>
        <w:spacing w:before="15" w:line="523" w:lineRule="auto"/>
        <w:ind w:right="184"/>
        <w:jc w:val="center"/>
        <w:rPr>
          <w:rFonts w:ascii="Cambria Math" w:hAnsi="Cambria Math"/>
        </w:rPr>
      </w:pPr>
      <w:r>
        <w:t>A</w:t>
      </w:r>
      <w:r>
        <w:rPr>
          <w:spacing w:val="-9"/>
        </w:rPr>
        <w:t xml:space="preserve"> </w:t>
      </w:r>
      <w:r>
        <w:t>further consistency check can be made by examining the transmitted power levels. Converting</w:t>
      </w:r>
      <w:r>
        <w:rPr>
          <w:spacing w:val="-1"/>
        </w:rPr>
        <w:t xml:space="preserve"> </w:t>
      </w:r>
      <w:r>
        <w:t>the</w:t>
      </w:r>
      <w:r>
        <w:rPr>
          <w:spacing w:val="-2"/>
        </w:rPr>
        <w:t xml:space="preserve"> </w:t>
      </w:r>
      <w:r>
        <w:t>two</w:t>
      </w:r>
      <w:r>
        <w:rPr>
          <w:spacing w:val="-1"/>
        </w:rPr>
        <w:t xml:space="preserve"> </w:t>
      </w:r>
      <w:r>
        <w:t>transmission</w:t>
      </w:r>
      <w:r>
        <w:rPr>
          <w:spacing w:val="-1"/>
        </w:rPr>
        <w:t xml:space="preserve"> </w:t>
      </w:r>
      <w:r>
        <w:t>coefficients</w:t>
      </w:r>
      <w:r>
        <w:rPr>
          <w:spacing w:val="-2"/>
        </w:rPr>
        <w:t xml:space="preserve"> </w:t>
      </w:r>
      <w:r>
        <w:t>from decibel</w:t>
      </w:r>
      <w:r>
        <w:rPr>
          <w:spacing w:val="-1"/>
        </w:rPr>
        <w:t xml:space="preserve"> </w:t>
      </w:r>
      <w:r>
        <w:t>form</w:t>
      </w:r>
      <w:r>
        <w:rPr>
          <w:spacing w:val="-1"/>
        </w:rPr>
        <w:t xml:space="preserve"> </w:t>
      </w:r>
      <w:r>
        <w:t>to</w:t>
      </w:r>
      <w:r>
        <w:rPr>
          <w:spacing w:val="-1"/>
        </w:rPr>
        <w:t xml:space="preserve"> </w:t>
      </w:r>
      <w:r>
        <w:t>linear</w:t>
      </w:r>
      <w:r>
        <w:rPr>
          <w:spacing w:val="-1"/>
        </w:rPr>
        <w:t xml:space="preserve"> </w:t>
      </w:r>
      <w:r>
        <w:t>power</w:t>
      </w:r>
      <w:r>
        <w:rPr>
          <w:spacing w:val="-1"/>
        </w:rPr>
        <w:t xml:space="preserve"> </w:t>
      </w:r>
      <w:r>
        <w:t xml:space="preserve">gives </w:t>
      </w:r>
      <w:r>
        <w:rPr>
          <w:rFonts w:ascii="Cambria Math" w:hAnsi="Cambria Math"/>
          <w:position w:val="-8"/>
        </w:rPr>
        <w:t>10</w:t>
      </w:r>
      <w:r>
        <w:rPr>
          <w:rFonts w:ascii="Cambria Math" w:hAnsi="Cambria Math"/>
          <w:sz w:val="17"/>
        </w:rPr>
        <w:t>−4.1/10</w:t>
      </w:r>
      <w:r>
        <w:rPr>
          <w:rFonts w:ascii="Cambria Math" w:hAnsi="Cambria Math"/>
          <w:spacing w:val="40"/>
          <w:sz w:val="17"/>
        </w:rPr>
        <w:t xml:space="preserve"> </w:t>
      </w:r>
      <w:r>
        <w:rPr>
          <w:rFonts w:ascii="Cambria Math" w:hAnsi="Cambria Math"/>
          <w:position w:val="-8"/>
        </w:rPr>
        <w:t>+ 10</w:t>
      </w:r>
      <w:r>
        <w:rPr>
          <w:rFonts w:ascii="Cambria Math" w:hAnsi="Cambria Math"/>
          <w:sz w:val="17"/>
        </w:rPr>
        <w:t>−2.1/10</w:t>
      </w:r>
      <w:r>
        <w:rPr>
          <w:rFonts w:ascii="Cambria Math" w:hAnsi="Cambria Math"/>
          <w:spacing w:val="40"/>
          <w:sz w:val="17"/>
        </w:rPr>
        <w:t xml:space="preserve"> </w:t>
      </w:r>
      <w:r>
        <w:rPr>
          <w:rFonts w:ascii="Cambria Math" w:hAnsi="Cambria Math"/>
          <w:position w:val="-8"/>
        </w:rPr>
        <w:t>≈ 1.00,</w:t>
      </w:r>
    </w:p>
    <w:p w14:paraId="5C3849D1" w14:textId="77777777" w:rsidR="00B93EF6" w:rsidRDefault="00000000">
      <w:pPr>
        <w:pStyle w:val="a3"/>
        <w:spacing w:line="530" w:lineRule="auto"/>
        <w:ind w:right="181"/>
        <w:jc w:val="both"/>
      </w:pPr>
      <w:r>
        <w:t xml:space="preserve">which shows that the total transmitted power remains consistent with ideal lossless </w:t>
      </w:r>
      <w:r>
        <w:rPr>
          <w:spacing w:val="-2"/>
        </w:rPr>
        <w:t>division</w:t>
      </w:r>
      <w:r>
        <w:rPr>
          <w:spacing w:val="-5"/>
        </w:rPr>
        <w:t xml:space="preserve"> </w:t>
      </w:r>
      <w:r>
        <w:rPr>
          <w:spacing w:val="-2"/>
        </w:rPr>
        <w:t>in</w:t>
      </w:r>
      <w:r>
        <w:rPr>
          <w:spacing w:val="-5"/>
        </w:rPr>
        <w:t xml:space="preserve"> </w:t>
      </w:r>
      <w:r>
        <w:rPr>
          <w:spacing w:val="-2"/>
        </w:rPr>
        <w:t>the</w:t>
      </w:r>
      <w:r>
        <w:rPr>
          <w:spacing w:val="-7"/>
        </w:rPr>
        <w:t xml:space="preserve"> </w:t>
      </w:r>
      <w:r>
        <w:rPr>
          <w:spacing w:val="-2"/>
        </w:rPr>
        <w:t>model.</w:t>
      </w:r>
      <w:r>
        <w:rPr>
          <w:spacing w:val="-9"/>
        </w:rPr>
        <w:t xml:space="preserve"> </w:t>
      </w:r>
      <w:r>
        <w:rPr>
          <w:spacing w:val="-2"/>
        </w:rPr>
        <w:t>This</w:t>
      </w:r>
      <w:r>
        <w:rPr>
          <w:spacing w:val="-7"/>
        </w:rPr>
        <w:t xml:space="preserve"> </w:t>
      </w:r>
      <w:r>
        <w:rPr>
          <w:spacing w:val="-2"/>
        </w:rPr>
        <w:t>result</w:t>
      </w:r>
      <w:r>
        <w:rPr>
          <w:spacing w:val="-5"/>
        </w:rPr>
        <w:t xml:space="preserve"> </w:t>
      </w:r>
      <w:r>
        <w:rPr>
          <w:spacing w:val="-2"/>
        </w:rPr>
        <w:t>confirms</w:t>
      </w:r>
      <w:r>
        <w:rPr>
          <w:spacing w:val="-5"/>
        </w:rPr>
        <w:t xml:space="preserve"> </w:t>
      </w:r>
      <w:r>
        <w:rPr>
          <w:spacing w:val="-2"/>
        </w:rPr>
        <w:t>that</w:t>
      </w:r>
      <w:r>
        <w:rPr>
          <w:spacing w:val="-7"/>
        </w:rPr>
        <w:t xml:space="preserve"> </w:t>
      </w:r>
      <w:r>
        <w:rPr>
          <w:spacing w:val="-2"/>
        </w:rPr>
        <w:t>the</w:t>
      </w:r>
      <w:r>
        <w:rPr>
          <w:spacing w:val="-7"/>
        </w:rPr>
        <w:t xml:space="preserve"> </w:t>
      </w:r>
      <w:r>
        <w:rPr>
          <w:spacing w:val="-2"/>
        </w:rPr>
        <w:t>Wilkinson</w:t>
      </w:r>
      <w:r>
        <w:rPr>
          <w:spacing w:val="-7"/>
        </w:rPr>
        <w:t xml:space="preserve"> </w:t>
      </w:r>
      <w:r>
        <w:rPr>
          <w:spacing w:val="-2"/>
        </w:rPr>
        <w:t>Divider</w:t>
      </w:r>
      <w:r>
        <w:rPr>
          <w:spacing w:val="-8"/>
        </w:rPr>
        <w:t xml:space="preserve"> </w:t>
      </w:r>
      <w:r>
        <w:rPr>
          <w:spacing w:val="-2"/>
        </w:rPr>
        <w:t>module</w:t>
      </w:r>
      <w:r>
        <w:rPr>
          <w:spacing w:val="-8"/>
        </w:rPr>
        <w:t xml:space="preserve"> </w:t>
      </w:r>
      <w:r>
        <w:rPr>
          <w:spacing w:val="-2"/>
        </w:rPr>
        <w:t xml:space="preserve">responds </w:t>
      </w:r>
      <w:r>
        <w:t>correctly</w:t>
      </w:r>
      <w:r>
        <w:rPr>
          <w:spacing w:val="21"/>
        </w:rPr>
        <w:t xml:space="preserve"> </w:t>
      </w:r>
      <w:r>
        <w:t>to</w:t>
      </w:r>
      <w:r>
        <w:rPr>
          <w:spacing w:val="23"/>
        </w:rPr>
        <w:t xml:space="preserve"> </w:t>
      </w:r>
      <w:r>
        <w:t>the</w:t>
      </w:r>
      <w:r>
        <w:rPr>
          <w:spacing w:val="24"/>
        </w:rPr>
        <w:t xml:space="preserve"> </w:t>
      </w:r>
      <w:r>
        <w:t>user-defined</w:t>
      </w:r>
      <w:r>
        <w:rPr>
          <w:spacing w:val="22"/>
        </w:rPr>
        <w:t xml:space="preserve"> </w:t>
      </w:r>
      <w:r>
        <w:t>split</w:t>
      </w:r>
      <w:r>
        <w:rPr>
          <w:spacing w:val="23"/>
        </w:rPr>
        <w:t xml:space="preserve"> </w:t>
      </w:r>
      <w:r>
        <w:t>ratio</w:t>
      </w:r>
      <w:r>
        <w:rPr>
          <w:spacing w:val="25"/>
        </w:rPr>
        <w:t xml:space="preserve"> </w:t>
      </w:r>
      <w:r>
        <w:t>and</w:t>
      </w:r>
      <w:r>
        <w:rPr>
          <w:spacing w:val="22"/>
        </w:rPr>
        <w:t xml:space="preserve"> </w:t>
      </w:r>
      <w:r>
        <w:t>reproduces</w:t>
      </w:r>
      <w:r>
        <w:rPr>
          <w:spacing w:val="22"/>
        </w:rPr>
        <w:t xml:space="preserve"> </w:t>
      </w:r>
      <w:r>
        <w:t>the</w:t>
      </w:r>
      <w:r>
        <w:rPr>
          <w:spacing w:val="24"/>
        </w:rPr>
        <w:t xml:space="preserve"> </w:t>
      </w:r>
      <w:r>
        <w:t>expected</w:t>
      </w:r>
      <w:r>
        <w:rPr>
          <w:spacing w:val="24"/>
        </w:rPr>
        <w:t xml:space="preserve"> </w:t>
      </w:r>
      <w:r>
        <w:t>unequal</w:t>
      </w:r>
      <w:r>
        <w:rPr>
          <w:spacing w:val="23"/>
        </w:rPr>
        <w:t xml:space="preserve"> </w:t>
      </w:r>
      <w:r>
        <w:rPr>
          <w:spacing w:val="-2"/>
        </w:rPr>
        <w:t>power</w:t>
      </w:r>
    </w:p>
    <w:p w14:paraId="7674CB66" w14:textId="77777777" w:rsidR="00B93EF6" w:rsidRDefault="00000000">
      <w:pPr>
        <w:pStyle w:val="a3"/>
        <w:jc w:val="both"/>
      </w:pPr>
      <w:r>
        <w:t>division</w:t>
      </w:r>
      <w:r>
        <w:rPr>
          <w:spacing w:val="-1"/>
        </w:rPr>
        <w:t xml:space="preserve"> </w:t>
      </w:r>
      <w:r>
        <w:rPr>
          <w:spacing w:val="-2"/>
        </w:rPr>
        <w:t>behavior.</w:t>
      </w:r>
    </w:p>
    <w:p w14:paraId="79AC02EF" w14:textId="77777777" w:rsidR="00B93EF6" w:rsidRDefault="00B93EF6">
      <w:pPr>
        <w:pStyle w:val="a3"/>
        <w:spacing w:before="10"/>
        <w:ind w:left="0"/>
        <w:rPr>
          <w:sz w:val="13"/>
        </w:rPr>
      </w:pPr>
    </w:p>
    <w:tbl>
      <w:tblPr>
        <w:tblStyle w:val="TableNormal"/>
        <w:tblW w:w="0" w:type="auto"/>
        <w:tblInd w:w="3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132"/>
        <w:gridCol w:w="3121"/>
        <w:gridCol w:w="1427"/>
        <w:gridCol w:w="1539"/>
      </w:tblGrid>
      <w:tr w:rsidR="00B93EF6" w14:paraId="617FE042" w14:textId="77777777">
        <w:trPr>
          <w:trHeight w:val="1402"/>
        </w:trPr>
        <w:tc>
          <w:tcPr>
            <w:tcW w:w="2132" w:type="dxa"/>
            <w:tcBorders>
              <w:bottom w:val="single" w:sz="2" w:space="0" w:color="E4E7EB"/>
              <w:right w:val="single" w:sz="2" w:space="0" w:color="E4E7EB"/>
            </w:tcBorders>
          </w:tcPr>
          <w:p w14:paraId="56F986D4" w14:textId="77777777" w:rsidR="00B93EF6" w:rsidRDefault="00B93EF6">
            <w:pPr>
              <w:pStyle w:val="TableParagraph"/>
              <w:rPr>
                <w:sz w:val="24"/>
              </w:rPr>
            </w:pPr>
          </w:p>
          <w:p w14:paraId="3DB66488" w14:textId="77777777" w:rsidR="00B93EF6" w:rsidRDefault="00B93EF6">
            <w:pPr>
              <w:pStyle w:val="TableParagraph"/>
              <w:spacing w:before="11"/>
              <w:rPr>
                <w:sz w:val="24"/>
              </w:rPr>
            </w:pPr>
          </w:p>
          <w:p w14:paraId="193B965E" w14:textId="77777777" w:rsidR="00B93EF6" w:rsidRDefault="00000000">
            <w:pPr>
              <w:pStyle w:val="TableParagraph"/>
              <w:ind w:left="194"/>
              <w:rPr>
                <w:b/>
                <w:sz w:val="24"/>
              </w:rPr>
            </w:pPr>
            <w:r>
              <w:rPr>
                <w:b/>
                <w:spacing w:val="-2"/>
                <w:sz w:val="24"/>
              </w:rPr>
              <w:t>Quantity</w:t>
            </w:r>
          </w:p>
        </w:tc>
        <w:tc>
          <w:tcPr>
            <w:tcW w:w="3121" w:type="dxa"/>
            <w:tcBorders>
              <w:left w:val="single" w:sz="2" w:space="0" w:color="E4E7EB"/>
              <w:bottom w:val="single" w:sz="2" w:space="0" w:color="E4E7EB"/>
              <w:right w:val="single" w:sz="2" w:space="0" w:color="E4E7EB"/>
            </w:tcBorders>
          </w:tcPr>
          <w:p w14:paraId="1E044946" w14:textId="77777777" w:rsidR="00B93EF6" w:rsidRDefault="00B93EF6">
            <w:pPr>
              <w:pStyle w:val="TableParagraph"/>
              <w:rPr>
                <w:sz w:val="24"/>
              </w:rPr>
            </w:pPr>
          </w:p>
          <w:p w14:paraId="257BD3F4" w14:textId="77777777" w:rsidR="00B93EF6" w:rsidRDefault="00B93EF6">
            <w:pPr>
              <w:pStyle w:val="TableParagraph"/>
              <w:spacing w:before="11"/>
              <w:rPr>
                <w:sz w:val="24"/>
              </w:rPr>
            </w:pPr>
          </w:p>
          <w:p w14:paraId="1A7F0319" w14:textId="77777777" w:rsidR="00B93EF6" w:rsidRDefault="00000000">
            <w:pPr>
              <w:pStyle w:val="TableParagraph"/>
              <w:ind w:left="194"/>
              <w:rPr>
                <w:b/>
                <w:sz w:val="24"/>
              </w:rPr>
            </w:pPr>
            <w:r>
              <w:rPr>
                <w:b/>
                <w:sz w:val="24"/>
              </w:rPr>
              <w:t>Expected</w:t>
            </w:r>
            <w:r>
              <w:rPr>
                <w:b/>
                <w:spacing w:val="-5"/>
                <w:sz w:val="24"/>
              </w:rPr>
              <w:t xml:space="preserve"> </w:t>
            </w:r>
            <w:r>
              <w:rPr>
                <w:b/>
                <w:spacing w:val="-2"/>
                <w:sz w:val="24"/>
              </w:rPr>
              <w:t>Result</w:t>
            </w:r>
          </w:p>
        </w:tc>
        <w:tc>
          <w:tcPr>
            <w:tcW w:w="1427" w:type="dxa"/>
            <w:tcBorders>
              <w:left w:val="single" w:sz="2" w:space="0" w:color="E4E7EB"/>
              <w:bottom w:val="single" w:sz="2" w:space="0" w:color="E4E7EB"/>
              <w:right w:val="single" w:sz="2" w:space="0" w:color="E4E7EB"/>
            </w:tcBorders>
          </w:tcPr>
          <w:p w14:paraId="15A68630" w14:textId="77777777" w:rsidR="00B93EF6" w:rsidRDefault="00000000">
            <w:pPr>
              <w:pStyle w:val="TableParagraph"/>
              <w:spacing w:before="258"/>
              <w:ind w:left="193"/>
              <w:rPr>
                <w:b/>
                <w:sz w:val="24"/>
              </w:rPr>
            </w:pPr>
            <w:r>
              <w:rPr>
                <w:b/>
                <w:spacing w:val="-5"/>
                <w:sz w:val="24"/>
              </w:rPr>
              <w:t>App</w:t>
            </w:r>
          </w:p>
          <w:p w14:paraId="3076AA71" w14:textId="77777777" w:rsidR="00B93EF6" w:rsidRDefault="00B93EF6">
            <w:pPr>
              <w:pStyle w:val="TableParagraph"/>
              <w:spacing w:before="58"/>
              <w:rPr>
                <w:sz w:val="24"/>
              </w:rPr>
            </w:pPr>
          </w:p>
          <w:p w14:paraId="53758412" w14:textId="77777777" w:rsidR="00B93EF6" w:rsidRDefault="00000000">
            <w:pPr>
              <w:pStyle w:val="TableParagraph"/>
              <w:ind w:left="193"/>
              <w:rPr>
                <w:b/>
                <w:sz w:val="24"/>
              </w:rPr>
            </w:pPr>
            <w:r>
              <w:rPr>
                <w:b/>
                <w:spacing w:val="-2"/>
                <w:sz w:val="24"/>
              </w:rPr>
              <w:t>Result</w:t>
            </w:r>
          </w:p>
        </w:tc>
        <w:tc>
          <w:tcPr>
            <w:tcW w:w="1539" w:type="dxa"/>
            <w:tcBorders>
              <w:left w:val="single" w:sz="2" w:space="0" w:color="E4E7EB"/>
              <w:bottom w:val="single" w:sz="2" w:space="0" w:color="E4E7EB"/>
            </w:tcBorders>
          </w:tcPr>
          <w:p w14:paraId="5E588A44" w14:textId="77777777" w:rsidR="00B93EF6" w:rsidRDefault="00B93EF6">
            <w:pPr>
              <w:pStyle w:val="TableParagraph"/>
              <w:rPr>
                <w:sz w:val="24"/>
              </w:rPr>
            </w:pPr>
          </w:p>
          <w:p w14:paraId="05BD49D8" w14:textId="77777777" w:rsidR="00B93EF6" w:rsidRDefault="00B93EF6">
            <w:pPr>
              <w:pStyle w:val="TableParagraph"/>
              <w:spacing w:before="11"/>
              <w:rPr>
                <w:sz w:val="24"/>
              </w:rPr>
            </w:pPr>
          </w:p>
          <w:p w14:paraId="49C68F9A" w14:textId="77777777" w:rsidR="00B93EF6" w:rsidRDefault="00000000">
            <w:pPr>
              <w:pStyle w:val="TableParagraph"/>
              <w:ind w:left="132" w:right="133"/>
              <w:jc w:val="center"/>
              <w:rPr>
                <w:b/>
                <w:sz w:val="24"/>
              </w:rPr>
            </w:pPr>
            <w:r>
              <w:rPr>
                <w:b/>
                <w:spacing w:val="-2"/>
                <w:sz w:val="24"/>
              </w:rPr>
              <w:t>Conclusion</w:t>
            </w:r>
          </w:p>
        </w:tc>
      </w:tr>
      <w:tr w:rsidR="00B93EF6" w14:paraId="2B4141CA" w14:textId="77777777">
        <w:trPr>
          <w:trHeight w:val="1401"/>
        </w:trPr>
        <w:tc>
          <w:tcPr>
            <w:tcW w:w="2132" w:type="dxa"/>
            <w:tcBorders>
              <w:top w:val="single" w:sz="2" w:space="0" w:color="E4E7EB"/>
              <w:bottom w:val="single" w:sz="2" w:space="0" w:color="E4E7EB"/>
              <w:right w:val="single" w:sz="2" w:space="0" w:color="E4E7EB"/>
            </w:tcBorders>
          </w:tcPr>
          <w:p w14:paraId="01CB319A" w14:textId="77777777" w:rsidR="00B93EF6" w:rsidRDefault="00000000">
            <w:pPr>
              <w:pStyle w:val="TableParagraph"/>
              <w:tabs>
                <w:tab w:val="left" w:pos="1521"/>
              </w:tabs>
              <w:spacing w:before="258"/>
              <w:ind w:left="194"/>
              <w:rPr>
                <w:sz w:val="24"/>
              </w:rPr>
            </w:pPr>
            <w:r>
              <w:rPr>
                <w:spacing w:val="-2"/>
                <w:sz w:val="24"/>
              </w:rPr>
              <w:t>Output</w:t>
            </w:r>
            <w:r>
              <w:rPr>
                <w:sz w:val="24"/>
              </w:rPr>
              <w:tab/>
            </w:r>
            <w:r>
              <w:rPr>
                <w:spacing w:val="-4"/>
                <w:sz w:val="24"/>
              </w:rPr>
              <w:t>split</w:t>
            </w:r>
          </w:p>
          <w:p w14:paraId="6B3A8A74" w14:textId="77777777" w:rsidR="00B93EF6" w:rsidRDefault="00B93EF6">
            <w:pPr>
              <w:pStyle w:val="TableParagraph"/>
              <w:spacing w:before="57"/>
              <w:rPr>
                <w:sz w:val="24"/>
              </w:rPr>
            </w:pPr>
          </w:p>
          <w:p w14:paraId="3FDE761C" w14:textId="77777777" w:rsidR="00B93EF6" w:rsidRDefault="00000000">
            <w:pPr>
              <w:pStyle w:val="TableParagraph"/>
              <w:spacing w:before="1"/>
              <w:ind w:left="194"/>
              <w:rPr>
                <w:sz w:val="24"/>
              </w:rPr>
            </w:pPr>
            <w:r>
              <w:rPr>
                <w:spacing w:val="-2"/>
                <w:sz w:val="24"/>
              </w:rPr>
              <w:t>difference</w:t>
            </w:r>
          </w:p>
        </w:tc>
        <w:tc>
          <w:tcPr>
            <w:tcW w:w="3121" w:type="dxa"/>
            <w:tcBorders>
              <w:top w:val="single" w:sz="2" w:space="0" w:color="E4E7EB"/>
              <w:left w:val="single" w:sz="2" w:space="0" w:color="E4E7EB"/>
              <w:bottom w:val="single" w:sz="2" w:space="0" w:color="E4E7EB"/>
              <w:right w:val="single" w:sz="2" w:space="0" w:color="E4E7EB"/>
            </w:tcBorders>
          </w:tcPr>
          <w:p w14:paraId="5465E537" w14:textId="77777777" w:rsidR="00B93EF6" w:rsidRDefault="00B93EF6">
            <w:pPr>
              <w:pStyle w:val="TableParagraph"/>
              <w:rPr>
                <w:sz w:val="24"/>
              </w:rPr>
            </w:pPr>
          </w:p>
          <w:p w14:paraId="64174F09" w14:textId="77777777" w:rsidR="00B93EF6" w:rsidRDefault="00B93EF6">
            <w:pPr>
              <w:pStyle w:val="TableParagraph"/>
              <w:spacing w:before="9"/>
              <w:rPr>
                <w:sz w:val="24"/>
              </w:rPr>
            </w:pPr>
          </w:p>
          <w:p w14:paraId="6D400739" w14:textId="77777777" w:rsidR="00B93EF6" w:rsidRDefault="00000000">
            <w:pPr>
              <w:pStyle w:val="TableParagraph"/>
              <w:ind w:left="1238"/>
              <w:rPr>
                <w:sz w:val="24"/>
              </w:rPr>
            </w:pPr>
            <w:r>
              <w:rPr>
                <w:rFonts w:ascii="Cambria Math"/>
                <w:sz w:val="24"/>
              </w:rPr>
              <w:t>2.0</w:t>
            </w:r>
            <w:r>
              <w:rPr>
                <w:rFonts w:ascii="Cambria Math"/>
                <w:spacing w:val="-6"/>
                <w:sz w:val="24"/>
              </w:rPr>
              <w:t xml:space="preserve"> </w:t>
            </w:r>
            <w:r>
              <w:rPr>
                <w:spacing w:val="-5"/>
                <w:sz w:val="24"/>
              </w:rPr>
              <w:t>dB</w:t>
            </w:r>
          </w:p>
        </w:tc>
        <w:tc>
          <w:tcPr>
            <w:tcW w:w="1427" w:type="dxa"/>
            <w:tcBorders>
              <w:top w:val="single" w:sz="2" w:space="0" w:color="E4E7EB"/>
              <w:left w:val="single" w:sz="2" w:space="0" w:color="E4E7EB"/>
              <w:bottom w:val="single" w:sz="2" w:space="0" w:color="E4E7EB"/>
              <w:right w:val="single" w:sz="2" w:space="0" w:color="E4E7EB"/>
            </w:tcBorders>
          </w:tcPr>
          <w:p w14:paraId="4C6218AE" w14:textId="77777777" w:rsidR="00B93EF6" w:rsidRDefault="00B93EF6">
            <w:pPr>
              <w:pStyle w:val="TableParagraph"/>
              <w:rPr>
                <w:sz w:val="24"/>
              </w:rPr>
            </w:pPr>
          </w:p>
          <w:p w14:paraId="6A59B887" w14:textId="77777777" w:rsidR="00B93EF6" w:rsidRDefault="00B93EF6">
            <w:pPr>
              <w:pStyle w:val="TableParagraph"/>
              <w:spacing w:before="9"/>
              <w:rPr>
                <w:sz w:val="24"/>
              </w:rPr>
            </w:pPr>
          </w:p>
          <w:p w14:paraId="0F0913C6" w14:textId="77777777" w:rsidR="00B93EF6" w:rsidRDefault="00000000">
            <w:pPr>
              <w:pStyle w:val="TableParagraph"/>
              <w:ind w:left="390"/>
              <w:rPr>
                <w:sz w:val="24"/>
              </w:rPr>
            </w:pPr>
            <w:r>
              <w:rPr>
                <w:rFonts w:ascii="Cambria Math"/>
                <w:sz w:val="24"/>
              </w:rPr>
              <w:t>2.0</w:t>
            </w:r>
            <w:r>
              <w:rPr>
                <w:rFonts w:ascii="Cambria Math"/>
                <w:spacing w:val="-6"/>
                <w:sz w:val="24"/>
              </w:rPr>
              <w:t xml:space="preserve"> </w:t>
            </w:r>
            <w:r>
              <w:rPr>
                <w:spacing w:val="-5"/>
                <w:sz w:val="24"/>
              </w:rPr>
              <w:t>dB</w:t>
            </w:r>
          </w:p>
        </w:tc>
        <w:tc>
          <w:tcPr>
            <w:tcW w:w="1539" w:type="dxa"/>
            <w:tcBorders>
              <w:top w:val="single" w:sz="2" w:space="0" w:color="E4E7EB"/>
              <w:left w:val="single" w:sz="2" w:space="0" w:color="E4E7EB"/>
              <w:bottom w:val="single" w:sz="2" w:space="0" w:color="E4E7EB"/>
            </w:tcBorders>
          </w:tcPr>
          <w:p w14:paraId="6A4848A7" w14:textId="77777777" w:rsidR="00B93EF6" w:rsidRDefault="00B93EF6">
            <w:pPr>
              <w:pStyle w:val="TableParagraph"/>
              <w:rPr>
                <w:sz w:val="24"/>
              </w:rPr>
            </w:pPr>
          </w:p>
          <w:p w14:paraId="72181192" w14:textId="77777777" w:rsidR="00B93EF6" w:rsidRDefault="00B93EF6">
            <w:pPr>
              <w:pStyle w:val="TableParagraph"/>
              <w:spacing w:before="11"/>
              <w:rPr>
                <w:sz w:val="24"/>
              </w:rPr>
            </w:pPr>
          </w:p>
          <w:p w14:paraId="20670541" w14:textId="77777777" w:rsidR="00B93EF6" w:rsidRDefault="00000000">
            <w:pPr>
              <w:pStyle w:val="TableParagraph"/>
              <w:ind w:right="133"/>
              <w:jc w:val="center"/>
              <w:rPr>
                <w:sz w:val="24"/>
              </w:rPr>
            </w:pPr>
            <w:r>
              <w:rPr>
                <w:spacing w:val="-2"/>
                <w:sz w:val="24"/>
              </w:rPr>
              <w:t>Consistent</w:t>
            </w:r>
          </w:p>
        </w:tc>
      </w:tr>
      <w:tr w:rsidR="00B93EF6" w14:paraId="444B31CB" w14:textId="77777777">
        <w:trPr>
          <w:trHeight w:val="791"/>
        </w:trPr>
        <w:tc>
          <w:tcPr>
            <w:tcW w:w="2132" w:type="dxa"/>
            <w:tcBorders>
              <w:top w:val="single" w:sz="2" w:space="0" w:color="E4E7EB"/>
              <w:bottom w:val="single" w:sz="2" w:space="0" w:color="E4E7EB"/>
              <w:right w:val="single" w:sz="2" w:space="0" w:color="E4E7EB"/>
            </w:tcBorders>
          </w:tcPr>
          <w:p w14:paraId="0185BE8C" w14:textId="77777777" w:rsidR="00B93EF6" w:rsidRDefault="00B93EF6">
            <w:pPr>
              <w:pStyle w:val="TableParagraph"/>
              <w:spacing w:before="59"/>
              <w:rPr>
                <w:sz w:val="17"/>
              </w:rPr>
            </w:pPr>
          </w:p>
          <w:p w14:paraId="02EBC460" w14:textId="77777777" w:rsidR="00B93EF6" w:rsidRDefault="00000000">
            <w:pPr>
              <w:pStyle w:val="TableParagraph"/>
              <w:ind w:right="6"/>
              <w:jc w:val="center"/>
              <w:rPr>
                <w:rFonts w:ascii="Cambria Math" w:eastAsia="Cambria Math"/>
                <w:sz w:val="17"/>
              </w:rPr>
            </w:pPr>
            <w:r>
              <w:rPr>
                <w:rFonts w:ascii="Cambria Math" w:eastAsia="Cambria Math"/>
                <w:spacing w:val="-5"/>
                <w:w w:val="105"/>
                <w:position w:val="5"/>
                <w:sz w:val="24"/>
              </w:rPr>
              <w:t>𝑆</w:t>
            </w:r>
            <w:r>
              <w:rPr>
                <w:rFonts w:ascii="Cambria Math" w:eastAsia="Cambria Math"/>
                <w:spacing w:val="-5"/>
                <w:w w:val="105"/>
                <w:sz w:val="17"/>
              </w:rPr>
              <w:t>21</w:t>
            </w:r>
          </w:p>
        </w:tc>
        <w:tc>
          <w:tcPr>
            <w:tcW w:w="3121" w:type="dxa"/>
            <w:tcBorders>
              <w:top w:val="single" w:sz="2" w:space="0" w:color="E4E7EB"/>
              <w:left w:val="single" w:sz="2" w:space="0" w:color="E4E7EB"/>
              <w:bottom w:val="single" w:sz="2" w:space="0" w:color="E4E7EB"/>
              <w:right w:val="single" w:sz="2" w:space="0" w:color="E4E7EB"/>
            </w:tcBorders>
          </w:tcPr>
          <w:p w14:paraId="29D93D3E" w14:textId="77777777" w:rsidR="00B93EF6" w:rsidRDefault="00000000">
            <w:pPr>
              <w:pStyle w:val="TableParagraph"/>
              <w:spacing w:before="258"/>
              <w:ind w:left="194"/>
              <w:rPr>
                <w:sz w:val="24"/>
              </w:rPr>
            </w:pPr>
            <w:r>
              <w:rPr>
                <w:sz w:val="24"/>
              </w:rPr>
              <w:t>Lower</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 xml:space="preserve">two </w:t>
            </w:r>
            <w:r>
              <w:rPr>
                <w:spacing w:val="-2"/>
                <w:sz w:val="24"/>
              </w:rPr>
              <w:t>outputs</w:t>
            </w:r>
          </w:p>
        </w:tc>
        <w:tc>
          <w:tcPr>
            <w:tcW w:w="1427" w:type="dxa"/>
            <w:tcBorders>
              <w:top w:val="single" w:sz="2" w:space="0" w:color="E4E7EB"/>
              <w:left w:val="single" w:sz="2" w:space="0" w:color="E4E7EB"/>
              <w:bottom w:val="single" w:sz="2" w:space="0" w:color="E4E7EB"/>
              <w:right w:val="single" w:sz="2" w:space="0" w:color="E4E7EB"/>
            </w:tcBorders>
          </w:tcPr>
          <w:p w14:paraId="0E0F3280" w14:textId="77777777" w:rsidR="00B93EF6" w:rsidRDefault="00000000">
            <w:pPr>
              <w:pStyle w:val="TableParagraph"/>
              <w:spacing w:before="256"/>
              <w:jc w:val="center"/>
              <w:rPr>
                <w:sz w:val="24"/>
              </w:rPr>
            </w:pPr>
            <w:r>
              <w:rPr>
                <w:rFonts w:ascii="Cambria Math" w:hAnsi="Cambria Math"/>
                <w:sz w:val="24"/>
              </w:rPr>
              <w:t>−4.1</w:t>
            </w:r>
            <w:r>
              <w:rPr>
                <w:rFonts w:ascii="Cambria Math" w:hAnsi="Cambria Math"/>
                <w:spacing w:val="-4"/>
                <w:sz w:val="24"/>
              </w:rPr>
              <w:t xml:space="preserve"> </w:t>
            </w:r>
            <w:r>
              <w:rPr>
                <w:spacing w:val="-5"/>
                <w:sz w:val="24"/>
              </w:rPr>
              <w:t>dB</w:t>
            </w:r>
          </w:p>
        </w:tc>
        <w:tc>
          <w:tcPr>
            <w:tcW w:w="1539" w:type="dxa"/>
            <w:tcBorders>
              <w:top w:val="single" w:sz="2" w:space="0" w:color="E4E7EB"/>
              <w:left w:val="single" w:sz="2" w:space="0" w:color="E4E7EB"/>
              <w:bottom w:val="single" w:sz="2" w:space="0" w:color="E4E7EB"/>
            </w:tcBorders>
          </w:tcPr>
          <w:p w14:paraId="781121D0" w14:textId="77777777" w:rsidR="00B93EF6" w:rsidRDefault="00000000">
            <w:pPr>
              <w:pStyle w:val="TableParagraph"/>
              <w:spacing w:before="258"/>
              <w:ind w:right="133"/>
              <w:jc w:val="center"/>
              <w:rPr>
                <w:sz w:val="24"/>
              </w:rPr>
            </w:pPr>
            <w:r>
              <w:rPr>
                <w:spacing w:val="-2"/>
                <w:sz w:val="24"/>
              </w:rPr>
              <w:t>Consistent</w:t>
            </w:r>
          </w:p>
        </w:tc>
      </w:tr>
    </w:tbl>
    <w:p w14:paraId="13C21955" w14:textId="77777777" w:rsidR="00B93EF6" w:rsidRDefault="00B93EF6">
      <w:pPr>
        <w:jc w:val="center"/>
        <w:rPr>
          <w:sz w:val="24"/>
        </w:rPr>
        <w:sectPr w:rsidR="00B93EF6">
          <w:pgSz w:w="11910" w:h="16840"/>
          <w:pgMar w:top="1780" w:right="1520" w:bottom="1380" w:left="1680" w:header="0" w:footer="1190" w:gutter="0"/>
          <w:cols w:space="720"/>
        </w:sectPr>
      </w:pPr>
    </w:p>
    <w:tbl>
      <w:tblPr>
        <w:tblStyle w:val="TableNormal"/>
        <w:tblW w:w="0" w:type="auto"/>
        <w:tblInd w:w="3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132"/>
        <w:gridCol w:w="3121"/>
        <w:gridCol w:w="1427"/>
        <w:gridCol w:w="1539"/>
      </w:tblGrid>
      <w:tr w:rsidR="00B93EF6" w14:paraId="6E36DDAE" w14:textId="77777777">
        <w:trPr>
          <w:trHeight w:val="1401"/>
        </w:trPr>
        <w:tc>
          <w:tcPr>
            <w:tcW w:w="2132" w:type="dxa"/>
            <w:tcBorders>
              <w:bottom w:val="single" w:sz="2" w:space="0" w:color="E4E7EB"/>
              <w:right w:val="single" w:sz="2" w:space="0" w:color="E4E7EB"/>
            </w:tcBorders>
          </w:tcPr>
          <w:p w14:paraId="18528A87" w14:textId="77777777" w:rsidR="00B93EF6" w:rsidRDefault="00B93EF6">
            <w:pPr>
              <w:pStyle w:val="TableParagraph"/>
              <w:rPr>
                <w:sz w:val="24"/>
              </w:rPr>
            </w:pPr>
          </w:p>
          <w:p w14:paraId="31991CCF" w14:textId="77777777" w:rsidR="00B93EF6" w:rsidRDefault="00B93EF6">
            <w:pPr>
              <w:pStyle w:val="TableParagraph"/>
              <w:spacing w:before="11"/>
              <w:rPr>
                <w:sz w:val="24"/>
              </w:rPr>
            </w:pPr>
          </w:p>
          <w:p w14:paraId="59F2FAC7" w14:textId="77777777" w:rsidR="00B93EF6" w:rsidRDefault="00000000">
            <w:pPr>
              <w:pStyle w:val="TableParagraph"/>
              <w:ind w:left="194"/>
              <w:rPr>
                <w:b/>
                <w:sz w:val="24"/>
              </w:rPr>
            </w:pPr>
            <w:r>
              <w:rPr>
                <w:b/>
                <w:spacing w:val="-2"/>
                <w:sz w:val="24"/>
              </w:rPr>
              <w:t>Quantity</w:t>
            </w:r>
          </w:p>
        </w:tc>
        <w:tc>
          <w:tcPr>
            <w:tcW w:w="3121" w:type="dxa"/>
            <w:tcBorders>
              <w:left w:val="single" w:sz="2" w:space="0" w:color="E4E7EB"/>
              <w:bottom w:val="single" w:sz="2" w:space="0" w:color="E4E7EB"/>
              <w:right w:val="single" w:sz="2" w:space="0" w:color="E4E7EB"/>
            </w:tcBorders>
          </w:tcPr>
          <w:p w14:paraId="598B8C5E" w14:textId="77777777" w:rsidR="00B93EF6" w:rsidRDefault="00B93EF6">
            <w:pPr>
              <w:pStyle w:val="TableParagraph"/>
              <w:rPr>
                <w:sz w:val="24"/>
              </w:rPr>
            </w:pPr>
          </w:p>
          <w:p w14:paraId="5994D773" w14:textId="77777777" w:rsidR="00B93EF6" w:rsidRDefault="00B93EF6">
            <w:pPr>
              <w:pStyle w:val="TableParagraph"/>
              <w:spacing w:before="11"/>
              <w:rPr>
                <w:sz w:val="24"/>
              </w:rPr>
            </w:pPr>
          </w:p>
          <w:p w14:paraId="3E1A46CC" w14:textId="77777777" w:rsidR="00B93EF6" w:rsidRDefault="00000000">
            <w:pPr>
              <w:pStyle w:val="TableParagraph"/>
              <w:ind w:left="194"/>
              <w:rPr>
                <w:b/>
                <w:sz w:val="24"/>
              </w:rPr>
            </w:pPr>
            <w:r>
              <w:rPr>
                <w:b/>
                <w:sz w:val="24"/>
              </w:rPr>
              <w:t>Expected</w:t>
            </w:r>
            <w:r>
              <w:rPr>
                <w:b/>
                <w:spacing w:val="-5"/>
                <w:sz w:val="24"/>
              </w:rPr>
              <w:t xml:space="preserve"> </w:t>
            </w:r>
            <w:r>
              <w:rPr>
                <w:b/>
                <w:spacing w:val="-2"/>
                <w:sz w:val="24"/>
              </w:rPr>
              <w:t>Result</w:t>
            </w:r>
          </w:p>
        </w:tc>
        <w:tc>
          <w:tcPr>
            <w:tcW w:w="1427" w:type="dxa"/>
            <w:tcBorders>
              <w:left w:val="single" w:sz="2" w:space="0" w:color="E4E7EB"/>
              <w:bottom w:val="single" w:sz="2" w:space="0" w:color="E4E7EB"/>
              <w:right w:val="single" w:sz="2" w:space="0" w:color="E4E7EB"/>
            </w:tcBorders>
          </w:tcPr>
          <w:p w14:paraId="111AC8CB" w14:textId="77777777" w:rsidR="00B93EF6" w:rsidRDefault="00000000">
            <w:pPr>
              <w:pStyle w:val="TableParagraph"/>
              <w:spacing w:before="256"/>
              <w:ind w:left="193"/>
              <w:rPr>
                <w:b/>
                <w:sz w:val="24"/>
              </w:rPr>
            </w:pPr>
            <w:r>
              <w:rPr>
                <w:b/>
                <w:spacing w:val="-5"/>
                <w:sz w:val="24"/>
              </w:rPr>
              <w:t>App</w:t>
            </w:r>
          </w:p>
          <w:p w14:paraId="4B95CE90" w14:textId="77777777" w:rsidR="00B93EF6" w:rsidRDefault="00B93EF6">
            <w:pPr>
              <w:pStyle w:val="TableParagraph"/>
              <w:spacing w:before="59"/>
              <w:rPr>
                <w:sz w:val="24"/>
              </w:rPr>
            </w:pPr>
          </w:p>
          <w:p w14:paraId="4D225AB4" w14:textId="77777777" w:rsidR="00B93EF6" w:rsidRDefault="00000000">
            <w:pPr>
              <w:pStyle w:val="TableParagraph"/>
              <w:spacing w:before="1"/>
              <w:ind w:left="193"/>
              <w:rPr>
                <w:b/>
                <w:sz w:val="24"/>
              </w:rPr>
            </w:pPr>
            <w:r>
              <w:rPr>
                <w:b/>
                <w:spacing w:val="-2"/>
                <w:sz w:val="24"/>
              </w:rPr>
              <w:t>Result</w:t>
            </w:r>
          </w:p>
        </w:tc>
        <w:tc>
          <w:tcPr>
            <w:tcW w:w="1539" w:type="dxa"/>
            <w:tcBorders>
              <w:left w:val="single" w:sz="2" w:space="0" w:color="E4E7EB"/>
              <w:bottom w:val="single" w:sz="2" w:space="0" w:color="E4E7EB"/>
            </w:tcBorders>
          </w:tcPr>
          <w:p w14:paraId="39FE96EA" w14:textId="77777777" w:rsidR="00B93EF6" w:rsidRDefault="00B93EF6">
            <w:pPr>
              <w:pStyle w:val="TableParagraph"/>
              <w:rPr>
                <w:sz w:val="24"/>
              </w:rPr>
            </w:pPr>
          </w:p>
          <w:p w14:paraId="76F05B95" w14:textId="77777777" w:rsidR="00B93EF6" w:rsidRDefault="00B93EF6">
            <w:pPr>
              <w:pStyle w:val="TableParagraph"/>
              <w:spacing w:before="11"/>
              <w:rPr>
                <w:sz w:val="24"/>
              </w:rPr>
            </w:pPr>
          </w:p>
          <w:p w14:paraId="7DF65564" w14:textId="77777777" w:rsidR="00B93EF6" w:rsidRDefault="00000000">
            <w:pPr>
              <w:pStyle w:val="TableParagraph"/>
              <w:ind w:left="132" w:right="133"/>
              <w:jc w:val="center"/>
              <w:rPr>
                <w:b/>
                <w:sz w:val="24"/>
              </w:rPr>
            </w:pPr>
            <w:r>
              <w:rPr>
                <w:b/>
                <w:spacing w:val="-2"/>
                <w:sz w:val="24"/>
              </w:rPr>
              <w:t>Conclusion</w:t>
            </w:r>
          </w:p>
        </w:tc>
      </w:tr>
      <w:tr w:rsidR="00B93EF6" w14:paraId="4005C51D" w14:textId="77777777">
        <w:trPr>
          <w:trHeight w:val="789"/>
        </w:trPr>
        <w:tc>
          <w:tcPr>
            <w:tcW w:w="2132" w:type="dxa"/>
            <w:tcBorders>
              <w:top w:val="single" w:sz="2" w:space="0" w:color="E4E7EB"/>
              <w:bottom w:val="single" w:sz="2" w:space="0" w:color="E4E7EB"/>
              <w:right w:val="single" w:sz="2" w:space="0" w:color="E4E7EB"/>
            </w:tcBorders>
          </w:tcPr>
          <w:p w14:paraId="49E33BE5" w14:textId="77777777" w:rsidR="00B93EF6" w:rsidRDefault="00B93EF6">
            <w:pPr>
              <w:pStyle w:val="TableParagraph"/>
              <w:spacing w:before="56"/>
              <w:rPr>
                <w:sz w:val="17"/>
              </w:rPr>
            </w:pPr>
          </w:p>
          <w:p w14:paraId="2D7D9862" w14:textId="77777777" w:rsidR="00B93EF6" w:rsidRDefault="00000000">
            <w:pPr>
              <w:pStyle w:val="TableParagraph"/>
              <w:ind w:right="908"/>
              <w:jc w:val="right"/>
              <w:rPr>
                <w:rFonts w:ascii="Cambria Math" w:eastAsia="Cambria Math"/>
                <w:sz w:val="17"/>
              </w:rPr>
            </w:pPr>
            <w:r>
              <w:rPr>
                <w:rFonts w:ascii="Cambria Math" w:eastAsia="Cambria Math"/>
                <w:spacing w:val="-5"/>
                <w:w w:val="105"/>
                <w:position w:val="5"/>
                <w:sz w:val="24"/>
              </w:rPr>
              <w:t>𝑆</w:t>
            </w:r>
            <w:r>
              <w:rPr>
                <w:rFonts w:ascii="Cambria Math" w:eastAsia="Cambria Math"/>
                <w:spacing w:val="-5"/>
                <w:w w:val="105"/>
                <w:sz w:val="17"/>
              </w:rPr>
              <w:t>31</w:t>
            </w:r>
          </w:p>
        </w:tc>
        <w:tc>
          <w:tcPr>
            <w:tcW w:w="3121" w:type="dxa"/>
            <w:tcBorders>
              <w:top w:val="single" w:sz="2" w:space="0" w:color="E4E7EB"/>
              <w:left w:val="single" w:sz="2" w:space="0" w:color="E4E7EB"/>
              <w:bottom w:val="single" w:sz="2" w:space="0" w:color="E4E7EB"/>
              <w:right w:val="single" w:sz="2" w:space="0" w:color="E4E7EB"/>
            </w:tcBorders>
          </w:tcPr>
          <w:p w14:paraId="464BB96C" w14:textId="77777777" w:rsidR="00B93EF6" w:rsidRDefault="00000000">
            <w:pPr>
              <w:pStyle w:val="TableParagraph"/>
              <w:spacing w:before="256"/>
              <w:ind w:left="194"/>
              <w:rPr>
                <w:sz w:val="24"/>
              </w:rPr>
            </w:pPr>
            <w:r>
              <w:rPr>
                <w:sz w:val="24"/>
              </w:rPr>
              <w:t>Higher</w:t>
            </w:r>
            <w:r>
              <w:rPr>
                <w:spacing w:val="-1"/>
                <w:sz w:val="24"/>
              </w:rPr>
              <w:t xml:space="preserve"> </w:t>
            </w:r>
            <w:r>
              <w:rPr>
                <w:sz w:val="24"/>
              </w:rPr>
              <w:t>of</w:t>
            </w:r>
            <w:r>
              <w:rPr>
                <w:spacing w:val="-2"/>
                <w:sz w:val="24"/>
              </w:rPr>
              <w:t xml:space="preserve"> </w:t>
            </w:r>
            <w:r>
              <w:rPr>
                <w:sz w:val="24"/>
              </w:rPr>
              <w:t xml:space="preserve">the two </w:t>
            </w:r>
            <w:r>
              <w:rPr>
                <w:spacing w:val="-2"/>
                <w:sz w:val="24"/>
              </w:rPr>
              <w:t>outputs</w:t>
            </w:r>
          </w:p>
        </w:tc>
        <w:tc>
          <w:tcPr>
            <w:tcW w:w="1427" w:type="dxa"/>
            <w:tcBorders>
              <w:top w:val="single" w:sz="2" w:space="0" w:color="E4E7EB"/>
              <w:left w:val="single" w:sz="2" w:space="0" w:color="E4E7EB"/>
              <w:bottom w:val="single" w:sz="2" w:space="0" w:color="E4E7EB"/>
              <w:right w:val="single" w:sz="2" w:space="0" w:color="E4E7EB"/>
            </w:tcBorders>
          </w:tcPr>
          <w:p w14:paraId="62154B8F" w14:textId="77777777" w:rsidR="00B93EF6" w:rsidRDefault="00000000">
            <w:pPr>
              <w:pStyle w:val="TableParagraph"/>
              <w:spacing w:before="254"/>
              <w:jc w:val="center"/>
              <w:rPr>
                <w:sz w:val="24"/>
              </w:rPr>
            </w:pPr>
            <w:r>
              <w:rPr>
                <w:rFonts w:ascii="Cambria Math" w:hAnsi="Cambria Math"/>
                <w:sz w:val="24"/>
              </w:rPr>
              <w:t>−2.1</w:t>
            </w:r>
            <w:r>
              <w:rPr>
                <w:rFonts w:ascii="Cambria Math" w:hAnsi="Cambria Math"/>
                <w:spacing w:val="-4"/>
                <w:sz w:val="24"/>
              </w:rPr>
              <w:t xml:space="preserve"> </w:t>
            </w:r>
            <w:r>
              <w:rPr>
                <w:spacing w:val="-5"/>
                <w:sz w:val="24"/>
              </w:rPr>
              <w:t>dB</w:t>
            </w:r>
          </w:p>
        </w:tc>
        <w:tc>
          <w:tcPr>
            <w:tcW w:w="1539" w:type="dxa"/>
            <w:tcBorders>
              <w:top w:val="single" w:sz="2" w:space="0" w:color="E4E7EB"/>
              <w:left w:val="single" w:sz="2" w:space="0" w:color="E4E7EB"/>
              <w:bottom w:val="single" w:sz="2" w:space="0" w:color="E4E7EB"/>
            </w:tcBorders>
          </w:tcPr>
          <w:p w14:paraId="6600994B" w14:textId="77777777" w:rsidR="00B93EF6" w:rsidRDefault="00000000">
            <w:pPr>
              <w:pStyle w:val="TableParagraph"/>
              <w:spacing w:before="256"/>
              <w:ind w:right="133"/>
              <w:jc w:val="center"/>
              <w:rPr>
                <w:sz w:val="24"/>
              </w:rPr>
            </w:pPr>
            <w:r>
              <w:rPr>
                <w:spacing w:val="-2"/>
                <w:sz w:val="24"/>
              </w:rPr>
              <w:t>Consistent</w:t>
            </w:r>
          </w:p>
        </w:tc>
      </w:tr>
      <w:tr w:rsidR="00B93EF6" w14:paraId="34CC83F5" w14:textId="77777777">
        <w:trPr>
          <w:trHeight w:val="1402"/>
        </w:trPr>
        <w:tc>
          <w:tcPr>
            <w:tcW w:w="2132" w:type="dxa"/>
            <w:tcBorders>
              <w:top w:val="single" w:sz="2" w:space="0" w:color="E4E7EB"/>
              <w:bottom w:val="single" w:sz="2" w:space="0" w:color="E4E7EB"/>
              <w:right w:val="single" w:sz="2" w:space="0" w:color="E4E7EB"/>
            </w:tcBorders>
          </w:tcPr>
          <w:p w14:paraId="3867AE78" w14:textId="77777777" w:rsidR="00B93EF6" w:rsidRDefault="00B93EF6">
            <w:pPr>
              <w:pStyle w:val="TableParagraph"/>
              <w:rPr>
                <w:sz w:val="17"/>
              </w:rPr>
            </w:pPr>
          </w:p>
          <w:p w14:paraId="7C9D0FA0" w14:textId="77777777" w:rsidR="00B93EF6" w:rsidRDefault="00B93EF6">
            <w:pPr>
              <w:pStyle w:val="TableParagraph"/>
              <w:spacing w:before="168"/>
              <w:rPr>
                <w:sz w:val="17"/>
              </w:rPr>
            </w:pPr>
          </w:p>
          <w:p w14:paraId="306D6BC1" w14:textId="77777777" w:rsidR="00B93EF6" w:rsidRDefault="00000000">
            <w:pPr>
              <w:pStyle w:val="TableParagraph"/>
              <w:ind w:right="908"/>
              <w:jc w:val="right"/>
              <w:rPr>
                <w:rFonts w:ascii="Cambria Math" w:eastAsia="Cambria Math"/>
                <w:sz w:val="17"/>
              </w:rPr>
            </w:pPr>
            <w:r>
              <w:rPr>
                <w:rFonts w:ascii="Cambria Math" w:eastAsia="Cambria Math"/>
                <w:spacing w:val="-5"/>
                <w:w w:val="105"/>
                <w:position w:val="5"/>
                <w:sz w:val="24"/>
              </w:rPr>
              <w:t>𝑆</w:t>
            </w:r>
            <w:r>
              <w:rPr>
                <w:rFonts w:ascii="Cambria Math" w:eastAsia="Cambria Math"/>
                <w:spacing w:val="-5"/>
                <w:w w:val="105"/>
                <w:sz w:val="17"/>
              </w:rPr>
              <w:t>11</w:t>
            </w:r>
          </w:p>
        </w:tc>
        <w:tc>
          <w:tcPr>
            <w:tcW w:w="3121" w:type="dxa"/>
            <w:tcBorders>
              <w:top w:val="single" w:sz="2" w:space="0" w:color="E4E7EB"/>
              <w:left w:val="single" w:sz="2" w:space="0" w:color="E4E7EB"/>
              <w:bottom w:val="single" w:sz="2" w:space="0" w:color="E4E7EB"/>
              <w:right w:val="single" w:sz="2" w:space="0" w:color="E4E7EB"/>
            </w:tcBorders>
          </w:tcPr>
          <w:p w14:paraId="70CBA40D" w14:textId="77777777" w:rsidR="00B93EF6" w:rsidRDefault="00000000">
            <w:pPr>
              <w:pStyle w:val="TableParagraph"/>
              <w:spacing w:before="258"/>
              <w:ind w:left="194"/>
              <w:rPr>
                <w:sz w:val="24"/>
              </w:rPr>
            </w:pPr>
            <w:r>
              <w:rPr>
                <w:sz w:val="24"/>
              </w:rPr>
              <w:t>Near-zero</w:t>
            </w:r>
            <w:r>
              <w:rPr>
                <w:spacing w:val="60"/>
                <w:sz w:val="24"/>
              </w:rPr>
              <w:t xml:space="preserve"> </w:t>
            </w:r>
            <w:r>
              <w:rPr>
                <w:sz w:val="24"/>
              </w:rPr>
              <w:t>reflection</w:t>
            </w:r>
            <w:r>
              <w:rPr>
                <w:spacing w:val="61"/>
                <w:sz w:val="24"/>
              </w:rPr>
              <w:t xml:space="preserve"> </w:t>
            </w:r>
            <w:r>
              <w:rPr>
                <w:sz w:val="24"/>
              </w:rPr>
              <w:t>in</w:t>
            </w:r>
            <w:r>
              <w:rPr>
                <w:spacing w:val="63"/>
                <w:sz w:val="24"/>
              </w:rPr>
              <w:t xml:space="preserve"> </w:t>
            </w:r>
            <w:r>
              <w:rPr>
                <w:spacing w:val="-5"/>
                <w:sz w:val="24"/>
              </w:rPr>
              <w:t>the</w:t>
            </w:r>
          </w:p>
          <w:p w14:paraId="4F6177DD" w14:textId="77777777" w:rsidR="00B93EF6" w:rsidRDefault="00B93EF6">
            <w:pPr>
              <w:pStyle w:val="TableParagraph"/>
              <w:spacing w:before="58"/>
              <w:rPr>
                <w:sz w:val="24"/>
              </w:rPr>
            </w:pPr>
          </w:p>
          <w:p w14:paraId="69403DE9" w14:textId="77777777" w:rsidR="00B93EF6" w:rsidRDefault="00000000">
            <w:pPr>
              <w:pStyle w:val="TableParagraph"/>
              <w:ind w:left="194"/>
              <w:rPr>
                <w:sz w:val="24"/>
              </w:rPr>
            </w:pPr>
            <w:r>
              <w:rPr>
                <w:sz w:val="24"/>
              </w:rPr>
              <w:t>ideal</w:t>
            </w:r>
            <w:r>
              <w:rPr>
                <w:spacing w:val="-2"/>
                <w:sz w:val="24"/>
              </w:rPr>
              <w:t xml:space="preserve"> model</w:t>
            </w:r>
          </w:p>
        </w:tc>
        <w:tc>
          <w:tcPr>
            <w:tcW w:w="1427" w:type="dxa"/>
            <w:tcBorders>
              <w:top w:val="single" w:sz="2" w:space="0" w:color="E4E7EB"/>
              <w:left w:val="single" w:sz="2" w:space="0" w:color="E4E7EB"/>
              <w:bottom w:val="single" w:sz="2" w:space="0" w:color="E4E7EB"/>
              <w:right w:val="single" w:sz="2" w:space="0" w:color="E4E7EB"/>
            </w:tcBorders>
          </w:tcPr>
          <w:p w14:paraId="609411AC" w14:textId="77777777" w:rsidR="00B93EF6" w:rsidRDefault="00B93EF6">
            <w:pPr>
              <w:pStyle w:val="TableParagraph"/>
              <w:rPr>
                <w:sz w:val="24"/>
              </w:rPr>
            </w:pPr>
          </w:p>
          <w:p w14:paraId="2B76E142" w14:textId="77777777" w:rsidR="00B93EF6" w:rsidRDefault="00B93EF6">
            <w:pPr>
              <w:pStyle w:val="TableParagraph"/>
              <w:spacing w:before="9"/>
              <w:rPr>
                <w:sz w:val="24"/>
              </w:rPr>
            </w:pPr>
          </w:p>
          <w:p w14:paraId="0AAC586D" w14:textId="77777777" w:rsidR="00B93EF6" w:rsidRDefault="00000000">
            <w:pPr>
              <w:pStyle w:val="TableParagraph"/>
              <w:jc w:val="center"/>
              <w:rPr>
                <w:sz w:val="24"/>
              </w:rPr>
            </w:pPr>
            <w:r>
              <w:rPr>
                <w:rFonts w:ascii="Cambria Math" w:hAnsi="Cambria Math"/>
                <w:sz w:val="24"/>
              </w:rPr>
              <w:t>−60</w:t>
            </w:r>
            <w:r>
              <w:rPr>
                <w:rFonts w:ascii="Cambria Math" w:hAnsi="Cambria Math"/>
                <w:spacing w:val="-7"/>
                <w:sz w:val="24"/>
              </w:rPr>
              <w:t xml:space="preserve"> </w:t>
            </w:r>
            <w:r>
              <w:rPr>
                <w:spacing w:val="-5"/>
                <w:sz w:val="24"/>
              </w:rPr>
              <w:t>dB</w:t>
            </w:r>
          </w:p>
        </w:tc>
        <w:tc>
          <w:tcPr>
            <w:tcW w:w="1539" w:type="dxa"/>
            <w:tcBorders>
              <w:top w:val="single" w:sz="2" w:space="0" w:color="E4E7EB"/>
              <w:left w:val="single" w:sz="2" w:space="0" w:color="E4E7EB"/>
              <w:bottom w:val="single" w:sz="2" w:space="0" w:color="E4E7EB"/>
            </w:tcBorders>
          </w:tcPr>
          <w:p w14:paraId="10C910F6" w14:textId="77777777" w:rsidR="00B93EF6" w:rsidRDefault="00B93EF6">
            <w:pPr>
              <w:pStyle w:val="TableParagraph"/>
              <w:rPr>
                <w:sz w:val="24"/>
              </w:rPr>
            </w:pPr>
          </w:p>
          <w:p w14:paraId="0C9C6C29" w14:textId="77777777" w:rsidR="00B93EF6" w:rsidRDefault="00B93EF6">
            <w:pPr>
              <w:pStyle w:val="TableParagraph"/>
              <w:spacing w:before="11"/>
              <w:rPr>
                <w:sz w:val="24"/>
              </w:rPr>
            </w:pPr>
          </w:p>
          <w:p w14:paraId="67EE1C9C" w14:textId="77777777" w:rsidR="00B93EF6" w:rsidRDefault="00000000">
            <w:pPr>
              <w:pStyle w:val="TableParagraph"/>
              <w:ind w:right="133"/>
              <w:jc w:val="center"/>
              <w:rPr>
                <w:sz w:val="24"/>
              </w:rPr>
            </w:pPr>
            <w:r>
              <w:rPr>
                <w:spacing w:val="-2"/>
                <w:sz w:val="24"/>
              </w:rPr>
              <w:t>Consistent</w:t>
            </w:r>
          </w:p>
        </w:tc>
      </w:tr>
      <w:tr w:rsidR="00B93EF6" w14:paraId="78181A21" w14:textId="77777777">
        <w:trPr>
          <w:trHeight w:val="1401"/>
        </w:trPr>
        <w:tc>
          <w:tcPr>
            <w:tcW w:w="2132" w:type="dxa"/>
            <w:tcBorders>
              <w:top w:val="single" w:sz="2" w:space="0" w:color="E4E7EB"/>
              <w:right w:val="single" w:sz="2" w:space="0" w:color="E4E7EB"/>
            </w:tcBorders>
          </w:tcPr>
          <w:p w14:paraId="24EF2E70" w14:textId="77777777" w:rsidR="00B93EF6" w:rsidRDefault="00B93EF6">
            <w:pPr>
              <w:pStyle w:val="TableParagraph"/>
              <w:rPr>
                <w:sz w:val="17"/>
              </w:rPr>
            </w:pPr>
          </w:p>
          <w:p w14:paraId="06D54FC4" w14:textId="77777777" w:rsidR="00B93EF6" w:rsidRDefault="00B93EF6">
            <w:pPr>
              <w:pStyle w:val="TableParagraph"/>
              <w:spacing w:before="168"/>
              <w:rPr>
                <w:sz w:val="17"/>
              </w:rPr>
            </w:pPr>
          </w:p>
          <w:p w14:paraId="4061B3D9" w14:textId="77777777" w:rsidR="00B93EF6" w:rsidRDefault="00000000">
            <w:pPr>
              <w:pStyle w:val="TableParagraph"/>
              <w:ind w:right="908"/>
              <w:jc w:val="right"/>
              <w:rPr>
                <w:rFonts w:ascii="Cambria Math" w:eastAsia="Cambria Math"/>
                <w:sz w:val="17"/>
              </w:rPr>
            </w:pPr>
            <w:r>
              <w:rPr>
                <w:rFonts w:ascii="Cambria Math" w:eastAsia="Cambria Math"/>
                <w:spacing w:val="-5"/>
                <w:w w:val="105"/>
                <w:position w:val="5"/>
                <w:sz w:val="24"/>
              </w:rPr>
              <w:t>𝑆</w:t>
            </w:r>
            <w:r>
              <w:rPr>
                <w:rFonts w:ascii="Cambria Math" w:eastAsia="Cambria Math"/>
                <w:spacing w:val="-5"/>
                <w:w w:val="105"/>
                <w:sz w:val="17"/>
              </w:rPr>
              <w:t>23</w:t>
            </w:r>
          </w:p>
        </w:tc>
        <w:tc>
          <w:tcPr>
            <w:tcW w:w="3121" w:type="dxa"/>
            <w:tcBorders>
              <w:top w:val="single" w:sz="2" w:space="0" w:color="E4E7EB"/>
              <w:left w:val="single" w:sz="2" w:space="0" w:color="E4E7EB"/>
              <w:right w:val="single" w:sz="2" w:space="0" w:color="E4E7EB"/>
            </w:tcBorders>
          </w:tcPr>
          <w:p w14:paraId="7F3D54A9" w14:textId="77777777" w:rsidR="00B93EF6" w:rsidRDefault="00000000">
            <w:pPr>
              <w:pStyle w:val="TableParagraph"/>
              <w:spacing w:before="256"/>
              <w:ind w:left="194"/>
              <w:rPr>
                <w:sz w:val="24"/>
              </w:rPr>
            </w:pPr>
            <w:r>
              <w:rPr>
                <w:sz w:val="24"/>
              </w:rPr>
              <w:t>Near-zero</w:t>
            </w:r>
            <w:r>
              <w:rPr>
                <w:spacing w:val="1"/>
                <w:sz w:val="24"/>
              </w:rPr>
              <w:t xml:space="preserve"> </w:t>
            </w:r>
            <w:r>
              <w:rPr>
                <w:sz w:val="24"/>
              </w:rPr>
              <w:t>coupling</w:t>
            </w:r>
            <w:r>
              <w:rPr>
                <w:spacing w:val="2"/>
                <w:sz w:val="24"/>
              </w:rPr>
              <w:t xml:space="preserve"> </w:t>
            </w:r>
            <w:r>
              <w:rPr>
                <w:spacing w:val="-2"/>
                <w:sz w:val="24"/>
              </w:rPr>
              <w:t>between</w:t>
            </w:r>
          </w:p>
          <w:p w14:paraId="6EE5C683" w14:textId="77777777" w:rsidR="00B93EF6" w:rsidRDefault="00B93EF6">
            <w:pPr>
              <w:pStyle w:val="TableParagraph"/>
              <w:spacing w:before="59"/>
              <w:rPr>
                <w:sz w:val="24"/>
              </w:rPr>
            </w:pPr>
          </w:p>
          <w:p w14:paraId="7FFD77D0" w14:textId="77777777" w:rsidR="00B93EF6" w:rsidRDefault="00000000">
            <w:pPr>
              <w:pStyle w:val="TableParagraph"/>
              <w:spacing w:before="1"/>
              <w:ind w:left="194"/>
              <w:rPr>
                <w:sz w:val="24"/>
              </w:rPr>
            </w:pPr>
            <w:r>
              <w:rPr>
                <w:spacing w:val="-2"/>
                <w:sz w:val="24"/>
              </w:rPr>
              <w:t>outputs</w:t>
            </w:r>
          </w:p>
        </w:tc>
        <w:tc>
          <w:tcPr>
            <w:tcW w:w="1427" w:type="dxa"/>
            <w:tcBorders>
              <w:top w:val="single" w:sz="2" w:space="0" w:color="E4E7EB"/>
              <w:left w:val="single" w:sz="2" w:space="0" w:color="E4E7EB"/>
              <w:right w:val="single" w:sz="2" w:space="0" w:color="E4E7EB"/>
            </w:tcBorders>
          </w:tcPr>
          <w:p w14:paraId="39EA59E1" w14:textId="77777777" w:rsidR="00B93EF6" w:rsidRDefault="00B93EF6">
            <w:pPr>
              <w:pStyle w:val="TableParagraph"/>
              <w:rPr>
                <w:sz w:val="24"/>
              </w:rPr>
            </w:pPr>
          </w:p>
          <w:p w14:paraId="6E86D531" w14:textId="77777777" w:rsidR="00B93EF6" w:rsidRDefault="00B93EF6">
            <w:pPr>
              <w:pStyle w:val="TableParagraph"/>
              <w:spacing w:before="9"/>
              <w:rPr>
                <w:sz w:val="24"/>
              </w:rPr>
            </w:pPr>
          </w:p>
          <w:p w14:paraId="45ADAB71" w14:textId="77777777" w:rsidR="00B93EF6" w:rsidRDefault="00000000">
            <w:pPr>
              <w:pStyle w:val="TableParagraph"/>
              <w:jc w:val="center"/>
              <w:rPr>
                <w:sz w:val="24"/>
              </w:rPr>
            </w:pPr>
            <w:r>
              <w:rPr>
                <w:rFonts w:ascii="Cambria Math" w:hAnsi="Cambria Math"/>
                <w:sz w:val="24"/>
              </w:rPr>
              <w:t>−60</w:t>
            </w:r>
            <w:r>
              <w:rPr>
                <w:rFonts w:ascii="Cambria Math" w:hAnsi="Cambria Math"/>
                <w:spacing w:val="-7"/>
                <w:sz w:val="24"/>
              </w:rPr>
              <w:t xml:space="preserve"> </w:t>
            </w:r>
            <w:r>
              <w:rPr>
                <w:spacing w:val="-5"/>
                <w:sz w:val="24"/>
              </w:rPr>
              <w:t>dB</w:t>
            </w:r>
          </w:p>
        </w:tc>
        <w:tc>
          <w:tcPr>
            <w:tcW w:w="1539" w:type="dxa"/>
            <w:tcBorders>
              <w:top w:val="single" w:sz="2" w:space="0" w:color="E4E7EB"/>
              <w:left w:val="single" w:sz="2" w:space="0" w:color="E4E7EB"/>
            </w:tcBorders>
          </w:tcPr>
          <w:p w14:paraId="3296E498" w14:textId="77777777" w:rsidR="00B93EF6" w:rsidRDefault="00B93EF6">
            <w:pPr>
              <w:pStyle w:val="TableParagraph"/>
              <w:rPr>
                <w:sz w:val="24"/>
              </w:rPr>
            </w:pPr>
          </w:p>
          <w:p w14:paraId="61CC6D30" w14:textId="77777777" w:rsidR="00B93EF6" w:rsidRDefault="00B93EF6">
            <w:pPr>
              <w:pStyle w:val="TableParagraph"/>
              <w:spacing w:before="11"/>
              <w:rPr>
                <w:sz w:val="24"/>
              </w:rPr>
            </w:pPr>
          </w:p>
          <w:p w14:paraId="7A85BFB2" w14:textId="77777777" w:rsidR="00B93EF6" w:rsidRDefault="00000000">
            <w:pPr>
              <w:pStyle w:val="TableParagraph"/>
              <w:ind w:right="133"/>
              <w:jc w:val="center"/>
              <w:rPr>
                <w:sz w:val="24"/>
              </w:rPr>
            </w:pPr>
            <w:r>
              <w:rPr>
                <w:spacing w:val="-2"/>
                <w:sz w:val="24"/>
              </w:rPr>
              <w:t>Consistent</w:t>
            </w:r>
          </w:p>
        </w:tc>
      </w:tr>
    </w:tbl>
    <w:p w14:paraId="4FAF579A" w14:textId="77777777" w:rsidR="00B93EF6" w:rsidRDefault="00000000">
      <w:pPr>
        <w:pStyle w:val="a3"/>
        <w:spacing w:before="191"/>
        <w:ind w:left="787" w:right="665"/>
        <w:jc w:val="center"/>
      </w:pPr>
      <w:r>
        <w:t>Table</w:t>
      </w:r>
      <w:r>
        <w:rPr>
          <w:spacing w:val="-10"/>
        </w:rPr>
        <w:t xml:space="preserve"> </w:t>
      </w:r>
      <w:r>
        <w:t>5-1</w:t>
      </w:r>
      <w:r>
        <w:rPr>
          <w:spacing w:val="-13"/>
        </w:rPr>
        <w:t xml:space="preserve"> </w:t>
      </w:r>
      <w:r>
        <w:t>Validation</w:t>
      </w:r>
      <w:r>
        <w:rPr>
          <w:spacing w:val="-8"/>
        </w:rPr>
        <w:t xml:space="preserve"> </w:t>
      </w:r>
      <w:r>
        <w:t>of</w:t>
      </w:r>
      <w:r>
        <w:rPr>
          <w:spacing w:val="-9"/>
        </w:rPr>
        <w:t xml:space="preserve"> </w:t>
      </w:r>
      <w:r>
        <w:t>the</w:t>
      </w:r>
      <w:r>
        <w:rPr>
          <w:spacing w:val="-14"/>
        </w:rPr>
        <w:t xml:space="preserve"> </w:t>
      </w:r>
      <w:r>
        <w:t>Wilkinson</w:t>
      </w:r>
      <w:r>
        <w:rPr>
          <w:spacing w:val="-8"/>
        </w:rPr>
        <w:t xml:space="preserve"> </w:t>
      </w:r>
      <w:r>
        <w:t>Divider</w:t>
      </w:r>
      <w:r>
        <w:rPr>
          <w:spacing w:val="-10"/>
        </w:rPr>
        <w:t xml:space="preserve"> </w:t>
      </w:r>
      <w:r>
        <w:rPr>
          <w:spacing w:val="-2"/>
        </w:rPr>
        <w:t>module</w:t>
      </w:r>
    </w:p>
    <w:p w14:paraId="14C09347" w14:textId="77777777" w:rsidR="00B93EF6" w:rsidRDefault="00B93EF6">
      <w:pPr>
        <w:pStyle w:val="a3"/>
        <w:spacing w:before="182"/>
        <w:ind w:left="0"/>
      </w:pPr>
    </w:p>
    <w:p w14:paraId="3ADEC696" w14:textId="77777777" w:rsidR="00B93EF6" w:rsidRDefault="00000000">
      <w:pPr>
        <w:pStyle w:val="3"/>
        <w:numPr>
          <w:ilvl w:val="2"/>
          <w:numId w:val="4"/>
        </w:numPr>
        <w:tabs>
          <w:tab w:val="left" w:pos="976"/>
        </w:tabs>
        <w:ind w:left="976" w:hanging="671"/>
      </w:pPr>
      <w:r>
        <w:t>Validation</w:t>
      </w:r>
      <w:r>
        <w:rPr>
          <w:spacing w:val="-8"/>
        </w:rPr>
        <w:t xml:space="preserve"> </w:t>
      </w:r>
      <w:r>
        <w:t>of</w:t>
      </w:r>
      <w:r>
        <w:rPr>
          <w:spacing w:val="-10"/>
        </w:rPr>
        <w:t xml:space="preserve"> </w:t>
      </w:r>
      <w:r>
        <w:t>the</w:t>
      </w:r>
      <w:r>
        <w:rPr>
          <w:spacing w:val="-10"/>
        </w:rPr>
        <w:t xml:space="preserve"> </w:t>
      </w:r>
      <w:r>
        <w:t>Rat-Race</w:t>
      </w:r>
      <w:r>
        <w:rPr>
          <w:spacing w:val="-9"/>
        </w:rPr>
        <w:t xml:space="preserve"> </w:t>
      </w:r>
      <w:r>
        <w:t>Coupler</w:t>
      </w:r>
      <w:r>
        <w:rPr>
          <w:spacing w:val="-14"/>
        </w:rPr>
        <w:t xml:space="preserve"> </w:t>
      </w:r>
      <w:r>
        <w:rPr>
          <w:spacing w:val="-2"/>
        </w:rPr>
        <w:t>Module</w:t>
      </w:r>
    </w:p>
    <w:p w14:paraId="0F754063" w14:textId="77777777" w:rsidR="00B93EF6" w:rsidRDefault="00B93EF6">
      <w:pPr>
        <w:pStyle w:val="a3"/>
        <w:spacing w:before="34"/>
        <w:ind w:left="0"/>
        <w:rPr>
          <w:b/>
          <w:sz w:val="30"/>
        </w:rPr>
      </w:pPr>
    </w:p>
    <w:p w14:paraId="2033CBEA" w14:textId="77777777" w:rsidR="00B93EF6" w:rsidRDefault="00000000">
      <w:pPr>
        <w:pStyle w:val="a3"/>
        <w:spacing w:line="530" w:lineRule="auto"/>
        <w:ind w:right="175"/>
        <w:jc w:val="both"/>
      </w:pPr>
      <w:r>
        <w:rPr>
          <w:spacing w:val="-2"/>
        </w:rPr>
        <w:t>The</w:t>
      </w:r>
      <w:r>
        <w:rPr>
          <w:spacing w:val="-5"/>
        </w:rPr>
        <w:t xml:space="preserve"> </w:t>
      </w:r>
      <w:r>
        <w:rPr>
          <w:spacing w:val="-2"/>
        </w:rPr>
        <w:t>Rat-Race</w:t>
      </w:r>
      <w:r>
        <w:rPr>
          <w:spacing w:val="-5"/>
        </w:rPr>
        <w:t xml:space="preserve"> </w:t>
      </w:r>
      <w:r>
        <w:rPr>
          <w:spacing w:val="-2"/>
        </w:rPr>
        <w:t>Coupler</w:t>
      </w:r>
      <w:r>
        <w:rPr>
          <w:spacing w:val="-5"/>
        </w:rPr>
        <w:t xml:space="preserve"> </w:t>
      </w:r>
      <w:r>
        <w:rPr>
          <w:spacing w:val="-2"/>
        </w:rPr>
        <w:t>module</w:t>
      </w:r>
      <w:r>
        <w:rPr>
          <w:spacing w:val="-4"/>
        </w:rPr>
        <w:t xml:space="preserve"> </w:t>
      </w:r>
      <w:r>
        <w:rPr>
          <w:spacing w:val="-2"/>
        </w:rPr>
        <w:t>was</w:t>
      </w:r>
      <w:r>
        <w:rPr>
          <w:spacing w:val="-4"/>
        </w:rPr>
        <w:t xml:space="preserve"> </w:t>
      </w:r>
      <w:r>
        <w:rPr>
          <w:spacing w:val="-2"/>
        </w:rPr>
        <w:t>validated</w:t>
      </w:r>
      <w:r>
        <w:rPr>
          <w:spacing w:val="-4"/>
        </w:rPr>
        <w:t xml:space="preserve"> </w:t>
      </w:r>
      <w:r>
        <w:rPr>
          <w:spacing w:val="-2"/>
        </w:rPr>
        <w:t>using a</w:t>
      </w:r>
      <w:r>
        <w:rPr>
          <w:spacing w:val="-5"/>
        </w:rPr>
        <w:t xml:space="preserve"> </w:t>
      </w:r>
      <w:r>
        <w:rPr>
          <w:spacing w:val="-2"/>
        </w:rPr>
        <w:t>generalized</w:t>
      </w:r>
      <w:r>
        <w:rPr>
          <w:spacing w:val="-4"/>
        </w:rPr>
        <w:t xml:space="preserve"> </w:t>
      </w:r>
      <w:r>
        <w:rPr>
          <w:spacing w:val="-2"/>
        </w:rPr>
        <w:t xml:space="preserve">multi-input excitation </w:t>
      </w:r>
      <w:r>
        <w:t>case</w:t>
      </w:r>
      <w:r>
        <w:rPr>
          <w:spacing w:val="-11"/>
        </w:rPr>
        <w:t xml:space="preserve"> </w:t>
      </w:r>
      <w:r>
        <w:t>rather</w:t>
      </w:r>
      <w:r>
        <w:rPr>
          <w:spacing w:val="-11"/>
        </w:rPr>
        <w:t xml:space="preserve"> </w:t>
      </w:r>
      <w:r>
        <w:t>than</w:t>
      </w:r>
      <w:r>
        <w:rPr>
          <w:spacing w:val="-11"/>
        </w:rPr>
        <w:t xml:space="preserve"> </w:t>
      </w:r>
      <w:r>
        <w:t>a</w:t>
      </w:r>
      <w:r>
        <w:rPr>
          <w:spacing w:val="-12"/>
        </w:rPr>
        <w:t xml:space="preserve"> </w:t>
      </w:r>
      <w:r>
        <w:t>simple</w:t>
      </w:r>
      <w:r>
        <w:rPr>
          <w:spacing w:val="-11"/>
        </w:rPr>
        <w:t xml:space="preserve"> </w:t>
      </w:r>
      <w:r>
        <w:t>single-port</w:t>
      </w:r>
      <w:r>
        <w:rPr>
          <w:spacing w:val="-11"/>
        </w:rPr>
        <w:t xml:space="preserve"> </w:t>
      </w:r>
      <w:r>
        <w:t>excitation.</w:t>
      </w:r>
      <w:r>
        <w:rPr>
          <w:spacing w:val="-15"/>
        </w:rPr>
        <w:t xml:space="preserve"> </w:t>
      </w:r>
      <w:r>
        <w:t>This</w:t>
      </w:r>
      <w:r>
        <w:rPr>
          <w:spacing w:val="-10"/>
        </w:rPr>
        <w:t xml:space="preserve"> </w:t>
      </w:r>
      <w:r>
        <w:t>choice</w:t>
      </w:r>
      <w:r>
        <w:rPr>
          <w:spacing w:val="-12"/>
        </w:rPr>
        <w:t xml:space="preserve"> </w:t>
      </w:r>
      <w:r>
        <w:t>is</w:t>
      </w:r>
      <w:r>
        <w:rPr>
          <w:spacing w:val="-10"/>
        </w:rPr>
        <w:t xml:space="preserve"> </w:t>
      </w:r>
      <w:r>
        <w:t>more</w:t>
      </w:r>
      <w:r>
        <w:rPr>
          <w:spacing w:val="-12"/>
        </w:rPr>
        <w:t xml:space="preserve"> </w:t>
      </w:r>
      <w:r>
        <w:t>appropriate</w:t>
      </w:r>
      <w:r>
        <w:rPr>
          <w:spacing w:val="-11"/>
        </w:rPr>
        <w:t xml:space="preserve"> </w:t>
      </w:r>
      <w:r>
        <w:t>for</w:t>
      </w:r>
      <w:r>
        <w:rPr>
          <w:spacing w:val="-12"/>
        </w:rPr>
        <w:t xml:space="preserve"> </w:t>
      </w:r>
      <w:r>
        <w:t>the present application because the developed module allows arbitrary combinations of input amplitude and phase at different ports.</w:t>
      </w:r>
      <w:r>
        <w:rPr>
          <w:spacing w:val="-1"/>
        </w:rPr>
        <w:t xml:space="preserve"> </w:t>
      </w:r>
      <w:r>
        <w:t>Therefore, validation using a non-trivial excitation condition provides a stronger demonstration of the correctness of the implemented scattering-matrix computation.</w:t>
      </w:r>
    </w:p>
    <w:p w14:paraId="7E22A174" w14:textId="77777777" w:rsidR="00B93EF6" w:rsidRDefault="00B93EF6">
      <w:pPr>
        <w:spacing w:line="530" w:lineRule="auto"/>
        <w:jc w:val="both"/>
        <w:sectPr w:rsidR="00B93EF6">
          <w:footerReference w:type="default" r:id="rId32"/>
          <w:pgSz w:w="11910" w:h="16840"/>
          <w:pgMar w:top="1660" w:right="1520" w:bottom="1380" w:left="1680" w:header="0" w:footer="1190" w:gutter="0"/>
          <w:cols w:space="720"/>
        </w:sectPr>
      </w:pPr>
    </w:p>
    <w:p w14:paraId="1198C9FE" w14:textId="77777777" w:rsidR="00B93EF6" w:rsidRDefault="00000000">
      <w:pPr>
        <w:pStyle w:val="a3"/>
        <w:ind w:left="1174"/>
        <w:rPr>
          <w:sz w:val="20"/>
        </w:rPr>
      </w:pPr>
      <w:r>
        <w:rPr>
          <w:noProof/>
          <w:sz w:val="20"/>
        </w:rPr>
        <w:lastRenderedPageBreak/>
        <w:drawing>
          <wp:inline distT="0" distB="0" distL="0" distR="0" wp14:anchorId="05DCB774" wp14:editId="7F76A0B9">
            <wp:extent cx="4111503" cy="220370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4111503" cy="2203704"/>
                    </a:xfrm>
                    <a:prstGeom prst="rect">
                      <a:avLst/>
                    </a:prstGeom>
                  </pic:spPr>
                </pic:pic>
              </a:graphicData>
            </a:graphic>
          </wp:inline>
        </w:drawing>
      </w:r>
    </w:p>
    <w:p w14:paraId="2D89C9A6" w14:textId="77777777" w:rsidR="00B93EF6" w:rsidRDefault="00000000">
      <w:pPr>
        <w:pStyle w:val="a3"/>
        <w:spacing w:before="262" w:line="530" w:lineRule="auto"/>
        <w:ind w:right="233" w:firstLine="247"/>
      </w:pPr>
      <w:r>
        <w:t>Figure 5.3 Output response of the Rat-Race Coupler under single-port excitation</w:t>
      </w:r>
      <w:r>
        <w:rPr>
          <w:spacing w:val="40"/>
        </w:rPr>
        <w:t xml:space="preserve"> </w:t>
      </w:r>
      <w:proofErr w:type="gramStart"/>
      <w:r>
        <w:t>In</w:t>
      </w:r>
      <w:proofErr w:type="gramEnd"/>
      <w:r>
        <w:t xml:space="preserve"> the selected case, Port 1 and Port 3 were excited simultaneously, while Port 2 and Port 4 were set to zero. The input amplitudes and phases were defined as follows:</w:t>
      </w:r>
    </w:p>
    <w:p w14:paraId="1A09BDDF" w14:textId="77777777" w:rsidR="00B93EF6" w:rsidRDefault="00000000">
      <w:pPr>
        <w:pStyle w:val="a3"/>
        <w:ind w:left="787" w:right="662"/>
        <w:jc w:val="center"/>
        <w:rPr>
          <w:rFonts w:ascii="Cambria Math" w:eastAsia="Cambria Math" w:hAnsi="Cambria Math"/>
        </w:rPr>
      </w:pPr>
      <w:r>
        <w:rPr>
          <w:rFonts w:ascii="Cambria Math" w:eastAsia="Cambria Math" w:hAnsi="Cambria Math"/>
        </w:rPr>
        <w:t>𝑎</w:t>
      </w:r>
      <w:r>
        <w:rPr>
          <w:rFonts w:ascii="Cambria Math" w:eastAsia="Cambria Math" w:hAnsi="Cambria Math"/>
          <w:vertAlign w:val="subscript"/>
        </w:rPr>
        <w:t>1</w:t>
      </w:r>
      <w:r>
        <w:rPr>
          <w:rFonts w:ascii="Cambria Math" w:eastAsia="Cambria Math" w:hAnsi="Cambria Math"/>
          <w:spacing w:val="29"/>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1.900∠12</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𝑎</w:t>
      </w:r>
      <w:r>
        <w:rPr>
          <w:rFonts w:ascii="Cambria Math" w:eastAsia="Cambria Math" w:hAnsi="Cambria Math"/>
          <w:vertAlign w:val="subscript"/>
        </w:rPr>
        <w:t>2</w:t>
      </w:r>
      <w:r>
        <w:rPr>
          <w:rFonts w:ascii="Cambria Math" w:eastAsia="Cambria Math" w:hAnsi="Cambria Math"/>
          <w:spacing w:val="27"/>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rPr>
        <w:t>0,</w:t>
      </w:r>
      <w:r>
        <w:rPr>
          <w:rFonts w:ascii="Cambria Math" w:eastAsia="Cambria Math" w:hAnsi="Cambria Math"/>
          <w:spacing w:val="-11"/>
        </w:rPr>
        <w:t xml:space="preserve"> </w:t>
      </w:r>
      <w:r>
        <w:rPr>
          <w:rFonts w:ascii="Cambria Math" w:eastAsia="Cambria Math" w:hAnsi="Cambria Math"/>
        </w:rPr>
        <w:t>𝑎</w:t>
      </w:r>
      <w:r>
        <w:rPr>
          <w:rFonts w:ascii="Cambria Math" w:eastAsia="Cambria Math" w:hAnsi="Cambria Math"/>
          <w:vertAlign w:val="subscript"/>
        </w:rPr>
        <w:t>3</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3.500∠121</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𝑎</w:t>
      </w:r>
      <w:r>
        <w:rPr>
          <w:rFonts w:ascii="Cambria Math" w:eastAsia="Cambria Math" w:hAnsi="Cambria Math"/>
          <w:vertAlign w:val="subscript"/>
        </w:rPr>
        <w:t>4</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spacing w:val="-5"/>
        </w:rPr>
        <w:t>0.</w:t>
      </w:r>
    </w:p>
    <w:p w14:paraId="02C5E251" w14:textId="77777777" w:rsidR="00B93EF6" w:rsidRDefault="00B93EF6">
      <w:pPr>
        <w:pStyle w:val="a3"/>
        <w:spacing w:before="49"/>
        <w:ind w:left="0"/>
        <w:rPr>
          <w:rFonts w:ascii="Cambria Math"/>
        </w:rPr>
      </w:pPr>
    </w:p>
    <w:p w14:paraId="7C87E9C8" w14:textId="77777777" w:rsidR="00B93EF6" w:rsidRDefault="00000000">
      <w:pPr>
        <w:pStyle w:val="a3"/>
      </w:pPr>
      <w:r>
        <w:t>The</w:t>
      </w:r>
      <w:r>
        <w:rPr>
          <w:spacing w:val="-3"/>
        </w:rPr>
        <w:t xml:space="preserve"> </w:t>
      </w:r>
      <w:r>
        <w:t>implemented</w:t>
      </w:r>
      <w:r>
        <w:rPr>
          <w:spacing w:val="-1"/>
        </w:rPr>
        <w:t xml:space="preserve"> </w:t>
      </w:r>
      <w:r>
        <w:t>module</w:t>
      </w:r>
      <w:r>
        <w:rPr>
          <w:spacing w:val="-1"/>
        </w:rPr>
        <w:t xml:space="preserve"> </w:t>
      </w:r>
      <w:r>
        <w:t>uses</w:t>
      </w:r>
      <w:r>
        <w:rPr>
          <w:spacing w:val="-2"/>
        </w:rPr>
        <w:t xml:space="preserve"> </w:t>
      </w:r>
      <w:r>
        <w:t>the</w:t>
      </w:r>
      <w:r>
        <w:rPr>
          <w:spacing w:val="-1"/>
        </w:rPr>
        <w:t xml:space="preserve"> </w:t>
      </w:r>
      <w:r>
        <w:t>ideal</w:t>
      </w:r>
      <w:r>
        <w:rPr>
          <w:spacing w:val="-1"/>
        </w:rPr>
        <w:t xml:space="preserve"> </w:t>
      </w:r>
      <w:r>
        <w:t>rat-race</w:t>
      </w:r>
      <w:r>
        <w:rPr>
          <w:spacing w:val="-2"/>
        </w:rPr>
        <w:t xml:space="preserve"> </w:t>
      </w:r>
      <w:r>
        <w:t xml:space="preserve">scattering </w:t>
      </w:r>
      <w:r>
        <w:rPr>
          <w:spacing w:val="-2"/>
        </w:rPr>
        <w:t>matrix</w:t>
      </w:r>
    </w:p>
    <w:p w14:paraId="05208BE2" w14:textId="77777777" w:rsidR="00B93EF6" w:rsidRDefault="00B93EF6">
      <w:pPr>
        <w:pStyle w:val="a3"/>
        <w:spacing w:before="9"/>
        <w:ind w:left="0"/>
        <w:rPr>
          <w:sz w:val="14"/>
        </w:rPr>
      </w:pPr>
    </w:p>
    <w:p w14:paraId="4CA308A2" w14:textId="77777777" w:rsidR="00B93EF6" w:rsidRDefault="00B93EF6">
      <w:pPr>
        <w:rPr>
          <w:sz w:val="14"/>
        </w:rPr>
        <w:sectPr w:rsidR="00B93EF6">
          <w:pgSz w:w="11910" w:h="16840"/>
          <w:pgMar w:top="1780" w:right="1520" w:bottom="1380" w:left="1680" w:header="0" w:footer="1190" w:gutter="0"/>
          <w:cols w:space="720"/>
        </w:sectPr>
      </w:pPr>
    </w:p>
    <w:p w14:paraId="258F1D26" w14:textId="77777777" w:rsidR="00B93EF6" w:rsidRDefault="00B93EF6">
      <w:pPr>
        <w:pStyle w:val="a3"/>
        <w:spacing w:before="3"/>
        <w:ind w:left="0"/>
      </w:pPr>
    </w:p>
    <w:p w14:paraId="7E5DFCAA" w14:textId="77777777" w:rsidR="00B93EF6" w:rsidRDefault="00000000">
      <w:pPr>
        <w:spacing w:line="232" w:lineRule="exact"/>
        <w:jc w:val="right"/>
        <w:rPr>
          <w:rFonts w:ascii="Cambria Math" w:eastAsia="Cambria Math" w:hAnsi="Cambria Math"/>
          <w:sz w:val="24"/>
        </w:rPr>
      </w:pPr>
      <w:r>
        <w:rPr>
          <w:rFonts w:ascii="Cambria Math" w:eastAsia="Cambria Math" w:hAnsi="Cambria Math"/>
          <w:spacing w:val="-5"/>
          <w:sz w:val="24"/>
        </w:rPr>
        <w:t>−𝑗</w:t>
      </w:r>
    </w:p>
    <w:p w14:paraId="76B2F8FF" w14:textId="77777777" w:rsidR="00B93EF6" w:rsidRDefault="00000000">
      <w:pPr>
        <w:spacing w:line="8" w:lineRule="exact"/>
        <w:ind w:right="341"/>
        <w:jc w:val="right"/>
        <w:rPr>
          <w:rFonts w:ascii="Cambria Math" w:eastAsia="Cambria Math"/>
          <w:sz w:val="24"/>
        </w:rPr>
      </w:pPr>
      <w:r>
        <w:rPr>
          <w:rFonts w:ascii="Cambria Math" w:eastAsia="Cambria Math"/>
          <w:sz w:val="24"/>
        </w:rPr>
        <w:t>[</w:t>
      </w:r>
      <w:proofErr w:type="gramStart"/>
      <w:r>
        <w:rPr>
          <w:rFonts w:ascii="Cambria Math" w:eastAsia="Cambria Math"/>
          <w:sz w:val="24"/>
        </w:rPr>
        <w:t>𝑆]</w:t>
      </w:r>
      <w:r>
        <w:rPr>
          <w:rFonts w:ascii="Cambria Math" w:eastAsia="Cambria Math"/>
          <w:spacing w:val="17"/>
          <w:sz w:val="24"/>
        </w:rPr>
        <w:t xml:space="preserve"> </w:t>
      </w:r>
      <w:r>
        <w:rPr>
          <w:rFonts w:ascii="Cambria Math" w:eastAsia="Cambria Math"/>
          <w:spacing w:val="-10"/>
          <w:sz w:val="24"/>
        </w:rPr>
        <w:t>=</w:t>
      </w:r>
      <w:proofErr w:type="gramEnd"/>
    </w:p>
    <w:p w14:paraId="4B073690" w14:textId="77777777" w:rsidR="00B93EF6" w:rsidRDefault="00000000">
      <w:pPr>
        <w:pStyle w:val="a3"/>
        <w:tabs>
          <w:tab w:val="left" w:pos="577"/>
          <w:tab w:val="left" w:pos="1040"/>
          <w:tab w:val="left" w:pos="1503"/>
        </w:tabs>
        <w:spacing w:before="59" w:line="281" w:lineRule="exact"/>
        <w:ind w:left="113"/>
        <w:rPr>
          <w:rFonts w:ascii="Cambria Math"/>
        </w:rPr>
      </w:pPr>
      <w:r>
        <w:br w:type="column"/>
      </w: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rPr>
        <w:t>1</w:t>
      </w:r>
      <w:r>
        <w:rPr>
          <w:rFonts w:ascii="Cambria Math"/>
        </w:rPr>
        <w:tab/>
      </w:r>
      <w:r>
        <w:rPr>
          <w:rFonts w:ascii="Cambria Math"/>
          <w:spacing w:val="-10"/>
        </w:rPr>
        <w:t>0</w:t>
      </w:r>
    </w:p>
    <w:p w14:paraId="6EC509C0" w14:textId="77777777" w:rsidR="00B93EF6" w:rsidRDefault="00000000">
      <w:pPr>
        <w:pStyle w:val="a3"/>
        <w:tabs>
          <w:tab w:val="left" w:pos="577"/>
          <w:tab w:val="left" w:pos="1040"/>
          <w:tab w:val="left" w:pos="1412"/>
        </w:tabs>
        <w:spacing w:line="171" w:lineRule="exact"/>
        <w:ind w:left="113"/>
        <w:rPr>
          <w:rFonts w:ascii="Cambria Math" w:hAnsi="Cambria Math"/>
        </w:rPr>
      </w:pPr>
      <w:r>
        <w:rPr>
          <w:rFonts w:ascii="Cambria Math" w:hAnsi="Cambria Math"/>
          <w:spacing w:val="-10"/>
        </w:rPr>
        <w:t>1</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5"/>
        </w:rPr>
        <w:t>−1</w:t>
      </w:r>
    </w:p>
    <w:p w14:paraId="181409FB" w14:textId="77777777" w:rsidR="00B93EF6" w:rsidRDefault="00B93EF6">
      <w:pPr>
        <w:spacing w:line="171" w:lineRule="exact"/>
        <w:rPr>
          <w:rFonts w:ascii="Cambria Math" w:hAnsi="Cambria Math"/>
        </w:rPr>
        <w:sectPr w:rsidR="00B93EF6">
          <w:type w:val="continuous"/>
          <w:pgSz w:w="11910" w:h="16840"/>
          <w:pgMar w:top="1920" w:right="1520" w:bottom="280" w:left="1680" w:header="0" w:footer="1190" w:gutter="0"/>
          <w:cols w:num="2" w:space="720" w:equalWidth="0">
            <w:col w:w="3904" w:space="40"/>
            <w:col w:w="4766"/>
          </w:cols>
        </w:sectPr>
      </w:pPr>
    </w:p>
    <w:p w14:paraId="53CFA625" w14:textId="77777777" w:rsidR="00B93EF6" w:rsidRDefault="00000000">
      <w:pPr>
        <w:tabs>
          <w:tab w:val="left" w:pos="5667"/>
        </w:tabs>
        <w:spacing w:line="167" w:lineRule="exact"/>
        <w:ind w:left="3956"/>
        <w:rPr>
          <w:rFonts w:ascii="Cambria Math"/>
          <w:sz w:val="24"/>
        </w:rPr>
      </w:pPr>
      <w:proofErr w:type="gramStart"/>
      <w:r>
        <w:rPr>
          <w:rFonts w:ascii="Cambria Math"/>
          <w:spacing w:val="-10"/>
          <w:w w:val="115"/>
          <w:sz w:val="24"/>
        </w:rPr>
        <w:t>[</w:t>
      </w:r>
      <w:r>
        <w:rPr>
          <w:rFonts w:ascii="Cambria Math"/>
          <w:sz w:val="24"/>
        </w:rPr>
        <w:tab/>
      </w:r>
      <w:r>
        <w:rPr>
          <w:rFonts w:ascii="Cambria Math"/>
          <w:spacing w:val="-5"/>
          <w:w w:val="115"/>
          <w:sz w:val="24"/>
        </w:rPr>
        <w:t>]</w:t>
      </w:r>
      <w:proofErr w:type="gramEnd"/>
      <w:r>
        <w:rPr>
          <w:rFonts w:ascii="Cambria Math"/>
          <w:spacing w:val="-5"/>
          <w:w w:val="115"/>
          <w:sz w:val="24"/>
        </w:rPr>
        <w:t>,</w:t>
      </w:r>
    </w:p>
    <w:p w14:paraId="6025A99D" w14:textId="77777777" w:rsidR="00B93EF6" w:rsidRDefault="00000000">
      <w:pPr>
        <w:pStyle w:val="a3"/>
        <w:tabs>
          <w:tab w:val="left" w:pos="1394"/>
          <w:tab w:val="left" w:pos="1857"/>
          <w:tab w:val="left" w:pos="2320"/>
        </w:tabs>
        <w:spacing w:line="170" w:lineRule="auto"/>
        <w:ind w:left="500"/>
        <w:jc w:val="center"/>
        <w:rPr>
          <w:rFonts w:ascii="Cambria Math" w:hAnsi="Cambria Math"/>
        </w:rPr>
      </w:pPr>
      <w:r>
        <w:rPr>
          <w:noProof/>
        </w:rPr>
        <mc:AlternateContent>
          <mc:Choice Requires="wps">
            <w:drawing>
              <wp:anchor distT="0" distB="0" distL="0" distR="0" simplePos="0" relativeHeight="15740416" behindDoc="0" locked="0" layoutInCell="1" allowOverlap="1" wp14:anchorId="0500D345" wp14:editId="0BB5AD80">
                <wp:simplePos x="0" y="0"/>
                <wp:positionH relativeFrom="page">
                  <wp:posOffset>3370199</wp:posOffset>
                </wp:positionH>
                <wp:positionV relativeFrom="paragraph">
                  <wp:posOffset>-41285</wp:posOffset>
                </wp:positionV>
                <wp:extent cx="184785" cy="52069"/>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52069"/>
                        </a:xfrm>
                        <a:custGeom>
                          <a:avLst/>
                          <a:gdLst/>
                          <a:ahLst/>
                          <a:cxnLst/>
                          <a:rect l="l" t="t" r="r" b="b"/>
                          <a:pathLst>
                            <a:path w="184785" h="52069">
                              <a:moveTo>
                                <a:pt x="184404" y="41135"/>
                              </a:moveTo>
                              <a:lnTo>
                                <a:pt x="100584" y="41135"/>
                              </a:lnTo>
                              <a:lnTo>
                                <a:pt x="100584" y="51803"/>
                              </a:lnTo>
                              <a:lnTo>
                                <a:pt x="184404" y="51803"/>
                              </a:lnTo>
                              <a:lnTo>
                                <a:pt x="184404" y="41135"/>
                              </a:lnTo>
                              <a:close/>
                            </a:path>
                            <a:path w="184785" h="52069">
                              <a:moveTo>
                                <a:pt x="184404" y="0"/>
                              </a:moveTo>
                              <a:lnTo>
                                <a:pt x="0" y="0"/>
                              </a:lnTo>
                              <a:lnTo>
                                <a:pt x="0" y="10655"/>
                              </a:lnTo>
                              <a:lnTo>
                                <a:pt x="184404" y="10655"/>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F379E" id="Graphic 50" o:spid="_x0000_s1026" style="position:absolute;margin-left:265.35pt;margin-top:-3.25pt;width:14.55pt;height:4.1pt;z-index:15740416;visibility:visible;mso-wrap-style:square;mso-wrap-distance-left:0;mso-wrap-distance-top:0;mso-wrap-distance-right:0;mso-wrap-distance-bottom:0;mso-position-horizontal:absolute;mso-position-horizontal-relative:page;mso-position-vertical:absolute;mso-position-vertical-relative:text;v-text-anchor:top" coordsize="18478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" path="m184404,41135r-83820,l100584,51803r83820,l184404,41135xem184404,l,,,10655r184404,l184404,xe" fillcolor="black" stroked="f">
                <v:path arrowok="t"/>
                <w10:wrap anchorx="page"/>
              </v:shape>
            </w:pict>
          </mc:Fallback>
        </mc:AlternateContent>
      </w:r>
      <w:r>
        <w:rPr>
          <w:rFonts w:ascii="Cambria Math" w:hAnsi="Cambria Math"/>
          <w:position w:val="-5"/>
        </w:rPr>
        <w:t>√</w:t>
      </w:r>
      <w:r>
        <w:rPr>
          <w:rFonts w:ascii="Cambria Math" w:hAnsi="Cambria Math"/>
          <w:position w:val="-4"/>
        </w:rPr>
        <w:t>2</w:t>
      </w:r>
      <w:r>
        <w:rPr>
          <w:rFonts w:ascii="Cambria Math" w:hAnsi="Cambria Math"/>
          <w:spacing w:val="57"/>
          <w:w w:val="150"/>
          <w:position w:val="-4"/>
        </w:rPr>
        <w:t xml:space="preserve"> </w:t>
      </w:r>
      <w:r>
        <w:rPr>
          <w:rFonts w:ascii="Cambria Math" w:hAnsi="Cambria Math"/>
          <w:spacing w:val="-10"/>
        </w:rPr>
        <w:t>1</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rPr>
        <w:t>1</w:t>
      </w:r>
    </w:p>
    <w:p w14:paraId="1FE8D383" w14:textId="77777777" w:rsidR="00B93EF6" w:rsidRDefault="00000000">
      <w:pPr>
        <w:pStyle w:val="a3"/>
        <w:tabs>
          <w:tab w:val="left" w:pos="4431"/>
          <w:tab w:val="left" w:pos="4983"/>
          <w:tab w:val="left" w:pos="5446"/>
        </w:tabs>
        <w:spacing w:line="256" w:lineRule="exact"/>
        <w:ind w:left="4057"/>
        <w:rPr>
          <w:rFonts w:ascii="Cambria Math" w:hAnsi="Cambria Math"/>
        </w:rPr>
      </w:pPr>
      <w:r>
        <w:rPr>
          <w:rFonts w:ascii="Cambria Math" w:hAnsi="Cambria Math"/>
          <w:spacing w:val="-10"/>
        </w:rPr>
        <w:t>0</w:t>
      </w:r>
      <w:r>
        <w:rPr>
          <w:rFonts w:ascii="Cambria Math" w:hAnsi="Cambria Math"/>
        </w:rPr>
        <w:tab/>
      </w:r>
      <w:r>
        <w:rPr>
          <w:rFonts w:ascii="Cambria Math" w:hAnsi="Cambria Math"/>
          <w:spacing w:val="-5"/>
        </w:rPr>
        <w:t>−1</w:t>
      </w:r>
      <w:r>
        <w:rPr>
          <w:rFonts w:ascii="Cambria Math" w:hAnsi="Cambria Math"/>
        </w:rPr>
        <w:tab/>
      </w:r>
      <w:r>
        <w:rPr>
          <w:rFonts w:ascii="Cambria Math" w:hAnsi="Cambria Math"/>
          <w:spacing w:val="-10"/>
        </w:rPr>
        <w:t>1</w:t>
      </w:r>
      <w:r>
        <w:rPr>
          <w:rFonts w:ascii="Cambria Math" w:hAnsi="Cambria Math"/>
        </w:rPr>
        <w:tab/>
      </w:r>
      <w:r>
        <w:rPr>
          <w:rFonts w:ascii="Cambria Math" w:hAnsi="Cambria Math"/>
          <w:spacing w:val="-10"/>
        </w:rPr>
        <w:t>0</w:t>
      </w:r>
    </w:p>
    <w:p w14:paraId="42071C82" w14:textId="77777777" w:rsidR="00B93EF6" w:rsidRDefault="00000000">
      <w:pPr>
        <w:pStyle w:val="a3"/>
        <w:spacing w:before="186"/>
      </w:pPr>
      <w:r>
        <w:t>and</w:t>
      </w:r>
      <w:r>
        <w:rPr>
          <w:spacing w:val="-3"/>
        </w:rPr>
        <w:t xml:space="preserve"> </w:t>
      </w:r>
      <w:r>
        <w:t>the</w:t>
      </w:r>
      <w:r>
        <w:rPr>
          <w:spacing w:val="-1"/>
        </w:rPr>
        <w:t xml:space="preserve"> </w:t>
      </w:r>
      <w:r>
        <w:t>outgoing wave</w:t>
      </w:r>
      <w:r>
        <w:rPr>
          <w:spacing w:val="-2"/>
        </w:rPr>
        <w:t xml:space="preserve"> </w:t>
      </w:r>
      <w:r>
        <w:t>vector is</w:t>
      </w:r>
      <w:r>
        <w:rPr>
          <w:spacing w:val="-2"/>
        </w:rPr>
        <w:t xml:space="preserve"> </w:t>
      </w:r>
      <w:r>
        <w:t xml:space="preserve">obtained </w:t>
      </w:r>
      <w:r>
        <w:rPr>
          <w:spacing w:val="-4"/>
        </w:rPr>
        <w:t>from</w:t>
      </w:r>
    </w:p>
    <w:p w14:paraId="25DD91DA" w14:textId="77777777" w:rsidR="00B93EF6" w:rsidRDefault="00B93EF6">
      <w:pPr>
        <w:pStyle w:val="a3"/>
        <w:spacing w:before="56"/>
        <w:ind w:left="0"/>
      </w:pPr>
    </w:p>
    <w:p w14:paraId="40311DE1" w14:textId="77777777" w:rsidR="00B93EF6" w:rsidRDefault="00000000">
      <w:pPr>
        <w:ind w:left="4032"/>
        <w:rPr>
          <w:rFonts w:ascii="Cambria Math" w:eastAsia="Cambria Math"/>
          <w:sz w:val="24"/>
        </w:rPr>
      </w:pPr>
      <w:r>
        <w:rPr>
          <w:rFonts w:ascii="Cambria Math" w:eastAsia="Cambria Math"/>
          <w:sz w:val="24"/>
        </w:rPr>
        <w:t>𝐛</w:t>
      </w:r>
      <w:r>
        <w:rPr>
          <w:rFonts w:ascii="Cambria Math" w:eastAsia="Cambria Math"/>
          <w:spacing w:val="15"/>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pacing w:val="-5"/>
          <w:sz w:val="24"/>
        </w:rPr>
        <w:t>𝐒𝐚.</w:t>
      </w:r>
    </w:p>
    <w:p w14:paraId="375417BB" w14:textId="77777777" w:rsidR="00B93EF6" w:rsidRDefault="00B93EF6">
      <w:pPr>
        <w:pStyle w:val="a3"/>
        <w:spacing w:before="48"/>
        <w:ind w:left="0"/>
        <w:rPr>
          <w:rFonts w:ascii="Cambria Math"/>
        </w:rPr>
      </w:pPr>
    </w:p>
    <w:p w14:paraId="301F365A" w14:textId="77777777" w:rsidR="00B93EF6" w:rsidRDefault="00000000">
      <w:pPr>
        <w:pStyle w:val="a3"/>
      </w:pPr>
      <w:r>
        <w:t>Substituting</w:t>
      </w:r>
      <w:r>
        <w:rPr>
          <w:spacing w:val="-2"/>
        </w:rPr>
        <w:t xml:space="preserve"> </w:t>
      </w:r>
      <w:r>
        <w:t>the</w:t>
      </w:r>
      <w:r>
        <w:rPr>
          <w:spacing w:val="-2"/>
        </w:rPr>
        <w:t xml:space="preserve"> </w:t>
      </w:r>
      <w:r>
        <w:t>selected excitation</w:t>
      </w:r>
      <w:r>
        <w:rPr>
          <w:spacing w:val="-2"/>
        </w:rPr>
        <w:t xml:space="preserve"> </w:t>
      </w:r>
      <w:r>
        <w:t>vector</w:t>
      </w:r>
      <w:r>
        <w:rPr>
          <w:spacing w:val="-1"/>
        </w:rPr>
        <w:t xml:space="preserve"> </w:t>
      </w:r>
      <w:r>
        <w:t>into</w:t>
      </w:r>
      <w:r>
        <w:rPr>
          <w:spacing w:val="-1"/>
        </w:rPr>
        <w:t xml:space="preserve"> </w:t>
      </w:r>
      <w:r>
        <w:t>the</w:t>
      </w:r>
      <w:r>
        <w:rPr>
          <w:spacing w:val="-1"/>
        </w:rPr>
        <w:t xml:space="preserve"> </w:t>
      </w:r>
      <w:r>
        <w:t>above</w:t>
      </w:r>
      <w:r>
        <w:rPr>
          <w:spacing w:val="-2"/>
        </w:rPr>
        <w:t xml:space="preserve"> </w:t>
      </w:r>
      <w:r>
        <w:t>relation</w:t>
      </w:r>
      <w:r>
        <w:rPr>
          <w:spacing w:val="-1"/>
        </w:rPr>
        <w:t xml:space="preserve"> </w:t>
      </w:r>
      <w:r>
        <w:rPr>
          <w:spacing w:val="-2"/>
        </w:rPr>
        <w:t>gives</w:t>
      </w:r>
    </w:p>
    <w:p w14:paraId="3874F73C" w14:textId="77777777" w:rsidR="00B93EF6" w:rsidRDefault="00000000">
      <w:pPr>
        <w:pStyle w:val="a3"/>
        <w:spacing w:before="230"/>
        <w:ind w:left="4069"/>
        <w:rPr>
          <w:rFonts w:ascii="Cambria Math" w:hAnsi="Cambria Math"/>
        </w:rPr>
      </w:pPr>
      <w:proofErr w:type="gramStart"/>
      <w:r>
        <w:rPr>
          <w:rFonts w:ascii="Cambria Math" w:hAnsi="Cambria Math"/>
          <w:spacing w:val="-2"/>
        </w:rPr>
        <w:t>1.900∠12</w:t>
      </w:r>
      <w:r>
        <w:rPr>
          <w:rFonts w:ascii="Cambria Math" w:hAnsi="Cambria Math"/>
          <w:spacing w:val="-2"/>
          <w:vertAlign w:val="superscript"/>
        </w:rPr>
        <w:t>∘</w:t>
      </w:r>
      <w:proofErr w:type="gramEnd"/>
    </w:p>
    <w:p w14:paraId="7A3D78C8" w14:textId="77777777" w:rsidR="00B93EF6" w:rsidRDefault="00000000">
      <w:pPr>
        <w:pStyle w:val="a3"/>
        <w:tabs>
          <w:tab w:val="left" w:pos="1216"/>
          <w:tab w:val="left" w:pos="1895"/>
        </w:tabs>
        <w:spacing w:line="290" w:lineRule="exact"/>
        <w:ind w:left="126"/>
        <w:jc w:val="center"/>
        <w:rPr>
          <w:rFonts w:ascii="Cambria Math" w:eastAsia="Cambria Math"/>
        </w:rPr>
      </w:pPr>
      <w:r>
        <w:rPr>
          <w:rFonts w:ascii="Cambria Math" w:eastAsia="Cambria Math"/>
          <w:w w:val="110"/>
        </w:rPr>
        <w:t>𝐚</w:t>
      </w:r>
      <w:r>
        <w:rPr>
          <w:rFonts w:ascii="Cambria Math" w:eastAsia="Cambria Math"/>
          <w:spacing w:val="-8"/>
          <w:w w:val="110"/>
        </w:rPr>
        <w:t xml:space="preserve"> </w:t>
      </w:r>
      <w:r>
        <w:rPr>
          <w:rFonts w:ascii="Cambria Math" w:eastAsia="Cambria Math"/>
          <w:w w:val="110"/>
        </w:rPr>
        <w:t>=</w:t>
      </w:r>
      <w:r>
        <w:rPr>
          <w:rFonts w:ascii="Cambria Math" w:eastAsia="Cambria Math"/>
          <w:spacing w:val="-8"/>
          <w:w w:val="110"/>
        </w:rPr>
        <w:t xml:space="preserve"> </w:t>
      </w:r>
      <w:r>
        <w:rPr>
          <w:rFonts w:ascii="Cambria Math" w:eastAsia="Cambria Math"/>
          <w:spacing w:val="-12"/>
          <w:w w:val="110"/>
        </w:rPr>
        <w:t>[</w:t>
      </w:r>
      <w:r>
        <w:rPr>
          <w:rFonts w:ascii="Cambria Math" w:eastAsia="Cambria Math"/>
        </w:rPr>
        <w:tab/>
      </w:r>
      <w:r>
        <w:rPr>
          <w:rFonts w:ascii="Cambria Math" w:eastAsia="Cambria Math"/>
          <w:spacing w:val="-12"/>
          <w:w w:val="110"/>
          <w:position w:val="13"/>
        </w:rPr>
        <w:t>0</w:t>
      </w:r>
      <w:r>
        <w:rPr>
          <w:rFonts w:ascii="Cambria Math" w:eastAsia="Cambria Math"/>
          <w:position w:val="13"/>
        </w:rPr>
        <w:tab/>
      </w:r>
      <w:r>
        <w:rPr>
          <w:rFonts w:ascii="Cambria Math" w:eastAsia="Cambria Math"/>
          <w:spacing w:val="-5"/>
          <w:w w:val="110"/>
        </w:rPr>
        <w:t>],</w:t>
      </w:r>
    </w:p>
    <w:p w14:paraId="234F9582" w14:textId="77777777" w:rsidR="00B93EF6" w:rsidRDefault="00000000">
      <w:pPr>
        <w:pStyle w:val="a3"/>
        <w:spacing w:line="274" w:lineRule="exact"/>
        <w:ind w:left="510"/>
        <w:jc w:val="center"/>
        <w:rPr>
          <w:rFonts w:ascii="Cambria Math" w:hAnsi="Cambria Math"/>
        </w:rPr>
      </w:pPr>
      <w:r>
        <w:rPr>
          <w:rFonts w:ascii="Cambria Math" w:hAnsi="Cambria Math"/>
          <w:spacing w:val="-2"/>
        </w:rPr>
        <w:t>3.500∠121</w:t>
      </w:r>
      <w:r>
        <w:rPr>
          <w:rFonts w:ascii="Cambria Math" w:hAnsi="Cambria Math"/>
          <w:spacing w:val="-2"/>
          <w:vertAlign w:val="superscript"/>
        </w:rPr>
        <w:t>∘</w:t>
      </w:r>
    </w:p>
    <w:p w14:paraId="3F2751A7" w14:textId="77777777" w:rsidR="00B93EF6" w:rsidRDefault="00000000">
      <w:pPr>
        <w:pStyle w:val="a3"/>
        <w:spacing w:line="281" w:lineRule="exact"/>
        <w:ind w:left="520"/>
        <w:jc w:val="center"/>
        <w:rPr>
          <w:rFonts w:ascii="Cambria Math"/>
        </w:rPr>
      </w:pPr>
      <w:r>
        <w:rPr>
          <w:rFonts w:ascii="Cambria Math"/>
          <w:spacing w:val="-10"/>
        </w:rPr>
        <w:t>0</w:t>
      </w:r>
    </w:p>
    <w:p w14:paraId="62743AB3" w14:textId="77777777" w:rsidR="00B93EF6" w:rsidRDefault="00000000">
      <w:pPr>
        <w:pStyle w:val="a3"/>
        <w:spacing w:before="200"/>
      </w:pPr>
      <w:r>
        <w:t>from</w:t>
      </w:r>
      <w:r>
        <w:rPr>
          <w:spacing w:val="-1"/>
        </w:rPr>
        <w:t xml:space="preserve"> </w:t>
      </w:r>
      <w:r>
        <w:t>which</w:t>
      </w:r>
      <w:r>
        <w:rPr>
          <w:spacing w:val="-1"/>
        </w:rPr>
        <w:t xml:space="preserve"> </w:t>
      </w:r>
      <w:r>
        <w:t>the</w:t>
      </w:r>
      <w:r>
        <w:rPr>
          <w:spacing w:val="-1"/>
        </w:rPr>
        <w:t xml:space="preserve"> </w:t>
      </w:r>
      <w:r>
        <w:t>expected outputs</w:t>
      </w:r>
      <w:r>
        <w:rPr>
          <w:spacing w:val="-1"/>
        </w:rPr>
        <w:t xml:space="preserve"> </w:t>
      </w:r>
      <w:r>
        <w:rPr>
          <w:spacing w:val="-5"/>
        </w:rPr>
        <w:t>are</w:t>
      </w:r>
    </w:p>
    <w:p w14:paraId="1FFCC65D" w14:textId="77777777" w:rsidR="00B93EF6" w:rsidRDefault="00B93EF6">
      <w:pPr>
        <w:sectPr w:rsidR="00B93EF6">
          <w:type w:val="continuous"/>
          <w:pgSz w:w="11910" w:h="16840"/>
          <w:pgMar w:top="1920" w:right="1520" w:bottom="280" w:left="1680" w:header="0" w:footer="1190" w:gutter="0"/>
          <w:cols w:space="720"/>
        </w:sectPr>
      </w:pPr>
    </w:p>
    <w:p w14:paraId="3F528F63" w14:textId="77777777" w:rsidR="00B93EF6" w:rsidRDefault="00000000">
      <w:pPr>
        <w:pStyle w:val="a3"/>
        <w:spacing w:before="212"/>
        <w:ind w:left="0"/>
        <w:jc w:val="right"/>
        <w:rPr>
          <w:rFonts w:ascii="Cambria Math" w:eastAsia="Cambria Math"/>
        </w:rPr>
      </w:pPr>
      <w:r>
        <w:rPr>
          <w:rFonts w:ascii="Cambria Math" w:eastAsia="Cambria Math"/>
          <w:spacing w:val="-5"/>
          <w:w w:val="105"/>
        </w:rPr>
        <w:lastRenderedPageBreak/>
        <w:t>𝑏</w:t>
      </w:r>
      <w:r>
        <w:rPr>
          <w:rFonts w:ascii="Cambria Math" w:eastAsia="Cambria Math"/>
          <w:spacing w:val="-5"/>
          <w:w w:val="105"/>
          <w:vertAlign w:val="subscript"/>
        </w:rPr>
        <w:t>1</w:t>
      </w:r>
    </w:p>
    <w:p w14:paraId="5D53AC3E" w14:textId="77777777" w:rsidR="00B93EF6" w:rsidRDefault="00000000">
      <w:pPr>
        <w:spacing w:before="30" w:line="234" w:lineRule="exact"/>
        <w:ind w:left="321"/>
        <w:jc w:val="center"/>
        <w:rPr>
          <w:rFonts w:ascii="Cambria Math" w:eastAsia="Cambria Math" w:hAnsi="Cambria Math"/>
          <w:sz w:val="24"/>
        </w:rPr>
      </w:pPr>
      <w:r>
        <w:br w:type="column"/>
      </w:r>
      <w:r>
        <w:rPr>
          <w:rFonts w:ascii="Cambria Math" w:eastAsia="Cambria Math" w:hAnsi="Cambria Math"/>
          <w:spacing w:val="-5"/>
          <w:sz w:val="24"/>
        </w:rPr>
        <w:t>−𝑗</w:t>
      </w:r>
    </w:p>
    <w:p w14:paraId="6E03BA36" w14:textId="77777777" w:rsidR="00B93EF6" w:rsidRDefault="00000000">
      <w:pPr>
        <w:pStyle w:val="a3"/>
        <w:spacing w:line="191" w:lineRule="exact"/>
        <w:ind w:left="351"/>
        <w:jc w:val="center"/>
        <w:rPr>
          <w:rFonts w:ascii="Cambria Math" w:eastAsia="Cambria Math"/>
        </w:rPr>
      </w:pPr>
      <w:r>
        <w:rPr>
          <w:rFonts w:ascii="Cambria Math" w:eastAsia="Cambria Math"/>
          <w:w w:val="105"/>
        </w:rPr>
        <w:t xml:space="preserve">= </w:t>
      </w:r>
      <w:r>
        <w:rPr>
          <w:rFonts w:ascii="Cambria Math" w:eastAsia="Cambria Math"/>
          <w:noProof/>
          <w:spacing w:val="12"/>
        </w:rPr>
        <w:drawing>
          <wp:inline distT="0" distB="0" distL="0" distR="0" wp14:anchorId="53CDBA27" wp14:editId="166B3BEB">
            <wp:extent cx="184403" cy="5181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184403" cy="51816"/>
                    </a:xfrm>
                    <a:prstGeom prst="rect">
                      <a:avLst/>
                    </a:prstGeom>
                  </pic:spPr>
                </pic:pic>
              </a:graphicData>
            </a:graphic>
          </wp:inline>
        </w:drawing>
      </w:r>
      <w:r>
        <w:rPr>
          <w:spacing w:val="-32"/>
        </w:rPr>
        <w:t xml:space="preserve"> </w:t>
      </w:r>
      <w:r>
        <w:rPr>
          <w:rFonts w:ascii="Cambria Math" w:eastAsia="Cambria Math"/>
          <w:spacing w:val="-5"/>
          <w:w w:val="105"/>
        </w:rPr>
        <w:t>𝑎</w:t>
      </w:r>
      <w:r>
        <w:rPr>
          <w:rFonts w:ascii="Cambria Math" w:eastAsia="Cambria Math"/>
          <w:spacing w:val="-5"/>
          <w:w w:val="105"/>
          <w:vertAlign w:val="subscript"/>
        </w:rPr>
        <w:t>3</w:t>
      </w:r>
    </w:p>
    <w:p w14:paraId="200B94D8" w14:textId="77777777" w:rsidR="00B93EF6" w:rsidRDefault="00000000">
      <w:pPr>
        <w:pStyle w:val="a3"/>
        <w:spacing w:line="248" w:lineRule="exact"/>
        <w:ind w:left="322"/>
        <w:jc w:val="center"/>
        <w:rPr>
          <w:rFonts w:ascii="Cambria Math" w:hAnsi="Cambria Math"/>
        </w:rPr>
      </w:pPr>
      <w:r>
        <w:rPr>
          <w:rFonts w:ascii="Cambria Math" w:hAnsi="Cambria Math"/>
          <w:spacing w:val="-5"/>
        </w:rPr>
        <w:t>√</w:t>
      </w:r>
      <w:r>
        <w:rPr>
          <w:rFonts w:ascii="Cambria Math" w:hAnsi="Cambria Math"/>
          <w:spacing w:val="-5"/>
          <w:position w:val="1"/>
        </w:rPr>
        <w:t>2</w:t>
      </w:r>
    </w:p>
    <w:p w14:paraId="7759D33E" w14:textId="77777777" w:rsidR="00B93EF6" w:rsidRDefault="00000000">
      <w:pPr>
        <w:pStyle w:val="a3"/>
        <w:spacing w:before="212"/>
        <w:ind w:left="37"/>
        <w:rPr>
          <w:rFonts w:ascii="Cambria Math" w:hAnsi="Cambria Math"/>
        </w:rPr>
      </w:pPr>
      <w:r>
        <w:br w:type="column"/>
      </w:r>
      <w:r>
        <w:rPr>
          <w:rFonts w:ascii="Cambria Math" w:hAnsi="Cambria Math"/>
        </w:rPr>
        <w:t>=</w:t>
      </w:r>
      <w:r>
        <w:rPr>
          <w:rFonts w:ascii="Cambria Math" w:hAnsi="Cambria Math"/>
          <w:spacing w:val="12"/>
        </w:rPr>
        <w:t xml:space="preserve"> </w:t>
      </w:r>
      <w:proofErr w:type="gramStart"/>
      <w:r>
        <w:rPr>
          <w:rFonts w:ascii="Cambria Math" w:hAnsi="Cambria Math"/>
          <w:spacing w:val="-2"/>
        </w:rPr>
        <w:t>2.4749∠31</w:t>
      </w:r>
      <w:r>
        <w:rPr>
          <w:rFonts w:ascii="Cambria Math" w:hAnsi="Cambria Math"/>
          <w:spacing w:val="-2"/>
          <w:vertAlign w:val="superscript"/>
        </w:rPr>
        <w:t>∘</w:t>
      </w:r>
      <w:proofErr w:type="gramEnd"/>
      <w:r>
        <w:rPr>
          <w:rFonts w:ascii="Cambria Math" w:hAnsi="Cambria Math"/>
          <w:spacing w:val="-2"/>
        </w:rPr>
        <w:t>,</w:t>
      </w:r>
    </w:p>
    <w:p w14:paraId="4C09FB3E" w14:textId="77777777" w:rsidR="00B93EF6" w:rsidRDefault="00B93EF6">
      <w:pPr>
        <w:rPr>
          <w:rFonts w:ascii="Cambria Math" w:hAnsi="Cambria Math"/>
        </w:rPr>
        <w:sectPr w:rsidR="00B93EF6">
          <w:pgSz w:w="11910" w:h="16840"/>
          <w:pgMar w:top="1800" w:right="1520" w:bottom="1380" w:left="1680" w:header="0" w:footer="1190" w:gutter="0"/>
          <w:cols w:num="3" w:space="720" w:equalWidth="0">
            <w:col w:w="3059" w:space="40"/>
            <w:col w:w="1160" w:space="39"/>
            <w:col w:w="4412"/>
          </w:cols>
        </w:sectPr>
      </w:pPr>
    </w:p>
    <w:p w14:paraId="35F84DF8" w14:textId="77777777" w:rsidR="00B93EF6" w:rsidRDefault="00000000">
      <w:pPr>
        <w:pStyle w:val="a3"/>
        <w:spacing w:before="141"/>
        <w:ind w:left="0"/>
        <w:jc w:val="right"/>
        <w:rPr>
          <w:rFonts w:ascii="Cambria Math" w:eastAsia="Cambria Math"/>
        </w:rPr>
      </w:pPr>
      <w:r>
        <w:rPr>
          <w:rFonts w:ascii="Cambria Math" w:eastAsia="Cambria Math"/>
          <w:spacing w:val="-5"/>
          <w:w w:val="105"/>
        </w:rPr>
        <w:t>𝑏</w:t>
      </w:r>
      <w:r>
        <w:rPr>
          <w:rFonts w:ascii="Cambria Math" w:eastAsia="Cambria Math"/>
          <w:spacing w:val="-5"/>
          <w:w w:val="105"/>
          <w:vertAlign w:val="subscript"/>
        </w:rPr>
        <w:t>2</w:t>
      </w:r>
    </w:p>
    <w:p w14:paraId="11D3F1C6" w14:textId="77777777" w:rsidR="00B93EF6" w:rsidRDefault="00B93EF6">
      <w:pPr>
        <w:pStyle w:val="a3"/>
        <w:spacing w:before="70"/>
        <w:ind w:left="0"/>
        <w:rPr>
          <w:rFonts w:ascii="Cambria Math"/>
        </w:rPr>
      </w:pPr>
    </w:p>
    <w:p w14:paraId="0AEEE1C5" w14:textId="77777777" w:rsidR="00B93EF6" w:rsidRDefault="00000000">
      <w:pPr>
        <w:pStyle w:val="a3"/>
        <w:spacing w:before="1"/>
        <w:ind w:left="0"/>
        <w:jc w:val="right"/>
        <w:rPr>
          <w:rFonts w:ascii="Cambria Math" w:eastAsia="Cambria Math"/>
        </w:rPr>
      </w:pPr>
      <w:r>
        <w:rPr>
          <w:rFonts w:ascii="Cambria Math" w:eastAsia="Cambria Math"/>
          <w:spacing w:val="-5"/>
          <w:w w:val="105"/>
        </w:rPr>
        <w:t>𝑏</w:t>
      </w:r>
      <w:r>
        <w:rPr>
          <w:rFonts w:ascii="Cambria Math" w:eastAsia="Cambria Math"/>
          <w:spacing w:val="-5"/>
          <w:w w:val="105"/>
          <w:vertAlign w:val="subscript"/>
        </w:rPr>
        <w:t>3</w:t>
      </w:r>
    </w:p>
    <w:p w14:paraId="0957F5D2" w14:textId="77777777" w:rsidR="00B93EF6" w:rsidRDefault="00B93EF6">
      <w:pPr>
        <w:pStyle w:val="a3"/>
        <w:spacing w:before="68"/>
        <w:ind w:left="0"/>
        <w:rPr>
          <w:rFonts w:ascii="Cambria Math"/>
        </w:rPr>
      </w:pPr>
    </w:p>
    <w:p w14:paraId="0E7E360F" w14:textId="77777777" w:rsidR="00B93EF6" w:rsidRDefault="00000000">
      <w:pPr>
        <w:pStyle w:val="a3"/>
        <w:ind w:left="0"/>
        <w:jc w:val="right"/>
        <w:rPr>
          <w:rFonts w:ascii="Cambria Math" w:eastAsia="Cambria Math"/>
        </w:rPr>
      </w:pPr>
      <w:r>
        <w:rPr>
          <w:rFonts w:ascii="Cambria Math" w:eastAsia="Cambria Math"/>
          <w:spacing w:val="-5"/>
          <w:w w:val="105"/>
        </w:rPr>
        <w:t>𝑏</w:t>
      </w:r>
      <w:r>
        <w:rPr>
          <w:rFonts w:ascii="Cambria Math" w:eastAsia="Cambria Math"/>
          <w:spacing w:val="-5"/>
          <w:w w:val="105"/>
          <w:vertAlign w:val="subscript"/>
        </w:rPr>
        <w:t>4</w:t>
      </w:r>
    </w:p>
    <w:p w14:paraId="1AEC9CD7" w14:textId="77777777" w:rsidR="00B93EF6" w:rsidRDefault="00000000">
      <w:pPr>
        <w:spacing w:line="193" w:lineRule="exact"/>
        <w:ind w:left="135"/>
        <w:jc w:val="center"/>
        <w:rPr>
          <w:rFonts w:ascii="Cambria Math" w:eastAsia="Cambria Math" w:hAnsi="Cambria Math"/>
          <w:sz w:val="24"/>
        </w:rPr>
      </w:pPr>
      <w:r>
        <w:br w:type="column"/>
      </w:r>
      <w:r>
        <w:rPr>
          <w:rFonts w:ascii="Cambria Math" w:eastAsia="Cambria Math" w:hAnsi="Cambria Math"/>
          <w:spacing w:val="-5"/>
          <w:sz w:val="24"/>
        </w:rPr>
        <w:t>−𝑗</w:t>
      </w:r>
    </w:p>
    <w:p w14:paraId="0249B136" w14:textId="77777777" w:rsidR="00B93EF6" w:rsidRDefault="00000000">
      <w:pPr>
        <w:pStyle w:val="a3"/>
        <w:spacing w:line="191" w:lineRule="exact"/>
        <w:ind w:left="164"/>
        <w:jc w:val="center"/>
        <w:rPr>
          <w:rFonts w:ascii="Cambria Math" w:eastAsia="Cambria Math"/>
        </w:rPr>
      </w:pPr>
      <w:r>
        <w:rPr>
          <w:rFonts w:ascii="Cambria Math" w:eastAsia="Cambria Math"/>
          <w:w w:val="105"/>
        </w:rPr>
        <w:t xml:space="preserve">= </w:t>
      </w:r>
      <w:r>
        <w:rPr>
          <w:rFonts w:ascii="Cambria Math" w:eastAsia="Cambria Math"/>
          <w:noProof/>
          <w:spacing w:val="12"/>
        </w:rPr>
        <w:drawing>
          <wp:inline distT="0" distB="0" distL="0" distR="0" wp14:anchorId="2AE6605E" wp14:editId="630BC040">
            <wp:extent cx="184404" cy="5181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184404" cy="51816"/>
                    </a:xfrm>
                    <a:prstGeom prst="rect">
                      <a:avLst/>
                    </a:prstGeom>
                  </pic:spPr>
                </pic:pic>
              </a:graphicData>
            </a:graphic>
          </wp:inline>
        </w:drawing>
      </w:r>
      <w:r>
        <w:rPr>
          <w:spacing w:val="-32"/>
        </w:rPr>
        <w:t xml:space="preserve"> </w:t>
      </w:r>
      <w:r>
        <w:rPr>
          <w:rFonts w:ascii="Cambria Math" w:eastAsia="Cambria Math"/>
          <w:spacing w:val="-5"/>
          <w:w w:val="105"/>
        </w:rPr>
        <w:t>𝑎</w:t>
      </w:r>
      <w:r>
        <w:rPr>
          <w:rFonts w:ascii="Cambria Math" w:eastAsia="Cambria Math"/>
          <w:spacing w:val="-5"/>
          <w:w w:val="105"/>
          <w:vertAlign w:val="subscript"/>
        </w:rPr>
        <w:t>1</w:t>
      </w:r>
    </w:p>
    <w:p w14:paraId="60201492" w14:textId="77777777" w:rsidR="00B93EF6" w:rsidRDefault="00000000">
      <w:pPr>
        <w:pStyle w:val="a3"/>
        <w:spacing w:line="228" w:lineRule="exact"/>
        <w:ind w:left="141"/>
        <w:jc w:val="center"/>
        <w:rPr>
          <w:rFonts w:ascii="Cambria Math" w:hAnsi="Cambria Math"/>
        </w:rPr>
      </w:pPr>
      <w:r>
        <w:rPr>
          <w:rFonts w:ascii="Cambria Math" w:hAnsi="Cambria Math"/>
          <w:spacing w:val="-5"/>
        </w:rPr>
        <w:t>√</w:t>
      </w:r>
      <w:r>
        <w:rPr>
          <w:rFonts w:ascii="Cambria Math" w:hAnsi="Cambria Math"/>
          <w:spacing w:val="-5"/>
          <w:position w:val="1"/>
        </w:rPr>
        <w:t>2</w:t>
      </w:r>
    </w:p>
    <w:p w14:paraId="49C20879" w14:textId="77777777" w:rsidR="00B93EF6" w:rsidRDefault="00000000">
      <w:pPr>
        <w:spacing w:line="215" w:lineRule="exact"/>
        <w:ind w:left="135"/>
        <w:jc w:val="center"/>
        <w:rPr>
          <w:rFonts w:ascii="Cambria Math" w:eastAsia="Cambria Math" w:hAnsi="Cambria Math"/>
          <w:sz w:val="24"/>
        </w:rPr>
      </w:pPr>
      <w:r>
        <w:rPr>
          <w:rFonts w:ascii="Cambria Math" w:eastAsia="Cambria Math" w:hAnsi="Cambria Math"/>
          <w:spacing w:val="-5"/>
          <w:sz w:val="24"/>
        </w:rPr>
        <w:t>−𝑗</w:t>
      </w:r>
    </w:p>
    <w:p w14:paraId="33CBD5DC" w14:textId="77777777" w:rsidR="00B93EF6" w:rsidRDefault="00000000">
      <w:pPr>
        <w:pStyle w:val="a3"/>
        <w:spacing w:line="191" w:lineRule="exact"/>
        <w:ind w:left="164"/>
        <w:jc w:val="center"/>
        <w:rPr>
          <w:rFonts w:ascii="Cambria Math" w:eastAsia="Cambria Math"/>
        </w:rPr>
      </w:pPr>
      <w:r>
        <w:rPr>
          <w:rFonts w:ascii="Cambria Math" w:eastAsia="Cambria Math"/>
          <w:w w:val="105"/>
        </w:rPr>
        <w:t xml:space="preserve">= </w:t>
      </w:r>
      <w:r>
        <w:rPr>
          <w:rFonts w:ascii="Cambria Math" w:eastAsia="Cambria Math"/>
          <w:noProof/>
          <w:spacing w:val="12"/>
        </w:rPr>
        <w:drawing>
          <wp:inline distT="0" distB="0" distL="0" distR="0" wp14:anchorId="54DB49BD" wp14:editId="7BA8C67A">
            <wp:extent cx="184404" cy="5181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184404" cy="51816"/>
                    </a:xfrm>
                    <a:prstGeom prst="rect">
                      <a:avLst/>
                    </a:prstGeom>
                  </pic:spPr>
                </pic:pic>
              </a:graphicData>
            </a:graphic>
          </wp:inline>
        </w:drawing>
      </w:r>
      <w:r>
        <w:rPr>
          <w:spacing w:val="-32"/>
        </w:rPr>
        <w:t xml:space="preserve"> </w:t>
      </w:r>
      <w:r>
        <w:rPr>
          <w:rFonts w:ascii="Cambria Math" w:eastAsia="Cambria Math"/>
          <w:spacing w:val="-5"/>
          <w:w w:val="105"/>
        </w:rPr>
        <w:t>𝑎</w:t>
      </w:r>
      <w:r>
        <w:rPr>
          <w:rFonts w:ascii="Cambria Math" w:eastAsia="Cambria Math"/>
          <w:spacing w:val="-5"/>
          <w:w w:val="105"/>
          <w:vertAlign w:val="subscript"/>
        </w:rPr>
        <w:t>1</w:t>
      </w:r>
    </w:p>
    <w:p w14:paraId="2DD832D6" w14:textId="77777777" w:rsidR="00B93EF6" w:rsidRDefault="00000000">
      <w:pPr>
        <w:pStyle w:val="a3"/>
        <w:spacing w:line="227" w:lineRule="exact"/>
        <w:ind w:left="141"/>
        <w:jc w:val="center"/>
        <w:rPr>
          <w:rFonts w:ascii="Cambria Math" w:hAnsi="Cambria Math"/>
        </w:rPr>
      </w:pPr>
      <w:r>
        <w:rPr>
          <w:rFonts w:ascii="Cambria Math" w:hAnsi="Cambria Math"/>
          <w:spacing w:val="-5"/>
        </w:rPr>
        <w:t>√</w:t>
      </w:r>
      <w:r>
        <w:rPr>
          <w:rFonts w:ascii="Cambria Math" w:hAnsi="Cambria Math"/>
          <w:spacing w:val="-5"/>
          <w:position w:val="1"/>
        </w:rPr>
        <w:t>2</w:t>
      </w:r>
    </w:p>
    <w:p w14:paraId="5A231462" w14:textId="77777777" w:rsidR="00B93EF6" w:rsidRDefault="00000000">
      <w:pPr>
        <w:spacing w:line="214" w:lineRule="exact"/>
        <w:ind w:left="418"/>
        <w:jc w:val="center"/>
        <w:rPr>
          <w:rFonts w:ascii="Cambria Math" w:eastAsia="Cambria Math" w:hAnsi="Cambria Math"/>
          <w:sz w:val="24"/>
        </w:rPr>
      </w:pPr>
      <w:r>
        <w:rPr>
          <w:rFonts w:ascii="Cambria Math" w:eastAsia="Cambria Math" w:hAnsi="Cambria Math"/>
          <w:spacing w:val="-5"/>
          <w:sz w:val="24"/>
        </w:rPr>
        <w:t>−𝑗</w:t>
      </w:r>
    </w:p>
    <w:p w14:paraId="0ED1C8E0" w14:textId="77777777" w:rsidR="00B93EF6" w:rsidRDefault="00000000">
      <w:pPr>
        <w:spacing w:line="191" w:lineRule="exact"/>
        <w:ind w:left="348"/>
        <w:jc w:val="center"/>
        <w:rPr>
          <w:rFonts w:ascii="Cambria Math" w:eastAsia="Cambria Math"/>
          <w:sz w:val="24"/>
        </w:rPr>
      </w:pPr>
      <w:r>
        <w:rPr>
          <w:rFonts w:ascii="Cambria Math" w:eastAsia="Cambria Math"/>
          <w:sz w:val="24"/>
        </w:rPr>
        <w:t>=</w:t>
      </w:r>
      <w:r>
        <w:rPr>
          <w:rFonts w:ascii="Cambria Math" w:eastAsia="Cambria Math"/>
          <w:spacing w:val="12"/>
          <w:sz w:val="24"/>
        </w:rPr>
        <w:t xml:space="preserve"> </w:t>
      </w:r>
      <w:r>
        <w:rPr>
          <w:rFonts w:ascii="Cambria Math" w:eastAsia="Cambria Math"/>
          <w:noProof/>
          <w:spacing w:val="12"/>
          <w:sz w:val="24"/>
        </w:rPr>
        <w:drawing>
          <wp:inline distT="0" distB="0" distL="0" distR="0" wp14:anchorId="14D328F7" wp14:editId="03D73BEA">
            <wp:extent cx="184403" cy="5181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184403" cy="51815"/>
                    </a:xfrm>
                    <a:prstGeom prst="rect">
                      <a:avLst/>
                    </a:prstGeom>
                  </pic:spPr>
                </pic:pic>
              </a:graphicData>
            </a:graphic>
          </wp:inline>
        </w:drawing>
      </w:r>
      <w:r>
        <w:rPr>
          <w:spacing w:val="-32"/>
          <w:sz w:val="24"/>
        </w:rPr>
        <w:t xml:space="preserve"> </w:t>
      </w:r>
      <w:r>
        <w:rPr>
          <w:rFonts w:ascii="Cambria Math" w:eastAsia="Cambria Math"/>
          <w:spacing w:val="-10"/>
          <w:sz w:val="24"/>
        </w:rPr>
        <w:t>𝑎</w:t>
      </w:r>
    </w:p>
    <w:p w14:paraId="2113E19D" w14:textId="77777777" w:rsidR="00B93EF6" w:rsidRDefault="00000000">
      <w:pPr>
        <w:pStyle w:val="a3"/>
        <w:spacing w:line="248" w:lineRule="exact"/>
        <w:ind w:left="419"/>
        <w:jc w:val="center"/>
        <w:rPr>
          <w:rFonts w:ascii="Cambria Math" w:hAnsi="Cambria Math"/>
        </w:rPr>
      </w:pPr>
      <w:r>
        <w:rPr>
          <w:rFonts w:ascii="Cambria Math" w:hAnsi="Cambria Math"/>
          <w:spacing w:val="-5"/>
        </w:rPr>
        <w:t>√</w:t>
      </w:r>
      <w:r>
        <w:rPr>
          <w:rFonts w:ascii="Cambria Math" w:hAnsi="Cambria Math"/>
          <w:spacing w:val="-5"/>
          <w:position w:val="1"/>
        </w:rPr>
        <w:t>2</w:t>
      </w:r>
    </w:p>
    <w:p w14:paraId="12C30C45" w14:textId="77777777" w:rsidR="00B93EF6" w:rsidRDefault="00000000">
      <w:pPr>
        <w:pStyle w:val="a3"/>
        <w:spacing w:before="141"/>
        <w:ind w:left="28"/>
        <w:rPr>
          <w:rFonts w:ascii="Cambria Math" w:hAnsi="Cambria Math"/>
        </w:rPr>
      </w:pPr>
      <w:r>
        <w:br w:type="column"/>
      </w:r>
      <w:r>
        <w:rPr>
          <w:rFonts w:ascii="Cambria Math" w:hAnsi="Cambria Math"/>
        </w:rPr>
        <w:t>=</w:t>
      </w:r>
      <w:r>
        <w:rPr>
          <w:rFonts w:ascii="Cambria Math" w:hAnsi="Cambria Math"/>
          <w:spacing w:val="13"/>
        </w:rPr>
        <w:t xml:space="preserve"> </w:t>
      </w:r>
      <w:r>
        <w:rPr>
          <w:rFonts w:ascii="Cambria Math" w:hAnsi="Cambria Math"/>
        </w:rPr>
        <w:t>1.3435∠</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4"/>
        </w:rPr>
        <w:t>78</w:t>
      </w:r>
      <w:r>
        <w:rPr>
          <w:rFonts w:ascii="Cambria Math" w:hAnsi="Cambria Math"/>
          <w:spacing w:val="-4"/>
          <w:vertAlign w:val="superscript"/>
        </w:rPr>
        <w:t>∘</w:t>
      </w:r>
      <w:r>
        <w:rPr>
          <w:rFonts w:ascii="Cambria Math" w:hAnsi="Cambria Math"/>
          <w:spacing w:val="-4"/>
        </w:rPr>
        <w:t>,</w:t>
      </w:r>
    </w:p>
    <w:p w14:paraId="5FBA6A70" w14:textId="77777777" w:rsidR="00B93EF6" w:rsidRDefault="00B93EF6">
      <w:pPr>
        <w:pStyle w:val="a3"/>
        <w:spacing w:before="70"/>
        <w:ind w:left="0"/>
        <w:rPr>
          <w:rFonts w:ascii="Cambria Math"/>
        </w:rPr>
      </w:pPr>
    </w:p>
    <w:p w14:paraId="0D922D72" w14:textId="77777777" w:rsidR="00B93EF6" w:rsidRDefault="00000000">
      <w:pPr>
        <w:pStyle w:val="a3"/>
        <w:spacing w:before="1"/>
        <w:ind w:left="28"/>
        <w:rPr>
          <w:rFonts w:ascii="Cambria Math" w:hAnsi="Cambria Math"/>
        </w:rPr>
      </w:pPr>
      <w:r>
        <w:rPr>
          <w:rFonts w:ascii="Cambria Math" w:hAnsi="Cambria Math"/>
        </w:rPr>
        <w:t>=</w:t>
      </w:r>
      <w:r>
        <w:rPr>
          <w:rFonts w:ascii="Cambria Math" w:hAnsi="Cambria Math"/>
          <w:spacing w:val="13"/>
        </w:rPr>
        <w:t xml:space="preserve"> </w:t>
      </w:r>
      <w:r>
        <w:rPr>
          <w:rFonts w:ascii="Cambria Math" w:hAnsi="Cambria Math"/>
        </w:rPr>
        <w:t>1.3435∠</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4"/>
        </w:rPr>
        <w:t>78</w:t>
      </w:r>
      <w:r>
        <w:rPr>
          <w:rFonts w:ascii="Cambria Math" w:hAnsi="Cambria Math"/>
          <w:spacing w:val="-4"/>
          <w:vertAlign w:val="superscript"/>
        </w:rPr>
        <w:t>∘</w:t>
      </w:r>
      <w:r>
        <w:rPr>
          <w:rFonts w:ascii="Cambria Math" w:hAnsi="Cambria Math"/>
          <w:spacing w:val="-4"/>
        </w:rPr>
        <w:t>,</w:t>
      </w:r>
    </w:p>
    <w:p w14:paraId="3BE63153" w14:textId="77777777" w:rsidR="00B93EF6" w:rsidRDefault="00B93EF6">
      <w:pPr>
        <w:pStyle w:val="a3"/>
        <w:spacing w:before="68"/>
        <w:ind w:left="0"/>
        <w:rPr>
          <w:rFonts w:ascii="Cambria Math"/>
        </w:rPr>
      </w:pPr>
    </w:p>
    <w:p w14:paraId="08FF1EDD" w14:textId="77777777" w:rsidR="00B93EF6" w:rsidRDefault="00000000">
      <w:pPr>
        <w:pStyle w:val="a3"/>
        <w:ind w:left="0"/>
        <w:rPr>
          <w:rFonts w:ascii="Cambria Math" w:hAnsi="Cambria Math"/>
        </w:rPr>
      </w:pPr>
      <w:r>
        <w:rPr>
          <w:rFonts w:ascii="Cambria Math" w:hAnsi="Cambria Math"/>
          <w:vertAlign w:val="subscript"/>
        </w:rPr>
        <w:t>3</w:t>
      </w:r>
      <w:r>
        <w:rPr>
          <w:rFonts w:ascii="Cambria Math" w:hAnsi="Cambria Math"/>
          <w:spacing w:val="29"/>
        </w:rPr>
        <w:t xml:space="preserve"> </w:t>
      </w:r>
      <w:r>
        <w:rPr>
          <w:rFonts w:ascii="Cambria Math" w:hAnsi="Cambria Math"/>
        </w:rPr>
        <w:t>=</w:t>
      </w:r>
      <w:r>
        <w:rPr>
          <w:rFonts w:ascii="Cambria Math" w:hAnsi="Cambria Math"/>
          <w:spacing w:val="16"/>
        </w:rPr>
        <w:t xml:space="preserve"> </w:t>
      </w:r>
      <w:proofErr w:type="gramStart"/>
      <w:r>
        <w:rPr>
          <w:rFonts w:ascii="Cambria Math" w:hAnsi="Cambria Math"/>
          <w:spacing w:val="-2"/>
        </w:rPr>
        <w:t>2.4749∠31</w:t>
      </w:r>
      <w:r>
        <w:rPr>
          <w:rFonts w:ascii="Cambria Math" w:hAnsi="Cambria Math"/>
          <w:spacing w:val="-2"/>
          <w:vertAlign w:val="superscript"/>
        </w:rPr>
        <w:t>∘</w:t>
      </w:r>
      <w:proofErr w:type="gramEnd"/>
      <w:r>
        <w:rPr>
          <w:rFonts w:ascii="Cambria Math" w:hAnsi="Cambria Math"/>
          <w:spacing w:val="-2"/>
        </w:rPr>
        <w:t>.</w:t>
      </w:r>
    </w:p>
    <w:p w14:paraId="3E4FB25E" w14:textId="77777777" w:rsidR="00B93EF6" w:rsidRDefault="00B93EF6">
      <w:pPr>
        <w:rPr>
          <w:rFonts w:ascii="Cambria Math" w:hAnsi="Cambria Math"/>
        </w:rPr>
        <w:sectPr w:rsidR="00B93EF6">
          <w:type w:val="continuous"/>
          <w:pgSz w:w="11910" w:h="16840"/>
          <w:pgMar w:top="1920" w:right="1520" w:bottom="280" w:left="1680" w:header="0" w:footer="1190" w:gutter="0"/>
          <w:cols w:num="3" w:space="720" w:equalWidth="0">
            <w:col w:w="3062" w:space="40"/>
            <w:col w:w="1059" w:space="-1"/>
            <w:col w:w="4550"/>
          </w:cols>
        </w:sectPr>
      </w:pPr>
    </w:p>
    <w:p w14:paraId="127A8ED4" w14:textId="77777777" w:rsidR="00B93EF6" w:rsidRDefault="00B93EF6">
      <w:pPr>
        <w:pStyle w:val="a3"/>
        <w:spacing w:before="19"/>
        <w:ind w:left="0"/>
        <w:rPr>
          <w:rFonts w:ascii="Cambria Math"/>
        </w:rPr>
      </w:pPr>
    </w:p>
    <w:p w14:paraId="02C603DB" w14:textId="77777777" w:rsidR="00B93EF6" w:rsidRDefault="00000000">
      <w:pPr>
        <w:pStyle w:val="a3"/>
        <w:spacing w:line="525" w:lineRule="auto"/>
        <w:ind w:right="178"/>
        <w:jc w:val="both"/>
      </w:pPr>
      <w:r>
        <w:t xml:space="preserve">These theoretical results are in full agreement with the </w:t>
      </w:r>
      <w:proofErr w:type="gramStart"/>
      <w:r>
        <w:t>outputs</w:t>
      </w:r>
      <w:proofErr w:type="gramEnd"/>
      <w:r>
        <w:t xml:space="preserve"> displayed by the application.</w:t>
      </w:r>
      <w:r>
        <w:rPr>
          <w:spacing w:val="40"/>
        </w:rPr>
        <w:t xml:space="preserve">  </w:t>
      </w:r>
      <w:proofErr w:type="gramStart"/>
      <w:r>
        <w:t>The</w:t>
      </w:r>
      <w:r>
        <w:rPr>
          <w:spacing w:val="40"/>
        </w:rPr>
        <w:t xml:space="preserve">  </w:t>
      </w:r>
      <w:r>
        <w:t>app</w:t>
      </w:r>
      <w:proofErr w:type="gramEnd"/>
      <w:r>
        <w:rPr>
          <w:spacing w:val="40"/>
        </w:rPr>
        <w:t xml:space="preserve">  </w:t>
      </w:r>
      <w:proofErr w:type="gramStart"/>
      <w:r>
        <w:t>reported</w:t>
      </w:r>
      <w:r>
        <w:rPr>
          <w:spacing w:val="80"/>
        </w:rPr>
        <w:t xml:space="preserve">  </w:t>
      </w:r>
      <w:r>
        <w:rPr>
          <w:rFonts w:ascii="Cambria Math" w:eastAsia="Cambria Math" w:hAnsi="Cambria Math"/>
        </w:rPr>
        <w:t>∣</w:t>
      </w:r>
      <w:proofErr w:type="gramEnd"/>
      <w:r>
        <w:rPr>
          <w:rFonts w:ascii="Cambria Math" w:eastAsia="Cambria Math" w:hAnsi="Cambria Math"/>
        </w:rPr>
        <w:t xml:space="preserve"> 𝑏</w:t>
      </w:r>
      <w:r>
        <w:rPr>
          <w:rFonts w:ascii="Cambria Math" w:eastAsia="Cambria Math" w:hAnsi="Cambria Math"/>
          <w:vertAlign w:val="subscript"/>
        </w:rPr>
        <w:t>1</w:t>
      </w:r>
      <w:r>
        <w:rPr>
          <w:rFonts w:ascii="Cambria Math" w:eastAsia="Cambria Math" w:hAnsi="Cambria Math"/>
        </w:rPr>
        <w:t xml:space="preserve"> ∣= </w:t>
      </w:r>
      <w:proofErr w:type="gramStart"/>
      <w:r>
        <w:rPr>
          <w:rFonts w:ascii="Cambria Math" w:eastAsia="Cambria Math" w:hAnsi="Cambria Math"/>
        </w:rPr>
        <w:t>2.4749</w:t>
      </w:r>
      <w:r>
        <w:rPr>
          <w:rFonts w:ascii="Cambria Math" w:eastAsia="Cambria Math" w:hAnsi="Cambria Math"/>
          <w:spacing w:val="80"/>
        </w:rPr>
        <w:t xml:space="preserve"> </w:t>
      </w:r>
      <w:r>
        <w:t>,</w:t>
      </w:r>
      <w:proofErr w:type="gramEnd"/>
      <w:r>
        <w:rPr>
          <w:spacing w:val="80"/>
        </w:rPr>
        <w:t xml:space="preserve">  </w:t>
      </w:r>
      <w:r>
        <w:rPr>
          <w:rFonts w:ascii="Cambria Math" w:eastAsia="Cambria Math" w:hAnsi="Cambria Math"/>
        </w:rPr>
        <w:t>∠𝑏</w:t>
      </w:r>
      <w:r>
        <w:rPr>
          <w:rFonts w:ascii="Cambria Math" w:eastAsia="Cambria Math" w:hAnsi="Cambria Math"/>
          <w:vertAlign w:val="subscript"/>
        </w:rPr>
        <w:t>1</w:t>
      </w:r>
      <w:r>
        <w:rPr>
          <w:rFonts w:ascii="Cambria Math" w:eastAsia="Cambria Math" w:hAnsi="Cambria Math"/>
        </w:rPr>
        <w:t xml:space="preserve"> = 31.0</w:t>
      </w:r>
      <w:proofErr w:type="gramStart"/>
      <w:r>
        <w:rPr>
          <w:rFonts w:ascii="Cambria Math" w:eastAsia="Cambria Math" w:hAnsi="Cambria Math"/>
          <w:vertAlign w:val="superscript"/>
        </w:rPr>
        <w:t>∘</w:t>
      </w:r>
      <w:r>
        <w:rPr>
          <w:rFonts w:ascii="Cambria Math" w:eastAsia="Cambria Math" w:hAnsi="Cambria Math"/>
          <w:spacing w:val="80"/>
        </w:rPr>
        <w:t xml:space="preserve"> </w:t>
      </w:r>
      <w:r>
        <w:t>,</w:t>
      </w:r>
      <w:proofErr w:type="gramEnd"/>
      <w:r>
        <w:rPr>
          <w:spacing w:val="80"/>
        </w:rPr>
        <w:t xml:space="preserve">  </w:t>
      </w:r>
      <w:r>
        <w:rPr>
          <w:rFonts w:ascii="Cambria Math" w:eastAsia="Cambria Math" w:hAnsi="Cambria Math"/>
        </w:rPr>
        <w:t>∣ 𝑏</w:t>
      </w:r>
      <w:r>
        <w:rPr>
          <w:rFonts w:ascii="Cambria Math" w:eastAsia="Cambria Math" w:hAnsi="Cambria Math"/>
          <w:vertAlign w:val="subscript"/>
        </w:rPr>
        <w:t>2</w:t>
      </w:r>
      <w:r>
        <w:rPr>
          <w:rFonts w:ascii="Cambria Math" w:eastAsia="Cambria Math" w:hAnsi="Cambria Math"/>
        </w:rPr>
        <w:t xml:space="preserve"> ∣= </w:t>
      </w:r>
      <w:proofErr w:type="gramStart"/>
      <w:r>
        <w:rPr>
          <w:rFonts w:ascii="Cambria Math" w:eastAsia="Cambria Math" w:hAnsi="Cambria Math"/>
        </w:rPr>
        <w:t>1.3435</w:t>
      </w:r>
      <w:r>
        <w:rPr>
          <w:rFonts w:ascii="Cambria Math" w:eastAsia="Cambria Math" w:hAnsi="Cambria Math"/>
          <w:spacing w:val="80"/>
        </w:rPr>
        <w:t xml:space="preserve"> </w:t>
      </w:r>
      <w:r>
        <w:t>,</w:t>
      </w:r>
      <w:proofErr w:type="gramEnd"/>
      <w:r>
        <w:rPr>
          <w:spacing w:val="40"/>
        </w:rPr>
        <w:t xml:space="preserve">  </w:t>
      </w:r>
      <w:r>
        <w:rPr>
          <w:rFonts w:ascii="Cambria Math" w:eastAsia="Cambria Math" w:hAnsi="Cambria Math"/>
        </w:rPr>
        <w:t>∠𝑏</w:t>
      </w:r>
      <w:r>
        <w:rPr>
          <w:rFonts w:ascii="Cambria Math" w:eastAsia="Cambria Math" w:hAnsi="Cambria Math"/>
          <w:vertAlign w:val="subscript"/>
        </w:rPr>
        <w:t>2</w:t>
      </w:r>
      <w:r>
        <w:rPr>
          <w:rFonts w:ascii="Cambria Math" w:eastAsia="Cambria Math" w:hAnsi="Cambria Math"/>
        </w:rPr>
        <w:t xml:space="preserve"> = −78.0</w:t>
      </w:r>
      <w:proofErr w:type="gramStart"/>
      <w:r>
        <w:rPr>
          <w:rFonts w:ascii="Cambria Math" w:eastAsia="Cambria Math" w:hAnsi="Cambria Math"/>
          <w:vertAlign w:val="superscript"/>
        </w:rPr>
        <w:t>∘</w:t>
      </w:r>
      <w:r>
        <w:rPr>
          <w:rFonts w:ascii="Cambria Math" w:eastAsia="Cambria Math" w:hAnsi="Cambria Math"/>
          <w:spacing w:val="80"/>
        </w:rPr>
        <w:t xml:space="preserve"> </w:t>
      </w:r>
      <w:r>
        <w:t>,</w:t>
      </w:r>
      <w:proofErr w:type="gramEnd"/>
      <w:r>
        <w:rPr>
          <w:spacing w:val="40"/>
        </w:rPr>
        <w:t xml:space="preserve">  </w:t>
      </w:r>
      <w:r>
        <w:rPr>
          <w:rFonts w:ascii="Cambria Math" w:eastAsia="Cambria Math" w:hAnsi="Cambria Math"/>
        </w:rPr>
        <w:t>∣ 𝑏</w:t>
      </w:r>
      <w:r>
        <w:rPr>
          <w:rFonts w:ascii="Cambria Math" w:eastAsia="Cambria Math" w:hAnsi="Cambria Math"/>
          <w:vertAlign w:val="subscript"/>
        </w:rPr>
        <w:t>3</w:t>
      </w:r>
      <w:r>
        <w:rPr>
          <w:rFonts w:ascii="Cambria Math" w:eastAsia="Cambria Math" w:hAnsi="Cambria Math"/>
        </w:rPr>
        <w:t xml:space="preserve"> ∣= </w:t>
      </w:r>
      <w:proofErr w:type="gramStart"/>
      <w:r>
        <w:rPr>
          <w:rFonts w:ascii="Cambria Math" w:eastAsia="Cambria Math" w:hAnsi="Cambria Math"/>
        </w:rPr>
        <w:t>1.3435</w:t>
      </w:r>
      <w:r>
        <w:rPr>
          <w:rFonts w:ascii="Cambria Math" w:eastAsia="Cambria Math" w:hAnsi="Cambria Math"/>
          <w:spacing w:val="80"/>
        </w:rPr>
        <w:t xml:space="preserve"> </w:t>
      </w:r>
      <w:r>
        <w:t>,</w:t>
      </w:r>
      <w:proofErr w:type="gramEnd"/>
      <w:r>
        <w:rPr>
          <w:spacing w:val="40"/>
        </w:rPr>
        <w:t xml:space="preserve">  </w:t>
      </w:r>
      <w:r>
        <w:rPr>
          <w:rFonts w:ascii="Cambria Math" w:eastAsia="Cambria Math" w:hAnsi="Cambria Math"/>
        </w:rPr>
        <w:t>∠𝑏</w:t>
      </w:r>
      <w:r>
        <w:rPr>
          <w:rFonts w:ascii="Cambria Math" w:eastAsia="Cambria Math" w:hAnsi="Cambria Math"/>
          <w:vertAlign w:val="subscript"/>
        </w:rPr>
        <w:t>3</w:t>
      </w:r>
      <w:r>
        <w:rPr>
          <w:rFonts w:ascii="Cambria Math" w:eastAsia="Cambria Math" w:hAnsi="Cambria Math"/>
        </w:rPr>
        <w:t xml:space="preserve"> = −78.0</w:t>
      </w:r>
      <w:proofErr w:type="gramStart"/>
      <w:r>
        <w:rPr>
          <w:rFonts w:ascii="Cambria Math" w:eastAsia="Cambria Math" w:hAnsi="Cambria Math"/>
          <w:vertAlign w:val="superscript"/>
        </w:rPr>
        <w:t>∘</w:t>
      </w:r>
      <w:r>
        <w:rPr>
          <w:rFonts w:ascii="Cambria Math" w:eastAsia="Cambria Math" w:hAnsi="Cambria Math"/>
          <w:spacing w:val="80"/>
        </w:rPr>
        <w:t xml:space="preserve"> </w:t>
      </w:r>
      <w:r>
        <w:t>,</w:t>
      </w:r>
      <w:proofErr w:type="gramEnd"/>
      <w:r>
        <w:rPr>
          <w:spacing w:val="80"/>
          <w:w w:val="150"/>
        </w:rPr>
        <w:t xml:space="preserve"> </w:t>
      </w:r>
      <w:proofErr w:type="gramStart"/>
      <w:r>
        <w:t>and</w:t>
      </w:r>
      <w:r>
        <w:rPr>
          <w:spacing w:val="40"/>
        </w:rPr>
        <w:t xml:space="preserve">  </w:t>
      </w:r>
      <w:r>
        <w:rPr>
          <w:rFonts w:ascii="Cambria Math" w:eastAsia="Cambria Math" w:hAnsi="Cambria Math"/>
        </w:rPr>
        <w:t>∣</w:t>
      </w:r>
      <w:proofErr w:type="gramEnd"/>
      <w:r>
        <w:rPr>
          <w:rFonts w:ascii="Cambria Math" w:eastAsia="Cambria Math" w:hAnsi="Cambria Math"/>
        </w:rPr>
        <w:t xml:space="preserve"> 𝑏</w:t>
      </w:r>
      <w:r>
        <w:rPr>
          <w:rFonts w:ascii="Cambria Math" w:eastAsia="Cambria Math" w:hAnsi="Cambria Math"/>
          <w:vertAlign w:val="subscript"/>
        </w:rPr>
        <w:t>4</w:t>
      </w:r>
      <w:r>
        <w:rPr>
          <w:rFonts w:ascii="Cambria Math" w:eastAsia="Cambria Math" w:hAnsi="Cambria Math"/>
        </w:rPr>
        <w:t xml:space="preserve"> ∣= 2.4749</w:t>
      </w:r>
      <w:r>
        <w:t>,</w:t>
      </w:r>
      <w:r>
        <w:rPr>
          <w:spacing w:val="40"/>
        </w:rPr>
        <w:t xml:space="preserve"> </w:t>
      </w:r>
      <w:r>
        <w:rPr>
          <w:rFonts w:ascii="Cambria Math" w:eastAsia="Cambria Math" w:hAnsi="Cambria Math"/>
        </w:rPr>
        <w:t>∠𝑏</w:t>
      </w:r>
      <w:r>
        <w:rPr>
          <w:rFonts w:ascii="Cambria Math" w:eastAsia="Cambria Math" w:hAnsi="Cambria Math"/>
          <w:vertAlign w:val="subscript"/>
        </w:rPr>
        <w:t>4</w:t>
      </w:r>
      <w:r>
        <w:rPr>
          <w:rFonts w:ascii="Cambria Math" w:eastAsia="Cambria Math" w:hAnsi="Cambria Math"/>
        </w:rPr>
        <w:t xml:space="preserve"> = 31.0</w:t>
      </w:r>
      <w:proofErr w:type="gramStart"/>
      <w:r>
        <w:rPr>
          <w:rFonts w:ascii="Cambria Math" w:eastAsia="Cambria Math" w:hAnsi="Cambria Math"/>
          <w:vertAlign w:val="superscript"/>
        </w:rPr>
        <w:t>∘</w:t>
      </w:r>
      <w:r>
        <w:rPr>
          <w:rFonts w:ascii="Cambria Math" w:eastAsia="Cambria Math" w:hAnsi="Cambria Math"/>
          <w:spacing w:val="-14"/>
        </w:rPr>
        <w:t xml:space="preserve"> </w:t>
      </w:r>
      <w:r>
        <w:t>.</w:t>
      </w:r>
      <w:proofErr w:type="gramEnd"/>
      <w:r>
        <w:t xml:space="preserve"> The result therefore confirms that the implemented module correctly performs the wave transformation for arbitrary multi-port excitation </w:t>
      </w:r>
      <w:r>
        <w:rPr>
          <w:spacing w:val="-2"/>
        </w:rPr>
        <w:t>conditions.</w:t>
      </w:r>
    </w:p>
    <w:p w14:paraId="018E9BD0" w14:textId="77777777" w:rsidR="00B93EF6" w:rsidRDefault="00000000">
      <w:pPr>
        <w:pStyle w:val="a3"/>
        <w:spacing w:before="2" w:line="530" w:lineRule="auto"/>
        <w:ind w:right="181"/>
        <w:jc w:val="both"/>
      </w:pPr>
      <w:r>
        <w:t>Power</w:t>
      </w:r>
      <w:r>
        <w:rPr>
          <w:spacing w:val="-3"/>
        </w:rPr>
        <w:t xml:space="preserve"> </w:t>
      </w:r>
      <w:r>
        <w:t>consistency</w:t>
      </w:r>
      <w:r>
        <w:rPr>
          <w:spacing w:val="-2"/>
        </w:rPr>
        <w:t xml:space="preserve"> </w:t>
      </w:r>
      <w:r>
        <w:t>was</w:t>
      </w:r>
      <w:r>
        <w:rPr>
          <w:spacing w:val="-2"/>
        </w:rPr>
        <w:t xml:space="preserve"> </w:t>
      </w:r>
      <w:r>
        <w:t>also</w:t>
      </w:r>
      <w:r>
        <w:rPr>
          <w:spacing w:val="-2"/>
        </w:rPr>
        <w:t xml:space="preserve"> </w:t>
      </w:r>
      <w:r>
        <w:t>verified.</w:t>
      </w:r>
      <w:r>
        <w:rPr>
          <w:spacing w:val="-3"/>
        </w:rPr>
        <w:t xml:space="preserve"> </w:t>
      </w:r>
      <w:r>
        <w:t>For</w:t>
      </w:r>
      <w:r>
        <w:rPr>
          <w:spacing w:val="-3"/>
        </w:rPr>
        <w:t xml:space="preserve"> </w:t>
      </w:r>
      <w:r>
        <w:t>normalized</w:t>
      </w:r>
      <w:r>
        <w:rPr>
          <w:spacing w:val="-2"/>
        </w:rPr>
        <w:t xml:space="preserve"> </w:t>
      </w:r>
      <w:r>
        <w:t>wave</w:t>
      </w:r>
      <w:r>
        <w:rPr>
          <w:spacing w:val="-3"/>
        </w:rPr>
        <w:t xml:space="preserve"> </w:t>
      </w:r>
      <w:r>
        <w:t>amplitudes,</w:t>
      </w:r>
      <w:r>
        <w:rPr>
          <w:spacing w:val="-2"/>
        </w:rPr>
        <w:t xml:space="preserve"> </w:t>
      </w:r>
      <w:r>
        <w:t>the</w:t>
      </w:r>
      <w:r>
        <w:rPr>
          <w:spacing w:val="-1"/>
        </w:rPr>
        <w:t xml:space="preserve"> </w:t>
      </w:r>
      <w:r>
        <w:t>total</w:t>
      </w:r>
      <w:r>
        <w:rPr>
          <w:spacing w:val="-2"/>
        </w:rPr>
        <w:t xml:space="preserve"> </w:t>
      </w:r>
      <w:r>
        <w:t>input power is</w:t>
      </w:r>
    </w:p>
    <w:p w14:paraId="56FC3755" w14:textId="77777777" w:rsidR="00B93EF6" w:rsidRDefault="00000000">
      <w:pPr>
        <w:pStyle w:val="a3"/>
        <w:ind w:left="787" w:right="660"/>
        <w:jc w:val="center"/>
        <w:rPr>
          <w:rFonts w:ascii="Cambria Math" w:eastAsia="Cambria Math" w:hAnsi="Cambria Math"/>
        </w:rPr>
      </w:pPr>
      <w:r>
        <w:rPr>
          <w:rFonts w:ascii="Cambria Math" w:eastAsia="Cambria Math" w:hAnsi="Cambria Math"/>
        </w:rPr>
        <w:t>𝑃</w:t>
      </w:r>
      <w:r>
        <w:rPr>
          <w:vertAlign w:val="subscript"/>
        </w:rPr>
        <w:t>in</w:t>
      </w:r>
      <w:r>
        <w:rPr>
          <w:spacing w:val="18"/>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𝑎</w:t>
      </w:r>
      <w:r>
        <w:rPr>
          <w:rFonts w:ascii="Cambria Math" w:eastAsia="Cambria Math" w:hAnsi="Cambria Math"/>
          <w:vertAlign w:val="subscript"/>
        </w:rPr>
        <w:t>1</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𝑎</w:t>
      </w:r>
      <w:r>
        <w:rPr>
          <w:rFonts w:ascii="Cambria Math" w:eastAsia="Cambria Math" w:hAnsi="Cambria Math"/>
          <w:vertAlign w:val="subscript"/>
        </w:rPr>
        <w:t>3</w:t>
      </w:r>
      <w:r>
        <w:rPr>
          <w:rFonts w:ascii="Cambria Math" w:eastAsia="Cambria Math" w:hAnsi="Cambria Math"/>
          <w:spacing w:val="27"/>
        </w:rPr>
        <w:t xml:space="preserve"> </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1.900</w:t>
      </w:r>
      <w:r>
        <w:rPr>
          <w:rFonts w:ascii="Cambria Math" w:eastAsia="Cambria Math" w:hAnsi="Cambria Math"/>
          <w:vertAlign w:val="superscript"/>
        </w:rPr>
        <w:t>2</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3.500</w:t>
      </w:r>
      <w:r>
        <w:rPr>
          <w:rFonts w:ascii="Cambria Math" w:eastAsia="Cambria Math" w:hAnsi="Cambria Math"/>
          <w:vertAlign w:val="superscript"/>
        </w:rPr>
        <w:t>2</w:t>
      </w:r>
      <w:r>
        <w:rPr>
          <w:rFonts w:ascii="Cambria Math" w:eastAsia="Cambria Math" w:hAnsi="Cambria Math"/>
          <w:spacing w:val="27"/>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spacing w:val="-2"/>
        </w:rPr>
        <w:t>15.860,</w:t>
      </w:r>
    </w:p>
    <w:p w14:paraId="24E38E44" w14:textId="77777777" w:rsidR="00B93EF6" w:rsidRDefault="00B93EF6">
      <w:pPr>
        <w:pStyle w:val="a3"/>
        <w:spacing w:before="48"/>
        <w:ind w:left="0"/>
        <w:rPr>
          <w:rFonts w:ascii="Cambria Math"/>
        </w:rPr>
      </w:pPr>
    </w:p>
    <w:p w14:paraId="48D59DFF" w14:textId="77777777" w:rsidR="00B93EF6" w:rsidRDefault="00000000">
      <w:pPr>
        <w:pStyle w:val="a3"/>
        <w:spacing w:before="1"/>
      </w:pPr>
      <w:r>
        <w:t>while</w:t>
      </w:r>
      <w:r>
        <w:rPr>
          <w:spacing w:val="-3"/>
        </w:rPr>
        <w:t xml:space="preserve"> </w:t>
      </w:r>
      <w:r>
        <w:t>the</w:t>
      </w:r>
      <w:r>
        <w:rPr>
          <w:spacing w:val="-1"/>
        </w:rPr>
        <w:t xml:space="preserve"> </w:t>
      </w:r>
      <w:r>
        <w:t>total</w:t>
      </w:r>
      <w:r>
        <w:rPr>
          <w:spacing w:val="-1"/>
        </w:rPr>
        <w:t xml:space="preserve"> </w:t>
      </w:r>
      <w:r>
        <w:t xml:space="preserve">output power </w:t>
      </w:r>
      <w:r>
        <w:rPr>
          <w:spacing w:val="-5"/>
        </w:rPr>
        <w:t>is</w:t>
      </w:r>
    </w:p>
    <w:p w14:paraId="461B0A91" w14:textId="77777777" w:rsidR="00B93EF6" w:rsidRDefault="00B93EF6">
      <w:pPr>
        <w:pStyle w:val="a3"/>
        <w:spacing w:before="58"/>
        <w:ind w:left="0"/>
      </w:pPr>
    </w:p>
    <w:p w14:paraId="167128BB" w14:textId="77777777" w:rsidR="00B93EF6" w:rsidRDefault="00000000">
      <w:pPr>
        <w:pStyle w:val="a3"/>
        <w:ind w:left="787" w:right="662"/>
        <w:jc w:val="center"/>
        <w:rPr>
          <w:rFonts w:ascii="Cambria Math" w:eastAsia="Cambria Math" w:hAnsi="Cambria Math"/>
        </w:rPr>
      </w:pPr>
      <w:r>
        <w:rPr>
          <w:rFonts w:ascii="Cambria Math" w:eastAsia="Cambria Math" w:hAnsi="Cambria Math"/>
        </w:rPr>
        <w:t>𝑃</w:t>
      </w:r>
      <w:r>
        <w:rPr>
          <w:vertAlign w:val="subscript"/>
        </w:rPr>
        <w:t>out</w:t>
      </w:r>
      <w:r>
        <w:rPr>
          <w:spacing w:val="14"/>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𝑏</w:t>
      </w:r>
      <w:r>
        <w:rPr>
          <w:rFonts w:ascii="Cambria Math" w:eastAsia="Cambria Math" w:hAnsi="Cambria Math"/>
          <w:vertAlign w:val="subscript"/>
        </w:rPr>
        <w:t>1</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𝑏</w:t>
      </w:r>
      <w:r>
        <w:rPr>
          <w:rFonts w:ascii="Cambria Math" w:eastAsia="Cambria Math" w:hAnsi="Cambria Math"/>
          <w:vertAlign w:val="subscript"/>
        </w:rPr>
        <w:t>2</w:t>
      </w:r>
      <w:r>
        <w:rPr>
          <w:rFonts w:ascii="Cambria Math" w:eastAsia="Cambria Math" w:hAnsi="Cambria Math"/>
          <w:spacing w:val="23"/>
        </w:rPr>
        <w:t xml:space="preserve"> </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𝑏</w:t>
      </w:r>
      <w:r>
        <w:rPr>
          <w:rFonts w:ascii="Cambria Math" w:eastAsia="Cambria Math" w:hAnsi="Cambria Math"/>
          <w:vertAlign w:val="subscript"/>
        </w:rPr>
        <w:t>3</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𝑏</w:t>
      </w:r>
      <w:r>
        <w:rPr>
          <w:rFonts w:ascii="Cambria Math" w:eastAsia="Cambria Math" w:hAnsi="Cambria Math"/>
          <w:vertAlign w:val="subscript"/>
        </w:rPr>
        <w:t>4</w:t>
      </w:r>
      <w:r>
        <w:rPr>
          <w:rFonts w:ascii="Cambria Math" w:eastAsia="Cambria Math" w:hAnsi="Cambria Math"/>
          <w:spacing w:val="23"/>
        </w:rPr>
        <w:t xml:space="preserve"> </w:t>
      </w:r>
      <w:r>
        <w:rPr>
          <w:rFonts w:ascii="Cambria Math" w:eastAsia="Cambria Math" w:hAnsi="Cambria Math"/>
        </w:rPr>
        <w:t>∣</w:t>
      </w:r>
      <w:r>
        <w:rPr>
          <w:rFonts w:ascii="Cambria Math" w:eastAsia="Cambria Math" w:hAnsi="Cambria Math"/>
          <w:vertAlign w:val="superscript"/>
        </w:rPr>
        <w:t>2</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6.125</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1.805</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1.805</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2"/>
        </w:rPr>
        <w:t>6.125</w:t>
      </w:r>
    </w:p>
    <w:p w14:paraId="0E344F6D" w14:textId="77777777" w:rsidR="00B93EF6" w:rsidRDefault="00B93EF6">
      <w:pPr>
        <w:pStyle w:val="a3"/>
        <w:spacing w:before="47"/>
        <w:ind w:left="0"/>
        <w:rPr>
          <w:rFonts w:ascii="Cambria Math"/>
        </w:rPr>
      </w:pPr>
    </w:p>
    <w:p w14:paraId="07D7B2A3" w14:textId="77777777" w:rsidR="00B93EF6" w:rsidRDefault="00000000">
      <w:pPr>
        <w:pStyle w:val="a3"/>
        <w:ind w:left="2254"/>
        <w:rPr>
          <w:rFonts w:ascii="Cambria Math"/>
        </w:rPr>
      </w:pPr>
      <w:r>
        <w:rPr>
          <w:rFonts w:ascii="Cambria Math"/>
        </w:rPr>
        <w:t>=</w:t>
      </w:r>
      <w:r>
        <w:rPr>
          <w:rFonts w:ascii="Cambria Math"/>
          <w:spacing w:val="10"/>
        </w:rPr>
        <w:t xml:space="preserve"> </w:t>
      </w:r>
      <w:r>
        <w:rPr>
          <w:rFonts w:ascii="Cambria Math"/>
          <w:spacing w:val="-2"/>
        </w:rPr>
        <w:t>15.860.</w:t>
      </w:r>
    </w:p>
    <w:p w14:paraId="78ECC6DE" w14:textId="77777777" w:rsidR="00B93EF6" w:rsidRDefault="00B93EF6">
      <w:pPr>
        <w:pStyle w:val="a3"/>
        <w:spacing w:before="49"/>
        <w:ind w:left="0"/>
        <w:rPr>
          <w:rFonts w:ascii="Cambria Math"/>
        </w:rPr>
      </w:pPr>
    </w:p>
    <w:p w14:paraId="2E962092" w14:textId="77777777" w:rsidR="00B93EF6" w:rsidRDefault="00000000">
      <w:pPr>
        <w:pStyle w:val="a3"/>
      </w:pPr>
      <w:r>
        <w:rPr>
          <w:spacing w:val="-2"/>
        </w:rPr>
        <w:t>Thus,</w:t>
      </w:r>
    </w:p>
    <w:p w14:paraId="506C467F" w14:textId="77777777" w:rsidR="00B93EF6" w:rsidRDefault="00B93EF6">
      <w:pPr>
        <w:pStyle w:val="a3"/>
        <w:spacing w:before="56"/>
        <w:ind w:left="0"/>
      </w:pPr>
    </w:p>
    <w:p w14:paraId="64D95E96" w14:textId="77777777" w:rsidR="00B93EF6" w:rsidRDefault="00000000">
      <w:pPr>
        <w:ind w:left="787" w:right="658"/>
        <w:jc w:val="center"/>
        <w:rPr>
          <w:rFonts w:ascii="Cambria Math" w:eastAsia="Cambria Math"/>
          <w:sz w:val="24"/>
        </w:rPr>
      </w:pPr>
      <w:r>
        <w:rPr>
          <w:rFonts w:ascii="Cambria Math" w:eastAsia="Cambria Math"/>
          <w:position w:val="5"/>
          <w:sz w:val="24"/>
        </w:rPr>
        <w:t>𝑃</w:t>
      </w:r>
      <w:proofErr w:type="gramStart"/>
      <w:r>
        <w:rPr>
          <w:sz w:val="17"/>
        </w:rPr>
        <w:t>in</w:t>
      </w:r>
      <w:proofErr w:type="gramEnd"/>
      <w:r>
        <w:rPr>
          <w:spacing w:val="18"/>
          <w:sz w:val="17"/>
        </w:rPr>
        <w:t xml:space="preserve"> </w:t>
      </w:r>
      <w:r>
        <w:rPr>
          <w:rFonts w:ascii="Cambria Math" w:eastAsia="Cambria Math"/>
          <w:position w:val="5"/>
          <w:sz w:val="24"/>
        </w:rPr>
        <w:t>=</w:t>
      </w:r>
      <w:r>
        <w:rPr>
          <w:rFonts w:ascii="Cambria Math" w:eastAsia="Cambria Math"/>
          <w:spacing w:val="3"/>
          <w:position w:val="5"/>
          <w:sz w:val="24"/>
        </w:rPr>
        <w:t xml:space="preserve"> </w:t>
      </w:r>
      <w:proofErr w:type="gramStart"/>
      <w:r>
        <w:rPr>
          <w:rFonts w:ascii="Cambria Math" w:eastAsia="Cambria Math"/>
          <w:spacing w:val="-2"/>
          <w:position w:val="5"/>
          <w:sz w:val="24"/>
        </w:rPr>
        <w:t>𝑃</w:t>
      </w:r>
      <w:r>
        <w:rPr>
          <w:spacing w:val="-2"/>
          <w:sz w:val="17"/>
        </w:rPr>
        <w:t>out</w:t>
      </w:r>
      <w:proofErr w:type="gramEnd"/>
      <w:r>
        <w:rPr>
          <w:rFonts w:ascii="Cambria Math" w:eastAsia="Cambria Math"/>
          <w:spacing w:val="-2"/>
          <w:position w:val="5"/>
          <w:sz w:val="24"/>
        </w:rPr>
        <w:t>,</w:t>
      </w:r>
    </w:p>
    <w:p w14:paraId="020E8247" w14:textId="77777777" w:rsidR="00B93EF6" w:rsidRDefault="00B93EF6">
      <w:pPr>
        <w:pStyle w:val="a3"/>
        <w:spacing w:before="17"/>
        <w:ind w:left="0"/>
        <w:rPr>
          <w:rFonts w:ascii="Cambria Math"/>
        </w:rPr>
      </w:pPr>
    </w:p>
    <w:p w14:paraId="01A892D9" w14:textId="77777777" w:rsidR="00B93EF6" w:rsidRDefault="00000000">
      <w:pPr>
        <w:pStyle w:val="a3"/>
      </w:pPr>
      <w:r>
        <w:t>which</w:t>
      </w:r>
      <w:r>
        <w:rPr>
          <w:spacing w:val="-2"/>
        </w:rPr>
        <w:t xml:space="preserve"> </w:t>
      </w:r>
      <w:r>
        <w:t>confirms</w:t>
      </w:r>
      <w:r>
        <w:rPr>
          <w:spacing w:val="-2"/>
        </w:rPr>
        <w:t xml:space="preserve"> </w:t>
      </w:r>
      <w:r>
        <w:t>power</w:t>
      </w:r>
      <w:r>
        <w:rPr>
          <w:spacing w:val="-1"/>
        </w:rPr>
        <w:t xml:space="preserve"> </w:t>
      </w:r>
      <w:r>
        <w:t>conservation</w:t>
      </w:r>
      <w:r>
        <w:rPr>
          <w:spacing w:val="-2"/>
        </w:rPr>
        <w:t xml:space="preserve"> </w:t>
      </w:r>
      <w:r>
        <w:t>in</w:t>
      </w:r>
      <w:r>
        <w:rPr>
          <w:spacing w:val="-1"/>
        </w:rPr>
        <w:t xml:space="preserve"> </w:t>
      </w:r>
      <w:r>
        <w:t>the</w:t>
      </w:r>
      <w:r>
        <w:rPr>
          <w:spacing w:val="-2"/>
        </w:rPr>
        <w:t xml:space="preserve"> </w:t>
      </w:r>
      <w:r>
        <w:t>implemented</w:t>
      </w:r>
      <w:r>
        <w:rPr>
          <w:spacing w:val="-2"/>
        </w:rPr>
        <w:t xml:space="preserve"> </w:t>
      </w:r>
      <w:r>
        <w:t>ideal</w:t>
      </w:r>
      <w:r>
        <w:rPr>
          <w:spacing w:val="-1"/>
        </w:rPr>
        <w:t xml:space="preserve"> </w:t>
      </w:r>
      <w:r>
        <w:t>lossless</w:t>
      </w:r>
      <w:r>
        <w:rPr>
          <w:spacing w:val="-2"/>
        </w:rPr>
        <w:t xml:space="preserve"> model.</w:t>
      </w:r>
    </w:p>
    <w:p w14:paraId="3B163306" w14:textId="77777777" w:rsidR="00B93EF6" w:rsidRDefault="00B93EF6">
      <w:pPr>
        <w:pStyle w:val="a3"/>
        <w:spacing w:before="58"/>
        <w:ind w:left="0"/>
      </w:pPr>
    </w:p>
    <w:p w14:paraId="5DB053C0" w14:textId="77777777" w:rsidR="00B93EF6" w:rsidRDefault="00000000">
      <w:pPr>
        <w:pStyle w:val="a3"/>
        <w:spacing w:line="532" w:lineRule="auto"/>
        <w:ind w:right="176"/>
        <w:jc w:val="both"/>
      </w:pPr>
      <w:r>
        <w:t>This validation case is particularly significant because it demonstrates that the Rat- Race</w:t>
      </w:r>
      <w:r>
        <w:rPr>
          <w:spacing w:val="-1"/>
        </w:rPr>
        <w:t xml:space="preserve"> </w:t>
      </w:r>
      <w:r>
        <w:t>Coupler</w:t>
      </w:r>
      <w:r>
        <w:rPr>
          <w:spacing w:val="2"/>
        </w:rPr>
        <w:t xml:space="preserve"> </w:t>
      </w:r>
      <w:r>
        <w:t>module</w:t>
      </w:r>
      <w:r>
        <w:rPr>
          <w:spacing w:val="1"/>
        </w:rPr>
        <w:t xml:space="preserve"> </w:t>
      </w:r>
      <w:r>
        <w:t>is</w:t>
      </w:r>
      <w:r>
        <w:rPr>
          <w:spacing w:val="4"/>
        </w:rPr>
        <w:t xml:space="preserve"> </w:t>
      </w:r>
      <w:r>
        <w:t>not</w:t>
      </w:r>
      <w:r>
        <w:rPr>
          <w:spacing w:val="3"/>
        </w:rPr>
        <w:t xml:space="preserve"> </w:t>
      </w:r>
      <w:r>
        <w:t>limited</w:t>
      </w:r>
      <w:r>
        <w:rPr>
          <w:spacing w:val="3"/>
        </w:rPr>
        <w:t xml:space="preserve"> </w:t>
      </w:r>
      <w:r>
        <w:t>to</w:t>
      </w:r>
      <w:r>
        <w:rPr>
          <w:spacing w:val="4"/>
        </w:rPr>
        <w:t xml:space="preserve"> </w:t>
      </w:r>
      <w:r>
        <w:t>predefined</w:t>
      </w:r>
      <w:r>
        <w:rPr>
          <w:spacing w:val="2"/>
        </w:rPr>
        <w:t xml:space="preserve"> </w:t>
      </w:r>
      <w:r>
        <w:t>textbook</w:t>
      </w:r>
      <w:r>
        <w:rPr>
          <w:spacing w:val="3"/>
        </w:rPr>
        <w:t xml:space="preserve"> </w:t>
      </w:r>
      <w:r>
        <w:t>excitations</w:t>
      </w:r>
      <w:r>
        <w:rPr>
          <w:spacing w:val="2"/>
        </w:rPr>
        <w:t xml:space="preserve"> </w:t>
      </w:r>
      <w:r>
        <w:t>such</w:t>
      </w:r>
      <w:r>
        <w:rPr>
          <w:spacing w:val="3"/>
        </w:rPr>
        <w:t xml:space="preserve"> </w:t>
      </w:r>
      <w:r>
        <w:t>as</w:t>
      </w:r>
      <w:r>
        <w:rPr>
          <w:spacing w:val="3"/>
        </w:rPr>
        <w:t xml:space="preserve"> </w:t>
      </w:r>
      <w:r>
        <w:rPr>
          <w:spacing w:val="-2"/>
        </w:rPr>
        <w:t>equal-</w:t>
      </w:r>
    </w:p>
    <w:p w14:paraId="5089CD08" w14:textId="77777777" w:rsidR="00B93EF6" w:rsidRDefault="00B93EF6">
      <w:pPr>
        <w:spacing w:line="532" w:lineRule="auto"/>
        <w:jc w:val="both"/>
        <w:sectPr w:rsidR="00B93EF6">
          <w:type w:val="continuous"/>
          <w:pgSz w:w="11910" w:h="16840"/>
          <w:pgMar w:top="1920" w:right="1520" w:bottom="280" w:left="1680" w:header="0" w:footer="1190" w:gutter="0"/>
          <w:cols w:space="720"/>
        </w:sectPr>
      </w:pPr>
    </w:p>
    <w:p w14:paraId="518B9568" w14:textId="77777777" w:rsidR="00B93EF6" w:rsidRDefault="00000000">
      <w:pPr>
        <w:pStyle w:val="a3"/>
        <w:spacing w:before="70" w:line="530" w:lineRule="auto"/>
      </w:pPr>
      <w:r>
        <w:lastRenderedPageBreak/>
        <w:t>phase</w:t>
      </w:r>
      <w:r>
        <w:rPr>
          <w:spacing w:val="-7"/>
        </w:rPr>
        <w:t xml:space="preserve"> </w:t>
      </w:r>
      <w:r>
        <w:t>or</w:t>
      </w:r>
      <w:r>
        <w:rPr>
          <w:spacing w:val="-4"/>
        </w:rPr>
        <w:t xml:space="preserve"> </w:t>
      </w:r>
      <w:r>
        <w:t>opposite-phase</w:t>
      </w:r>
      <w:r>
        <w:rPr>
          <w:spacing w:val="-7"/>
        </w:rPr>
        <w:t xml:space="preserve"> </w:t>
      </w:r>
      <w:r>
        <w:t>input</w:t>
      </w:r>
      <w:r>
        <w:rPr>
          <w:spacing w:val="-5"/>
        </w:rPr>
        <w:t xml:space="preserve"> </w:t>
      </w:r>
      <w:r>
        <w:t>pairs.</w:t>
      </w:r>
      <w:r>
        <w:rPr>
          <w:spacing w:val="-6"/>
        </w:rPr>
        <w:t xml:space="preserve"> </w:t>
      </w:r>
      <w:r>
        <w:t>Instead,</w:t>
      </w:r>
      <w:r>
        <w:rPr>
          <w:spacing w:val="-6"/>
        </w:rPr>
        <w:t xml:space="preserve"> </w:t>
      </w:r>
      <w:r>
        <w:t>it</w:t>
      </w:r>
      <w:r>
        <w:rPr>
          <w:spacing w:val="-5"/>
        </w:rPr>
        <w:t xml:space="preserve"> </w:t>
      </w:r>
      <w:r>
        <w:t>can</w:t>
      </w:r>
      <w:r>
        <w:rPr>
          <w:spacing w:val="-4"/>
        </w:rPr>
        <w:t xml:space="preserve"> </w:t>
      </w:r>
      <w:r>
        <w:t>correctly</w:t>
      </w:r>
      <w:r>
        <w:rPr>
          <w:spacing w:val="-6"/>
        </w:rPr>
        <w:t xml:space="preserve"> </w:t>
      </w:r>
      <w:r>
        <w:t>process</w:t>
      </w:r>
      <w:r>
        <w:rPr>
          <w:spacing w:val="-5"/>
        </w:rPr>
        <w:t xml:space="preserve"> </w:t>
      </w:r>
      <w:r>
        <w:t>generalized</w:t>
      </w:r>
      <w:r>
        <w:rPr>
          <w:spacing w:val="-6"/>
        </w:rPr>
        <w:t xml:space="preserve"> </w:t>
      </w:r>
      <w:r>
        <w:t>user- defined</w:t>
      </w:r>
      <w:r>
        <w:rPr>
          <w:spacing w:val="19"/>
        </w:rPr>
        <w:t xml:space="preserve"> </w:t>
      </w:r>
      <w:r>
        <w:t>amplitude-phase</w:t>
      </w:r>
      <w:r>
        <w:rPr>
          <w:spacing w:val="23"/>
        </w:rPr>
        <w:t xml:space="preserve"> </w:t>
      </w:r>
      <w:r>
        <w:t>combinations,</w:t>
      </w:r>
      <w:r>
        <w:rPr>
          <w:spacing w:val="23"/>
        </w:rPr>
        <w:t xml:space="preserve"> </w:t>
      </w:r>
      <w:r>
        <w:t>which</w:t>
      </w:r>
      <w:r>
        <w:rPr>
          <w:spacing w:val="21"/>
        </w:rPr>
        <w:t xml:space="preserve"> </w:t>
      </w:r>
      <w:r>
        <w:t>represents</w:t>
      </w:r>
      <w:r>
        <w:rPr>
          <w:spacing w:val="23"/>
        </w:rPr>
        <w:t xml:space="preserve"> </w:t>
      </w:r>
      <w:r>
        <w:t>one</w:t>
      </w:r>
      <w:r>
        <w:rPr>
          <w:spacing w:val="20"/>
        </w:rPr>
        <w:t xml:space="preserve"> </w:t>
      </w:r>
      <w:r>
        <w:t>of</w:t>
      </w:r>
      <w:r>
        <w:rPr>
          <w:spacing w:val="22"/>
        </w:rPr>
        <w:t xml:space="preserve"> </w:t>
      </w:r>
      <w:r>
        <w:t>the</w:t>
      </w:r>
      <w:r>
        <w:rPr>
          <w:spacing w:val="21"/>
        </w:rPr>
        <w:t xml:space="preserve"> </w:t>
      </w:r>
      <w:r>
        <w:t>main</w:t>
      </w:r>
      <w:r>
        <w:rPr>
          <w:spacing w:val="24"/>
        </w:rPr>
        <w:t xml:space="preserve"> </w:t>
      </w:r>
      <w:r>
        <w:rPr>
          <w:spacing w:val="-2"/>
        </w:rPr>
        <w:t>analytical</w:t>
      </w:r>
    </w:p>
    <w:p w14:paraId="72EF8707" w14:textId="77777777" w:rsidR="00B93EF6" w:rsidRDefault="00000000">
      <w:pPr>
        <w:pStyle w:val="a3"/>
        <w:spacing w:line="275" w:lineRule="exact"/>
      </w:pPr>
      <w:r>
        <w:t>strengths</w:t>
      </w:r>
      <w:r>
        <w:rPr>
          <w:spacing w:val="-1"/>
        </w:rPr>
        <w:t xml:space="preserve"> </w:t>
      </w:r>
      <w:r>
        <w:t>of</w:t>
      </w:r>
      <w:r>
        <w:rPr>
          <w:spacing w:val="-2"/>
        </w:rPr>
        <w:t xml:space="preserve"> </w:t>
      </w:r>
      <w:r>
        <w:t>the</w:t>
      </w:r>
      <w:r>
        <w:rPr>
          <w:spacing w:val="-2"/>
        </w:rPr>
        <w:t xml:space="preserve"> </w:t>
      </w:r>
      <w:r>
        <w:t>developed</w:t>
      </w:r>
      <w:r>
        <w:rPr>
          <w:spacing w:val="-1"/>
        </w:rPr>
        <w:t xml:space="preserve"> </w:t>
      </w:r>
      <w:r>
        <w:rPr>
          <w:spacing w:val="-2"/>
        </w:rPr>
        <w:t>application.</w:t>
      </w:r>
    </w:p>
    <w:p w14:paraId="6A1C05FC" w14:textId="77777777" w:rsidR="00B93EF6" w:rsidRDefault="00B93EF6">
      <w:pPr>
        <w:pStyle w:val="a3"/>
        <w:spacing w:before="8"/>
        <w:ind w:left="0"/>
        <w:rPr>
          <w:sz w:val="14"/>
        </w:rPr>
      </w:pPr>
    </w:p>
    <w:tbl>
      <w:tblPr>
        <w:tblStyle w:val="TableNormal"/>
        <w:tblW w:w="0" w:type="auto"/>
        <w:tblInd w:w="3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925"/>
        <w:gridCol w:w="2059"/>
        <w:gridCol w:w="1989"/>
        <w:gridCol w:w="2242"/>
      </w:tblGrid>
      <w:tr w:rsidR="00B93EF6" w14:paraId="570047C2" w14:textId="77777777">
        <w:trPr>
          <w:trHeight w:val="1399"/>
        </w:trPr>
        <w:tc>
          <w:tcPr>
            <w:tcW w:w="1925" w:type="dxa"/>
            <w:tcBorders>
              <w:bottom w:val="single" w:sz="4" w:space="0" w:color="E4E7EB"/>
              <w:right w:val="single" w:sz="2" w:space="0" w:color="E4E7EB"/>
            </w:tcBorders>
          </w:tcPr>
          <w:p w14:paraId="501E8ADC" w14:textId="77777777" w:rsidR="00B93EF6" w:rsidRDefault="00B93EF6">
            <w:pPr>
              <w:pStyle w:val="TableParagraph"/>
              <w:rPr>
                <w:sz w:val="24"/>
              </w:rPr>
            </w:pPr>
          </w:p>
          <w:p w14:paraId="3EC1EC7E" w14:textId="77777777" w:rsidR="00B93EF6" w:rsidRDefault="00B93EF6">
            <w:pPr>
              <w:pStyle w:val="TableParagraph"/>
              <w:spacing w:before="11"/>
              <w:rPr>
                <w:sz w:val="24"/>
              </w:rPr>
            </w:pPr>
          </w:p>
          <w:p w14:paraId="309A7E0F" w14:textId="77777777" w:rsidR="00B93EF6" w:rsidRDefault="00000000">
            <w:pPr>
              <w:pStyle w:val="TableParagraph"/>
              <w:ind w:right="802"/>
              <w:jc w:val="right"/>
              <w:rPr>
                <w:b/>
                <w:sz w:val="24"/>
              </w:rPr>
            </w:pPr>
            <w:r>
              <w:rPr>
                <w:b/>
                <w:spacing w:val="-2"/>
                <w:sz w:val="24"/>
              </w:rPr>
              <w:t>Quantity</w:t>
            </w:r>
          </w:p>
        </w:tc>
        <w:tc>
          <w:tcPr>
            <w:tcW w:w="2059" w:type="dxa"/>
            <w:tcBorders>
              <w:left w:val="single" w:sz="2" w:space="0" w:color="E4E7EB"/>
              <w:bottom w:val="single" w:sz="4" w:space="0" w:color="E4E7EB"/>
              <w:right w:val="single" w:sz="2" w:space="0" w:color="E4E7EB"/>
            </w:tcBorders>
          </w:tcPr>
          <w:p w14:paraId="31E2C896" w14:textId="77777777" w:rsidR="00B93EF6" w:rsidRDefault="00000000">
            <w:pPr>
              <w:pStyle w:val="TableParagraph"/>
              <w:spacing w:before="256"/>
              <w:ind w:left="194"/>
              <w:rPr>
                <w:b/>
                <w:sz w:val="24"/>
              </w:rPr>
            </w:pPr>
            <w:r>
              <w:rPr>
                <w:b/>
                <w:spacing w:val="-2"/>
                <w:sz w:val="24"/>
              </w:rPr>
              <w:t>Theoretical</w:t>
            </w:r>
          </w:p>
          <w:p w14:paraId="6435F2BD" w14:textId="77777777" w:rsidR="00B93EF6" w:rsidRDefault="00B93EF6">
            <w:pPr>
              <w:pStyle w:val="TableParagraph"/>
              <w:spacing w:before="59"/>
              <w:rPr>
                <w:sz w:val="24"/>
              </w:rPr>
            </w:pPr>
          </w:p>
          <w:p w14:paraId="04AE2B1C" w14:textId="77777777" w:rsidR="00B93EF6" w:rsidRDefault="00000000">
            <w:pPr>
              <w:pStyle w:val="TableParagraph"/>
              <w:spacing w:before="1"/>
              <w:ind w:left="194"/>
              <w:rPr>
                <w:b/>
                <w:sz w:val="24"/>
              </w:rPr>
            </w:pPr>
            <w:r>
              <w:rPr>
                <w:b/>
                <w:spacing w:val="-2"/>
                <w:sz w:val="24"/>
              </w:rPr>
              <w:t>Result</w:t>
            </w:r>
          </w:p>
        </w:tc>
        <w:tc>
          <w:tcPr>
            <w:tcW w:w="1989" w:type="dxa"/>
            <w:tcBorders>
              <w:left w:val="single" w:sz="2" w:space="0" w:color="E4E7EB"/>
              <w:bottom w:val="single" w:sz="4" w:space="0" w:color="E4E7EB"/>
              <w:right w:val="single" w:sz="2" w:space="0" w:color="E4E7EB"/>
            </w:tcBorders>
          </w:tcPr>
          <w:p w14:paraId="28B87A9C" w14:textId="77777777" w:rsidR="00B93EF6" w:rsidRDefault="00B93EF6">
            <w:pPr>
              <w:pStyle w:val="TableParagraph"/>
              <w:rPr>
                <w:sz w:val="24"/>
              </w:rPr>
            </w:pPr>
          </w:p>
          <w:p w14:paraId="4844774E" w14:textId="77777777" w:rsidR="00B93EF6" w:rsidRDefault="00B93EF6">
            <w:pPr>
              <w:pStyle w:val="TableParagraph"/>
              <w:spacing w:before="11"/>
              <w:rPr>
                <w:sz w:val="24"/>
              </w:rPr>
            </w:pPr>
          </w:p>
          <w:p w14:paraId="05A1D3DD" w14:textId="77777777" w:rsidR="00B93EF6" w:rsidRDefault="00000000">
            <w:pPr>
              <w:pStyle w:val="TableParagraph"/>
              <w:ind w:left="195"/>
              <w:rPr>
                <w:b/>
                <w:sz w:val="24"/>
              </w:rPr>
            </w:pPr>
            <w:r>
              <w:rPr>
                <w:b/>
                <w:sz w:val="24"/>
              </w:rPr>
              <w:t>App</w:t>
            </w:r>
            <w:r>
              <w:rPr>
                <w:b/>
                <w:spacing w:val="-3"/>
                <w:sz w:val="24"/>
              </w:rPr>
              <w:t xml:space="preserve"> </w:t>
            </w:r>
            <w:r>
              <w:rPr>
                <w:b/>
                <w:spacing w:val="-2"/>
                <w:sz w:val="24"/>
              </w:rPr>
              <w:t>Result</w:t>
            </w:r>
          </w:p>
        </w:tc>
        <w:tc>
          <w:tcPr>
            <w:tcW w:w="2242" w:type="dxa"/>
            <w:tcBorders>
              <w:left w:val="single" w:sz="2" w:space="0" w:color="E4E7EB"/>
              <w:bottom w:val="single" w:sz="4" w:space="0" w:color="E4E7EB"/>
            </w:tcBorders>
          </w:tcPr>
          <w:p w14:paraId="2C4987AC" w14:textId="77777777" w:rsidR="00B93EF6" w:rsidRDefault="00B93EF6">
            <w:pPr>
              <w:pStyle w:val="TableParagraph"/>
              <w:rPr>
                <w:sz w:val="24"/>
              </w:rPr>
            </w:pPr>
          </w:p>
          <w:p w14:paraId="1BE6A8C7" w14:textId="77777777" w:rsidR="00B93EF6" w:rsidRDefault="00B93EF6">
            <w:pPr>
              <w:pStyle w:val="TableParagraph"/>
              <w:spacing w:before="11"/>
              <w:rPr>
                <w:sz w:val="24"/>
              </w:rPr>
            </w:pPr>
          </w:p>
          <w:p w14:paraId="7AE5A538" w14:textId="77777777" w:rsidR="00B93EF6" w:rsidRDefault="00000000">
            <w:pPr>
              <w:pStyle w:val="TableParagraph"/>
              <w:ind w:left="195"/>
              <w:rPr>
                <w:b/>
                <w:sz w:val="24"/>
              </w:rPr>
            </w:pPr>
            <w:r>
              <w:rPr>
                <w:b/>
                <w:spacing w:val="-2"/>
                <w:sz w:val="24"/>
              </w:rPr>
              <w:t>Conclusion</w:t>
            </w:r>
          </w:p>
        </w:tc>
      </w:tr>
      <w:tr w:rsidR="00B93EF6" w14:paraId="7E3F696B" w14:textId="77777777">
        <w:trPr>
          <w:trHeight w:val="1399"/>
        </w:trPr>
        <w:tc>
          <w:tcPr>
            <w:tcW w:w="1925" w:type="dxa"/>
            <w:tcBorders>
              <w:top w:val="single" w:sz="4" w:space="0" w:color="E4E7EB"/>
              <w:bottom w:val="single" w:sz="2" w:space="0" w:color="E4E7EB"/>
              <w:right w:val="single" w:sz="2" w:space="0" w:color="E4E7EB"/>
            </w:tcBorders>
          </w:tcPr>
          <w:p w14:paraId="40CDC567" w14:textId="77777777" w:rsidR="00B93EF6" w:rsidRDefault="00B93EF6">
            <w:pPr>
              <w:pStyle w:val="TableParagraph"/>
              <w:rPr>
                <w:sz w:val="24"/>
              </w:rPr>
            </w:pPr>
          </w:p>
          <w:p w14:paraId="311AD7C9" w14:textId="77777777" w:rsidR="00B93EF6" w:rsidRDefault="00B93EF6">
            <w:pPr>
              <w:pStyle w:val="TableParagraph"/>
              <w:spacing w:before="4"/>
              <w:rPr>
                <w:sz w:val="24"/>
              </w:rPr>
            </w:pPr>
          </w:p>
          <w:p w14:paraId="6DD50BEA" w14:textId="77777777" w:rsidR="00B93EF6" w:rsidRDefault="00000000">
            <w:pPr>
              <w:pStyle w:val="TableParagraph"/>
              <w:spacing w:before="1"/>
              <w:ind w:right="847"/>
              <w:jc w:val="right"/>
              <w:rPr>
                <w:rFonts w:ascii="Cambria Math" w:eastAsia="Cambria Math"/>
                <w:sz w:val="24"/>
              </w:rPr>
            </w:pPr>
            <w:r>
              <w:rPr>
                <w:rFonts w:ascii="Cambria Math" w:eastAsia="Cambria Math"/>
                <w:spacing w:val="-5"/>
                <w:w w:val="105"/>
                <w:sz w:val="24"/>
              </w:rPr>
              <w:t>𝑎</w:t>
            </w:r>
            <w:r>
              <w:rPr>
                <w:rFonts w:ascii="Cambria Math" w:eastAsia="Cambria Math"/>
                <w:spacing w:val="-5"/>
                <w:w w:val="105"/>
                <w:sz w:val="24"/>
                <w:vertAlign w:val="subscript"/>
              </w:rPr>
              <w:t>1</w:t>
            </w:r>
          </w:p>
        </w:tc>
        <w:tc>
          <w:tcPr>
            <w:tcW w:w="2059" w:type="dxa"/>
            <w:tcBorders>
              <w:top w:val="single" w:sz="4" w:space="0" w:color="E4E7EB"/>
              <w:left w:val="single" w:sz="2" w:space="0" w:color="E4E7EB"/>
              <w:bottom w:val="single" w:sz="2" w:space="0" w:color="E4E7EB"/>
              <w:right w:val="single" w:sz="2" w:space="0" w:color="E4E7EB"/>
            </w:tcBorders>
          </w:tcPr>
          <w:p w14:paraId="2136FE4E" w14:textId="77777777" w:rsidR="00B93EF6" w:rsidRDefault="00B93EF6">
            <w:pPr>
              <w:pStyle w:val="TableParagraph"/>
              <w:rPr>
                <w:sz w:val="24"/>
              </w:rPr>
            </w:pPr>
          </w:p>
          <w:p w14:paraId="55C6B832" w14:textId="77777777" w:rsidR="00B93EF6" w:rsidRDefault="00B93EF6">
            <w:pPr>
              <w:pStyle w:val="TableParagraph"/>
              <w:spacing w:before="4"/>
              <w:rPr>
                <w:sz w:val="24"/>
              </w:rPr>
            </w:pPr>
          </w:p>
          <w:p w14:paraId="43954967" w14:textId="77777777" w:rsidR="00B93EF6" w:rsidRDefault="00000000">
            <w:pPr>
              <w:pStyle w:val="TableParagraph"/>
              <w:spacing w:before="1"/>
              <w:ind w:left="485"/>
              <w:rPr>
                <w:rFonts w:ascii="Cambria Math" w:hAnsi="Cambria Math"/>
                <w:sz w:val="24"/>
              </w:rPr>
            </w:pPr>
            <w:r>
              <w:rPr>
                <w:rFonts w:ascii="Cambria Math" w:hAnsi="Cambria Math"/>
                <w:spacing w:val="-2"/>
                <w:sz w:val="24"/>
              </w:rPr>
              <w:t>1.900∠12</w:t>
            </w:r>
            <w:r>
              <w:rPr>
                <w:rFonts w:ascii="Cambria Math" w:hAnsi="Cambria Math"/>
                <w:spacing w:val="-2"/>
                <w:sz w:val="24"/>
                <w:vertAlign w:val="superscript"/>
              </w:rPr>
              <w:t>∘</w:t>
            </w:r>
          </w:p>
        </w:tc>
        <w:tc>
          <w:tcPr>
            <w:tcW w:w="1989" w:type="dxa"/>
            <w:tcBorders>
              <w:top w:val="single" w:sz="4" w:space="0" w:color="E4E7EB"/>
              <w:left w:val="single" w:sz="2" w:space="0" w:color="E4E7EB"/>
              <w:bottom w:val="single" w:sz="2" w:space="0" w:color="E4E7EB"/>
              <w:right w:val="single" w:sz="2" w:space="0" w:color="E4E7EB"/>
            </w:tcBorders>
          </w:tcPr>
          <w:p w14:paraId="512DDC31" w14:textId="77777777" w:rsidR="00B93EF6" w:rsidRDefault="00B93EF6">
            <w:pPr>
              <w:pStyle w:val="TableParagraph"/>
              <w:rPr>
                <w:sz w:val="24"/>
              </w:rPr>
            </w:pPr>
          </w:p>
          <w:p w14:paraId="67653397" w14:textId="77777777" w:rsidR="00B93EF6" w:rsidRDefault="00B93EF6">
            <w:pPr>
              <w:pStyle w:val="TableParagraph"/>
              <w:spacing w:before="4"/>
              <w:rPr>
                <w:sz w:val="24"/>
              </w:rPr>
            </w:pPr>
          </w:p>
          <w:p w14:paraId="3079285C" w14:textId="77777777" w:rsidR="00B93EF6" w:rsidRDefault="00000000">
            <w:pPr>
              <w:pStyle w:val="TableParagraph"/>
              <w:spacing w:before="1"/>
              <w:ind w:left="449"/>
              <w:rPr>
                <w:rFonts w:ascii="Cambria Math" w:hAnsi="Cambria Math"/>
                <w:sz w:val="24"/>
              </w:rPr>
            </w:pPr>
            <w:r>
              <w:rPr>
                <w:rFonts w:ascii="Cambria Math" w:hAnsi="Cambria Math"/>
                <w:spacing w:val="-2"/>
                <w:sz w:val="24"/>
              </w:rPr>
              <w:t>1.900∠12</w:t>
            </w:r>
            <w:r>
              <w:rPr>
                <w:rFonts w:ascii="Cambria Math" w:hAnsi="Cambria Math"/>
                <w:spacing w:val="-2"/>
                <w:sz w:val="24"/>
                <w:vertAlign w:val="superscript"/>
              </w:rPr>
              <w:t>∘</w:t>
            </w:r>
          </w:p>
        </w:tc>
        <w:tc>
          <w:tcPr>
            <w:tcW w:w="2242" w:type="dxa"/>
            <w:tcBorders>
              <w:top w:val="single" w:sz="4" w:space="0" w:color="E4E7EB"/>
              <w:left w:val="single" w:sz="2" w:space="0" w:color="E4E7EB"/>
              <w:bottom w:val="single" w:sz="2" w:space="0" w:color="E4E7EB"/>
            </w:tcBorders>
          </w:tcPr>
          <w:p w14:paraId="330E189B" w14:textId="77777777" w:rsidR="00B93EF6" w:rsidRDefault="00000000">
            <w:pPr>
              <w:pStyle w:val="TableParagraph"/>
              <w:tabs>
                <w:tab w:val="left" w:pos="1340"/>
              </w:tabs>
              <w:spacing w:before="253"/>
              <w:ind w:left="195"/>
              <w:rPr>
                <w:sz w:val="24"/>
              </w:rPr>
            </w:pPr>
            <w:r>
              <w:rPr>
                <w:spacing w:val="-2"/>
                <w:sz w:val="24"/>
              </w:rPr>
              <w:t>Input</w:t>
            </w:r>
            <w:r>
              <w:rPr>
                <w:sz w:val="24"/>
              </w:rPr>
              <w:tab/>
            </w:r>
            <w:r>
              <w:rPr>
                <w:spacing w:val="-2"/>
                <w:sz w:val="24"/>
              </w:rPr>
              <w:t>applied</w:t>
            </w:r>
          </w:p>
          <w:p w14:paraId="3ED2BB37" w14:textId="77777777" w:rsidR="00B93EF6" w:rsidRDefault="00B93EF6">
            <w:pPr>
              <w:pStyle w:val="TableParagraph"/>
              <w:spacing w:before="60"/>
              <w:rPr>
                <w:sz w:val="24"/>
              </w:rPr>
            </w:pPr>
          </w:p>
          <w:p w14:paraId="3564FCB5" w14:textId="77777777" w:rsidR="00B93EF6" w:rsidRDefault="00000000">
            <w:pPr>
              <w:pStyle w:val="TableParagraph"/>
              <w:ind w:left="195"/>
              <w:rPr>
                <w:sz w:val="24"/>
              </w:rPr>
            </w:pPr>
            <w:r>
              <w:rPr>
                <w:spacing w:val="-2"/>
                <w:sz w:val="24"/>
              </w:rPr>
              <w:t>correctly</w:t>
            </w:r>
          </w:p>
        </w:tc>
      </w:tr>
      <w:tr w:rsidR="00B93EF6" w14:paraId="3275B616" w14:textId="77777777">
        <w:trPr>
          <w:trHeight w:val="1399"/>
        </w:trPr>
        <w:tc>
          <w:tcPr>
            <w:tcW w:w="1925" w:type="dxa"/>
            <w:tcBorders>
              <w:top w:val="single" w:sz="2" w:space="0" w:color="E4E7EB"/>
              <w:bottom w:val="single" w:sz="2" w:space="0" w:color="E4E7EB"/>
              <w:right w:val="single" w:sz="2" w:space="0" w:color="E4E7EB"/>
            </w:tcBorders>
          </w:tcPr>
          <w:p w14:paraId="61BC1A84" w14:textId="77777777" w:rsidR="00B93EF6" w:rsidRDefault="00B93EF6">
            <w:pPr>
              <w:pStyle w:val="TableParagraph"/>
              <w:rPr>
                <w:sz w:val="24"/>
              </w:rPr>
            </w:pPr>
          </w:p>
          <w:p w14:paraId="0852227B" w14:textId="77777777" w:rsidR="00B93EF6" w:rsidRDefault="00B93EF6">
            <w:pPr>
              <w:pStyle w:val="TableParagraph"/>
              <w:spacing w:before="7"/>
              <w:rPr>
                <w:sz w:val="24"/>
              </w:rPr>
            </w:pPr>
          </w:p>
          <w:p w14:paraId="52018B12" w14:textId="77777777" w:rsidR="00B93EF6" w:rsidRDefault="00000000">
            <w:pPr>
              <w:pStyle w:val="TableParagraph"/>
              <w:ind w:right="845"/>
              <w:jc w:val="right"/>
              <w:rPr>
                <w:rFonts w:ascii="Cambria Math" w:eastAsia="Cambria Math"/>
                <w:sz w:val="24"/>
              </w:rPr>
            </w:pPr>
            <w:r>
              <w:rPr>
                <w:rFonts w:ascii="Cambria Math" w:eastAsia="Cambria Math"/>
                <w:spacing w:val="-5"/>
                <w:w w:val="105"/>
                <w:sz w:val="24"/>
              </w:rPr>
              <w:t>𝑎</w:t>
            </w:r>
            <w:r>
              <w:rPr>
                <w:rFonts w:ascii="Cambria Math" w:eastAsia="Cambria Math"/>
                <w:spacing w:val="-5"/>
                <w:w w:val="105"/>
                <w:sz w:val="24"/>
                <w:vertAlign w:val="subscript"/>
              </w:rPr>
              <w:t>3</w:t>
            </w:r>
          </w:p>
        </w:tc>
        <w:tc>
          <w:tcPr>
            <w:tcW w:w="2059" w:type="dxa"/>
            <w:tcBorders>
              <w:top w:val="single" w:sz="2" w:space="0" w:color="E4E7EB"/>
              <w:left w:val="single" w:sz="2" w:space="0" w:color="E4E7EB"/>
              <w:bottom w:val="single" w:sz="2" w:space="0" w:color="E4E7EB"/>
              <w:right w:val="single" w:sz="2" w:space="0" w:color="E4E7EB"/>
            </w:tcBorders>
          </w:tcPr>
          <w:p w14:paraId="204108D5" w14:textId="77777777" w:rsidR="00B93EF6" w:rsidRDefault="00B93EF6">
            <w:pPr>
              <w:pStyle w:val="TableParagraph"/>
              <w:rPr>
                <w:sz w:val="24"/>
              </w:rPr>
            </w:pPr>
          </w:p>
          <w:p w14:paraId="79FC9E4E" w14:textId="77777777" w:rsidR="00B93EF6" w:rsidRDefault="00B93EF6">
            <w:pPr>
              <w:pStyle w:val="TableParagraph"/>
              <w:spacing w:before="7"/>
              <w:rPr>
                <w:sz w:val="24"/>
              </w:rPr>
            </w:pPr>
          </w:p>
          <w:p w14:paraId="6B5208C0" w14:textId="77777777" w:rsidR="00B93EF6" w:rsidRDefault="00000000">
            <w:pPr>
              <w:pStyle w:val="TableParagraph"/>
              <w:ind w:left="417"/>
              <w:rPr>
                <w:rFonts w:ascii="Cambria Math" w:hAnsi="Cambria Math"/>
                <w:sz w:val="24"/>
              </w:rPr>
            </w:pPr>
            <w:r>
              <w:rPr>
                <w:rFonts w:ascii="Cambria Math" w:hAnsi="Cambria Math"/>
                <w:spacing w:val="-2"/>
                <w:sz w:val="24"/>
              </w:rPr>
              <w:t>3.500∠121</w:t>
            </w:r>
            <w:r>
              <w:rPr>
                <w:rFonts w:ascii="Cambria Math" w:hAnsi="Cambria Math"/>
                <w:spacing w:val="-2"/>
                <w:sz w:val="24"/>
                <w:vertAlign w:val="superscript"/>
              </w:rPr>
              <w:t>∘</w:t>
            </w:r>
          </w:p>
        </w:tc>
        <w:tc>
          <w:tcPr>
            <w:tcW w:w="1989" w:type="dxa"/>
            <w:tcBorders>
              <w:top w:val="single" w:sz="2" w:space="0" w:color="E4E7EB"/>
              <w:left w:val="single" w:sz="2" w:space="0" w:color="E4E7EB"/>
              <w:bottom w:val="single" w:sz="2" w:space="0" w:color="E4E7EB"/>
              <w:right w:val="single" w:sz="2" w:space="0" w:color="E4E7EB"/>
            </w:tcBorders>
          </w:tcPr>
          <w:p w14:paraId="452695AD" w14:textId="77777777" w:rsidR="00B93EF6" w:rsidRDefault="00B93EF6">
            <w:pPr>
              <w:pStyle w:val="TableParagraph"/>
              <w:rPr>
                <w:sz w:val="24"/>
              </w:rPr>
            </w:pPr>
          </w:p>
          <w:p w14:paraId="7448E549" w14:textId="77777777" w:rsidR="00B93EF6" w:rsidRDefault="00B93EF6">
            <w:pPr>
              <w:pStyle w:val="TableParagraph"/>
              <w:spacing w:before="7"/>
              <w:rPr>
                <w:sz w:val="24"/>
              </w:rPr>
            </w:pPr>
          </w:p>
          <w:p w14:paraId="2B9120C0" w14:textId="77777777" w:rsidR="00B93EF6" w:rsidRDefault="00000000">
            <w:pPr>
              <w:pStyle w:val="TableParagraph"/>
              <w:ind w:left="382"/>
              <w:rPr>
                <w:rFonts w:ascii="Cambria Math" w:hAnsi="Cambria Math"/>
                <w:sz w:val="24"/>
              </w:rPr>
            </w:pPr>
            <w:r>
              <w:rPr>
                <w:rFonts w:ascii="Cambria Math" w:hAnsi="Cambria Math"/>
                <w:spacing w:val="-2"/>
                <w:sz w:val="24"/>
              </w:rPr>
              <w:t>3.500∠121</w:t>
            </w:r>
            <w:r>
              <w:rPr>
                <w:rFonts w:ascii="Cambria Math" w:hAnsi="Cambria Math"/>
                <w:spacing w:val="-2"/>
                <w:sz w:val="24"/>
                <w:vertAlign w:val="superscript"/>
              </w:rPr>
              <w:t>∘</w:t>
            </w:r>
          </w:p>
        </w:tc>
        <w:tc>
          <w:tcPr>
            <w:tcW w:w="2242" w:type="dxa"/>
            <w:tcBorders>
              <w:top w:val="single" w:sz="2" w:space="0" w:color="E4E7EB"/>
              <w:left w:val="single" w:sz="2" w:space="0" w:color="E4E7EB"/>
              <w:bottom w:val="single" w:sz="2" w:space="0" w:color="E4E7EB"/>
            </w:tcBorders>
          </w:tcPr>
          <w:p w14:paraId="79A229B5" w14:textId="77777777" w:rsidR="00B93EF6" w:rsidRDefault="00000000">
            <w:pPr>
              <w:pStyle w:val="TableParagraph"/>
              <w:tabs>
                <w:tab w:val="left" w:pos="1340"/>
              </w:tabs>
              <w:spacing w:before="256"/>
              <w:ind w:left="195"/>
              <w:rPr>
                <w:sz w:val="24"/>
              </w:rPr>
            </w:pPr>
            <w:r>
              <w:rPr>
                <w:spacing w:val="-2"/>
                <w:sz w:val="24"/>
              </w:rPr>
              <w:t>Input</w:t>
            </w:r>
            <w:r>
              <w:rPr>
                <w:sz w:val="24"/>
              </w:rPr>
              <w:tab/>
            </w:r>
            <w:r>
              <w:rPr>
                <w:spacing w:val="-2"/>
                <w:sz w:val="24"/>
              </w:rPr>
              <w:t>applied</w:t>
            </w:r>
          </w:p>
          <w:p w14:paraId="5D26FB4A" w14:textId="77777777" w:rsidR="00B93EF6" w:rsidRDefault="00B93EF6">
            <w:pPr>
              <w:pStyle w:val="TableParagraph"/>
              <w:spacing w:before="57"/>
              <w:rPr>
                <w:sz w:val="24"/>
              </w:rPr>
            </w:pPr>
          </w:p>
          <w:p w14:paraId="3B832D82" w14:textId="77777777" w:rsidR="00B93EF6" w:rsidRDefault="00000000">
            <w:pPr>
              <w:pStyle w:val="TableParagraph"/>
              <w:ind w:left="195"/>
              <w:rPr>
                <w:sz w:val="24"/>
              </w:rPr>
            </w:pPr>
            <w:r>
              <w:rPr>
                <w:spacing w:val="-2"/>
                <w:sz w:val="24"/>
              </w:rPr>
              <w:t>correctly</w:t>
            </w:r>
          </w:p>
        </w:tc>
      </w:tr>
      <w:tr w:rsidR="00B93EF6" w14:paraId="636E8DBB" w14:textId="77777777">
        <w:trPr>
          <w:trHeight w:val="792"/>
        </w:trPr>
        <w:tc>
          <w:tcPr>
            <w:tcW w:w="1925" w:type="dxa"/>
            <w:tcBorders>
              <w:top w:val="single" w:sz="2" w:space="0" w:color="E4E7EB"/>
              <w:bottom w:val="single" w:sz="2" w:space="0" w:color="E4E7EB"/>
              <w:right w:val="single" w:sz="2" w:space="0" w:color="E4E7EB"/>
            </w:tcBorders>
          </w:tcPr>
          <w:p w14:paraId="68D72602" w14:textId="77777777" w:rsidR="00B93EF6" w:rsidRDefault="00000000">
            <w:pPr>
              <w:pStyle w:val="TableParagraph"/>
              <w:spacing w:before="256"/>
              <w:ind w:right="852"/>
              <w:jc w:val="right"/>
              <w:rPr>
                <w:rFonts w:ascii="Cambria Math" w:eastAsia="Cambria Math"/>
                <w:sz w:val="24"/>
              </w:rPr>
            </w:pPr>
            <w:r>
              <w:rPr>
                <w:rFonts w:ascii="Cambria Math" w:eastAsia="Cambria Math"/>
                <w:spacing w:val="-5"/>
                <w:w w:val="105"/>
                <w:sz w:val="24"/>
              </w:rPr>
              <w:t>𝑏</w:t>
            </w:r>
            <w:r>
              <w:rPr>
                <w:rFonts w:ascii="Cambria Math" w:eastAsia="Cambria Math"/>
                <w:spacing w:val="-5"/>
                <w:w w:val="105"/>
                <w:sz w:val="24"/>
                <w:vertAlign w:val="subscript"/>
              </w:rPr>
              <w:t>1</w:t>
            </w:r>
          </w:p>
        </w:tc>
        <w:tc>
          <w:tcPr>
            <w:tcW w:w="2059" w:type="dxa"/>
            <w:tcBorders>
              <w:top w:val="single" w:sz="2" w:space="0" w:color="E4E7EB"/>
              <w:left w:val="single" w:sz="2" w:space="0" w:color="E4E7EB"/>
              <w:bottom w:val="single" w:sz="2" w:space="0" w:color="E4E7EB"/>
              <w:right w:val="single" w:sz="2" w:space="0" w:color="E4E7EB"/>
            </w:tcBorders>
          </w:tcPr>
          <w:p w14:paraId="20DA0786" w14:textId="77777777" w:rsidR="00B93EF6" w:rsidRDefault="00000000">
            <w:pPr>
              <w:pStyle w:val="TableParagraph"/>
              <w:spacing w:before="256"/>
              <w:ind w:left="417"/>
              <w:rPr>
                <w:rFonts w:ascii="Cambria Math" w:hAnsi="Cambria Math"/>
                <w:sz w:val="24"/>
              </w:rPr>
            </w:pPr>
            <w:r>
              <w:rPr>
                <w:rFonts w:ascii="Cambria Math" w:hAnsi="Cambria Math"/>
                <w:spacing w:val="-2"/>
                <w:sz w:val="24"/>
              </w:rPr>
              <w:t>2.4749∠31</w:t>
            </w:r>
            <w:r>
              <w:rPr>
                <w:rFonts w:ascii="Cambria Math" w:hAnsi="Cambria Math"/>
                <w:spacing w:val="-2"/>
                <w:sz w:val="24"/>
                <w:vertAlign w:val="superscript"/>
              </w:rPr>
              <w:t>∘</w:t>
            </w:r>
          </w:p>
        </w:tc>
        <w:tc>
          <w:tcPr>
            <w:tcW w:w="1989" w:type="dxa"/>
            <w:tcBorders>
              <w:top w:val="single" w:sz="2" w:space="0" w:color="E4E7EB"/>
              <w:left w:val="single" w:sz="2" w:space="0" w:color="E4E7EB"/>
              <w:bottom w:val="single" w:sz="2" w:space="0" w:color="E4E7EB"/>
              <w:right w:val="single" w:sz="2" w:space="0" w:color="E4E7EB"/>
            </w:tcBorders>
          </w:tcPr>
          <w:p w14:paraId="675F6FA0" w14:textId="77777777" w:rsidR="00B93EF6" w:rsidRDefault="00000000">
            <w:pPr>
              <w:pStyle w:val="TableParagraph"/>
              <w:spacing w:before="256"/>
              <w:ind w:right="295"/>
              <w:jc w:val="right"/>
              <w:rPr>
                <w:rFonts w:ascii="Cambria Math" w:hAnsi="Cambria Math"/>
                <w:sz w:val="24"/>
              </w:rPr>
            </w:pPr>
            <w:r>
              <w:rPr>
                <w:rFonts w:ascii="Cambria Math" w:hAnsi="Cambria Math"/>
                <w:spacing w:val="-2"/>
                <w:sz w:val="24"/>
              </w:rPr>
              <w:t>2.4749∠31.0</w:t>
            </w:r>
            <w:r>
              <w:rPr>
                <w:rFonts w:ascii="Cambria Math" w:hAnsi="Cambria Math"/>
                <w:spacing w:val="-2"/>
                <w:sz w:val="24"/>
                <w:vertAlign w:val="superscript"/>
              </w:rPr>
              <w:t>∘</w:t>
            </w:r>
          </w:p>
        </w:tc>
        <w:tc>
          <w:tcPr>
            <w:tcW w:w="2242" w:type="dxa"/>
            <w:tcBorders>
              <w:top w:val="single" w:sz="2" w:space="0" w:color="E4E7EB"/>
              <w:left w:val="single" w:sz="2" w:space="0" w:color="E4E7EB"/>
              <w:bottom w:val="single" w:sz="2" w:space="0" w:color="E4E7EB"/>
            </w:tcBorders>
          </w:tcPr>
          <w:p w14:paraId="534A460F" w14:textId="77777777" w:rsidR="00B93EF6" w:rsidRDefault="00000000">
            <w:pPr>
              <w:pStyle w:val="TableParagraph"/>
              <w:spacing w:before="258"/>
              <w:ind w:left="195"/>
              <w:rPr>
                <w:sz w:val="24"/>
              </w:rPr>
            </w:pPr>
            <w:r>
              <w:rPr>
                <w:spacing w:val="-2"/>
                <w:sz w:val="24"/>
              </w:rPr>
              <w:t>Consistent</w:t>
            </w:r>
          </w:p>
        </w:tc>
      </w:tr>
      <w:tr w:rsidR="00B93EF6" w14:paraId="3C1BF559" w14:textId="77777777">
        <w:trPr>
          <w:trHeight w:val="1401"/>
        </w:trPr>
        <w:tc>
          <w:tcPr>
            <w:tcW w:w="1925" w:type="dxa"/>
            <w:tcBorders>
              <w:top w:val="single" w:sz="2" w:space="0" w:color="E4E7EB"/>
              <w:bottom w:val="single" w:sz="2" w:space="0" w:color="E4E7EB"/>
              <w:right w:val="single" w:sz="2" w:space="0" w:color="E4E7EB"/>
            </w:tcBorders>
          </w:tcPr>
          <w:p w14:paraId="2340286F" w14:textId="77777777" w:rsidR="00B93EF6" w:rsidRDefault="00B93EF6">
            <w:pPr>
              <w:pStyle w:val="TableParagraph"/>
              <w:rPr>
                <w:sz w:val="24"/>
              </w:rPr>
            </w:pPr>
          </w:p>
          <w:p w14:paraId="6F5BFA92" w14:textId="77777777" w:rsidR="00B93EF6" w:rsidRDefault="00B93EF6">
            <w:pPr>
              <w:pStyle w:val="TableParagraph"/>
              <w:spacing w:before="9"/>
              <w:rPr>
                <w:sz w:val="24"/>
              </w:rPr>
            </w:pPr>
          </w:p>
          <w:p w14:paraId="36A8A17C" w14:textId="77777777" w:rsidR="00B93EF6" w:rsidRDefault="00000000">
            <w:pPr>
              <w:pStyle w:val="TableParagraph"/>
              <w:ind w:right="849"/>
              <w:jc w:val="right"/>
              <w:rPr>
                <w:rFonts w:ascii="Cambria Math" w:eastAsia="Cambria Math"/>
                <w:sz w:val="24"/>
              </w:rPr>
            </w:pPr>
            <w:r>
              <w:rPr>
                <w:rFonts w:ascii="Cambria Math" w:eastAsia="Cambria Math"/>
                <w:spacing w:val="-5"/>
                <w:w w:val="105"/>
                <w:sz w:val="24"/>
              </w:rPr>
              <w:t>𝑏</w:t>
            </w:r>
            <w:r>
              <w:rPr>
                <w:rFonts w:ascii="Cambria Math" w:eastAsia="Cambria Math"/>
                <w:spacing w:val="-5"/>
                <w:w w:val="105"/>
                <w:sz w:val="24"/>
                <w:vertAlign w:val="subscript"/>
              </w:rPr>
              <w:t>2</w:t>
            </w:r>
          </w:p>
        </w:tc>
        <w:tc>
          <w:tcPr>
            <w:tcW w:w="2059" w:type="dxa"/>
            <w:tcBorders>
              <w:top w:val="single" w:sz="2" w:space="0" w:color="E4E7EB"/>
              <w:left w:val="single" w:sz="2" w:space="0" w:color="E4E7EB"/>
              <w:bottom w:val="single" w:sz="2" w:space="0" w:color="E4E7EB"/>
              <w:right w:val="single" w:sz="2" w:space="0" w:color="E4E7EB"/>
            </w:tcBorders>
          </w:tcPr>
          <w:p w14:paraId="7E47E1FE" w14:textId="77777777" w:rsidR="00B93EF6" w:rsidRDefault="00B93EF6">
            <w:pPr>
              <w:pStyle w:val="TableParagraph"/>
              <w:rPr>
                <w:sz w:val="24"/>
              </w:rPr>
            </w:pPr>
          </w:p>
          <w:p w14:paraId="26B5C636" w14:textId="77777777" w:rsidR="00B93EF6" w:rsidRDefault="00B93EF6">
            <w:pPr>
              <w:pStyle w:val="TableParagraph"/>
              <w:spacing w:before="9"/>
              <w:rPr>
                <w:sz w:val="24"/>
              </w:rPr>
            </w:pPr>
          </w:p>
          <w:p w14:paraId="2681BFB0" w14:textId="77777777" w:rsidR="00B93EF6" w:rsidRDefault="00000000">
            <w:pPr>
              <w:pStyle w:val="TableParagraph"/>
              <w:ind w:right="277"/>
              <w:jc w:val="right"/>
              <w:rPr>
                <w:rFonts w:ascii="Cambria Math" w:hAnsi="Cambria Math"/>
                <w:sz w:val="24"/>
              </w:rPr>
            </w:pPr>
            <w:r>
              <w:rPr>
                <w:rFonts w:ascii="Cambria Math" w:hAnsi="Cambria Math"/>
                <w:sz w:val="24"/>
              </w:rPr>
              <w:t>1.3435∠</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pacing w:val="-5"/>
                <w:sz w:val="24"/>
              </w:rPr>
              <w:t>78</w:t>
            </w:r>
            <w:r>
              <w:rPr>
                <w:rFonts w:ascii="Cambria Math" w:hAnsi="Cambria Math"/>
                <w:spacing w:val="-5"/>
                <w:sz w:val="24"/>
                <w:vertAlign w:val="superscript"/>
              </w:rPr>
              <w:t>∘</w:t>
            </w:r>
          </w:p>
        </w:tc>
        <w:tc>
          <w:tcPr>
            <w:tcW w:w="1989" w:type="dxa"/>
            <w:tcBorders>
              <w:top w:val="single" w:sz="2" w:space="0" w:color="E4E7EB"/>
              <w:left w:val="single" w:sz="2" w:space="0" w:color="E4E7EB"/>
              <w:bottom w:val="single" w:sz="2" w:space="0" w:color="E4E7EB"/>
              <w:right w:val="single" w:sz="2" w:space="0" w:color="E4E7EB"/>
            </w:tcBorders>
          </w:tcPr>
          <w:p w14:paraId="5AA39402" w14:textId="77777777" w:rsidR="00B93EF6" w:rsidRDefault="00000000">
            <w:pPr>
              <w:pStyle w:val="TableParagraph"/>
              <w:spacing w:before="254"/>
              <w:ind w:left="560"/>
              <w:rPr>
                <w:rFonts w:ascii="Cambria Math" w:hAnsi="Cambria Math"/>
                <w:sz w:val="24"/>
              </w:rPr>
            </w:pPr>
            <w:r>
              <w:rPr>
                <w:rFonts w:ascii="Cambria Math" w:hAnsi="Cambria Math"/>
                <w:spacing w:val="-2"/>
                <w:sz w:val="24"/>
              </w:rPr>
              <w:t>1.3435∠</w:t>
            </w:r>
          </w:p>
          <w:p w14:paraId="5071FF18" w14:textId="77777777" w:rsidR="00B93EF6" w:rsidRDefault="00B93EF6">
            <w:pPr>
              <w:pStyle w:val="TableParagraph"/>
              <w:spacing w:before="54"/>
              <w:rPr>
                <w:sz w:val="24"/>
              </w:rPr>
            </w:pPr>
          </w:p>
          <w:p w14:paraId="40542AEA" w14:textId="77777777" w:rsidR="00B93EF6" w:rsidRDefault="00000000">
            <w:pPr>
              <w:pStyle w:val="TableParagraph"/>
              <w:spacing w:before="1"/>
              <w:ind w:left="560"/>
              <w:rPr>
                <w:rFonts w:ascii="Cambria Math" w:hAnsi="Cambria Math"/>
                <w:sz w:val="24"/>
              </w:rPr>
            </w:pPr>
            <w:r>
              <w:rPr>
                <w:rFonts w:ascii="Cambria Math" w:hAnsi="Cambria Math"/>
                <w:sz w:val="24"/>
              </w:rPr>
              <w:t>−</w:t>
            </w:r>
            <w:r>
              <w:rPr>
                <w:rFonts w:ascii="Cambria Math" w:hAnsi="Cambria Math"/>
                <w:spacing w:val="-2"/>
                <w:sz w:val="24"/>
              </w:rPr>
              <w:t xml:space="preserve"> 78.0</w:t>
            </w:r>
            <w:r>
              <w:rPr>
                <w:rFonts w:ascii="Cambria Math" w:hAnsi="Cambria Math"/>
                <w:spacing w:val="-2"/>
                <w:sz w:val="24"/>
                <w:vertAlign w:val="superscript"/>
              </w:rPr>
              <w:t>∘</w:t>
            </w:r>
          </w:p>
        </w:tc>
        <w:tc>
          <w:tcPr>
            <w:tcW w:w="2242" w:type="dxa"/>
            <w:tcBorders>
              <w:top w:val="single" w:sz="2" w:space="0" w:color="E4E7EB"/>
              <w:left w:val="single" w:sz="2" w:space="0" w:color="E4E7EB"/>
              <w:bottom w:val="single" w:sz="2" w:space="0" w:color="E4E7EB"/>
            </w:tcBorders>
          </w:tcPr>
          <w:p w14:paraId="77FF1BC3" w14:textId="77777777" w:rsidR="00B93EF6" w:rsidRDefault="00B93EF6">
            <w:pPr>
              <w:pStyle w:val="TableParagraph"/>
              <w:rPr>
                <w:sz w:val="24"/>
              </w:rPr>
            </w:pPr>
          </w:p>
          <w:p w14:paraId="10D8EFFE" w14:textId="77777777" w:rsidR="00B93EF6" w:rsidRDefault="00B93EF6">
            <w:pPr>
              <w:pStyle w:val="TableParagraph"/>
              <w:spacing w:before="11"/>
              <w:rPr>
                <w:sz w:val="24"/>
              </w:rPr>
            </w:pPr>
          </w:p>
          <w:p w14:paraId="6D7BA954" w14:textId="77777777" w:rsidR="00B93EF6" w:rsidRDefault="00000000">
            <w:pPr>
              <w:pStyle w:val="TableParagraph"/>
              <w:ind w:left="195"/>
              <w:rPr>
                <w:sz w:val="24"/>
              </w:rPr>
            </w:pPr>
            <w:r>
              <w:rPr>
                <w:spacing w:val="-2"/>
                <w:sz w:val="24"/>
              </w:rPr>
              <w:t>Consistent</w:t>
            </w:r>
          </w:p>
        </w:tc>
      </w:tr>
      <w:tr w:rsidR="00B93EF6" w14:paraId="4DB6CE6C" w14:textId="77777777">
        <w:trPr>
          <w:trHeight w:val="1399"/>
        </w:trPr>
        <w:tc>
          <w:tcPr>
            <w:tcW w:w="1925" w:type="dxa"/>
            <w:tcBorders>
              <w:top w:val="single" w:sz="2" w:space="0" w:color="E4E7EB"/>
              <w:bottom w:val="single" w:sz="2" w:space="0" w:color="E4E7EB"/>
              <w:right w:val="single" w:sz="2" w:space="0" w:color="E4E7EB"/>
            </w:tcBorders>
          </w:tcPr>
          <w:p w14:paraId="17A03EA9" w14:textId="77777777" w:rsidR="00B93EF6" w:rsidRDefault="00B93EF6">
            <w:pPr>
              <w:pStyle w:val="TableParagraph"/>
              <w:rPr>
                <w:sz w:val="24"/>
              </w:rPr>
            </w:pPr>
          </w:p>
          <w:p w14:paraId="79909F60" w14:textId="77777777" w:rsidR="00B93EF6" w:rsidRDefault="00B93EF6">
            <w:pPr>
              <w:pStyle w:val="TableParagraph"/>
              <w:spacing w:before="7"/>
              <w:rPr>
                <w:sz w:val="24"/>
              </w:rPr>
            </w:pPr>
          </w:p>
          <w:p w14:paraId="3C3F18BE" w14:textId="77777777" w:rsidR="00B93EF6" w:rsidRDefault="00000000">
            <w:pPr>
              <w:pStyle w:val="TableParagraph"/>
              <w:ind w:right="849"/>
              <w:jc w:val="right"/>
              <w:rPr>
                <w:rFonts w:ascii="Cambria Math" w:eastAsia="Cambria Math"/>
                <w:sz w:val="24"/>
              </w:rPr>
            </w:pPr>
            <w:r>
              <w:rPr>
                <w:rFonts w:ascii="Cambria Math" w:eastAsia="Cambria Math"/>
                <w:spacing w:val="-5"/>
                <w:w w:val="105"/>
                <w:sz w:val="24"/>
              </w:rPr>
              <w:t>𝑏</w:t>
            </w:r>
            <w:r>
              <w:rPr>
                <w:rFonts w:ascii="Cambria Math" w:eastAsia="Cambria Math"/>
                <w:spacing w:val="-5"/>
                <w:w w:val="105"/>
                <w:sz w:val="24"/>
                <w:vertAlign w:val="subscript"/>
              </w:rPr>
              <w:t>3</w:t>
            </w:r>
          </w:p>
        </w:tc>
        <w:tc>
          <w:tcPr>
            <w:tcW w:w="2059" w:type="dxa"/>
            <w:tcBorders>
              <w:top w:val="single" w:sz="2" w:space="0" w:color="E4E7EB"/>
              <w:left w:val="single" w:sz="2" w:space="0" w:color="E4E7EB"/>
              <w:bottom w:val="single" w:sz="2" w:space="0" w:color="E4E7EB"/>
              <w:right w:val="single" w:sz="2" w:space="0" w:color="E4E7EB"/>
            </w:tcBorders>
          </w:tcPr>
          <w:p w14:paraId="5BA4F608" w14:textId="77777777" w:rsidR="00B93EF6" w:rsidRDefault="00B93EF6">
            <w:pPr>
              <w:pStyle w:val="TableParagraph"/>
              <w:rPr>
                <w:sz w:val="24"/>
              </w:rPr>
            </w:pPr>
          </w:p>
          <w:p w14:paraId="627F75E8" w14:textId="77777777" w:rsidR="00B93EF6" w:rsidRDefault="00B93EF6">
            <w:pPr>
              <w:pStyle w:val="TableParagraph"/>
              <w:spacing w:before="7"/>
              <w:rPr>
                <w:sz w:val="24"/>
              </w:rPr>
            </w:pPr>
          </w:p>
          <w:p w14:paraId="4EDB3FCA" w14:textId="77777777" w:rsidR="00B93EF6" w:rsidRDefault="00000000">
            <w:pPr>
              <w:pStyle w:val="TableParagraph"/>
              <w:ind w:right="277"/>
              <w:jc w:val="right"/>
              <w:rPr>
                <w:rFonts w:ascii="Cambria Math" w:hAnsi="Cambria Math"/>
                <w:sz w:val="24"/>
              </w:rPr>
            </w:pPr>
            <w:r>
              <w:rPr>
                <w:rFonts w:ascii="Cambria Math" w:hAnsi="Cambria Math"/>
                <w:sz w:val="24"/>
              </w:rPr>
              <w:t>1.3435∠</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pacing w:val="-5"/>
                <w:sz w:val="24"/>
              </w:rPr>
              <w:t>78</w:t>
            </w:r>
            <w:r>
              <w:rPr>
                <w:rFonts w:ascii="Cambria Math" w:hAnsi="Cambria Math"/>
                <w:spacing w:val="-5"/>
                <w:sz w:val="24"/>
                <w:vertAlign w:val="superscript"/>
              </w:rPr>
              <w:t>∘</w:t>
            </w:r>
          </w:p>
        </w:tc>
        <w:tc>
          <w:tcPr>
            <w:tcW w:w="1989" w:type="dxa"/>
            <w:tcBorders>
              <w:top w:val="single" w:sz="2" w:space="0" w:color="E4E7EB"/>
              <w:left w:val="single" w:sz="2" w:space="0" w:color="E4E7EB"/>
              <w:bottom w:val="single" w:sz="2" w:space="0" w:color="E4E7EB"/>
              <w:right w:val="single" w:sz="2" w:space="0" w:color="E4E7EB"/>
            </w:tcBorders>
          </w:tcPr>
          <w:p w14:paraId="4C2B018C" w14:textId="77777777" w:rsidR="00B93EF6" w:rsidRDefault="00000000">
            <w:pPr>
              <w:pStyle w:val="TableParagraph"/>
              <w:spacing w:before="254"/>
              <w:ind w:left="560"/>
              <w:rPr>
                <w:rFonts w:ascii="Cambria Math" w:hAnsi="Cambria Math"/>
                <w:sz w:val="24"/>
              </w:rPr>
            </w:pPr>
            <w:r>
              <w:rPr>
                <w:rFonts w:ascii="Cambria Math" w:hAnsi="Cambria Math"/>
                <w:spacing w:val="-2"/>
                <w:sz w:val="24"/>
              </w:rPr>
              <w:t>1.3435∠</w:t>
            </w:r>
          </w:p>
          <w:p w14:paraId="28E7378B" w14:textId="77777777" w:rsidR="00B93EF6" w:rsidRDefault="00B93EF6">
            <w:pPr>
              <w:pStyle w:val="TableParagraph"/>
              <w:spacing w:before="54"/>
              <w:rPr>
                <w:sz w:val="24"/>
              </w:rPr>
            </w:pPr>
          </w:p>
          <w:p w14:paraId="494AA79D" w14:textId="77777777" w:rsidR="00B93EF6" w:rsidRDefault="00000000">
            <w:pPr>
              <w:pStyle w:val="TableParagraph"/>
              <w:spacing w:before="1"/>
              <w:ind w:left="560"/>
              <w:rPr>
                <w:rFonts w:ascii="Cambria Math" w:hAnsi="Cambria Math"/>
                <w:sz w:val="24"/>
              </w:rPr>
            </w:pPr>
            <w:r>
              <w:rPr>
                <w:rFonts w:ascii="Cambria Math" w:hAnsi="Cambria Math"/>
                <w:sz w:val="24"/>
              </w:rPr>
              <w:t>−</w:t>
            </w:r>
            <w:r>
              <w:rPr>
                <w:rFonts w:ascii="Cambria Math" w:hAnsi="Cambria Math"/>
                <w:spacing w:val="-2"/>
                <w:sz w:val="24"/>
              </w:rPr>
              <w:t xml:space="preserve"> 78.0</w:t>
            </w:r>
            <w:r>
              <w:rPr>
                <w:rFonts w:ascii="Cambria Math" w:hAnsi="Cambria Math"/>
                <w:spacing w:val="-2"/>
                <w:sz w:val="24"/>
                <w:vertAlign w:val="superscript"/>
              </w:rPr>
              <w:t>∘</w:t>
            </w:r>
          </w:p>
        </w:tc>
        <w:tc>
          <w:tcPr>
            <w:tcW w:w="2242" w:type="dxa"/>
            <w:tcBorders>
              <w:top w:val="single" w:sz="2" w:space="0" w:color="E4E7EB"/>
              <w:left w:val="single" w:sz="2" w:space="0" w:color="E4E7EB"/>
              <w:bottom w:val="single" w:sz="2" w:space="0" w:color="E4E7EB"/>
            </w:tcBorders>
          </w:tcPr>
          <w:p w14:paraId="500CFCE3" w14:textId="77777777" w:rsidR="00B93EF6" w:rsidRDefault="00B93EF6">
            <w:pPr>
              <w:pStyle w:val="TableParagraph"/>
              <w:rPr>
                <w:sz w:val="24"/>
              </w:rPr>
            </w:pPr>
          </w:p>
          <w:p w14:paraId="1D4E7BEA" w14:textId="77777777" w:rsidR="00B93EF6" w:rsidRDefault="00B93EF6">
            <w:pPr>
              <w:pStyle w:val="TableParagraph"/>
              <w:spacing w:before="8"/>
              <w:rPr>
                <w:sz w:val="24"/>
              </w:rPr>
            </w:pPr>
          </w:p>
          <w:p w14:paraId="66F4859D" w14:textId="77777777" w:rsidR="00B93EF6" w:rsidRDefault="00000000">
            <w:pPr>
              <w:pStyle w:val="TableParagraph"/>
              <w:ind w:left="195"/>
              <w:rPr>
                <w:sz w:val="24"/>
              </w:rPr>
            </w:pPr>
            <w:r>
              <w:rPr>
                <w:spacing w:val="-2"/>
                <w:sz w:val="24"/>
              </w:rPr>
              <w:t>Consistent</w:t>
            </w:r>
          </w:p>
        </w:tc>
      </w:tr>
      <w:tr w:rsidR="00B93EF6" w14:paraId="5D206862" w14:textId="77777777">
        <w:trPr>
          <w:trHeight w:val="792"/>
        </w:trPr>
        <w:tc>
          <w:tcPr>
            <w:tcW w:w="1925" w:type="dxa"/>
            <w:tcBorders>
              <w:top w:val="single" w:sz="2" w:space="0" w:color="E4E7EB"/>
              <w:bottom w:val="single" w:sz="2" w:space="0" w:color="E4E7EB"/>
              <w:right w:val="single" w:sz="2" w:space="0" w:color="E4E7EB"/>
            </w:tcBorders>
          </w:tcPr>
          <w:p w14:paraId="7919DEC5" w14:textId="77777777" w:rsidR="00B93EF6" w:rsidRDefault="00000000">
            <w:pPr>
              <w:pStyle w:val="TableParagraph"/>
              <w:spacing w:before="257"/>
              <w:ind w:right="849"/>
              <w:jc w:val="right"/>
              <w:rPr>
                <w:rFonts w:ascii="Cambria Math" w:eastAsia="Cambria Math"/>
                <w:sz w:val="24"/>
              </w:rPr>
            </w:pPr>
            <w:r>
              <w:rPr>
                <w:rFonts w:ascii="Cambria Math" w:eastAsia="Cambria Math"/>
                <w:spacing w:val="-5"/>
                <w:w w:val="105"/>
                <w:sz w:val="24"/>
              </w:rPr>
              <w:t>𝑏</w:t>
            </w:r>
            <w:r>
              <w:rPr>
                <w:rFonts w:ascii="Cambria Math" w:eastAsia="Cambria Math"/>
                <w:spacing w:val="-5"/>
                <w:w w:val="105"/>
                <w:sz w:val="24"/>
                <w:vertAlign w:val="subscript"/>
              </w:rPr>
              <w:t>4</w:t>
            </w:r>
          </w:p>
        </w:tc>
        <w:tc>
          <w:tcPr>
            <w:tcW w:w="2059" w:type="dxa"/>
            <w:tcBorders>
              <w:top w:val="single" w:sz="2" w:space="0" w:color="E4E7EB"/>
              <w:left w:val="single" w:sz="2" w:space="0" w:color="E4E7EB"/>
              <w:bottom w:val="single" w:sz="2" w:space="0" w:color="E4E7EB"/>
              <w:right w:val="single" w:sz="2" w:space="0" w:color="E4E7EB"/>
            </w:tcBorders>
          </w:tcPr>
          <w:p w14:paraId="70842E17" w14:textId="77777777" w:rsidR="00B93EF6" w:rsidRDefault="00000000">
            <w:pPr>
              <w:pStyle w:val="TableParagraph"/>
              <w:spacing w:before="257"/>
              <w:ind w:left="417"/>
              <w:rPr>
                <w:rFonts w:ascii="Cambria Math" w:hAnsi="Cambria Math"/>
                <w:sz w:val="24"/>
              </w:rPr>
            </w:pPr>
            <w:r>
              <w:rPr>
                <w:rFonts w:ascii="Cambria Math" w:hAnsi="Cambria Math"/>
                <w:spacing w:val="-2"/>
                <w:sz w:val="24"/>
              </w:rPr>
              <w:t>2.4749∠31</w:t>
            </w:r>
            <w:r>
              <w:rPr>
                <w:rFonts w:ascii="Cambria Math" w:hAnsi="Cambria Math"/>
                <w:spacing w:val="-2"/>
                <w:sz w:val="24"/>
                <w:vertAlign w:val="superscript"/>
              </w:rPr>
              <w:t>∘</w:t>
            </w:r>
          </w:p>
        </w:tc>
        <w:tc>
          <w:tcPr>
            <w:tcW w:w="1989" w:type="dxa"/>
            <w:tcBorders>
              <w:top w:val="single" w:sz="2" w:space="0" w:color="E4E7EB"/>
              <w:left w:val="single" w:sz="2" w:space="0" w:color="E4E7EB"/>
              <w:bottom w:val="single" w:sz="2" w:space="0" w:color="E4E7EB"/>
              <w:right w:val="single" w:sz="2" w:space="0" w:color="E4E7EB"/>
            </w:tcBorders>
          </w:tcPr>
          <w:p w14:paraId="19E91262" w14:textId="77777777" w:rsidR="00B93EF6" w:rsidRDefault="00000000">
            <w:pPr>
              <w:pStyle w:val="TableParagraph"/>
              <w:spacing w:before="257"/>
              <w:ind w:right="295"/>
              <w:jc w:val="right"/>
              <w:rPr>
                <w:rFonts w:ascii="Cambria Math" w:hAnsi="Cambria Math"/>
                <w:sz w:val="24"/>
              </w:rPr>
            </w:pPr>
            <w:r>
              <w:rPr>
                <w:rFonts w:ascii="Cambria Math" w:hAnsi="Cambria Math"/>
                <w:spacing w:val="-2"/>
                <w:sz w:val="24"/>
              </w:rPr>
              <w:t>2.4749∠31.0</w:t>
            </w:r>
            <w:r>
              <w:rPr>
                <w:rFonts w:ascii="Cambria Math" w:hAnsi="Cambria Math"/>
                <w:spacing w:val="-2"/>
                <w:sz w:val="24"/>
                <w:vertAlign w:val="superscript"/>
              </w:rPr>
              <w:t>∘</w:t>
            </w:r>
          </w:p>
        </w:tc>
        <w:tc>
          <w:tcPr>
            <w:tcW w:w="2242" w:type="dxa"/>
            <w:tcBorders>
              <w:top w:val="single" w:sz="2" w:space="0" w:color="E4E7EB"/>
              <w:left w:val="single" w:sz="2" w:space="0" w:color="E4E7EB"/>
              <w:bottom w:val="single" w:sz="2" w:space="0" w:color="E4E7EB"/>
            </w:tcBorders>
          </w:tcPr>
          <w:p w14:paraId="1D72EDFB" w14:textId="77777777" w:rsidR="00B93EF6" w:rsidRDefault="00000000">
            <w:pPr>
              <w:pStyle w:val="TableParagraph"/>
              <w:spacing w:before="259"/>
              <w:ind w:left="195"/>
              <w:rPr>
                <w:sz w:val="24"/>
              </w:rPr>
            </w:pPr>
            <w:r>
              <w:rPr>
                <w:spacing w:val="-2"/>
                <w:sz w:val="24"/>
              </w:rPr>
              <w:t>Consistent</w:t>
            </w:r>
          </w:p>
        </w:tc>
      </w:tr>
      <w:tr w:rsidR="00B93EF6" w14:paraId="7DEA06A6" w14:textId="77777777">
        <w:trPr>
          <w:trHeight w:val="1401"/>
        </w:trPr>
        <w:tc>
          <w:tcPr>
            <w:tcW w:w="1925" w:type="dxa"/>
            <w:tcBorders>
              <w:top w:val="single" w:sz="2" w:space="0" w:color="E4E7EB"/>
              <w:bottom w:val="single" w:sz="2" w:space="0" w:color="E4E7EB"/>
              <w:right w:val="single" w:sz="2" w:space="0" w:color="E4E7EB"/>
            </w:tcBorders>
          </w:tcPr>
          <w:p w14:paraId="3F516C44" w14:textId="77777777" w:rsidR="00B93EF6" w:rsidRDefault="00000000">
            <w:pPr>
              <w:pStyle w:val="TableParagraph"/>
              <w:tabs>
                <w:tab w:val="left" w:pos="1235"/>
              </w:tabs>
              <w:spacing w:before="256"/>
              <w:ind w:left="194"/>
              <w:rPr>
                <w:sz w:val="24"/>
              </w:rPr>
            </w:pPr>
            <w:r>
              <w:rPr>
                <w:spacing w:val="-2"/>
                <w:sz w:val="24"/>
              </w:rPr>
              <w:t>Total</w:t>
            </w:r>
            <w:r>
              <w:rPr>
                <w:sz w:val="24"/>
              </w:rPr>
              <w:tab/>
            </w:r>
            <w:r>
              <w:rPr>
                <w:spacing w:val="-2"/>
                <w:sz w:val="24"/>
              </w:rPr>
              <w:t>input</w:t>
            </w:r>
          </w:p>
          <w:p w14:paraId="31B33F6D" w14:textId="77777777" w:rsidR="00B93EF6" w:rsidRDefault="00B93EF6">
            <w:pPr>
              <w:pStyle w:val="TableParagraph"/>
              <w:spacing w:before="59"/>
              <w:rPr>
                <w:sz w:val="24"/>
              </w:rPr>
            </w:pPr>
          </w:p>
          <w:p w14:paraId="44950074" w14:textId="77777777" w:rsidR="00B93EF6" w:rsidRDefault="00000000">
            <w:pPr>
              <w:pStyle w:val="TableParagraph"/>
              <w:spacing w:before="1"/>
              <w:ind w:left="194"/>
              <w:rPr>
                <w:sz w:val="24"/>
              </w:rPr>
            </w:pPr>
            <w:r>
              <w:rPr>
                <w:spacing w:val="-2"/>
                <w:sz w:val="24"/>
              </w:rPr>
              <w:t>power</w:t>
            </w:r>
          </w:p>
        </w:tc>
        <w:tc>
          <w:tcPr>
            <w:tcW w:w="2059" w:type="dxa"/>
            <w:tcBorders>
              <w:top w:val="single" w:sz="2" w:space="0" w:color="E4E7EB"/>
              <w:left w:val="single" w:sz="2" w:space="0" w:color="E4E7EB"/>
              <w:bottom w:val="single" w:sz="2" w:space="0" w:color="E4E7EB"/>
              <w:right w:val="single" w:sz="2" w:space="0" w:color="E4E7EB"/>
            </w:tcBorders>
          </w:tcPr>
          <w:p w14:paraId="233F4366" w14:textId="77777777" w:rsidR="00B93EF6" w:rsidRDefault="00B93EF6">
            <w:pPr>
              <w:pStyle w:val="TableParagraph"/>
              <w:rPr>
                <w:sz w:val="24"/>
              </w:rPr>
            </w:pPr>
          </w:p>
          <w:p w14:paraId="4D09710D" w14:textId="77777777" w:rsidR="00B93EF6" w:rsidRDefault="00B93EF6">
            <w:pPr>
              <w:pStyle w:val="TableParagraph"/>
              <w:spacing w:before="11"/>
              <w:rPr>
                <w:sz w:val="24"/>
              </w:rPr>
            </w:pPr>
          </w:p>
          <w:p w14:paraId="7E42E71F" w14:textId="77777777" w:rsidR="00B93EF6" w:rsidRDefault="00000000">
            <w:pPr>
              <w:pStyle w:val="TableParagraph"/>
              <w:ind w:left="194"/>
              <w:rPr>
                <w:sz w:val="24"/>
              </w:rPr>
            </w:pPr>
            <w:r>
              <w:rPr>
                <w:spacing w:val="-2"/>
                <w:sz w:val="24"/>
              </w:rPr>
              <w:t>15.860</w:t>
            </w:r>
          </w:p>
        </w:tc>
        <w:tc>
          <w:tcPr>
            <w:tcW w:w="1989" w:type="dxa"/>
            <w:tcBorders>
              <w:top w:val="single" w:sz="2" w:space="0" w:color="E4E7EB"/>
              <w:left w:val="single" w:sz="2" w:space="0" w:color="E4E7EB"/>
              <w:bottom w:val="single" w:sz="2" w:space="0" w:color="E4E7EB"/>
              <w:right w:val="single" w:sz="2" w:space="0" w:color="E4E7EB"/>
            </w:tcBorders>
          </w:tcPr>
          <w:p w14:paraId="67A98393" w14:textId="77777777" w:rsidR="00B93EF6" w:rsidRDefault="00B93EF6">
            <w:pPr>
              <w:pStyle w:val="TableParagraph"/>
              <w:rPr>
                <w:sz w:val="24"/>
              </w:rPr>
            </w:pPr>
          </w:p>
          <w:p w14:paraId="6D298D38" w14:textId="77777777" w:rsidR="00B93EF6" w:rsidRDefault="00B93EF6">
            <w:pPr>
              <w:pStyle w:val="TableParagraph"/>
              <w:spacing w:before="11"/>
              <w:rPr>
                <w:sz w:val="24"/>
              </w:rPr>
            </w:pPr>
          </w:p>
          <w:p w14:paraId="6E1B8FFB" w14:textId="77777777" w:rsidR="00B93EF6" w:rsidRDefault="00000000">
            <w:pPr>
              <w:pStyle w:val="TableParagraph"/>
              <w:ind w:left="195"/>
              <w:rPr>
                <w:sz w:val="24"/>
              </w:rPr>
            </w:pPr>
            <w:r>
              <w:rPr>
                <w:spacing w:val="-2"/>
                <w:sz w:val="24"/>
              </w:rPr>
              <w:t>15.860</w:t>
            </w:r>
          </w:p>
        </w:tc>
        <w:tc>
          <w:tcPr>
            <w:tcW w:w="2242" w:type="dxa"/>
            <w:tcBorders>
              <w:top w:val="single" w:sz="2" w:space="0" w:color="E4E7EB"/>
              <w:left w:val="single" w:sz="2" w:space="0" w:color="E4E7EB"/>
              <w:bottom w:val="single" w:sz="2" w:space="0" w:color="E4E7EB"/>
            </w:tcBorders>
          </w:tcPr>
          <w:p w14:paraId="326F8D17" w14:textId="77777777" w:rsidR="00B93EF6" w:rsidRDefault="00B93EF6">
            <w:pPr>
              <w:pStyle w:val="TableParagraph"/>
              <w:rPr>
                <w:sz w:val="24"/>
              </w:rPr>
            </w:pPr>
          </w:p>
          <w:p w14:paraId="7C847D66" w14:textId="77777777" w:rsidR="00B93EF6" w:rsidRDefault="00B93EF6">
            <w:pPr>
              <w:pStyle w:val="TableParagraph"/>
              <w:spacing w:before="11"/>
              <w:rPr>
                <w:sz w:val="24"/>
              </w:rPr>
            </w:pPr>
          </w:p>
          <w:p w14:paraId="01CBAE4A" w14:textId="77777777" w:rsidR="00B93EF6" w:rsidRDefault="00000000">
            <w:pPr>
              <w:pStyle w:val="TableParagraph"/>
              <w:ind w:left="195"/>
              <w:rPr>
                <w:sz w:val="24"/>
              </w:rPr>
            </w:pPr>
            <w:r>
              <w:rPr>
                <w:spacing w:val="-2"/>
                <w:sz w:val="24"/>
              </w:rPr>
              <w:t>Consistent</w:t>
            </w:r>
          </w:p>
        </w:tc>
      </w:tr>
      <w:tr w:rsidR="00B93EF6" w14:paraId="34F75C5E" w14:textId="77777777">
        <w:trPr>
          <w:trHeight w:val="1401"/>
        </w:trPr>
        <w:tc>
          <w:tcPr>
            <w:tcW w:w="1925" w:type="dxa"/>
            <w:tcBorders>
              <w:top w:val="single" w:sz="2" w:space="0" w:color="E4E7EB"/>
              <w:right w:val="single" w:sz="2" w:space="0" w:color="E4E7EB"/>
            </w:tcBorders>
          </w:tcPr>
          <w:p w14:paraId="160E103C" w14:textId="77777777" w:rsidR="00B93EF6" w:rsidRDefault="00000000">
            <w:pPr>
              <w:pStyle w:val="TableParagraph"/>
              <w:tabs>
                <w:tab w:val="left" w:pos="1115"/>
              </w:tabs>
              <w:spacing w:before="256"/>
              <w:ind w:left="194"/>
              <w:rPr>
                <w:sz w:val="24"/>
              </w:rPr>
            </w:pPr>
            <w:r>
              <w:rPr>
                <w:spacing w:val="-2"/>
                <w:sz w:val="24"/>
              </w:rPr>
              <w:t>Total</w:t>
            </w:r>
            <w:r>
              <w:rPr>
                <w:sz w:val="24"/>
              </w:rPr>
              <w:tab/>
            </w:r>
            <w:r>
              <w:rPr>
                <w:spacing w:val="-2"/>
                <w:sz w:val="24"/>
              </w:rPr>
              <w:t>output</w:t>
            </w:r>
          </w:p>
          <w:p w14:paraId="34919701" w14:textId="77777777" w:rsidR="00B93EF6" w:rsidRDefault="00B93EF6">
            <w:pPr>
              <w:pStyle w:val="TableParagraph"/>
              <w:spacing w:before="59"/>
              <w:rPr>
                <w:sz w:val="24"/>
              </w:rPr>
            </w:pPr>
          </w:p>
          <w:p w14:paraId="505AC699" w14:textId="77777777" w:rsidR="00B93EF6" w:rsidRDefault="00000000">
            <w:pPr>
              <w:pStyle w:val="TableParagraph"/>
              <w:spacing w:before="1"/>
              <w:ind w:left="194"/>
              <w:rPr>
                <w:sz w:val="24"/>
              </w:rPr>
            </w:pPr>
            <w:r>
              <w:rPr>
                <w:spacing w:val="-2"/>
                <w:sz w:val="24"/>
              </w:rPr>
              <w:t>power</w:t>
            </w:r>
          </w:p>
        </w:tc>
        <w:tc>
          <w:tcPr>
            <w:tcW w:w="2059" w:type="dxa"/>
            <w:tcBorders>
              <w:top w:val="single" w:sz="2" w:space="0" w:color="E4E7EB"/>
              <w:left w:val="single" w:sz="2" w:space="0" w:color="E4E7EB"/>
              <w:right w:val="single" w:sz="2" w:space="0" w:color="E4E7EB"/>
            </w:tcBorders>
          </w:tcPr>
          <w:p w14:paraId="4581AF21" w14:textId="77777777" w:rsidR="00B93EF6" w:rsidRDefault="00B93EF6">
            <w:pPr>
              <w:pStyle w:val="TableParagraph"/>
              <w:rPr>
                <w:sz w:val="24"/>
              </w:rPr>
            </w:pPr>
          </w:p>
          <w:p w14:paraId="1B284CC6" w14:textId="77777777" w:rsidR="00B93EF6" w:rsidRDefault="00B93EF6">
            <w:pPr>
              <w:pStyle w:val="TableParagraph"/>
              <w:spacing w:before="11"/>
              <w:rPr>
                <w:sz w:val="24"/>
              </w:rPr>
            </w:pPr>
          </w:p>
          <w:p w14:paraId="7415FBDA" w14:textId="77777777" w:rsidR="00B93EF6" w:rsidRDefault="00000000">
            <w:pPr>
              <w:pStyle w:val="TableParagraph"/>
              <w:ind w:left="194"/>
              <w:rPr>
                <w:sz w:val="24"/>
              </w:rPr>
            </w:pPr>
            <w:r>
              <w:rPr>
                <w:spacing w:val="-2"/>
                <w:sz w:val="24"/>
              </w:rPr>
              <w:t>15.860</w:t>
            </w:r>
          </w:p>
        </w:tc>
        <w:tc>
          <w:tcPr>
            <w:tcW w:w="1989" w:type="dxa"/>
            <w:tcBorders>
              <w:top w:val="single" w:sz="2" w:space="0" w:color="E4E7EB"/>
              <w:left w:val="single" w:sz="2" w:space="0" w:color="E4E7EB"/>
              <w:right w:val="single" w:sz="2" w:space="0" w:color="E4E7EB"/>
            </w:tcBorders>
          </w:tcPr>
          <w:p w14:paraId="0A6BD5AE" w14:textId="77777777" w:rsidR="00B93EF6" w:rsidRDefault="00B93EF6">
            <w:pPr>
              <w:pStyle w:val="TableParagraph"/>
              <w:rPr>
                <w:sz w:val="24"/>
              </w:rPr>
            </w:pPr>
          </w:p>
          <w:p w14:paraId="65F134DF" w14:textId="77777777" w:rsidR="00B93EF6" w:rsidRDefault="00B93EF6">
            <w:pPr>
              <w:pStyle w:val="TableParagraph"/>
              <w:spacing w:before="11"/>
              <w:rPr>
                <w:sz w:val="24"/>
              </w:rPr>
            </w:pPr>
          </w:p>
          <w:p w14:paraId="718645D8" w14:textId="77777777" w:rsidR="00B93EF6" w:rsidRDefault="00000000">
            <w:pPr>
              <w:pStyle w:val="TableParagraph"/>
              <w:ind w:left="195"/>
              <w:rPr>
                <w:sz w:val="24"/>
              </w:rPr>
            </w:pPr>
            <w:r>
              <w:rPr>
                <w:spacing w:val="-2"/>
                <w:sz w:val="24"/>
              </w:rPr>
              <w:t>15.860</w:t>
            </w:r>
          </w:p>
        </w:tc>
        <w:tc>
          <w:tcPr>
            <w:tcW w:w="2242" w:type="dxa"/>
            <w:tcBorders>
              <w:top w:val="single" w:sz="2" w:space="0" w:color="E4E7EB"/>
              <w:left w:val="single" w:sz="2" w:space="0" w:color="E4E7EB"/>
            </w:tcBorders>
          </w:tcPr>
          <w:p w14:paraId="473272D1" w14:textId="77777777" w:rsidR="00B93EF6" w:rsidRDefault="00B93EF6">
            <w:pPr>
              <w:pStyle w:val="TableParagraph"/>
              <w:rPr>
                <w:sz w:val="24"/>
              </w:rPr>
            </w:pPr>
          </w:p>
          <w:p w14:paraId="756BA5CC" w14:textId="77777777" w:rsidR="00B93EF6" w:rsidRDefault="00B93EF6">
            <w:pPr>
              <w:pStyle w:val="TableParagraph"/>
              <w:spacing w:before="11"/>
              <w:rPr>
                <w:sz w:val="24"/>
              </w:rPr>
            </w:pPr>
          </w:p>
          <w:p w14:paraId="3DC47633" w14:textId="77777777" w:rsidR="00B93EF6" w:rsidRDefault="00000000">
            <w:pPr>
              <w:pStyle w:val="TableParagraph"/>
              <w:ind w:left="195"/>
              <w:rPr>
                <w:sz w:val="24"/>
              </w:rPr>
            </w:pPr>
            <w:r>
              <w:rPr>
                <w:spacing w:val="-2"/>
                <w:sz w:val="24"/>
              </w:rPr>
              <w:t>Consistent</w:t>
            </w:r>
          </w:p>
        </w:tc>
      </w:tr>
    </w:tbl>
    <w:p w14:paraId="109F53D3" w14:textId="77777777" w:rsidR="00B93EF6" w:rsidRDefault="00B93EF6">
      <w:pPr>
        <w:rPr>
          <w:sz w:val="24"/>
        </w:rPr>
        <w:sectPr w:rsidR="00B93EF6">
          <w:pgSz w:w="11910" w:h="16840"/>
          <w:pgMar w:top="1780" w:right="1520" w:bottom="1380" w:left="1680" w:header="0" w:footer="1190" w:gutter="0"/>
          <w:cols w:space="720"/>
        </w:sectPr>
      </w:pPr>
    </w:p>
    <w:p w14:paraId="4B5F78AE" w14:textId="77777777" w:rsidR="00B93EF6" w:rsidRDefault="00000000">
      <w:pPr>
        <w:pStyle w:val="a3"/>
        <w:spacing w:before="70"/>
        <w:ind w:left="787" w:right="661"/>
        <w:jc w:val="center"/>
      </w:pPr>
      <w:r>
        <w:lastRenderedPageBreak/>
        <w:t>Table</w:t>
      </w:r>
      <w:r>
        <w:rPr>
          <w:spacing w:val="-10"/>
        </w:rPr>
        <w:t xml:space="preserve"> </w:t>
      </w:r>
      <w:r>
        <w:t>5-2</w:t>
      </w:r>
      <w:r>
        <w:rPr>
          <w:spacing w:val="-12"/>
        </w:rPr>
        <w:t xml:space="preserve"> </w:t>
      </w:r>
      <w:r>
        <w:t>Validation</w:t>
      </w:r>
      <w:r>
        <w:rPr>
          <w:spacing w:val="-7"/>
        </w:rPr>
        <w:t xml:space="preserve"> </w:t>
      </w:r>
      <w:r>
        <w:t>of</w:t>
      </w:r>
      <w:r>
        <w:rPr>
          <w:spacing w:val="-8"/>
        </w:rPr>
        <w:t xml:space="preserve"> </w:t>
      </w:r>
      <w:r>
        <w:t>the</w:t>
      </w:r>
      <w:r>
        <w:rPr>
          <w:spacing w:val="-7"/>
        </w:rPr>
        <w:t xml:space="preserve"> </w:t>
      </w:r>
      <w:r>
        <w:t>Rat-Race</w:t>
      </w:r>
      <w:r>
        <w:rPr>
          <w:spacing w:val="-7"/>
        </w:rPr>
        <w:t xml:space="preserve"> </w:t>
      </w:r>
      <w:r>
        <w:t>Coupler</w:t>
      </w:r>
      <w:r>
        <w:rPr>
          <w:spacing w:val="-7"/>
        </w:rPr>
        <w:t xml:space="preserve"> </w:t>
      </w:r>
      <w:r>
        <w:rPr>
          <w:spacing w:val="-2"/>
        </w:rPr>
        <w:t>module</w:t>
      </w:r>
    </w:p>
    <w:p w14:paraId="28A57970" w14:textId="77777777" w:rsidR="00B93EF6" w:rsidRDefault="00B93EF6">
      <w:pPr>
        <w:pStyle w:val="a3"/>
        <w:spacing w:before="182"/>
        <w:ind w:left="0"/>
      </w:pPr>
    </w:p>
    <w:p w14:paraId="6F308970" w14:textId="77777777" w:rsidR="00B93EF6" w:rsidRDefault="00000000">
      <w:pPr>
        <w:pStyle w:val="3"/>
        <w:numPr>
          <w:ilvl w:val="2"/>
          <w:numId w:val="4"/>
        </w:numPr>
        <w:tabs>
          <w:tab w:val="left" w:pos="981"/>
        </w:tabs>
        <w:spacing w:line="283" w:lineRule="auto"/>
        <w:ind w:left="305" w:right="178" w:firstLine="0"/>
      </w:pPr>
      <w:r>
        <w:t>Remarks</w:t>
      </w:r>
      <w:r>
        <w:rPr>
          <w:spacing w:val="-7"/>
        </w:rPr>
        <w:t xml:space="preserve"> </w:t>
      </w:r>
      <w:r>
        <w:t>on</w:t>
      </w:r>
      <w:r>
        <w:rPr>
          <w:spacing w:val="-7"/>
        </w:rPr>
        <w:t xml:space="preserve"> </w:t>
      </w:r>
      <w:r>
        <w:t>the</w:t>
      </w:r>
      <w:r>
        <w:rPr>
          <w:spacing w:val="-6"/>
        </w:rPr>
        <w:t xml:space="preserve"> </w:t>
      </w:r>
      <w:r>
        <w:t>Resistive</w:t>
      </w:r>
      <w:r>
        <w:rPr>
          <w:spacing w:val="-6"/>
        </w:rPr>
        <w:t xml:space="preserve"> </w:t>
      </w:r>
      <w:r>
        <w:t>Divider</w:t>
      </w:r>
      <w:r>
        <w:rPr>
          <w:spacing w:val="-10"/>
        </w:rPr>
        <w:t xml:space="preserve"> </w:t>
      </w:r>
      <w:r>
        <w:t>and</w:t>
      </w:r>
      <w:r>
        <w:rPr>
          <w:spacing w:val="-5"/>
        </w:rPr>
        <w:t xml:space="preserve"> </w:t>
      </w:r>
      <w:r>
        <w:t>Branch-Line</w:t>
      </w:r>
      <w:r>
        <w:rPr>
          <w:spacing w:val="-8"/>
        </w:rPr>
        <w:t xml:space="preserve"> </w:t>
      </w:r>
      <w:r>
        <w:t xml:space="preserve">Hybrid </w:t>
      </w:r>
      <w:r>
        <w:rPr>
          <w:spacing w:val="-2"/>
        </w:rPr>
        <w:t>Modules</w:t>
      </w:r>
    </w:p>
    <w:p w14:paraId="34158007" w14:textId="77777777" w:rsidR="00B93EF6" w:rsidRDefault="00000000">
      <w:pPr>
        <w:pStyle w:val="a3"/>
        <w:spacing w:before="317" w:line="530" w:lineRule="auto"/>
        <w:ind w:right="179"/>
        <w:jc w:val="both"/>
      </w:pPr>
      <w:r>
        <w:t>In the present version of the application, the Resistive Divider module was implemented</w:t>
      </w:r>
      <w:r>
        <w:rPr>
          <w:spacing w:val="-15"/>
        </w:rPr>
        <w:t xml:space="preserve"> </w:t>
      </w:r>
      <w:r>
        <w:t>mainly</w:t>
      </w:r>
      <w:r>
        <w:rPr>
          <w:spacing w:val="-15"/>
        </w:rPr>
        <w:t xml:space="preserve"> </w:t>
      </w:r>
      <w:r>
        <w:t>as</w:t>
      </w:r>
      <w:r>
        <w:rPr>
          <w:spacing w:val="-15"/>
        </w:rPr>
        <w:t xml:space="preserve"> </w:t>
      </w:r>
      <w:r>
        <w:t>a</w:t>
      </w:r>
      <w:r>
        <w:rPr>
          <w:spacing w:val="-15"/>
        </w:rPr>
        <w:t xml:space="preserve"> </w:t>
      </w:r>
      <w:r>
        <w:t>fixed</w:t>
      </w:r>
      <w:r>
        <w:rPr>
          <w:spacing w:val="-15"/>
        </w:rPr>
        <w:t xml:space="preserve"> </w:t>
      </w:r>
      <w:r>
        <w:t>analytical</w:t>
      </w:r>
      <w:r>
        <w:rPr>
          <w:spacing w:val="-15"/>
        </w:rPr>
        <w:t xml:space="preserve"> </w:t>
      </w:r>
      <w:r>
        <w:t>reference.</w:t>
      </w:r>
      <w:r>
        <w:rPr>
          <w:spacing w:val="-15"/>
        </w:rPr>
        <w:t xml:space="preserve"> </w:t>
      </w:r>
      <w:r>
        <w:t>Its</w:t>
      </w:r>
      <w:r>
        <w:rPr>
          <w:spacing w:val="-15"/>
        </w:rPr>
        <w:t xml:space="preserve"> </w:t>
      </w:r>
      <w:r>
        <w:t>displayed</w:t>
      </w:r>
      <w:r>
        <w:rPr>
          <w:spacing w:val="-15"/>
        </w:rPr>
        <w:t xml:space="preserve"> </w:t>
      </w:r>
      <w:r>
        <w:t>response</w:t>
      </w:r>
      <w:r>
        <w:rPr>
          <w:spacing w:val="-15"/>
        </w:rPr>
        <w:t xml:space="preserve"> </w:t>
      </w:r>
      <w:r>
        <w:t xml:space="preserve">corresponds to the standard ideal behavior of a resistive power divider, in which the signal is divided equally between the two output ports while part of the power is dissipated in the resistor network. Since the module does not currently provide a meaningful variable design space beyond nominal frequency entry, </w:t>
      </w:r>
      <w:proofErr w:type="gramStart"/>
      <w:r>
        <w:t>a separate</w:t>
      </w:r>
      <w:proofErr w:type="gramEnd"/>
      <w:r>
        <w:t xml:space="preserve"> case-based validation</w:t>
      </w:r>
      <w:r>
        <w:rPr>
          <w:spacing w:val="-6"/>
        </w:rPr>
        <w:t xml:space="preserve"> </w:t>
      </w:r>
      <w:r>
        <w:t>was</w:t>
      </w:r>
      <w:r>
        <w:rPr>
          <w:spacing w:val="-6"/>
        </w:rPr>
        <w:t xml:space="preserve"> </w:t>
      </w:r>
      <w:r>
        <w:t>not</w:t>
      </w:r>
      <w:r>
        <w:rPr>
          <w:spacing w:val="-5"/>
        </w:rPr>
        <w:t xml:space="preserve"> </w:t>
      </w:r>
      <w:r>
        <w:t>emphasized.</w:t>
      </w:r>
      <w:r>
        <w:rPr>
          <w:spacing w:val="-6"/>
        </w:rPr>
        <w:t xml:space="preserve"> </w:t>
      </w:r>
      <w:r>
        <w:t>Instead,</w:t>
      </w:r>
      <w:r>
        <w:rPr>
          <w:spacing w:val="-4"/>
        </w:rPr>
        <w:t xml:space="preserve"> </w:t>
      </w:r>
      <w:r>
        <w:t>the</w:t>
      </w:r>
      <w:r>
        <w:rPr>
          <w:spacing w:val="-6"/>
        </w:rPr>
        <w:t xml:space="preserve"> </w:t>
      </w:r>
      <w:r>
        <w:t>module</w:t>
      </w:r>
      <w:r>
        <w:rPr>
          <w:spacing w:val="-7"/>
        </w:rPr>
        <w:t xml:space="preserve"> </w:t>
      </w:r>
      <w:r>
        <w:t>was</w:t>
      </w:r>
      <w:r>
        <w:rPr>
          <w:spacing w:val="-4"/>
        </w:rPr>
        <w:t xml:space="preserve"> </w:t>
      </w:r>
      <w:r>
        <w:t>checked</w:t>
      </w:r>
      <w:r>
        <w:rPr>
          <w:spacing w:val="-6"/>
        </w:rPr>
        <w:t xml:space="preserve"> </w:t>
      </w:r>
      <w:r>
        <w:t>for</w:t>
      </w:r>
      <w:r>
        <w:rPr>
          <w:spacing w:val="-5"/>
        </w:rPr>
        <w:t xml:space="preserve"> </w:t>
      </w:r>
      <w:r>
        <w:t>consistency</w:t>
      </w:r>
      <w:r>
        <w:rPr>
          <w:spacing w:val="-6"/>
        </w:rPr>
        <w:t xml:space="preserve"> </w:t>
      </w:r>
      <w:r>
        <w:t>with the expected textbook behavior of a lossy divider and was retained primarily as a comparative baseline against the Wilkinson Divider.</w:t>
      </w:r>
    </w:p>
    <w:p w14:paraId="37DD6D93" w14:textId="77777777" w:rsidR="00B93EF6" w:rsidRDefault="00000000">
      <w:pPr>
        <w:pStyle w:val="a3"/>
        <w:spacing w:before="6" w:line="530" w:lineRule="auto"/>
        <w:ind w:right="175"/>
        <w:jc w:val="both"/>
      </w:pPr>
      <w:r>
        <w:t>Similarly, the Branch-Line Hybrid module was implemented as a standard idealized demonstration of quadrature coupling under the conventional single-input condition. The main purpose of this module is to illustrate equal output division, isolated-port behavior,</w:t>
      </w:r>
      <w:r>
        <w:rPr>
          <w:spacing w:val="-13"/>
        </w:rPr>
        <w:t xml:space="preserve"> </w:t>
      </w:r>
      <w:r>
        <w:t>and</w:t>
      </w:r>
      <w:r>
        <w:rPr>
          <w:spacing w:val="-13"/>
        </w:rPr>
        <w:t xml:space="preserve"> </w:t>
      </w:r>
      <w:r>
        <w:t>the</w:t>
      </w:r>
      <w:r>
        <w:rPr>
          <w:spacing w:val="-13"/>
        </w:rPr>
        <w:t xml:space="preserve"> </w:t>
      </w:r>
      <w:r>
        <w:t>characteristic</w:t>
      </w:r>
      <w:r>
        <w:rPr>
          <w:spacing w:val="40"/>
        </w:rPr>
        <w:t xml:space="preserve"> </w:t>
      </w:r>
      <w:r>
        <w:rPr>
          <w:rFonts w:ascii="Cambria Math" w:hAnsi="Cambria Math"/>
        </w:rPr>
        <w:t>90</w:t>
      </w:r>
      <w:r>
        <w:rPr>
          <w:rFonts w:ascii="Cambria Math" w:hAnsi="Cambria Math"/>
          <w:vertAlign w:val="superscript"/>
        </w:rPr>
        <w:t>∘</w:t>
      </w:r>
      <w:r>
        <w:rPr>
          <w:rFonts w:ascii="Cambria Math" w:hAnsi="Cambria Math"/>
        </w:rPr>
        <w:t xml:space="preserve"> </w:t>
      </w:r>
      <w:r>
        <w:t>phase</w:t>
      </w:r>
      <w:r>
        <w:rPr>
          <w:spacing w:val="-13"/>
        </w:rPr>
        <w:t xml:space="preserve"> </w:t>
      </w:r>
      <w:r>
        <w:t>difference</w:t>
      </w:r>
      <w:r>
        <w:rPr>
          <w:spacing w:val="-11"/>
        </w:rPr>
        <w:t xml:space="preserve"> </w:t>
      </w:r>
      <w:r>
        <w:t>at</w:t>
      </w:r>
      <w:r>
        <w:rPr>
          <w:spacing w:val="-12"/>
        </w:rPr>
        <w:t xml:space="preserve"> </w:t>
      </w:r>
      <w:r>
        <w:t>the</w:t>
      </w:r>
      <w:r>
        <w:rPr>
          <w:spacing w:val="-13"/>
        </w:rPr>
        <w:t xml:space="preserve"> </w:t>
      </w:r>
      <w:r>
        <w:t>design</w:t>
      </w:r>
      <w:r>
        <w:rPr>
          <w:spacing w:val="-12"/>
        </w:rPr>
        <w:t xml:space="preserve"> </w:t>
      </w:r>
      <w:r>
        <w:t>frequency.</w:t>
      </w:r>
      <w:r>
        <w:rPr>
          <w:spacing w:val="-13"/>
        </w:rPr>
        <w:t xml:space="preserve"> </w:t>
      </w:r>
      <w:r>
        <w:t>Because the current implementation is not intended as a generalized multi-excitation or broadband analysis tool, a separate numerical validation case was not treated as a central part of the present evaluation. Its role in the application is therefore primarily demonstrative and educational rather than parametric.</w:t>
      </w:r>
    </w:p>
    <w:p w14:paraId="44C182DC" w14:textId="77777777" w:rsidR="00B93EF6" w:rsidRDefault="00000000">
      <w:pPr>
        <w:pStyle w:val="a3"/>
        <w:spacing w:line="530" w:lineRule="auto"/>
        <w:ind w:right="177"/>
        <w:jc w:val="both"/>
      </w:pPr>
      <w:r>
        <w:t>Overall, the selected validation results confirm that the analytically variable parts of the</w:t>
      </w:r>
      <w:r>
        <w:rPr>
          <w:spacing w:val="40"/>
        </w:rPr>
        <w:t xml:space="preserve"> </w:t>
      </w:r>
      <w:r>
        <w:t>application,</w:t>
      </w:r>
      <w:r>
        <w:rPr>
          <w:spacing w:val="43"/>
        </w:rPr>
        <w:t xml:space="preserve"> </w:t>
      </w:r>
      <w:r>
        <w:t>especially</w:t>
      </w:r>
      <w:r>
        <w:rPr>
          <w:spacing w:val="43"/>
        </w:rPr>
        <w:t xml:space="preserve"> </w:t>
      </w:r>
      <w:r>
        <w:t>the</w:t>
      </w:r>
      <w:r>
        <w:rPr>
          <w:spacing w:val="35"/>
        </w:rPr>
        <w:t xml:space="preserve"> </w:t>
      </w:r>
      <w:r>
        <w:t>Wilkinson</w:t>
      </w:r>
      <w:r>
        <w:rPr>
          <w:spacing w:val="44"/>
        </w:rPr>
        <w:t xml:space="preserve"> </w:t>
      </w:r>
      <w:r>
        <w:t>Divider</w:t>
      </w:r>
      <w:r>
        <w:rPr>
          <w:spacing w:val="42"/>
        </w:rPr>
        <w:t xml:space="preserve"> </w:t>
      </w:r>
      <w:r>
        <w:t>and</w:t>
      </w:r>
      <w:r>
        <w:rPr>
          <w:spacing w:val="43"/>
        </w:rPr>
        <w:t xml:space="preserve"> </w:t>
      </w:r>
      <w:r>
        <w:t>Rat-Race</w:t>
      </w:r>
      <w:r>
        <w:rPr>
          <w:spacing w:val="42"/>
        </w:rPr>
        <w:t xml:space="preserve"> </w:t>
      </w:r>
      <w:r>
        <w:t>Coupler</w:t>
      </w:r>
      <w:r>
        <w:rPr>
          <w:spacing w:val="45"/>
        </w:rPr>
        <w:t xml:space="preserve"> </w:t>
      </w:r>
      <w:r>
        <w:rPr>
          <w:spacing w:val="-2"/>
        </w:rPr>
        <w:t>modules,</w:t>
      </w:r>
    </w:p>
    <w:p w14:paraId="4EC5FF52" w14:textId="77777777" w:rsidR="00B93EF6" w:rsidRDefault="00B93EF6">
      <w:pPr>
        <w:spacing w:line="530" w:lineRule="auto"/>
        <w:jc w:val="both"/>
        <w:sectPr w:rsidR="00B93EF6">
          <w:pgSz w:w="11910" w:h="16840"/>
          <w:pgMar w:top="1780" w:right="1520" w:bottom="1380" w:left="1680" w:header="0" w:footer="1190" w:gutter="0"/>
          <w:cols w:space="720"/>
        </w:sectPr>
      </w:pPr>
    </w:p>
    <w:p w14:paraId="1CE0DEFB" w14:textId="77777777" w:rsidR="00B93EF6" w:rsidRDefault="00000000">
      <w:pPr>
        <w:pStyle w:val="a3"/>
        <w:spacing w:before="70" w:line="530" w:lineRule="auto"/>
        <w:ind w:right="180"/>
        <w:jc w:val="both"/>
      </w:pPr>
      <w:r>
        <w:lastRenderedPageBreak/>
        <w:t>operate</w:t>
      </w:r>
      <w:r>
        <w:rPr>
          <w:spacing w:val="-3"/>
        </w:rPr>
        <w:t xml:space="preserve"> </w:t>
      </w:r>
      <w:r>
        <w:t>in</w:t>
      </w:r>
      <w:r>
        <w:rPr>
          <w:spacing w:val="-2"/>
        </w:rPr>
        <w:t xml:space="preserve"> </w:t>
      </w:r>
      <w:r>
        <w:t>accordance</w:t>
      </w:r>
      <w:r>
        <w:rPr>
          <w:spacing w:val="-3"/>
        </w:rPr>
        <w:t xml:space="preserve"> </w:t>
      </w:r>
      <w:r>
        <w:t>with</w:t>
      </w:r>
      <w:r>
        <w:rPr>
          <w:spacing w:val="-2"/>
        </w:rPr>
        <w:t xml:space="preserve"> </w:t>
      </w:r>
      <w:r>
        <w:t>theoretical</w:t>
      </w:r>
      <w:r>
        <w:rPr>
          <w:spacing w:val="-2"/>
        </w:rPr>
        <w:t xml:space="preserve"> </w:t>
      </w:r>
      <w:r>
        <w:t>expectations.</w:t>
      </w:r>
      <w:r>
        <w:rPr>
          <w:spacing w:val="-6"/>
        </w:rPr>
        <w:t xml:space="preserve"> </w:t>
      </w:r>
      <w:r>
        <w:t>This</w:t>
      </w:r>
      <w:r>
        <w:rPr>
          <w:spacing w:val="-2"/>
        </w:rPr>
        <w:t xml:space="preserve"> </w:t>
      </w:r>
      <w:r>
        <w:t>supports</w:t>
      </w:r>
      <w:r>
        <w:rPr>
          <w:spacing w:val="-2"/>
        </w:rPr>
        <w:t xml:space="preserve"> </w:t>
      </w:r>
      <w:r>
        <w:t>the</w:t>
      </w:r>
      <w:r>
        <w:rPr>
          <w:spacing w:val="-3"/>
        </w:rPr>
        <w:t xml:space="preserve"> </w:t>
      </w:r>
      <w:r>
        <w:t>conclusion</w:t>
      </w:r>
      <w:r>
        <w:rPr>
          <w:spacing w:val="-2"/>
        </w:rPr>
        <w:t xml:space="preserve"> </w:t>
      </w:r>
      <w:r>
        <w:t>that the developed system performs correctly within the scope of the adopted ideal microwave models.</w:t>
      </w:r>
    </w:p>
    <w:p w14:paraId="79D71620" w14:textId="77777777" w:rsidR="00B93EF6" w:rsidRDefault="00000000">
      <w:pPr>
        <w:pStyle w:val="2"/>
        <w:numPr>
          <w:ilvl w:val="1"/>
          <w:numId w:val="4"/>
        </w:numPr>
        <w:tabs>
          <w:tab w:val="left" w:pos="784"/>
        </w:tabs>
        <w:spacing w:before="160"/>
        <w:ind w:left="784" w:hanging="479"/>
      </w:pPr>
      <w:bookmarkStart w:id="48" w:name="_bookmark48"/>
      <w:bookmarkEnd w:id="48"/>
      <w:r>
        <w:rPr>
          <w:spacing w:val="-2"/>
        </w:rPr>
        <w:t>Functional</w:t>
      </w:r>
      <w:r>
        <w:rPr>
          <w:spacing w:val="-15"/>
        </w:rPr>
        <w:t xml:space="preserve"> </w:t>
      </w:r>
      <w:r>
        <w:rPr>
          <w:spacing w:val="-2"/>
        </w:rPr>
        <w:t>Testing</w:t>
      </w:r>
      <w:r>
        <w:rPr>
          <w:spacing w:val="-5"/>
        </w:rPr>
        <w:t xml:space="preserve"> </w:t>
      </w:r>
      <w:r>
        <w:rPr>
          <w:spacing w:val="-2"/>
        </w:rPr>
        <w:t>of</w:t>
      </w:r>
      <w:r>
        <w:rPr>
          <w:spacing w:val="-5"/>
        </w:rPr>
        <w:t xml:space="preserve"> </w:t>
      </w:r>
      <w:r>
        <w:rPr>
          <w:spacing w:val="-2"/>
        </w:rPr>
        <w:t>the</w:t>
      </w:r>
      <w:r>
        <w:rPr>
          <w:spacing w:val="-18"/>
        </w:rPr>
        <w:t xml:space="preserve"> </w:t>
      </w:r>
      <w:r>
        <w:rPr>
          <w:spacing w:val="-2"/>
        </w:rPr>
        <w:t>Application</w:t>
      </w:r>
    </w:p>
    <w:p w14:paraId="4B78CCC0" w14:textId="77777777" w:rsidR="00B93EF6" w:rsidRDefault="00B93EF6">
      <w:pPr>
        <w:pStyle w:val="a3"/>
        <w:spacing w:before="121"/>
        <w:ind w:left="0"/>
        <w:rPr>
          <w:b/>
          <w:sz w:val="32"/>
        </w:rPr>
      </w:pPr>
    </w:p>
    <w:p w14:paraId="7453B6CA" w14:textId="77777777" w:rsidR="00B93EF6" w:rsidRDefault="00000000">
      <w:pPr>
        <w:pStyle w:val="a3"/>
        <w:spacing w:line="530" w:lineRule="auto"/>
        <w:ind w:right="178"/>
        <w:jc w:val="both"/>
      </w:pPr>
      <w:r>
        <w:t>In</w:t>
      </w:r>
      <w:r>
        <w:rPr>
          <w:spacing w:val="-15"/>
        </w:rPr>
        <w:t xml:space="preserve"> </w:t>
      </w:r>
      <w:r>
        <w:t>addition</w:t>
      </w:r>
      <w:r>
        <w:rPr>
          <w:spacing w:val="-15"/>
        </w:rPr>
        <w:t xml:space="preserve"> </w:t>
      </w:r>
      <w:r>
        <w:t>to</w:t>
      </w:r>
      <w:r>
        <w:rPr>
          <w:spacing w:val="-15"/>
        </w:rPr>
        <w:t xml:space="preserve"> </w:t>
      </w:r>
      <w:r>
        <w:t>the</w:t>
      </w:r>
      <w:r>
        <w:rPr>
          <w:spacing w:val="-15"/>
        </w:rPr>
        <w:t xml:space="preserve"> </w:t>
      </w:r>
      <w:r>
        <w:t>analytical</w:t>
      </w:r>
      <w:r>
        <w:rPr>
          <w:spacing w:val="-15"/>
        </w:rPr>
        <w:t xml:space="preserve"> </w:t>
      </w:r>
      <w:r>
        <w:t>validation</w:t>
      </w:r>
      <w:r>
        <w:rPr>
          <w:spacing w:val="-15"/>
        </w:rPr>
        <w:t xml:space="preserve"> </w:t>
      </w:r>
      <w:r>
        <w:t>presented</w:t>
      </w:r>
      <w:r>
        <w:rPr>
          <w:spacing w:val="-15"/>
        </w:rPr>
        <w:t xml:space="preserve"> </w:t>
      </w:r>
      <w:r>
        <w:t>in</w:t>
      </w:r>
      <w:r>
        <w:rPr>
          <w:spacing w:val="-15"/>
        </w:rPr>
        <w:t xml:space="preserve"> </w:t>
      </w:r>
      <w:r>
        <w:t>Section</w:t>
      </w:r>
      <w:r>
        <w:rPr>
          <w:spacing w:val="-15"/>
        </w:rPr>
        <w:t xml:space="preserve"> </w:t>
      </w:r>
      <w:r>
        <w:t>5.6,</w:t>
      </w:r>
      <w:r>
        <w:rPr>
          <w:spacing w:val="-15"/>
        </w:rPr>
        <w:t xml:space="preserve"> </w:t>
      </w:r>
      <w:r>
        <w:t>basic</w:t>
      </w:r>
      <w:r>
        <w:rPr>
          <w:spacing w:val="-15"/>
        </w:rPr>
        <w:t xml:space="preserve"> </w:t>
      </w:r>
      <w:r>
        <w:t>functional</w:t>
      </w:r>
      <w:r>
        <w:rPr>
          <w:spacing w:val="-15"/>
        </w:rPr>
        <w:t xml:space="preserve"> </w:t>
      </w:r>
      <w:r>
        <w:t xml:space="preserve">testing was carried out to evaluate the operational reliability of the developed application. Since the system was designed as an interactive analytical tool, correct numerical behavior alone was not sufficient; it was also necessary to confirm that the interface, parameter handling, and result presentation operated in a stable and understandable </w:t>
      </w:r>
      <w:r>
        <w:rPr>
          <w:spacing w:val="-2"/>
        </w:rPr>
        <w:t>manner.</w:t>
      </w:r>
    </w:p>
    <w:p w14:paraId="4A9869CE" w14:textId="77777777" w:rsidR="00B93EF6" w:rsidRDefault="00000000">
      <w:pPr>
        <w:pStyle w:val="a3"/>
        <w:spacing w:before="7" w:line="530" w:lineRule="auto"/>
        <w:ind w:right="176"/>
        <w:jc w:val="both"/>
      </w:pPr>
      <w:r>
        <w:t>The</w:t>
      </w:r>
      <w:r>
        <w:rPr>
          <w:spacing w:val="-13"/>
        </w:rPr>
        <w:t xml:space="preserve"> </w:t>
      </w:r>
      <w:r>
        <w:t>first</w:t>
      </w:r>
      <w:r>
        <w:rPr>
          <w:spacing w:val="-9"/>
        </w:rPr>
        <w:t xml:space="preserve"> </w:t>
      </w:r>
      <w:r>
        <w:t>aspect</w:t>
      </w:r>
      <w:r>
        <w:rPr>
          <w:spacing w:val="-11"/>
        </w:rPr>
        <w:t xml:space="preserve"> </w:t>
      </w:r>
      <w:r>
        <w:t>of</w:t>
      </w:r>
      <w:r>
        <w:rPr>
          <w:spacing w:val="-10"/>
        </w:rPr>
        <w:t xml:space="preserve"> </w:t>
      </w:r>
      <w:r>
        <w:t>functional</w:t>
      </w:r>
      <w:r>
        <w:rPr>
          <w:spacing w:val="-11"/>
        </w:rPr>
        <w:t xml:space="preserve"> </w:t>
      </w:r>
      <w:r>
        <w:t>testing</w:t>
      </w:r>
      <w:r>
        <w:rPr>
          <w:spacing w:val="-11"/>
        </w:rPr>
        <w:t xml:space="preserve"> </w:t>
      </w:r>
      <w:r>
        <w:t>concerned</w:t>
      </w:r>
      <w:r>
        <w:rPr>
          <w:spacing w:val="-12"/>
        </w:rPr>
        <w:t xml:space="preserve"> </w:t>
      </w:r>
      <w:r>
        <w:t>navigation</w:t>
      </w:r>
      <w:r>
        <w:rPr>
          <w:spacing w:val="-11"/>
        </w:rPr>
        <w:t xml:space="preserve"> </w:t>
      </w:r>
      <w:r>
        <w:t>and</w:t>
      </w:r>
      <w:r>
        <w:rPr>
          <w:spacing w:val="-12"/>
        </w:rPr>
        <w:t xml:space="preserve"> </w:t>
      </w:r>
      <w:r>
        <w:t>page-level</w:t>
      </w:r>
      <w:r>
        <w:rPr>
          <w:spacing w:val="-11"/>
        </w:rPr>
        <w:t xml:space="preserve"> </w:t>
      </w:r>
      <w:r>
        <w:t>consistency. Each</w:t>
      </w:r>
      <w:r>
        <w:rPr>
          <w:spacing w:val="-11"/>
        </w:rPr>
        <w:t xml:space="preserve"> </w:t>
      </w:r>
      <w:r>
        <w:t>module</w:t>
      </w:r>
      <w:r>
        <w:rPr>
          <w:spacing w:val="-12"/>
        </w:rPr>
        <w:t xml:space="preserve"> </w:t>
      </w:r>
      <w:r>
        <w:t>page</w:t>
      </w:r>
      <w:r>
        <w:rPr>
          <w:spacing w:val="-12"/>
        </w:rPr>
        <w:t xml:space="preserve"> </w:t>
      </w:r>
      <w:r>
        <w:t>was</w:t>
      </w:r>
      <w:r>
        <w:rPr>
          <w:spacing w:val="-10"/>
        </w:rPr>
        <w:t xml:space="preserve"> </w:t>
      </w:r>
      <w:r>
        <w:t>accessed</w:t>
      </w:r>
      <w:r>
        <w:rPr>
          <w:spacing w:val="-11"/>
        </w:rPr>
        <w:t xml:space="preserve"> </w:t>
      </w:r>
      <w:r>
        <w:t>repeatedly</w:t>
      </w:r>
      <w:r>
        <w:rPr>
          <w:spacing w:val="-11"/>
        </w:rPr>
        <w:t xml:space="preserve"> </w:t>
      </w:r>
      <w:r>
        <w:t>from</w:t>
      </w:r>
      <w:r>
        <w:rPr>
          <w:spacing w:val="-11"/>
        </w:rPr>
        <w:t xml:space="preserve"> </w:t>
      </w:r>
      <w:r>
        <w:t>the</w:t>
      </w:r>
      <w:r>
        <w:rPr>
          <w:spacing w:val="-11"/>
        </w:rPr>
        <w:t xml:space="preserve"> </w:t>
      </w:r>
      <w:r>
        <w:t>main</w:t>
      </w:r>
      <w:r>
        <w:rPr>
          <w:spacing w:val="-11"/>
        </w:rPr>
        <w:t xml:space="preserve"> </w:t>
      </w:r>
      <w:r>
        <w:t>interface</w:t>
      </w:r>
      <w:r>
        <w:rPr>
          <w:spacing w:val="-12"/>
        </w:rPr>
        <w:t xml:space="preserve"> </w:t>
      </w:r>
      <w:r>
        <w:t>to</w:t>
      </w:r>
      <w:r>
        <w:rPr>
          <w:spacing w:val="-10"/>
        </w:rPr>
        <w:t xml:space="preserve"> </w:t>
      </w:r>
      <w:r>
        <w:t>confirm</w:t>
      </w:r>
      <w:r>
        <w:rPr>
          <w:spacing w:val="-10"/>
        </w:rPr>
        <w:t xml:space="preserve"> </w:t>
      </w:r>
      <w:r>
        <w:t>that</w:t>
      </w:r>
      <w:r>
        <w:rPr>
          <w:spacing w:val="-11"/>
        </w:rPr>
        <w:t xml:space="preserve"> </w:t>
      </w:r>
      <w:r>
        <w:t xml:space="preserve">the transition between pages remained stable and that the overall user interaction pattern was consistent across the application. This was particularly important because the project integrates several different microwave components within a single software </w:t>
      </w:r>
      <w:r>
        <w:rPr>
          <w:spacing w:val="-2"/>
        </w:rPr>
        <w:t>framework.</w:t>
      </w:r>
    </w:p>
    <w:p w14:paraId="541FD894" w14:textId="77777777" w:rsidR="00B93EF6" w:rsidRDefault="00000000">
      <w:pPr>
        <w:pStyle w:val="a3"/>
        <w:spacing w:before="3" w:line="530" w:lineRule="auto"/>
        <w:ind w:right="177"/>
        <w:jc w:val="both"/>
      </w:pPr>
      <w:r>
        <w:t>The second aspect concerned parameter input and result updating. For the Wilkinson Divider module, the split-ratio control was checked to confirm that changes in the selected value were reflected correctly in the displayed transmission results. For the Rat-Race Coupler module, the excitation settings, including amplitude and phase selection,</w:t>
      </w:r>
      <w:r>
        <w:rPr>
          <w:spacing w:val="-11"/>
        </w:rPr>
        <w:t xml:space="preserve"> </w:t>
      </w:r>
      <w:r>
        <w:t>were</w:t>
      </w:r>
      <w:r>
        <w:rPr>
          <w:spacing w:val="-10"/>
        </w:rPr>
        <w:t xml:space="preserve"> </w:t>
      </w:r>
      <w:r>
        <w:t>checked</w:t>
      </w:r>
      <w:r>
        <w:rPr>
          <w:spacing w:val="-9"/>
        </w:rPr>
        <w:t xml:space="preserve"> </w:t>
      </w:r>
      <w:r>
        <w:t>to</w:t>
      </w:r>
      <w:r>
        <w:rPr>
          <w:spacing w:val="-9"/>
        </w:rPr>
        <w:t xml:space="preserve"> </w:t>
      </w:r>
      <w:r>
        <w:t>ensure</w:t>
      </w:r>
      <w:r>
        <w:rPr>
          <w:spacing w:val="-10"/>
        </w:rPr>
        <w:t xml:space="preserve"> </w:t>
      </w:r>
      <w:r>
        <w:t>that</w:t>
      </w:r>
      <w:r>
        <w:rPr>
          <w:spacing w:val="-8"/>
        </w:rPr>
        <w:t xml:space="preserve"> </w:t>
      </w:r>
      <w:r>
        <w:t>the</w:t>
      </w:r>
      <w:r>
        <w:rPr>
          <w:spacing w:val="-9"/>
        </w:rPr>
        <w:t xml:space="preserve"> </w:t>
      </w:r>
      <w:r>
        <w:t>output</w:t>
      </w:r>
      <w:r>
        <w:rPr>
          <w:spacing w:val="-8"/>
        </w:rPr>
        <w:t xml:space="preserve"> </w:t>
      </w:r>
      <w:r>
        <w:t>response</w:t>
      </w:r>
      <w:r>
        <w:rPr>
          <w:spacing w:val="-9"/>
        </w:rPr>
        <w:t xml:space="preserve"> </w:t>
      </w:r>
      <w:r>
        <w:t>updated</w:t>
      </w:r>
      <w:r>
        <w:rPr>
          <w:spacing w:val="-9"/>
        </w:rPr>
        <w:t xml:space="preserve"> </w:t>
      </w:r>
      <w:r>
        <w:t>correctly</w:t>
      </w:r>
      <w:r>
        <w:rPr>
          <w:spacing w:val="-8"/>
        </w:rPr>
        <w:t xml:space="preserve"> </w:t>
      </w:r>
      <w:r>
        <w:rPr>
          <w:spacing w:val="-2"/>
        </w:rPr>
        <w:t>according</w:t>
      </w:r>
    </w:p>
    <w:p w14:paraId="64C49050" w14:textId="77777777" w:rsidR="00B93EF6" w:rsidRDefault="00B93EF6">
      <w:pPr>
        <w:spacing w:line="530" w:lineRule="auto"/>
        <w:jc w:val="both"/>
        <w:sectPr w:rsidR="00B93EF6">
          <w:pgSz w:w="11910" w:h="16840"/>
          <w:pgMar w:top="1780" w:right="1520" w:bottom="1380" w:left="1680" w:header="0" w:footer="1190" w:gutter="0"/>
          <w:cols w:space="720"/>
        </w:sectPr>
      </w:pPr>
    </w:p>
    <w:p w14:paraId="63E13224" w14:textId="77777777" w:rsidR="00B93EF6" w:rsidRDefault="00000000">
      <w:pPr>
        <w:pStyle w:val="a3"/>
        <w:spacing w:before="70" w:line="530" w:lineRule="auto"/>
        <w:ind w:right="180"/>
        <w:jc w:val="both"/>
      </w:pPr>
      <w:r>
        <w:lastRenderedPageBreak/>
        <w:t>to the selected input vector. These checks were important because both modules depend directly on variable user-defined conditions.</w:t>
      </w:r>
    </w:p>
    <w:p w14:paraId="514D6A31" w14:textId="77777777" w:rsidR="00B93EF6" w:rsidRDefault="00000000">
      <w:pPr>
        <w:pStyle w:val="a3"/>
        <w:spacing w:line="530" w:lineRule="auto"/>
        <w:ind w:right="176"/>
        <w:jc w:val="both"/>
      </w:pPr>
      <w:r>
        <w:t xml:space="preserve">The Resistive Divider and Branch-Line Hybrid modules were also reviewed functionally, although they were not the </w:t>
      </w:r>
      <w:proofErr w:type="gramStart"/>
      <w:r>
        <w:t>main focus</w:t>
      </w:r>
      <w:proofErr w:type="gramEnd"/>
      <w:r>
        <w:t xml:space="preserve"> of detailed numerical validation. In</w:t>
      </w:r>
      <w:r>
        <w:rPr>
          <w:spacing w:val="-1"/>
        </w:rPr>
        <w:t xml:space="preserve"> </w:t>
      </w:r>
      <w:r>
        <w:t>the</w:t>
      </w:r>
      <w:r>
        <w:rPr>
          <w:spacing w:val="-1"/>
        </w:rPr>
        <w:t xml:space="preserve"> </w:t>
      </w:r>
      <w:r>
        <w:t>Resistive Divider module, the</w:t>
      </w:r>
      <w:r>
        <w:rPr>
          <w:spacing w:val="-1"/>
        </w:rPr>
        <w:t xml:space="preserve"> </w:t>
      </w:r>
      <w:r>
        <w:t>displayed fixed analytical response</w:t>
      </w:r>
      <w:r>
        <w:rPr>
          <w:spacing w:val="-1"/>
        </w:rPr>
        <w:t xml:space="preserve"> </w:t>
      </w:r>
      <w:r>
        <w:t xml:space="preserve">was checked for consistency and correct presentation. In the Branch-Line Hybrid module, the standard single-input output display was reviewed to ensure that the expected quadrature response could be presented clearly and stably within the application </w:t>
      </w:r>
      <w:r>
        <w:rPr>
          <w:spacing w:val="-2"/>
        </w:rPr>
        <w:t>interface.</w:t>
      </w:r>
    </w:p>
    <w:p w14:paraId="21EFAED9" w14:textId="77777777" w:rsidR="00B93EF6" w:rsidRDefault="00000000">
      <w:pPr>
        <w:pStyle w:val="a3"/>
        <w:spacing w:before="5" w:line="530" w:lineRule="auto"/>
        <w:ind w:right="179"/>
        <w:jc w:val="both"/>
      </w:pPr>
      <w:r>
        <w:t>Overall, the functional testing indicated that the application operates reliably within the intended project scope. The implemented pages remained stable during repeated use, the interactive controls responded correctly, and the output displays remained consistent with the analytical purpose of the system. These observations support the suitability</w:t>
      </w:r>
      <w:r>
        <w:rPr>
          <w:spacing w:val="13"/>
        </w:rPr>
        <w:t xml:space="preserve"> </w:t>
      </w:r>
      <w:r>
        <w:t>of</w:t>
      </w:r>
      <w:r>
        <w:rPr>
          <w:spacing w:val="15"/>
        </w:rPr>
        <w:t xml:space="preserve"> </w:t>
      </w:r>
      <w:r>
        <w:t>the</w:t>
      </w:r>
      <w:r>
        <w:rPr>
          <w:spacing w:val="15"/>
        </w:rPr>
        <w:t xml:space="preserve"> </w:t>
      </w:r>
      <w:r>
        <w:t>developed</w:t>
      </w:r>
      <w:r>
        <w:rPr>
          <w:spacing w:val="16"/>
        </w:rPr>
        <w:t xml:space="preserve"> </w:t>
      </w:r>
      <w:r>
        <w:t>software</w:t>
      </w:r>
      <w:r>
        <w:rPr>
          <w:spacing w:val="15"/>
        </w:rPr>
        <w:t xml:space="preserve"> </w:t>
      </w:r>
      <w:r>
        <w:t>as</w:t>
      </w:r>
      <w:r>
        <w:rPr>
          <w:spacing w:val="18"/>
        </w:rPr>
        <w:t xml:space="preserve"> </w:t>
      </w:r>
      <w:r>
        <w:t>an</w:t>
      </w:r>
      <w:r>
        <w:rPr>
          <w:spacing w:val="16"/>
        </w:rPr>
        <w:t xml:space="preserve"> </w:t>
      </w:r>
      <w:r>
        <w:t>educational</w:t>
      </w:r>
      <w:r>
        <w:rPr>
          <w:spacing w:val="15"/>
        </w:rPr>
        <w:t xml:space="preserve"> </w:t>
      </w:r>
      <w:r>
        <w:t>and</w:t>
      </w:r>
      <w:r>
        <w:rPr>
          <w:spacing w:val="16"/>
        </w:rPr>
        <w:t xml:space="preserve"> </w:t>
      </w:r>
      <w:r>
        <w:t>theory-based</w:t>
      </w:r>
      <w:r>
        <w:rPr>
          <w:spacing w:val="18"/>
        </w:rPr>
        <w:t xml:space="preserve"> </w:t>
      </w:r>
      <w:r>
        <w:rPr>
          <w:spacing w:val="-2"/>
        </w:rPr>
        <w:t>microwave</w:t>
      </w:r>
    </w:p>
    <w:p w14:paraId="03137488" w14:textId="77777777" w:rsidR="00B93EF6" w:rsidRDefault="00000000">
      <w:pPr>
        <w:pStyle w:val="a3"/>
        <w:spacing w:before="4"/>
        <w:jc w:val="both"/>
      </w:pPr>
      <w:r>
        <w:t>analysis</w:t>
      </w:r>
      <w:r>
        <w:rPr>
          <w:spacing w:val="-2"/>
        </w:rPr>
        <w:t xml:space="preserve"> tool.</w:t>
      </w:r>
    </w:p>
    <w:p w14:paraId="1C6A33A4" w14:textId="77777777" w:rsidR="00B93EF6" w:rsidRDefault="00B93EF6">
      <w:pPr>
        <w:pStyle w:val="a3"/>
        <w:spacing w:before="5" w:after="1"/>
        <w:ind w:left="0"/>
        <w:rPr>
          <w:sz w:val="14"/>
        </w:rPr>
      </w:pPr>
    </w:p>
    <w:tbl>
      <w:tblPr>
        <w:tblStyle w:val="TableNormal"/>
        <w:tblW w:w="0" w:type="auto"/>
        <w:tblInd w:w="3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126"/>
        <w:gridCol w:w="4712"/>
        <w:gridCol w:w="1379"/>
      </w:tblGrid>
      <w:tr w:rsidR="00B93EF6" w14:paraId="658D899A" w14:textId="77777777">
        <w:trPr>
          <w:trHeight w:val="840"/>
        </w:trPr>
        <w:tc>
          <w:tcPr>
            <w:tcW w:w="2126" w:type="dxa"/>
            <w:tcBorders>
              <w:bottom w:val="double" w:sz="2" w:space="0" w:color="E4E7EB"/>
              <w:right w:val="double" w:sz="2" w:space="0" w:color="E4E7EB"/>
            </w:tcBorders>
          </w:tcPr>
          <w:p w14:paraId="314BD0D4" w14:textId="77777777" w:rsidR="00B93EF6" w:rsidRDefault="00B93EF6">
            <w:pPr>
              <w:pStyle w:val="TableParagraph"/>
              <w:spacing w:before="15"/>
              <w:rPr>
                <w:sz w:val="24"/>
              </w:rPr>
            </w:pPr>
          </w:p>
          <w:p w14:paraId="449732FA" w14:textId="77777777" w:rsidR="00B93EF6" w:rsidRDefault="00000000">
            <w:pPr>
              <w:pStyle w:val="TableParagraph"/>
              <w:spacing w:before="1"/>
              <w:ind w:left="230"/>
              <w:rPr>
                <w:b/>
                <w:sz w:val="24"/>
              </w:rPr>
            </w:pPr>
            <w:r>
              <w:rPr>
                <w:b/>
                <w:spacing w:val="-2"/>
                <w:sz w:val="24"/>
              </w:rPr>
              <w:t>Module</w:t>
            </w:r>
          </w:p>
        </w:tc>
        <w:tc>
          <w:tcPr>
            <w:tcW w:w="4712" w:type="dxa"/>
            <w:tcBorders>
              <w:left w:val="double" w:sz="2" w:space="0" w:color="E4E7EB"/>
              <w:bottom w:val="double" w:sz="2" w:space="0" w:color="E4E7EB"/>
              <w:right w:val="double" w:sz="2" w:space="0" w:color="E4E7EB"/>
            </w:tcBorders>
          </w:tcPr>
          <w:p w14:paraId="778B721D" w14:textId="77777777" w:rsidR="00B93EF6" w:rsidRDefault="00B93EF6">
            <w:pPr>
              <w:pStyle w:val="TableParagraph"/>
              <w:spacing w:before="15"/>
              <w:rPr>
                <w:sz w:val="24"/>
              </w:rPr>
            </w:pPr>
          </w:p>
          <w:p w14:paraId="3BA5C5CF" w14:textId="77777777" w:rsidR="00B93EF6" w:rsidRDefault="00000000">
            <w:pPr>
              <w:pStyle w:val="TableParagraph"/>
              <w:spacing w:before="1"/>
              <w:ind w:left="209"/>
              <w:rPr>
                <w:b/>
                <w:sz w:val="24"/>
              </w:rPr>
            </w:pPr>
            <w:r>
              <w:rPr>
                <w:b/>
                <w:sz w:val="24"/>
              </w:rPr>
              <w:t>Functional</w:t>
            </w:r>
            <w:r>
              <w:rPr>
                <w:b/>
                <w:spacing w:val="-4"/>
                <w:sz w:val="24"/>
              </w:rPr>
              <w:t xml:space="preserve"> </w:t>
            </w:r>
            <w:r>
              <w:rPr>
                <w:b/>
                <w:sz w:val="24"/>
              </w:rPr>
              <w:t>item</w:t>
            </w:r>
            <w:r>
              <w:rPr>
                <w:b/>
                <w:spacing w:val="-4"/>
                <w:sz w:val="24"/>
              </w:rPr>
              <w:t xml:space="preserve"> </w:t>
            </w:r>
            <w:r>
              <w:rPr>
                <w:b/>
                <w:spacing w:val="-2"/>
                <w:sz w:val="24"/>
              </w:rPr>
              <w:t>checked</w:t>
            </w:r>
          </w:p>
        </w:tc>
        <w:tc>
          <w:tcPr>
            <w:tcW w:w="1379" w:type="dxa"/>
            <w:tcBorders>
              <w:left w:val="double" w:sz="2" w:space="0" w:color="E4E7EB"/>
              <w:bottom w:val="double" w:sz="2" w:space="0" w:color="E4E7EB"/>
            </w:tcBorders>
          </w:tcPr>
          <w:p w14:paraId="61A27907" w14:textId="77777777" w:rsidR="00B93EF6" w:rsidRDefault="00B93EF6">
            <w:pPr>
              <w:pStyle w:val="TableParagraph"/>
              <w:spacing w:before="15"/>
              <w:rPr>
                <w:sz w:val="24"/>
              </w:rPr>
            </w:pPr>
          </w:p>
          <w:p w14:paraId="3109F1C9" w14:textId="77777777" w:rsidR="00B93EF6" w:rsidRDefault="00000000">
            <w:pPr>
              <w:pStyle w:val="TableParagraph"/>
              <w:spacing w:before="1"/>
              <w:ind w:left="209"/>
              <w:rPr>
                <w:b/>
                <w:sz w:val="24"/>
              </w:rPr>
            </w:pPr>
            <w:r>
              <w:rPr>
                <w:b/>
                <w:spacing w:val="-2"/>
                <w:sz w:val="24"/>
              </w:rPr>
              <w:t>Outcome</w:t>
            </w:r>
          </w:p>
        </w:tc>
      </w:tr>
      <w:tr w:rsidR="00B93EF6" w14:paraId="0EA442C3" w14:textId="77777777">
        <w:trPr>
          <w:trHeight w:val="815"/>
        </w:trPr>
        <w:tc>
          <w:tcPr>
            <w:tcW w:w="2126" w:type="dxa"/>
            <w:tcBorders>
              <w:top w:val="double" w:sz="2" w:space="0" w:color="E4E7EB"/>
              <w:bottom w:val="double" w:sz="2" w:space="0" w:color="E4E7EB"/>
              <w:right w:val="double" w:sz="2" w:space="0" w:color="E4E7EB"/>
            </w:tcBorders>
          </w:tcPr>
          <w:p w14:paraId="01E4D422" w14:textId="77777777" w:rsidR="00B93EF6" w:rsidRDefault="00000000">
            <w:pPr>
              <w:pStyle w:val="TableParagraph"/>
              <w:spacing w:before="270"/>
              <w:ind w:left="230"/>
              <w:rPr>
                <w:sz w:val="24"/>
              </w:rPr>
            </w:pPr>
            <w:r>
              <w:rPr>
                <w:sz w:val="24"/>
              </w:rPr>
              <w:t>Resistive</w:t>
            </w:r>
            <w:r>
              <w:rPr>
                <w:spacing w:val="-4"/>
                <w:sz w:val="24"/>
              </w:rPr>
              <w:t xml:space="preserve"> </w:t>
            </w:r>
            <w:r>
              <w:rPr>
                <w:spacing w:val="-2"/>
                <w:sz w:val="24"/>
              </w:rPr>
              <w:t>Divider</w:t>
            </w:r>
          </w:p>
        </w:tc>
        <w:tc>
          <w:tcPr>
            <w:tcW w:w="4712" w:type="dxa"/>
            <w:tcBorders>
              <w:top w:val="double" w:sz="2" w:space="0" w:color="E4E7EB"/>
              <w:left w:val="double" w:sz="2" w:space="0" w:color="E4E7EB"/>
              <w:bottom w:val="double" w:sz="2" w:space="0" w:color="E4E7EB"/>
              <w:right w:val="double" w:sz="2" w:space="0" w:color="E4E7EB"/>
            </w:tcBorders>
          </w:tcPr>
          <w:p w14:paraId="42AAC124" w14:textId="77777777" w:rsidR="00B93EF6" w:rsidRDefault="00000000">
            <w:pPr>
              <w:pStyle w:val="TableParagraph"/>
              <w:spacing w:before="270"/>
              <w:ind w:left="209"/>
              <w:rPr>
                <w:sz w:val="24"/>
              </w:rPr>
            </w:pPr>
            <w:r>
              <w:rPr>
                <w:sz w:val="24"/>
              </w:rPr>
              <w:t>Fixed</w:t>
            </w:r>
            <w:r>
              <w:rPr>
                <w:spacing w:val="-3"/>
                <w:sz w:val="24"/>
              </w:rPr>
              <w:t xml:space="preserve"> </w:t>
            </w:r>
            <w:r>
              <w:rPr>
                <w:sz w:val="24"/>
              </w:rPr>
              <w:t>response</w:t>
            </w:r>
            <w:r>
              <w:rPr>
                <w:spacing w:val="-1"/>
                <w:sz w:val="24"/>
              </w:rPr>
              <w:t xml:space="preserve"> </w:t>
            </w:r>
            <w:r>
              <w:rPr>
                <w:sz w:val="24"/>
              </w:rPr>
              <w:t>display</w:t>
            </w:r>
            <w:r>
              <w:rPr>
                <w:spacing w:val="-1"/>
                <w:sz w:val="24"/>
              </w:rPr>
              <w:t xml:space="preserve"> </w:t>
            </w:r>
            <w:r>
              <w:rPr>
                <w:sz w:val="24"/>
              </w:rPr>
              <w:t>and</w:t>
            </w:r>
            <w:r>
              <w:rPr>
                <w:spacing w:val="-1"/>
                <w:sz w:val="24"/>
              </w:rPr>
              <w:t xml:space="preserve"> </w:t>
            </w:r>
            <w:r>
              <w:rPr>
                <w:sz w:val="24"/>
              </w:rPr>
              <w:t>page</w:t>
            </w:r>
            <w:r>
              <w:rPr>
                <w:spacing w:val="-1"/>
                <w:sz w:val="24"/>
              </w:rPr>
              <w:t xml:space="preserve"> </w:t>
            </w:r>
            <w:r>
              <w:rPr>
                <w:spacing w:val="-2"/>
                <w:sz w:val="24"/>
              </w:rPr>
              <w:t>stability</w:t>
            </w:r>
          </w:p>
        </w:tc>
        <w:tc>
          <w:tcPr>
            <w:tcW w:w="1379" w:type="dxa"/>
            <w:tcBorders>
              <w:top w:val="double" w:sz="2" w:space="0" w:color="E4E7EB"/>
              <w:left w:val="double" w:sz="2" w:space="0" w:color="E4E7EB"/>
              <w:bottom w:val="double" w:sz="2" w:space="0" w:color="E4E7EB"/>
            </w:tcBorders>
          </w:tcPr>
          <w:p w14:paraId="2BC0630A" w14:textId="77777777" w:rsidR="00B93EF6" w:rsidRDefault="00000000">
            <w:pPr>
              <w:pStyle w:val="TableParagraph"/>
              <w:spacing w:before="270"/>
              <w:ind w:left="209"/>
              <w:rPr>
                <w:sz w:val="24"/>
              </w:rPr>
            </w:pPr>
            <w:r>
              <w:rPr>
                <w:spacing w:val="-2"/>
                <w:sz w:val="24"/>
              </w:rPr>
              <w:t>Passed</w:t>
            </w:r>
          </w:p>
        </w:tc>
      </w:tr>
      <w:tr w:rsidR="00B93EF6" w14:paraId="7DF03384" w14:textId="77777777">
        <w:trPr>
          <w:trHeight w:val="1425"/>
        </w:trPr>
        <w:tc>
          <w:tcPr>
            <w:tcW w:w="2126" w:type="dxa"/>
            <w:tcBorders>
              <w:top w:val="double" w:sz="2" w:space="0" w:color="E4E7EB"/>
              <w:bottom w:val="double" w:sz="2" w:space="0" w:color="E4E7EB"/>
              <w:right w:val="double" w:sz="2" w:space="0" w:color="E4E7EB"/>
            </w:tcBorders>
          </w:tcPr>
          <w:p w14:paraId="4EA1FB4C" w14:textId="77777777" w:rsidR="00B93EF6" w:rsidRDefault="00000000">
            <w:pPr>
              <w:pStyle w:val="TableParagraph"/>
              <w:spacing w:before="6" w:line="610" w:lineRule="exact"/>
              <w:ind w:left="230" w:right="884"/>
              <w:rPr>
                <w:sz w:val="24"/>
              </w:rPr>
            </w:pPr>
            <w:r>
              <w:rPr>
                <w:spacing w:val="-2"/>
                <w:sz w:val="24"/>
              </w:rPr>
              <w:t>Wilkinson Divider</w:t>
            </w:r>
          </w:p>
        </w:tc>
        <w:tc>
          <w:tcPr>
            <w:tcW w:w="4712" w:type="dxa"/>
            <w:tcBorders>
              <w:top w:val="double" w:sz="2" w:space="0" w:color="E4E7EB"/>
              <w:left w:val="double" w:sz="2" w:space="0" w:color="E4E7EB"/>
              <w:bottom w:val="double" w:sz="2" w:space="0" w:color="E4E7EB"/>
              <w:right w:val="double" w:sz="2" w:space="0" w:color="E4E7EB"/>
            </w:tcBorders>
          </w:tcPr>
          <w:p w14:paraId="37325EE3" w14:textId="77777777" w:rsidR="00B93EF6" w:rsidRDefault="00B93EF6">
            <w:pPr>
              <w:pStyle w:val="TableParagraph"/>
              <w:rPr>
                <w:sz w:val="24"/>
              </w:rPr>
            </w:pPr>
          </w:p>
          <w:p w14:paraId="226F00DC" w14:textId="77777777" w:rsidR="00B93EF6" w:rsidRDefault="00B93EF6">
            <w:pPr>
              <w:pStyle w:val="TableParagraph"/>
              <w:spacing w:before="22"/>
              <w:rPr>
                <w:sz w:val="24"/>
              </w:rPr>
            </w:pPr>
          </w:p>
          <w:p w14:paraId="1780BBF6" w14:textId="77777777" w:rsidR="00B93EF6" w:rsidRDefault="00000000">
            <w:pPr>
              <w:pStyle w:val="TableParagraph"/>
              <w:spacing w:before="1"/>
              <w:ind w:left="209"/>
              <w:rPr>
                <w:sz w:val="24"/>
              </w:rPr>
            </w:pPr>
            <w:r>
              <w:rPr>
                <w:sz w:val="24"/>
              </w:rPr>
              <w:t>Split-ratio</w:t>
            </w:r>
            <w:r>
              <w:rPr>
                <w:spacing w:val="-2"/>
                <w:sz w:val="24"/>
              </w:rPr>
              <w:t xml:space="preserve"> </w:t>
            </w:r>
            <w:r>
              <w:rPr>
                <w:sz w:val="24"/>
              </w:rPr>
              <w:t>adjustment</w:t>
            </w:r>
            <w:r>
              <w:rPr>
                <w:spacing w:val="-1"/>
                <w:sz w:val="24"/>
              </w:rPr>
              <w:t xml:space="preserve"> </w:t>
            </w:r>
            <w:r>
              <w:rPr>
                <w:sz w:val="24"/>
              </w:rPr>
              <w:t>and</w:t>
            </w:r>
            <w:r>
              <w:rPr>
                <w:spacing w:val="-2"/>
                <w:sz w:val="24"/>
              </w:rPr>
              <w:t xml:space="preserve"> </w:t>
            </w:r>
            <w:r>
              <w:rPr>
                <w:sz w:val="24"/>
              </w:rPr>
              <w:t xml:space="preserve">result </w:t>
            </w:r>
            <w:r>
              <w:rPr>
                <w:spacing w:val="-2"/>
                <w:sz w:val="24"/>
              </w:rPr>
              <w:t>update</w:t>
            </w:r>
          </w:p>
        </w:tc>
        <w:tc>
          <w:tcPr>
            <w:tcW w:w="1379" w:type="dxa"/>
            <w:tcBorders>
              <w:top w:val="double" w:sz="2" w:space="0" w:color="E4E7EB"/>
              <w:left w:val="double" w:sz="2" w:space="0" w:color="E4E7EB"/>
              <w:bottom w:val="double" w:sz="2" w:space="0" w:color="E4E7EB"/>
            </w:tcBorders>
          </w:tcPr>
          <w:p w14:paraId="40B77D25" w14:textId="77777777" w:rsidR="00B93EF6" w:rsidRDefault="00B93EF6">
            <w:pPr>
              <w:pStyle w:val="TableParagraph"/>
              <w:rPr>
                <w:sz w:val="24"/>
              </w:rPr>
            </w:pPr>
          </w:p>
          <w:p w14:paraId="5A48D7CC" w14:textId="77777777" w:rsidR="00B93EF6" w:rsidRDefault="00B93EF6">
            <w:pPr>
              <w:pStyle w:val="TableParagraph"/>
              <w:spacing w:before="22"/>
              <w:rPr>
                <w:sz w:val="24"/>
              </w:rPr>
            </w:pPr>
          </w:p>
          <w:p w14:paraId="378B8168" w14:textId="77777777" w:rsidR="00B93EF6" w:rsidRDefault="00000000">
            <w:pPr>
              <w:pStyle w:val="TableParagraph"/>
              <w:spacing w:before="1"/>
              <w:ind w:left="209"/>
              <w:rPr>
                <w:sz w:val="24"/>
              </w:rPr>
            </w:pPr>
            <w:r>
              <w:rPr>
                <w:spacing w:val="-2"/>
                <w:sz w:val="24"/>
              </w:rPr>
              <w:t>Passed</w:t>
            </w:r>
          </w:p>
        </w:tc>
      </w:tr>
      <w:tr w:rsidR="00B93EF6" w14:paraId="2D8381CA" w14:textId="77777777">
        <w:trPr>
          <w:trHeight w:val="808"/>
        </w:trPr>
        <w:tc>
          <w:tcPr>
            <w:tcW w:w="2126" w:type="dxa"/>
            <w:tcBorders>
              <w:top w:val="double" w:sz="2" w:space="0" w:color="E4E7EB"/>
              <w:bottom w:val="double" w:sz="2" w:space="0" w:color="000000"/>
              <w:right w:val="double" w:sz="2" w:space="0" w:color="E4E7EB"/>
            </w:tcBorders>
          </w:tcPr>
          <w:p w14:paraId="02F54CC3" w14:textId="77777777" w:rsidR="00B93EF6" w:rsidRDefault="00000000">
            <w:pPr>
              <w:pStyle w:val="TableParagraph"/>
              <w:spacing w:before="270"/>
              <w:ind w:left="230"/>
              <w:rPr>
                <w:sz w:val="24"/>
              </w:rPr>
            </w:pPr>
            <w:r>
              <w:rPr>
                <w:spacing w:val="-2"/>
                <w:sz w:val="24"/>
              </w:rPr>
              <w:t>Rat-</w:t>
            </w:r>
            <w:r>
              <w:rPr>
                <w:spacing w:val="-4"/>
                <w:sz w:val="24"/>
              </w:rPr>
              <w:t>Race</w:t>
            </w:r>
          </w:p>
        </w:tc>
        <w:tc>
          <w:tcPr>
            <w:tcW w:w="4712" w:type="dxa"/>
            <w:tcBorders>
              <w:top w:val="double" w:sz="2" w:space="0" w:color="E4E7EB"/>
              <w:left w:val="double" w:sz="2" w:space="0" w:color="E4E7EB"/>
              <w:bottom w:val="double" w:sz="2" w:space="0" w:color="000000"/>
              <w:right w:val="double" w:sz="2" w:space="0" w:color="E4E7EB"/>
            </w:tcBorders>
          </w:tcPr>
          <w:p w14:paraId="178E876B" w14:textId="77777777" w:rsidR="00B93EF6" w:rsidRDefault="00000000">
            <w:pPr>
              <w:pStyle w:val="TableParagraph"/>
              <w:spacing w:before="270"/>
              <w:ind w:left="209"/>
              <w:rPr>
                <w:sz w:val="24"/>
              </w:rPr>
            </w:pPr>
            <w:r>
              <w:rPr>
                <w:sz w:val="24"/>
              </w:rPr>
              <w:t>Amplitude/phase</w:t>
            </w:r>
            <w:r>
              <w:rPr>
                <w:spacing w:val="77"/>
                <w:w w:val="150"/>
                <w:sz w:val="24"/>
              </w:rPr>
              <w:t xml:space="preserve"> </w:t>
            </w:r>
            <w:r>
              <w:rPr>
                <w:sz w:val="24"/>
              </w:rPr>
              <w:t>excitation</w:t>
            </w:r>
            <w:r>
              <w:rPr>
                <w:spacing w:val="78"/>
                <w:w w:val="150"/>
                <w:sz w:val="24"/>
              </w:rPr>
              <w:t xml:space="preserve"> </w:t>
            </w:r>
            <w:r>
              <w:rPr>
                <w:sz w:val="24"/>
              </w:rPr>
              <w:t>handling</w:t>
            </w:r>
            <w:r>
              <w:rPr>
                <w:spacing w:val="79"/>
                <w:w w:val="150"/>
                <w:sz w:val="24"/>
              </w:rPr>
              <w:t xml:space="preserve"> </w:t>
            </w:r>
            <w:r>
              <w:rPr>
                <w:spacing w:val="-5"/>
                <w:sz w:val="24"/>
              </w:rPr>
              <w:t>and</w:t>
            </w:r>
          </w:p>
        </w:tc>
        <w:tc>
          <w:tcPr>
            <w:tcW w:w="1379" w:type="dxa"/>
            <w:tcBorders>
              <w:top w:val="double" w:sz="2" w:space="0" w:color="E4E7EB"/>
              <w:left w:val="double" w:sz="2" w:space="0" w:color="E4E7EB"/>
              <w:bottom w:val="double" w:sz="2" w:space="0" w:color="000000"/>
            </w:tcBorders>
          </w:tcPr>
          <w:p w14:paraId="51EDDEA7" w14:textId="77777777" w:rsidR="00B93EF6" w:rsidRDefault="00000000">
            <w:pPr>
              <w:pStyle w:val="TableParagraph"/>
              <w:spacing w:before="270"/>
              <w:ind w:left="209"/>
              <w:rPr>
                <w:sz w:val="24"/>
              </w:rPr>
            </w:pPr>
            <w:r>
              <w:rPr>
                <w:spacing w:val="-2"/>
                <w:sz w:val="24"/>
              </w:rPr>
              <w:t>Passed</w:t>
            </w:r>
          </w:p>
        </w:tc>
      </w:tr>
    </w:tbl>
    <w:p w14:paraId="2916E30C" w14:textId="77777777" w:rsidR="00B93EF6" w:rsidRDefault="00B93EF6">
      <w:pPr>
        <w:rPr>
          <w:sz w:val="24"/>
        </w:rPr>
        <w:sectPr w:rsidR="00B93EF6">
          <w:pgSz w:w="11910" w:h="16840"/>
          <w:pgMar w:top="1780" w:right="1520" w:bottom="1380" w:left="1680" w:header="0" w:footer="1190" w:gutter="0"/>
          <w:cols w:space="720"/>
        </w:sectPr>
      </w:pPr>
    </w:p>
    <w:tbl>
      <w:tblPr>
        <w:tblStyle w:val="TableNormal"/>
        <w:tblW w:w="0" w:type="auto"/>
        <w:tblInd w:w="3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126"/>
        <w:gridCol w:w="4712"/>
        <w:gridCol w:w="1379"/>
      </w:tblGrid>
      <w:tr w:rsidR="00B93EF6" w14:paraId="1036564B" w14:textId="77777777">
        <w:trPr>
          <w:trHeight w:val="837"/>
        </w:trPr>
        <w:tc>
          <w:tcPr>
            <w:tcW w:w="2126" w:type="dxa"/>
            <w:tcBorders>
              <w:bottom w:val="double" w:sz="2" w:space="0" w:color="E4E7EB"/>
              <w:right w:val="double" w:sz="2" w:space="0" w:color="E4E7EB"/>
            </w:tcBorders>
          </w:tcPr>
          <w:p w14:paraId="6E1113D4" w14:textId="77777777" w:rsidR="00B93EF6" w:rsidRDefault="00B93EF6">
            <w:pPr>
              <w:pStyle w:val="TableParagraph"/>
              <w:spacing w:before="15"/>
              <w:rPr>
                <w:sz w:val="24"/>
              </w:rPr>
            </w:pPr>
          </w:p>
          <w:p w14:paraId="2032AF5E" w14:textId="77777777" w:rsidR="00B93EF6" w:rsidRDefault="00000000">
            <w:pPr>
              <w:pStyle w:val="TableParagraph"/>
              <w:spacing w:before="1"/>
              <w:ind w:left="230"/>
              <w:rPr>
                <w:b/>
                <w:sz w:val="24"/>
              </w:rPr>
            </w:pPr>
            <w:r>
              <w:rPr>
                <w:b/>
                <w:spacing w:val="-2"/>
                <w:sz w:val="24"/>
              </w:rPr>
              <w:t>Module</w:t>
            </w:r>
          </w:p>
        </w:tc>
        <w:tc>
          <w:tcPr>
            <w:tcW w:w="4712" w:type="dxa"/>
            <w:tcBorders>
              <w:left w:val="double" w:sz="2" w:space="0" w:color="E4E7EB"/>
              <w:bottom w:val="double" w:sz="2" w:space="0" w:color="E4E7EB"/>
              <w:right w:val="double" w:sz="2" w:space="0" w:color="E4E7EB"/>
            </w:tcBorders>
          </w:tcPr>
          <w:p w14:paraId="537E6CA8" w14:textId="77777777" w:rsidR="00B93EF6" w:rsidRDefault="00B93EF6">
            <w:pPr>
              <w:pStyle w:val="TableParagraph"/>
              <w:spacing w:before="15"/>
              <w:rPr>
                <w:sz w:val="24"/>
              </w:rPr>
            </w:pPr>
          </w:p>
          <w:p w14:paraId="341B5C1F" w14:textId="77777777" w:rsidR="00B93EF6" w:rsidRDefault="00000000">
            <w:pPr>
              <w:pStyle w:val="TableParagraph"/>
              <w:spacing w:before="1"/>
              <w:ind w:left="209"/>
              <w:rPr>
                <w:b/>
                <w:sz w:val="24"/>
              </w:rPr>
            </w:pPr>
            <w:r>
              <w:rPr>
                <w:b/>
                <w:sz w:val="24"/>
              </w:rPr>
              <w:t>Functional</w:t>
            </w:r>
            <w:r>
              <w:rPr>
                <w:b/>
                <w:spacing w:val="-4"/>
                <w:sz w:val="24"/>
              </w:rPr>
              <w:t xml:space="preserve"> </w:t>
            </w:r>
            <w:r>
              <w:rPr>
                <w:b/>
                <w:sz w:val="24"/>
              </w:rPr>
              <w:t>item</w:t>
            </w:r>
            <w:r>
              <w:rPr>
                <w:b/>
                <w:spacing w:val="-4"/>
                <w:sz w:val="24"/>
              </w:rPr>
              <w:t xml:space="preserve"> </w:t>
            </w:r>
            <w:r>
              <w:rPr>
                <w:b/>
                <w:spacing w:val="-2"/>
                <w:sz w:val="24"/>
              </w:rPr>
              <w:t>checked</w:t>
            </w:r>
          </w:p>
        </w:tc>
        <w:tc>
          <w:tcPr>
            <w:tcW w:w="1379" w:type="dxa"/>
            <w:tcBorders>
              <w:left w:val="double" w:sz="2" w:space="0" w:color="E4E7EB"/>
              <w:bottom w:val="double" w:sz="2" w:space="0" w:color="E4E7EB"/>
            </w:tcBorders>
          </w:tcPr>
          <w:p w14:paraId="18A9EB1A" w14:textId="77777777" w:rsidR="00B93EF6" w:rsidRDefault="00B93EF6">
            <w:pPr>
              <w:pStyle w:val="TableParagraph"/>
              <w:spacing w:before="15"/>
              <w:rPr>
                <w:sz w:val="24"/>
              </w:rPr>
            </w:pPr>
          </w:p>
          <w:p w14:paraId="49AD161E" w14:textId="77777777" w:rsidR="00B93EF6" w:rsidRDefault="00000000">
            <w:pPr>
              <w:pStyle w:val="TableParagraph"/>
              <w:spacing w:before="1"/>
              <w:ind w:left="209"/>
              <w:rPr>
                <w:b/>
                <w:sz w:val="24"/>
              </w:rPr>
            </w:pPr>
            <w:r>
              <w:rPr>
                <w:b/>
                <w:spacing w:val="-2"/>
                <w:sz w:val="24"/>
              </w:rPr>
              <w:t>Outcome</w:t>
            </w:r>
          </w:p>
        </w:tc>
      </w:tr>
      <w:tr w:rsidR="00B93EF6" w14:paraId="7FF21DC8" w14:textId="77777777">
        <w:trPr>
          <w:trHeight w:val="820"/>
        </w:trPr>
        <w:tc>
          <w:tcPr>
            <w:tcW w:w="2126" w:type="dxa"/>
            <w:tcBorders>
              <w:top w:val="double" w:sz="2" w:space="0" w:color="E4E7EB"/>
              <w:bottom w:val="double" w:sz="2" w:space="0" w:color="E4E7EB"/>
              <w:right w:val="double" w:sz="2" w:space="0" w:color="E4E7EB"/>
            </w:tcBorders>
          </w:tcPr>
          <w:p w14:paraId="0F99231C" w14:textId="77777777" w:rsidR="00B93EF6" w:rsidRDefault="00000000">
            <w:pPr>
              <w:pStyle w:val="TableParagraph"/>
              <w:spacing w:before="275"/>
              <w:ind w:left="230"/>
              <w:rPr>
                <w:sz w:val="24"/>
              </w:rPr>
            </w:pPr>
            <w:r>
              <w:rPr>
                <w:spacing w:val="-2"/>
                <w:sz w:val="24"/>
              </w:rPr>
              <w:t>Coupler</w:t>
            </w:r>
          </w:p>
        </w:tc>
        <w:tc>
          <w:tcPr>
            <w:tcW w:w="4712" w:type="dxa"/>
            <w:tcBorders>
              <w:top w:val="double" w:sz="2" w:space="0" w:color="E4E7EB"/>
              <w:left w:val="double" w:sz="2" w:space="0" w:color="E4E7EB"/>
              <w:bottom w:val="double" w:sz="2" w:space="0" w:color="E4E7EB"/>
              <w:right w:val="double" w:sz="2" w:space="0" w:color="E4E7EB"/>
            </w:tcBorders>
          </w:tcPr>
          <w:p w14:paraId="00E4B4EE" w14:textId="77777777" w:rsidR="00B93EF6" w:rsidRDefault="00000000">
            <w:pPr>
              <w:pStyle w:val="TableParagraph"/>
              <w:spacing w:before="275"/>
              <w:ind w:left="209"/>
              <w:rPr>
                <w:sz w:val="24"/>
              </w:rPr>
            </w:pPr>
            <w:r>
              <w:rPr>
                <w:sz w:val="24"/>
              </w:rPr>
              <w:t xml:space="preserve">output </w:t>
            </w:r>
            <w:r>
              <w:rPr>
                <w:spacing w:val="-2"/>
                <w:sz w:val="24"/>
              </w:rPr>
              <w:t>update</w:t>
            </w:r>
          </w:p>
        </w:tc>
        <w:tc>
          <w:tcPr>
            <w:tcW w:w="1379" w:type="dxa"/>
            <w:tcBorders>
              <w:top w:val="double" w:sz="2" w:space="0" w:color="E4E7EB"/>
              <w:left w:val="double" w:sz="2" w:space="0" w:color="E4E7EB"/>
              <w:bottom w:val="double" w:sz="2" w:space="0" w:color="E4E7EB"/>
            </w:tcBorders>
          </w:tcPr>
          <w:p w14:paraId="60FDB413" w14:textId="77777777" w:rsidR="00B93EF6" w:rsidRDefault="00B93EF6">
            <w:pPr>
              <w:pStyle w:val="TableParagraph"/>
              <w:rPr>
                <w:sz w:val="24"/>
              </w:rPr>
            </w:pPr>
          </w:p>
        </w:tc>
      </w:tr>
      <w:tr w:rsidR="00B93EF6" w14:paraId="13050360" w14:textId="77777777">
        <w:trPr>
          <w:trHeight w:val="1449"/>
        </w:trPr>
        <w:tc>
          <w:tcPr>
            <w:tcW w:w="2126" w:type="dxa"/>
            <w:tcBorders>
              <w:top w:val="double" w:sz="2" w:space="0" w:color="E4E7EB"/>
              <w:right w:val="double" w:sz="2" w:space="0" w:color="E4E7EB"/>
            </w:tcBorders>
          </w:tcPr>
          <w:p w14:paraId="066D8802" w14:textId="77777777" w:rsidR="00B93EF6" w:rsidRDefault="00000000">
            <w:pPr>
              <w:pStyle w:val="TableParagraph"/>
              <w:spacing w:before="6" w:line="610" w:lineRule="exact"/>
              <w:ind w:left="230" w:right="47"/>
              <w:rPr>
                <w:sz w:val="24"/>
              </w:rPr>
            </w:pPr>
            <w:r>
              <w:rPr>
                <w:spacing w:val="-2"/>
                <w:sz w:val="24"/>
              </w:rPr>
              <w:t>Branch-Line Hybrid</w:t>
            </w:r>
          </w:p>
        </w:tc>
        <w:tc>
          <w:tcPr>
            <w:tcW w:w="4712" w:type="dxa"/>
            <w:tcBorders>
              <w:top w:val="double" w:sz="2" w:space="0" w:color="E4E7EB"/>
              <w:left w:val="double" w:sz="2" w:space="0" w:color="E4E7EB"/>
              <w:right w:val="double" w:sz="2" w:space="0" w:color="E4E7EB"/>
            </w:tcBorders>
          </w:tcPr>
          <w:p w14:paraId="33075C11" w14:textId="77777777" w:rsidR="00B93EF6" w:rsidRDefault="00000000">
            <w:pPr>
              <w:pStyle w:val="TableParagraph"/>
              <w:tabs>
                <w:tab w:val="left" w:pos="1293"/>
                <w:tab w:val="left" w:pos="2140"/>
                <w:tab w:val="left" w:pos="3066"/>
                <w:tab w:val="left" w:pos="3647"/>
              </w:tabs>
              <w:spacing w:before="6" w:line="610" w:lineRule="exact"/>
              <w:ind w:left="209" w:right="207"/>
              <w:rPr>
                <w:sz w:val="24"/>
              </w:rPr>
            </w:pPr>
            <w:r>
              <w:rPr>
                <w:spacing w:val="-2"/>
                <w:sz w:val="24"/>
              </w:rPr>
              <w:t>Standard</w:t>
            </w:r>
            <w:r>
              <w:rPr>
                <w:sz w:val="24"/>
              </w:rPr>
              <w:tab/>
            </w:r>
            <w:r>
              <w:rPr>
                <w:spacing w:val="-2"/>
                <w:sz w:val="24"/>
              </w:rPr>
              <w:t>output</w:t>
            </w:r>
            <w:r>
              <w:rPr>
                <w:sz w:val="24"/>
              </w:rPr>
              <w:tab/>
            </w:r>
            <w:r>
              <w:rPr>
                <w:spacing w:val="-2"/>
                <w:sz w:val="24"/>
              </w:rPr>
              <w:t>display</w:t>
            </w:r>
            <w:r>
              <w:rPr>
                <w:sz w:val="24"/>
              </w:rPr>
              <w:tab/>
            </w:r>
            <w:r>
              <w:rPr>
                <w:spacing w:val="-4"/>
                <w:sz w:val="24"/>
              </w:rPr>
              <w:t>and</w:t>
            </w:r>
            <w:r>
              <w:rPr>
                <w:sz w:val="24"/>
              </w:rPr>
              <w:tab/>
            </w:r>
            <w:r>
              <w:rPr>
                <w:spacing w:val="-2"/>
                <w:sz w:val="24"/>
              </w:rPr>
              <w:t>interface consistency</w:t>
            </w:r>
          </w:p>
        </w:tc>
        <w:tc>
          <w:tcPr>
            <w:tcW w:w="1379" w:type="dxa"/>
            <w:tcBorders>
              <w:top w:val="double" w:sz="2" w:space="0" w:color="E4E7EB"/>
              <w:left w:val="double" w:sz="2" w:space="0" w:color="E4E7EB"/>
            </w:tcBorders>
          </w:tcPr>
          <w:p w14:paraId="3C63B984" w14:textId="77777777" w:rsidR="00B93EF6" w:rsidRDefault="00B93EF6">
            <w:pPr>
              <w:pStyle w:val="TableParagraph"/>
              <w:rPr>
                <w:sz w:val="24"/>
              </w:rPr>
            </w:pPr>
          </w:p>
          <w:p w14:paraId="58D0BF6A" w14:textId="77777777" w:rsidR="00B93EF6" w:rsidRDefault="00B93EF6">
            <w:pPr>
              <w:pStyle w:val="TableParagraph"/>
              <w:spacing w:before="22"/>
              <w:rPr>
                <w:sz w:val="24"/>
              </w:rPr>
            </w:pPr>
          </w:p>
          <w:p w14:paraId="5B4C23C4" w14:textId="77777777" w:rsidR="00B93EF6" w:rsidRDefault="00000000">
            <w:pPr>
              <w:pStyle w:val="TableParagraph"/>
              <w:spacing w:before="1"/>
              <w:ind w:left="209"/>
              <w:rPr>
                <w:sz w:val="24"/>
              </w:rPr>
            </w:pPr>
            <w:r>
              <w:rPr>
                <w:spacing w:val="-2"/>
                <w:sz w:val="24"/>
              </w:rPr>
              <w:t>Passed</w:t>
            </w:r>
          </w:p>
        </w:tc>
      </w:tr>
    </w:tbl>
    <w:p w14:paraId="425F464D" w14:textId="77777777" w:rsidR="00B93EF6" w:rsidRDefault="00000000">
      <w:pPr>
        <w:pStyle w:val="a3"/>
        <w:spacing w:before="191"/>
        <w:ind w:left="787" w:right="666"/>
        <w:jc w:val="center"/>
      </w:pPr>
      <w:r>
        <w:t>Table</w:t>
      </w:r>
      <w:r>
        <w:rPr>
          <w:spacing w:val="-7"/>
        </w:rPr>
        <w:t xml:space="preserve"> </w:t>
      </w:r>
      <w:r>
        <w:t>5-2</w:t>
      </w:r>
      <w:r>
        <w:rPr>
          <w:spacing w:val="-5"/>
        </w:rPr>
        <w:t xml:space="preserve"> </w:t>
      </w:r>
      <w:r>
        <w:t>Functional</w:t>
      </w:r>
      <w:r>
        <w:rPr>
          <w:spacing w:val="-5"/>
        </w:rPr>
        <w:t xml:space="preserve"> </w:t>
      </w:r>
      <w:r>
        <w:t>testing</w:t>
      </w:r>
      <w:r>
        <w:rPr>
          <w:spacing w:val="-5"/>
        </w:rPr>
        <w:t xml:space="preserve"> </w:t>
      </w:r>
      <w:r>
        <w:rPr>
          <w:spacing w:val="-2"/>
        </w:rPr>
        <w:t>summary</w:t>
      </w:r>
    </w:p>
    <w:p w14:paraId="5C18DC4D" w14:textId="77777777" w:rsidR="00B93EF6" w:rsidRDefault="00B93EF6">
      <w:pPr>
        <w:pStyle w:val="a3"/>
        <w:spacing w:before="124"/>
        <w:ind w:left="0"/>
        <w:rPr>
          <w:sz w:val="32"/>
        </w:rPr>
      </w:pPr>
    </w:p>
    <w:p w14:paraId="40C85821" w14:textId="77777777" w:rsidR="00B93EF6" w:rsidRDefault="00000000">
      <w:pPr>
        <w:pStyle w:val="2"/>
        <w:numPr>
          <w:ilvl w:val="1"/>
          <w:numId w:val="4"/>
        </w:numPr>
        <w:tabs>
          <w:tab w:val="left" w:pos="784"/>
        </w:tabs>
        <w:ind w:left="784" w:hanging="479"/>
      </w:pPr>
      <w:bookmarkStart w:id="49" w:name="_bookmark49"/>
      <w:bookmarkEnd w:id="49"/>
      <w:r>
        <w:rPr>
          <w:spacing w:val="-2"/>
        </w:rPr>
        <w:t>Discussion</w:t>
      </w:r>
    </w:p>
    <w:p w14:paraId="60E9C1E1" w14:textId="77777777" w:rsidR="00B93EF6" w:rsidRDefault="00B93EF6">
      <w:pPr>
        <w:pStyle w:val="a3"/>
        <w:spacing w:before="124"/>
        <w:ind w:left="0"/>
        <w:rPr>
          <w:b/>
          <w:sz w:val="32"/>
        </w:rPr>
      </w:pPr>
    </w:p>
    <w:p w14:paraId="02BFB10E" w14:textId="77777777" w:rsidR="00B93EF6" w:rsidRDefault="00000000">
      <w:pPr>
        <w:pStyle w:val="a3"/>
        <w:spacing w:line="530" w:lineRule="auto"/>
        <w:ind w:right="179"/>
        <w:jc w:val="both"/>
      </w:pPr>
      <w:r>
        <w:t>The developed application demonstrates that microwave passive component theory can be translated into a practical and interactive analytical tool using a lightweight cross-platform software framework. One of the main contributions of the system lies in its integration of multiple representative microwave components within a single environment. This allows users to compare different forms of power division and coupling behavior without relying solely on static textbook equations or multiple separate tools.</w:t>
      </w:r>
    </w:p>
    <w:p w14:paraId="0EF8112C" w14:textId="77777777" w:rsidR="00B93EF6" w:rsidRDefault="00000000">
      <w:pPr>
        <w:pStyle w:val="a3"/>
        <w:spacing w:before="5" w:line="530" w:lineRule="auto"/>
        <w:ind w:right="177"/>
        <w:jc w:val="both"/>
      </w:pPr>
      <w:r>
        <w:t>A particular strength of the application is its educational orientation. Because the software is based on direct analytical relationships, users can observe the connection between selected input conditions and resulting microwave behavior immediately. This is especially evident in the Wilkinson Divider and Rat-Race Coupler modules, where changes in split ratio or excitation state produce clear and interpretable differences in the displayed outputs. Such interactivity improves conceptual understanding and supports the pedagogical motivation of the project.</w:t>
      </w:r>
    </w:p>
    <w:p w14:paraId="5DB78978" w14:textId="77777777" w:rsidR="00B93EF6" w:rsidRDefault="00B93EF6">
      <w:pPr>
        <w:spacing w:line="530" w:lineRule="auto"/>
        <w:jc w:val="both"/>
        <w:sectPr w:rsidR="00B93EF6">
          <w:type w:val="continuous"/>
          <w:pgSz w:w="11910" w:h="16840"/>
          <w:pgMar w:top="1660" w:right="1520" w:bottom="1380" w:left="1680" w:header="0" w:footer="1190" w:gutter="0"/>
          <w:cols w:space="720"/>
        </w:sectPr>
      </w:pPr>
    </w:p>
    <w:p w14:paraId="6521B22F" w14:textId="77777777" w:rsidR="00B93EF6" w:rsidRDefault="00000000">
      <w:pPr>
        <w:pStyle w:val="a3"/>
        <w:spacing w:before="70" w:line="530" w:lineRule="auto"/>
        <w:ind w:right="175"/>
        <w:jc w:val="both"/>
      </w:pPr>
      <w:r>
        <w:lastRenderedPageBreak/>
        <w:t>At the same time, the current implementation has several limitations. The analytical models are based on idealized circuit theory and therefore do not include conductor loss,</w:t>
      </w:r>
      <w:r>
        <w:rPr>
          <w:spacing w:val="-11"/>
        </w:rPr>
        <w:t xml:space="preserve"> </w:t>
      </w:r>
      <w:r>
        <w:t>dielectric</w:t>
      </w:r>
      <w:r>
        <w:rPr>
          <w:spacing w:val="-11"/>
        </w:rPr>
        <w:t xml:space="preserve"> </w:t>
      </w:r>
      <w:r>
        <w:t>loss,</w:t>
      </w:r>
      <w:r>
        <w:rPr>
          <w:spacing w:val="-11"/>
        </w:rPr>
        <w:t xml:space="preserve"> </w:t>
      </w:r>
      <w:r>
        <w:t>fabrication</w:t>
      </w:r>
      <w:r>
        <w:rPr>
          <w:spacing w:val="-11"/>
        </w:rPr>
        <w:t xml:space="preserve"> </w:t>
      </w:r>
      <w:r>
        <w:t>tolerance,</w:t>
      </w:r>
      <w:r>
        <w:rPr>
          <w:spacing w:val="-11"/>
        </w:rPr>
        <w:t xml:space="preserve"> </w:t>
      </w:r>
      <w:r>
        <w:t>discontinuity</w:t>
      </w:r>
      <w:r>
        <w:rPr>
          <w:spacing w:val="-11"/>
        </w:rPr>
        <w:t xml:space="preserve"> </w:t>
      </w:r>
      <w:r>
        <w:t>effects,</w:t>
      </w:r>
      <w:r>
        <w:rPr>
          <w:spacing w:val="-11"/>
        </w:rPr>
        <w:t xml:space="preserve"> </w:t>
      </w:r>
      <w:r>
        <w:t>bandwidth</w:t>
      </w:r>
      <w:r>
        <w:rPr>
          <w:spacing w:val="-11"/>
        </w:rPr>
        <w:t xml:space="preserve"> </w:t>
      </w:r>
      <w:r>
        <w:t>limitations, or full electromagnetic field behavior. For this reason, the application should not be interpreted as a replacement for professional simulation environments such as</w:t>
      </w:r>
      <w:r>
        <w:rPr>
          <w:spacing w:val="-6"/>
        </w:rPr>
        <w:t xml:space="preserve"> </w:t>
      </w:r>
      <w:r>
        <w:t>ADS, CST, or HFSS. Instead, it should be regarded as an educational and preliminary analytical platform.</w:t>
      </w:r>
    </w:p>
    <w:p w14:paraId="58BD9D00" w14:textId="77777777" w:rsidR="00B93EF6" w:rsidRDefault="00000000">
      <w:pPr>
        <w:pStyle w:val="a3"/>
        <w:spacing w:before="4" w:line="530" w:lineRule="auto"/>
        <w:ind w:right="180"/>
        <w:jc w:val="both"/>
      </w:pPr>
      <w:r>
        <w:t>Another limitation is that the present validation is based on selected theoretical software-level checks rather than on fabricated hardware measurement or extensive external benchmarking. This is consistent with the scope of the project, but it also means that the current evaluation is focused on correctness within ideal analytical conditions rather than real-world implementation performance. Future work could therefore</w:t>
      </w:r>
      <w:r>
        <w:rPr>
          <w:spacing w:val="-5"/>
        </w:rPr>
        <w:t xml:space="preserve"> </w:t>
      </w:r>
      <w:r>
        <w:t>extend</w:t>
      </w:r>
      <w:r>
        <w:rPr>
          <w:spacing w:val="-7"/>
        </w:rPr>
        <w:t xml:space="preserve"> </w:t>
      </w:r>
      <w:r>
        <w:t>the</w:t>
      </w:r>
      <w:r>
        <w:rPr>
          <w:spacing w:val="-4"/>
        </w:rPr>
        <w:t xml:space="preserve"> </w:t>
      </w:r>
      <w:r>
        <w:t>application</w:t>
      </w:r>
      <w:r>
        <w:rPr>
          <w:spacing w:val="-7"/>
        </w:rPr>
        <w:t xml:space="preserve"> </w:t>
      </w:r>
      <w:r>
        <w:t>by</w:t>
      </w:r>
      <w:r>
        <w:rPr>
          <w:spacing w:val="-7"/>
        </w:rPr>
        <w:t xml:space="preserve"> </w:t>
      </w:r>
      <w:r>
        <w:t>incorporating</w:t>
      </w:r>
      <w:r>
        <w:rPr>
          <w:spacing w:val="-7"/>
        </w:rPr>
        <w:t xml:space="preserve"> </w:t>
      </w:r>
      <w:r>
        <w:t>broader</w:t>
      </w:r>
      <w:r>
        <w:rPr>
          <w:spacing w:val="-5"/>
        </w:rPr>
        <w:t xml:space="preserve"> </w:t>
      </w:r>
      <w:r>
        <w:t>validation,</w:t>
      </w:r>
      <w:r>
        <w:rPr>
          <w:spacing w:val="-7"/>
        </w:rPr>
        <w:t xml:space="preserve"> </w:t>
      </w:r>
      <w:r>
        <w:t>comparison</w:t>
      </w:r>
      <w:r>
        <w:rPr>
          <w:spacing w:val="-7"/>
        </w:rPr>
        <w:t xml:space="preserve"> </w:t>
      </w:r>
      <w:r>
        <w:t>with external simulation tools, or user-based evaluation.</w:t>
      </w:r>
    </w:p>
    <w:p w14:paraId="7D3CE05D" w14:textId="77777777" w:rsidR="00B93EF6" w:rsidRDefault="00000000">
      <w:pPr>
        <w:pStyle w:val="a3"/>
        <w:spacing w:before="5" w:line="530" w:lineRule="auto"/>
        <w:ind w:right="179"/>
        <w:jc w:val="both"/>
      </w:pPr>
      <w:r>
        <w:t>Despite these limitations, the developed system successfully achieves its main objective. It provides an accessible and structured environment for studying the behavior of representative microwave passive components and demonstrates the potential of Flutter-based engineering software in educational contexts.</w:t>
      </w:r>
    </w:p>
    <w:p w14:paraId="2378480C" w14:textId="77777777" w:rsidR="00B93EF6" w:rsidRDefault="00000000">
      <w:pPr>
        <w:pStyle w:val="2"/>
        <w:numPr>
          <w:ilvl w:val="1"/>
          <w:numId w:val="4"/>
        </w:numPr>
        <w:tabs>
          <w:tab w:val="left" w:pos="944"/>
        </w:tabs>
        <w:spacing w:before="160"/>
        <w:ind w:left="944" w:hanging="639"/>
      </w:pPr>
      <w:bookmarkStart w:id="50" w:name="_bookmark50"/>
      <w:bookmarkEnd w:id="50"/>
      <w:r>
        <w:t>Chapter</w:t>
      </w:r>
      <w:r>
        <w:rPr>
          <w:spacing w:val="-18"/>
        </w:rPr>
        <w:t xml:space="preserve"> </w:t>
      </w:r>
      <w:r>
        <w:rPr>
          <w:spacing w:val="-2"/>
        </w:rPr>
        <w:t>Summary</w:t>
      </w:r>
    </w:p>
    <w:p w14:paraId="5870BC5D" w14:textId="77777777" w:rsidR="00B93EF6" w:rsidRDefault="00B93EF6">
      <w:pPr>
        <w:pStyle w:val="a3"/>
        <w:spacing w:before="123"/>
        <w:ind w:left="0"/>
        <w:rPr>
          <w:b/>
          <w:sz w:val="32"/>
        </w:rPr>
      </w:pPr>
    </w:p>
    <w:p w14:paraId="77F72AFA" w14:textId="77777777" w:rsidR="00B93EF6" w:rsidRDefault="00000000">
      <w:pPr>
        <w:pStyle w:val="a3"/>
        <w:spacing w:before="1" w:line="530" w:lineRule="auto"/>
        <w:ind w:right="183"/>
        <w:jc w:val="both"/>
      </w:pPr>
      <w:r>
        <w:t xml:space="preserve">This chapter </w:t>
      </w:r>
      <w:proofErr w:type="gramStart"/>
      <w:r>
        <w:t>has presented</w:t>
      </w:r>
      <w:proofErr w:type="gramEnd"/>
      <w:r>
        <w:t xml:space="preserve"> the implementation and evaluation of the developed application.</w:t>
      </w:r>
      <w:r>
        <w:rPr>
          <w:spacing w:val="5"/>
        </w:rPr>
        <w:t xml:space="preserve"> </w:t>
      </w:r>
      <w:r>
        <w:t>It</w:t>
      </w:r>
      <w:r>
        <w:rPr>
          <w:spacing w:val="8"/>
        </w:rPr>
        <w:t xml:space="preserve"> </w:t>
      </w:r>
      <w:r>
        <w:t>described</w:t>
      </w:r>
      <w:r>
        <w:rPr>
          <w:spacing w:val="9"/>
        </w:rPr>
        <w:t xml:space="preserve"> </w:t>
      </w:r>
      <w:r>
        <w:t>the</w:t>
      </w:r>
      <w:r>
        <w:rPr>
          <w:spacing w:val="7"/>
        </w:rPr>
        <w:t xml:space="preserve"> </w:t>
      </w:r>
      <w:r>
        <w:t>overall</w:t>
      </w:r>
      <w:r>
        <w:rPr>
          <w:spacing w:val="8"/>
        </w:rPr>
        <w:t xml:space="preserve"> </w:t>
      </w:r>
      <w:r>
        <w:t>system</w:t>
      </w:r>
      <w:r>
        <w:rPr>
          <w:spacing w:val="8"/>
        </w:rPr>
        <w:t xml:space="preserve"> </w:t>
      </w:r>
      <w:r>
        <w:t>realization,</w:t>
      </w:r>
      <w:r>
        <w:rPr>
          <w:spacing w:val="7"/>
        </w:rPr>
        <w:t xml:space="preserve"> </w:t>
      </w:r>
      <w:r>
        <w:t>user</w:t>
      </w:r>
      <w:r>
        <w:rPr>
          <w:spacing w:val="7"/>
        </w:rPr>
        <w:t xml:space="preserve"> </w:t>
      </w:r>
      <w:r>
        <w:t>interface</w:t>
      </w:r>
      <w:r>
        <w:rPr>
          <w:spacing w:val="6"/>
        </w:rPr>
        <w:t xml:space="preserve"> </w:t>
      </w:r>
      <w:r>
        <w:t>design,</w:t>
      </w:r>
      <w:r>
        <w:rPr>
          <w:spacing w:val="9"/>
        </w:rPr>
        <w:t xml:space="preserve"> </w:t>
      </w:r>
      <w:r>
        <w:t>and</w:t>
      </w:r>
      <w:r>
        <w:rPr>
          <w:spacing w:val="8"/>
        </w:rPr>
        <w:t xml:space="preserve"> </w:t>
      </w:r>
      <w:r>
        <w:rPr>
          <w:spacing w:val="-5"/>
        </w:rPr>
        <w:t>the</w:t>
      </w:r>
    </w:p>
    <w:p w14:paraId="6038A7F0" w14:textId="77777777" w:rsidR="00B93EF6" w:rsidRDefault="00B93EF6">
      <w:pPr>
        <w:spacing w:line="530" w:lineRule="auto"/>
        <w:jc w:val="both"/>
        <w:sectPr w:rsidR="00B93EF6">
          <w:pgSz w:w="11910" w:h="16840"/>
          <w:pgMar w:top="1780" w:right="1520" w:bottom="1380" w:left="1680" w:header="0" w:footer="1190" w:gutter="0"/>
          <w:cols w:space="720"/>
        </w:sectPr>
      </w:pPr>
    </w:p>
    <w:p w14:paraId="788F8A69" w14:textId="77777777" w:rsidR="00B93EF6" w:rsidRDefault="00000000">
      <w:pPr>
        <w:pStyle w:val="a3"/>
        <w:spacing w:before="70" w:line="530" w:lineRule="auto"/>
        <w:ind w:right="177"/>
        <w:jc w:val="both"/>
      </w:pPr>
      <w:r>
        <w:lastRenderedPageBreak/>
        <w:t xml:space="preserve">implementation of the four microwave component modules. It also introduced </w:t>
      </w:r>
      <w:proofErr w:type="gramStart"/>
      <w:r>
        <w:t>the graphical</w:t>
      </w:r>
      <w:proofErr w:type="gramEnd"/>
      <w:r>
        <w:t xml:space="preserve"> rendering and visualization methods used to generate the interactive schematics within Flutter, including dynamic wave display and programmatic component drawing. Validation and functional testing further showed that the implemented analytical models and interface behaviors were consistent with the intended theoretical design. Overall, the results indicate that the developed system successfully combines microwave theory, software implementation, and interactive visualization in a unified educational application.</w:t>
      </w:r>
    </w:p>
    <w:p w14:paraId="35BDD163" w14:textId="77777777" w:rsidR="00B93EF6" w:rsidRDefault="00B93EF6">
      <w:pPr>
        <w:spacing w:line="530" w:lineRule="auto"/>
        <w:jc w:val="both"/>
        <w:sectPr w:rsidR="00B93EF6">
          <w:pgSz w:w="11910" w:h="16840"/>
          <w:pgMar w:top="1780" w:right="1520" w:bottom="1380" w:left="1680" w:header="0" w:footer="1190" w:gutter="0"/>
          <w:cols w:space="720"/>
        </w:sectPr>
      </w:pPr>
    </w:p>
    <w:p w14:paraId="4E168487" w14:textId="77777777" w:rsidR="00B93EF6" w:rsidRDefault="00000000">
      <w:pPr>
        <w:pStyle w:val="1"/>
      </w:pPr>
      <w:r>
        <w:lastRenderedPageBreak/>
        <w:t>Chapter</w:t>
      </w:r>
      <w:r>
        <w:rPr>
          <w:spacing w:val="-2"/>
        </w:rPr>
        <w:t xml:space="preserve"> </w:t>
      </w:r>
      <w:r>
        <w:rPr>
          <w:spacing w:val="-10"/>
        </w:rPr>
        <w:t>6</w:t>
      </w:r>
    </w:p>
    <w:p w14:paraId="50E70669" w14:textId="77777777" w:rsidR="00B93EF6" w:rsidRDefault="00000000">
      <w:pPr>
        <w:spacing w:before="215"/>
        <w:ind w:left="305"/>
        <w:rPr>
          <w:b/>
          <w:sz w:val="52"/>
        </w:rPr>
      </w:pPr>
      <w:bookmarkStart w:id="51" w:name="_bookmark51"/>
      <w:bookmarkEnd w:id="51"/>
      <w:r>
        <w:rPr>
          <w:b/>
          <w:sz w:val="52"/>
        </w:rPr>
        <w:t>Conclusions</w:t>
      </w:r>
      <w:r>
        <w:rPr>
          <w:b/>
          <w:spacing w:val="-8"/>
          <w:sz w:val="52"/>
        </w:rPr>
        <w:t xml:space="preserve"> </w:t>
      </w:r>
      <w:r>
        <w:rPr>
          <w:b/>
          <w:sz w:val="52"/>
        </w:rPr>
        <w:t>and</w:t>
      </w:r>
      <w:r>
        <w:rPr>
          <w:b/>
          <w:spacing w:val="-6"/>
          <w:sz w:val="52"/>
        </w:rPr>
        <w:t xml:space="preserve"> </w:t>
      </w:r>
      <w:r>
        <w:rPr>
          <w:b/>
          <w:sz w:val="52"/>
        </w:rPr>
        <w:t>Future</w:t>
      </w:r>
      <w:r>
        <w:rPr>
          <w:b/>
          <w:spacing w:val="-16"/>
          <w:sz w:val="52"/>
        </w:rPr>
        <w:t xml:space="preserve"> </w:t>
      </w:r>
      <w:r>
        <w:rPr>
          <w:b/>
          <w:spacing w:val="-4"/>
          <w:sz w:val="52"/>
        </w:rPr>
        <w:t>Work</w:t>
      </w:r>
    </w:p>
    <w:p w14:paraId="49EDBC0A" w14:textId="77777777" w:rsidR="00B93EF6" w:rsidRDefault="00B93EF6">
      <w:pPr>
        <w:pStyle w:val="a3"/>
        <w:spacing w:before="40"/>
        <w:ind w:left="0"/>
        <w:rPr>
          <w:b/>
          <w:sz w:val="52"/>
        </w:rPr>
      </w:pPr>
    </w:p>
    <w:p w14:paraId="4053B9ED" w14:textId="77777777" w:rsidR="00B93EF6" w:rsidRDefault="00000000">
      <w:pPr>
        <w:pStyle w:val="2"/>
        <w:numPr>
          <w:ilvl w:val="1"/>
          <w:numId w:val="3"/>
        </w:numPr>
        <w:tabs>
          <w:tab w:val="left" w:pos="783"/>
        </w:tabs>
        <w:ind w:left="783" w:hanging="478"/>
      </w:pPr>
      <w:bookmarkStart w:id="52" w:name="_bookmark52"/>
      <w:bookmarkEnd w:id="52"/>
      <w:r>
        <w:rPr>
          <w:spacing w:val="-2"/>
        </w:rPr>
        <w:t>Introduction</w:t>
      </w:r>
    </w:p>
    <w:p w14:paraId="6710A152" w14:textId="77777777" w:rsidR="00B93EF6" w:rsidRDefault="00B93EF6">
      <w:pPr>
        <w:pStyle w:val="a3"/>
        <w:spacing w:before="123"/>
        <w:ind w:left="0"/>
        <w:rPr>
          <w:b/>
          <w:sz w:val="32"/>
        </w:rPr>
      </w:pPr>
    </w:p>
    <w:p w14:paraId="0409BA08" w14:textId="77777777" w:rsidR="00B93EF6" w:rsidRDefault="00000000">
      <w:pPr>
        <w:pStyle w:val="a3"/>
        <w:spacing w:line="530" w:lineRule="auto"/>
        <w:ind w:right="182"/>
        <w:jc w:val="both"/>
      </w:pPr>
      <w:r>
        <w:t>This chapter concludes the dissertation by summarizing the main outcomes of the project, evaluating the extent to which the research objectives were achieved, and discussing possible directions for future improvement.</w:t>
      </w:r>
    </w:p>
    <w:p w14:paraId="04328653" w14:textId="77777777" w:rsidR="00B93EF6" w:rsidRDefault="00000000">
      <w:pPr>
        <w:pStyle w:val="2"/>
        <w:numPr>
          <w:ilvl w:val="1"/>
          <w:numId w:val="3"/>
        </w:numPr>
        <w:tabs>
          <w:tab w:val="left" w:pos="784"/>
        </w:tabs>
        <w:spacing w:before="161"/>
        <w:ind w:left="784" w:hanging="479"/>
      </w:pPr>
      <w:bookmarkStart w:id="53" w:name="_bookmark53"/>
      <w:bookmarkEnd w:id="53"/>
      <w:r>
        <w:t>Summary</w:t>
      </w:r>
      <w:r>
        <w:rPr>
          <w:spacing w:val="-7"/>
        </w:rPr>
        <w:t xml:space="preserve"> </w:t>
      </w:r>
      <w:r>
        <w:t>of</w:t>
      </w:r>
      <w:r>
        <w:rPr>
          <w:spacing w:val="-7"/>
        </w:rPr>
        <w:t xml:space="preserve"> </w:t>
      </w:r>
      <w:r>
        <w:t>the</w:t>
      </w:r>
      <w:r>
        <w:rPr>
          <w:spacing w:val="-8"/>
        </w:rPr>
        <w:t xml:space="preserve"> </w:t>
      </w:r>
      <w:r>
        <w:rPr>
          <w:spacing w:val="-2"/>
        </w:rPr>
        <w:t>Project</w:t>
      </w:r>
    </w:p>
    <w:p w14:paraId="2157C139" w14:textId="77777777" w:rsidR="00B93EF6" w:rsidRDefault="00B93EF6">
      <w:pPr>
        <w:pStyle w:val="a3"/>
        <w:spacing w:before="121"/>
        <w:ind w:left="0"/>
        <w:rPr>
          <w:b/>
          <w:sz w:val="32"/>
        </w:rPr>
      </w:pPr>
    </w:p>
    <w:p w14:paraId="3E9C5B7C" w14:textId="77777777" w:rsidR="00B93EF6" w:rsidRDefault="00000000">
      <w:pPr>
        <w:pStyle w:val="a3"/>
        <w:spacing w:line="530" w:lineRule="auto"/>
        <w:ind w:right="176"/>
        <w:jc w:val="both"/>
      </w:pPr>
      <w:r>
        <w:t>This</w:t>
      </w:r>
      <w:r>
        <w:rPr>
          <w:spacing w:val="-1"/>
        </w:rPr>
        <w:t xml:space="preserve"> </w:t>
      </w:r>
      <w:r>
        <w:t>dissertation</w:t>
      </w:r>
      <w:r>
        <w:rPr>
          <w:spacing w:val="-1"/>
        </w:rPr>
        <w:t xml:space="preserve"> </w:t>
      </w:r>
      <w:r>
        <w:t>presented</w:t>
      </w:r>
      <w:r>
        <w:rPr>
          <w:spacing w:val="-1"/>
        </w:rPr>
        <w:t xml:space="preserve"> </w:t>
      </w:r>
      <w:r>
        <w:t>the</w:t>
      </w:r>
      <w:r>
        <w:rPr>
          <w:spacing w:val="-2"/>
        </w:rPr>
        <w:t xml:space="preserve"> </w:t>
      </w:r>
      <w:r>
        <w:t>design</w:t>
      </w:r>
      <w:r>
        <w:rPr>
          <w:spacing w:val="-1"/>
        </w:rPr>
        <w:t xml:space="preserve"> </w:t>
      </w:r>
      <w:r>
        <w:t>and</w:t>
      </w:r>
      <w:r>
        <w:rPr>
          <w:spacing w:val="-1"/>
        </w:rPr>
        <w:t xml:space="preserve"> </w:t>
      </w:r>
      <w:r>
        <w:t>development</w:t>
      </w:r>
      <w:r>
        <w:rPr>
          <w:spacing w:val="-1"/>
        </w:rPr>
        <w:t xml:space="preserve"> </w:t>
      </w:r>
      <w:r>
        <w:t>of</w:t>
      </w:r>
      <w:r>
        <w:rPr>
          <w:spacing w:val="-2"/>
        </w:rPr>
        <w:t xml:space="preserve"> </w:t>
      </w:r>
      <w:r>
        <w:t>a</w:t>
      </w:r>
      <w:r>
        <w:rPr>
          <w:spacing w:val="-2"/>
        </w:rPr>
        <w:t xml:space="preserve"> </w:t>
      </w:r>
      <w:r>
        <w:t>cross-platform</w:t>
      </w:r>
      <w:r>
        <w:rPr>
          <w:spacing w:val="-1"/>
        </w:rPr>
        <w:t xml:space="preserve"> </w:t>
      </w:r>
      <w:r>
        <w:t>analytical application for selected microwave passive components. The work focused on four representative</w:t>
      </w:r>
      <w:r>
        <w:rPr>
          <w:spacing w:val="-15"/>
        </w:rPr>
        <w:t xml:space="preserve"> </w:t>
      </w:r>
      <w:r>
        <w:t>structures:</w:t>
      </w:r>
      <w:r>
        <w:rPr>
          <w:spacing w:val="-15"/>
        </w:rPr>
        <w:t xml:space="preserve"> </w:t>
      </w:r>
      <w:r>
        <w:t>the</w:t>
      </w:r>
      <w:r>
        <w:rPr>
          <w:spacing w:val="-15"/>
        </w:rPr>
        <w:t xml:space="preserve"> </w:t>
      </w:r>
      <w:r>
        <w:t>Resistive</w:t>
      </w:r>
      <w:r>
        <w:rPr>
          <w:spacing w:val="-15"/>
        </w:rPr>
        <w:t xml:space="preserve"> </w:t>
      </w:r>
      <w:r>
        <w:t>Divider,</w:t>
      </w:r>
      <w:r>
        <w:rPr>
          <w:spacing w:val="-15"/>
        </w:rPr>
        <w:t xml:space="preserve"> </w:t>
      </w:r>
      <w:r>
        <w:t>Wilkinson</w:t>
      </w:r>
      <w:r>
        <w:rPr>
          <w:spacing w:val="-15"/>
        </w:rPr>
        <w:t xml:space="preserve"> </w:t>
      </w:r>
      <w:r>
        <w:t>Divider,</w:t>
      </w:r>
      <w:r>
        <w:rPr>
          <w:spacing w:val="-15"/>
        </w:rPr>
        <w:t xml:space="preserve"> </w:t>
      </w:r>
      <w:r>
        <w:t>Rat-Race</w:t>
      </w:r>
      <w:r>
        <w:rPr>
          <w:spacing w:val="-15"/>
        </w:rPr>
        <w:t xml:space="preserve"> </w:t>
      </w:r>
      <w:r>
        <w:t>Coupler, and</w:t>
      </w:r>
      <w:r>
        <w:rPr>
          <w:spacing w:val="-10"/>
        </w:rPr>
        <w:t xml:space="preserve"> </w:t>
      </w:r>
      <w:r>
        <w:t>Branch-Line</w:t>
      </w:r>
      <w:r>
        <w:rPr>
          <w:spacing w:val="-8"/>
        </w:rPr>
        <w:t xml:space="preserve"> </w:t>
      </w:r>
      <w:r>
        <w:t>Hybrid.</w:t>
      </w:r>
      <w:r>
        <w:rPr>
          <w:spacing w:val="-9"/>
        </w:rPr>
        <w:t xml:space="preserve"> </w:t>
      </w:r>
      <w:r>
        <w:t>The</w:t>
      </w:r>
      <w:r>
        <w:rPr>
          <w:spacing w:val="-11"/>
        </w:rPr>
        <w:t xml:space="preserve"> </w:t>
      </w:r>
      <w:r>
        <w:t>main</w:t>
      </w:r>
      <w:r>
        <w:rPr>
          <w:spacing w:val="-10"/>
        </w:rPr>
        <w:t xml:space="preserve"> </w:t>
      </w:r>
      <w:r>
        <w:t>purpose</w:t>
      </w:r>
      <w:r>
        <w:rPr>
          <w:spacing w:val="-11"/>
        </w:rPr>
        <w:t xml:space="preserve"> </w:t>
      </w:r>
      <w:r>
        <w:t>of</w:t>
      </w:r>
      <w:r>
        <w:rPr>
          <w:spacing w:val="-10"/>
        </w:rPr>
        <w:t xml:space="preserve"> </w:t>
      </w:r>
      <w:r>
        <w:t>the</w:t>
      </w:r>
      <w:r>
        <w:rPr>
          <w:spacing w:val="-7"/>
        </w:rPr>
        <w:t xml:space="preserve"> </w:t>
      </w:r>
      <w:r>
        <w:t>project</w:t>
      </w:r>
      <w:r>
        <w:rPr>
          <w:spacing w:val="-9"/>
        </w:rPr>
        <w:t xml:space="preserve"> </w:t>
      </w:r>
      <w:r>
        <w:t>was</w:t>
      </w:r>
      <w:r>
        <w:rPr>
          <w:spacing w:val="-9"/>
        </w:rPr>
        <w:t xml:space="preserve"> </w:t>
      </w:r>
      <w:r>
        <w:t>to</w:t>
      </w:r>
      <w:r>
        <w:rPr>
          <w:spacing w:val="-9"/>
        </w:rPr>
        <w:t xml:space="preserve"> </w:t>
      </w:r>
      <w:r>
        <w:t>transform</w:t>
      </w:r>
      <w:r>
        <w:rPr>
          <w:spacing w:val="-8"/>
        </w:rPr>
        <w:t xml:space="preserve"> </w:t>
      </w:r>
      <w:r>
        <w:t>theoretical microwave network analysis into a software-based learning tool that allows users to explore</w:t>
      </w:r>
      <w:r>
        <w:rPr>
          <w:spacing w:val="-15"/>
        </w:rPr>
        <w:t xml:space="preserve"> </w:t>
      </w:r>
      <w:r>
        <w:t>component</w:t>
      </w:r>
      <w:r>
        <w:rPr>
          <w:spacing w:val="-15"/>
        </w:rPr>
        <w:t xml:space="preserve"> </w:t>
      </w:r>
      <w:r>
        <w:t>behavior</w:t>
      </w:r>
      <w:r>
        <w:rPr>
          <w:spacing w:val="-15"/>
        </w:rPr>
        <w:t xml:space="preserve"> </w:t>
      </w:r>
      <w:r>
        <w:t>through</w:t>
      </w:r>
      <w:r>
        <w:rPr>
          <w:spacing w:val="-15"/>
        </w:rPr>
        <w:t xml:space="preserve"> </w:t>
      </w:r>
      <w:r>
        <w:t>parameter</w:t>
      </w:r>
      <w:r>
        <w:rPr>
          <w:spacing w:val="-15"/>
        </w:rPr>
        <w:t xml:space="preserve"> </w:t>
      </w:r>
      <w:r>
        <w:t>input</w:t>
      </w:r>
      <w:r>
        <w:rPr>
          <w:spacing w:val="-15"/>
        </w:rPr>
        <w:t xml:space="preserve"> </w:t>
      </w:r>
      <w:r>
        <w:t>and</w:t>
      </w:r>
      <w:r>
        <w:rPr>
          <w:spacing w:val="-15"/>
        </w:rPr>
        <w:t xml:space="preserve"> </w:t>
      </w:r>
      <w:r>
        <w:t>immediate</w:t>
      </w:r>
      <w:r>
        <w:rPr>
          <w:spacing w:val="-15"/>
        </w:rPr>
        <w:t xml:space="preserve"> </w:t>
      </w:r>
      <w:r>
        <w:t>analytical</w:t>
      </w:r>
      <w:r>
        <w:rPr>
          <w:spacing w:val="-15"/>
        </w:rPr>
        <w:t xml:space="preserve"> </w:t>
      </w:r>
      <w:r>
        <w:t>output. The project began with a review of the theoretical background of microwave passive components and their role in RF and microwave systems. Based on this foundation, analytical models were selected and implemented in software form. A modular application</w:t>
      </w:r>
      <w:r>
        <w:rPr>
          <w:spacing w:val="-4"/>
        </w:rPr>
        <w:t xml:space="preserve"> </w:t>
      </w:r>
      <w:r>
        <w:t>architecture</w:t>
      </w:r>
      <w:r>
        <w:rPr>
          <w:spacing w:val="-4"/>
        </w:rPr>
        <w:t xml:space="preserve"> </w:t>
      </w:r>
      <w:r>
        <w:t>was</w:t>
      </w:r>
      <w:r>
        <w:rPr>
          <w:spacing w:val="-5"/>
        </w:rPr>
        <w:t xml:space="preserve"> </w:t>
      </w:r>
      <w:r>
        <w:t>then</w:t>
      </w:r>
      <w:r>
        <w:rPr>
          <w:spacing w:val="-4"/>
        </w:rPr>
        <w:t xml:space="preserve"> </w:t>
      </w:r>
      <w:r>
        <w:t>developed</w:t>
      </w:r>
      <w:r>
        <w:rPr>
          <w:spacing w:val="-4"/>
        </w:rPr>
        <w:t xml:space="preserve"> </w:t>
      </w:r>
      <w:r>
        <w:t>using</w:t>
      </w:r>
      <w:r>
        <w:rPr>
          <w:spacing w:val="-4"/>
        </w:rPr>
        <w:t xml:space="preserve"> </w:t>
      </w:r>
      <w:r>
        <w:t>Flutter</w:t>
      </w:r>
      <w:r>
        <w:rPr>
          <w:spacing w:val="-6"/>
        </w:rPr>
        <w:t xml:space="preserve"> </w:t>
      </w:r>
      <w:r>
        <w:t>and</w:t>
      </w:r>
      <w:r>
        <w:rPr>
          <w:spacing w:val="-4"/>
        </w:rPr>
        <w:t xml:space="preserve"> </w:t>
      </w:r>
      <w:r>
        <w:t>Dart,</w:t>
      </w:r>
      <w:r>
        <w:rPr>
          <w:spacing w:val="-4"/>
        </w:rPr>
        <w:t xml:space="preserve"> </w:t>
      </w:r>
      <w:r>
        <w:t>allowing</w:t>
      </w:r>
      <w:r>
        <w:rPr>
          <w:spacing w:val="-4"/>
        </w:rPr>
        <w:t xml:space="preserve"> </w:t>
      </w:r>
      <w:r>
        <w:t>different microwave components to be integrated into a unified interface with consistent interaction logic.</w:t>
      </w:r>
    </w:p>
    <w:p w14:paraId="0F6E6B3B" w14:textId="77777777" w:rsidR="00B93EF6" w:rsidRDefault="00B93EF6">
      <w:pPr>
        <w:spacing w:line="530" w:lineRule="auto"/>
        <w:jc w:val="both"/>
        <w:sectPr w:rsidR="00B93EF6">
          <w:footerReference w:type="default" r:id="rId37"/>
          <w:pgSz w:w="11910" w:h="16840"/>
          <w:pgMar w:top="1740" w:right="1520" w:bottom="1380" w:left="1680" w:header="0" w:footer="1190" w:gutter="0"/>
          <w:cols w:space="720"/>
        </w:sectPr>
      </w:pPr>
    </w:p>
    <w:p w14:paraId="1A147F57" w14:textId="77777777" w:rsidR="00B93EF6" w:rsidRDefault="00000000">
      <w:pPr>
        <w:pStyle w:val="a3"/>
        <w:spacing w:before="70" w:line="530" w:lineRule="auto"/>
        <w:ind w:right="119"/>
        <w:jc w:val="both"/>
      </w:pPr>
      <w:r>
        <w:lastRenderedPageBreak/>
        <w:t xml:space="preserve">The completed application shows that microwave theory can be presented in a </w:t>
      </w:r>
      <w:r>
        <w:rPr>
          <w:spacing w:val="-2"/>
        </w:rPr>
        <w:t>lightweight and accessible</w:t>
      </w:r>
      <w:r>
        <w:rPr>
          <w:spacing w:val="-3"/>
        </w:rPr>
        <w:t xml:space="preserve"> </w:t>
      </w:r>
      <w:r>
        <w:rPr>
          <w:spacing w:val="-2"/>
        </w:rPr>
        <w:t>software</w:t>
      </w:r>
      <w:r>
        <w:rPr>
          <w:spacing w:val="-3"/>
        </w:rPr>
        <w:t xml:space="preserve"> </w:t>
      </w:r>
      <w:r>
        <w:rPr>
          <w:spacing w:val="-2"/>
        </w:rPr>
        <w:t>environment.</w:t>
      </w:r>
      <w:r>
        <w:rPr>
          <w:spacing w:val="-5"/>
        </w:rPr>
        <w:t xml:space="preserve"> </w:t>
      </w:r>
      <w:r>
        <w:rPr>
          <w:spacing w:val="-2"/>
        </w:rPr>
        <w:t>The</w:t>
      </w:r>
      <w:r>
        <w:rPr>
          <w:spacing w:val="-3"/>
        </w:rPr>
        <w:t xml:space="preserve"> </w:t>
      </w:r>
      <w:r>
        <w:rPr>
          <w:spacing w:val="-2"/>
        </w:rPr>
        <w:t>system supports parameter</w:t>
      </w:r>
      <w:r>
        <w:rPr>
          <w:spacing w:val="-3"/>
        </w:rPr>
        <w:t xml:space="preserve"> </w:t>
      </w:r>
      <w:r>
        <w:rPr>
          <w:spacing w:val="-2"/>
        </w:rPr>
        <w:t xml:space="preserve">input, </w:t>
      </w:r>
      <w:r>
        <w:t>analytical computation, and result presentation in a form suitable for educational use and preliminary theoretical study.</w:t>
      </w:r>
    </w:p>
    <w:p w14:paraId="1F65FC55" w14:textId="77777777" w:rsidR="00B93EF6" w:rsidRDefault="00000000">
      <w:pPr>
        <w:pStyle w:val="2"/>
        <w:numPr>
          <w:ilvl w:val="1"/>
          <w:numId w:val="3"/>
        </w:numPr>
        <w:tabs>
          <w:tab w:val="left" w:pos="766"/>
        </w:tabs>
        <w:spacing w:before="160"/>
        <w:ind w:left="766" w:hanging="461"/>
      </w:pPr>
      <w:bookmarkStart w:id="54" w:name="_bookmark54"/>
      <w:bookmarkEnd w:id="54"/>
      <w:r>
        <w:t>Achievement</w:t>
      </w:r>
      <w:r>
        <w:rPr>
          <w:spacing w:val="-8"/>
        </w:rPr>
        <w:t xml:space="preserve"> </w:t>
      </w:r>
      <w:r>
        <w:t>of</w:t>
      </w:r>
      <w:r>
        <w:rPr>
          <w:spacing w:val="-12"/>
        </w:rPr>
        <w:t xml:space="preserve"> </w:t>
      </w:r>
      <w:r>
        <w:rPr>
          <w:spacing w:val="-2"/>
        </w:rPr>
        <w:t>Objectives</w:t>
      </w:r>
    </w:p>
    <w:p w14:paraId="268E068C" w14:textId="77777777" w:rsidR="00B93EF6" w:rsidRDefault="00B93EF6">
      <w:pPr>
        <w:pStyle w:val="a3"/>
        <w:spacing w:before="124"/>
        <w:ind w:left="0"/>
        <w:rPr>
          <w:b/>
          <w:sz w:val="32"/>
        </w:rPr>
      </w:pPr>
    </w:p>
    <w:p w14:paraId="319DEF25" w14:textId="77777777" w:rsidR="00B93EF6" w:rsidRDefault="00000000">
      <w:pPr>
        <w:pStyle w:val="a3"/>
        <w:jc w:val="both"/>
      </w:pPr>
      <w:r>
        <w:t>The</w:t>
      </w:r>
      <w:r>
        <w:rPr>
          <w:spacing w:val="-5"/>
        </w:rPr>
        <w:t xml:space="preserve"> </w:t>
      </w:r>
      <w:r>
        <w:t>objectives</w:t>
      </w:r>
      <w:r>
        <w:rPr>
          <w:spacing w:val="-2"/>
        </w:rPr>
        <w:t xml:space="preserve"> </w:t>
      </w:r>
      <w:r>
        <w:t>defined</w:t>
      </w:r>
      <w:r>
        <w:rPr>
          <w:spacing w:val="-1"/>
        </w:rPr>
        <w:t xml:space="preserve"> </w:t>
      </w:r>
      <w:r>
        <w:t>for</w:t>
      </w:r>
      <w:r>
        <w:rPr>
          <w:spacing w:val="-1"/>
        </w:rPr>
        <w:t xml:space="preserve"> </w:t>
      </w:r>
      <w:r>
        <w:t>this</w:t>
      </w:r>
      <w:r>
        <w:rPr>
          <w:spacing w:val="-2"/>
        </w:rPr>
        <w:t xml:space="preserve"> </w:t>
      </w:r>
      <w:r>
        <w:t>project</w:t>
      </w:r>
      <w:r>
        <w:rPr>
          <w:spacing w:val="-1"/>
        </w:rPr>
        <w:t xml:space="preserve"> </w:t>
      </w:r>
      <w:r>
        <w:t>were</w:t>
      </w:r>
      <w:r>
        <w:rPr>
          <w:spacing w:val="-2"/>
        </w:rPr>
        <w:t xml:space="preserve"> </w:t>
      </w:r>
      <w:r>
        <w:t>achieved</w:t>
      </w:r>
      <w:r>
        <w:rPr>
          <w:spacing w:val="-1"/>
        </w:rPr>
        <w:t xml:space="preserve"> </w:t>
      </w:r>
      <w:r>
        <w:t>to</w:t>
      </w:r>
      <w:r>
        <w:rPr>
          <w:spacing w:val="-1"/>
        </w:rPr>
        <w:t xml:space="preserve"> </w:t>
      </w:r>
      <w:r>
        <w:t>a</w:t>
      </w:r>
      <w:r>
        <w:rPr>
          <w:spacing w:val="-1"/>
        </w:rPr>
        <w:t xml:space="preserve"> </w:t>
      </w:r>
      <w:r>
        <w:t>satisfactory</w:t>
      </w:r>
      <w:r>
        <w:rPr>
          <w:spacing w:val="-1"/>
        </w:rPr>
        <w:t xml:space="preserve"> </w:t>
      </w:r>
      <w:r>
        <w:rPr>
          <w:spacing w:val="-2"/>
        </w:rPr>
        <w:t>extent.</w:t>
      </w:r>
    </w:p>
    <w:p w14:paraId="12EC2075" w14:textId="77777777" w:rsidR="00B93EF6" w:rsidRDefault="00B93EF6">
      <w:pPr>
        <w:pStyle w:val="a3"/>
        <w:spacing w:before="57"/>
        <w:ind w:left="0"/>
      </w:pPr>
    </w:p>
    <w:p w14:paraId="07A5DCF5" w14:textId="77777777" w:rsidR="00B93EF6" w:rsidRDefault="00000000">
      <w:pPr>
        <w:pStyle w:val="a3"/>
        <w:spacing w:before="1" w:line="530" w:lineRule="auto"/>
        <w:ind w:right="179"/>
        <w:jc w:val="both"/>
      </w:pPr>
      <w:r>
        <w:t xml:space="preserve">First, the project aimed to develop a usable software platform for the analysis of microwave passive components. This was fulfilled through the implementation of a Flutter-based application containing multiple component modules within a common </w:t>
      </w:r>
      <w:r>
        <w:rPr>
          <w:spacing w:val="-2"/>
        </w:rPr>
        <w:t>framework.</w:t>
      </w:r>
    </w:p>
    <w:p w14:paraId="011A5C2E" w14:textId="77777777" w:rsidR="00B93EF6" w:rsidRDefault="00000000">
      <w:pPr>
        <w:pStyle w:val="a3"/>
        <w:spacing w:before="3" w:line="530" w:lineRule="auto"/>
        <w:ind w:right="174"/>
        <w:jc w:val="both"/>
      </w:pPr>
      <w:r>
        <w:t>Second, the project aimed to present the analytical behavior of selected microwave structures in a clear and interactive form. This was also achieved. The Wilkinson Divider module supports variable split-ratio analysis, while the Rat-Race Coupler module supports amplitude-phase excitation and matrix-based output calculation. In addition, the Resistive Divider and Branch-Line Hybrid modules provide standard demonstrations of typical microwave behavior.</w:t>
      </w:r>
    </w:p>
    <w:p w14:paraId="6B4EF486" w14:textId="77777777" w:rsidR="00B93EF6" w:rsidRDefault="00000000">
      <w:pPr>
        <w:pStyle w:val="a3"/>
        <w:spacing w:before="4" w:line="530" w:lineRule="auto"/>
        <w:ind w:right="178"/>
        <w:jc w:val="both"/>
      </w:pPr>
      <w:r>
        <w:t>Third, the project aimed to verify that the implemented analytical outputs were consistent with theoretical expectations. Within the scope of ideal analytical models, this objective was addressed through module-level validation and functional testing. In particular, the Wilkinson Divider and Rat-Race Coupler modules showed good agreement with expected theoretical behavior.</w:t>
      </w:r>
    </w:p>
    <w:p w14:paraId="4F07B224" w14:textId="77777777" w:rsidR="00B93EF6" w:rsidRDefault="00B93EF6">
      <w:pPr>
        <w:spacing w:line="530" w:lineRule="auto"/>
        <w:jc w:val="both"/>
        <w:sectPr w:rsidR="00B93EF6">
          <w:pgSz w:w="11910" w:h="16840"/>
          <w:pgMar w:top="1780" w:right="1520" w:bottom="1380" w:left="1680" w:header="0" w:footer="1190" w:gutter="0"/>
          <w:cols w:space="720"/>
        </w:sectPr>
      </w:pPr>
    </w:p>
    <w:p w14:paraId="7549DF06" w14:textId="77777777" w:rsidR="00B93EF6" w:rsidRDefault="00000000">
      <w:pPr>
        <w:pStyle w:val="a3"/>
        <w:spacing w:before="70" w:line="530" w:lineRule="auto"/>
        <w:ind w:right="184"/>
        <w:jc w:val="both"/>
      </w:pPr>
      <w:r>
        <w:lastRenderedPageBreak/>
        <w:t>Overall, the project met its main academic and technical objectives and produced a working application aligned with the original aims of the dissertation.</w:t>
      </w:r>
    </w:p>
    <w:p w14:paraId="2DFDE21E" w14:textId="77777777" w:rsidR="00B93EF6" w:rsidRDefault="00000000">
      <w:pPr>
        <w:pStyle w:val="2"/>
        <w:numPr>
          <w:ilvl w:val="1"/>
          <w:numId w:val="3"/>
        </w:numPr>
        <w:tabs>
          <w:tab w:val="left" w:pos="783"/>
        </w:tabs>
        <w:spacing w:before="158"/>
        <w:ind w:left="783" w:hanging="478"/>
      </w:pPr>
      <w:bookmarkStart w:id="55" w:name="_bookmark55"/>
      <w:bookmarkEnd w:id="55"/>
      <w:r>
        <w:t>Main</w:t>
      </w:r>
      <w:r>
        <w:rPr>
          <w:spacing w:val="-12"/>
        </w:rPr>
        <w:t xml:space="preserve"> </w:t>
      </w:r>
      <w:r>
        <w:t>Contributions</w:t>
      </w:r>
      <w:r>
        <w:rPr>
          <w:spacing w:val="-10"/>
        </w:rPr>
        <w:t xml:space="preserve"> </w:t>
      </w:r>
      <w:r>
        <w:t>of</w:t>
      </w:r>
      <w:r>
        <w:rPr>
          <w:spacing w:val="-12"/>
        </w:rPr>
        <w:t xml:space="preserve"> </w:t>
      </w:r>
      <w:r>
        <w:t>the</w:t>
      </w:r>
      <w:r>
        <w:rPr>
          <w:spacing w:val="-12"/>
        </w:rPr>
        <w:t xml:space="preserve"> </w:t>
      </w:r>
      <w:r>
        <w:rPr>
          <w:spacing w:val="-4"/>
        </w:rPr>
        <w:t>Study</w:t>
      </w:r>
    </w:p>
    <w:p w14:paraId="7FD852F7" w14:textId="77777777" w:rsidR="00B93EF6" w:rsidRDefault="00B93EF6">
      <w:pPr>
        <w:pStyle w:val="a3"/>
        <w:spacing w:before="123"/>
        <w:ind w:left="0"/>
        <w:rPr>
          <w:b/>
          <w:sz w:val="32"/>
        </w:rPr>
      </w:pPr>
    </w:p>
    <w:p w14:paraId="28F3C52B" w14:textId="77777777" w:rsidR="00B93EF6" w:rsidRDefault="00000000">
      <w:pPr>
        <w:pStyle w:val="a3"/>
        <w:spacing w:line="530" w:lineRule="auto"/>
        <w:ind w:right="176"/>
        <w:jc w:val="both"/>
      </w:pPr>
      <w:r>
        <w:t>The</w:t>
      </w:r>
      <w:r>
        <w:rPr>
          <w:spacing w:val="-14"/>
        </w:rPr>
        <w:t xml:space="preserve"> </w:t>
      </w:r>
      <w:r>
        <w:t>main</w:t>
      </w:r>
      <w:r>
        <w:rPr>
          <w:spacing w:val="-13"/>
        </w:rPr>
        <w:t xml:space="preserve"> </w:t>
      </w:r>
      <w:r>
        <w:t>contribution</w:t>
      </w:r>
      <w:r>
        <w:rPr>
          <w:spacing w:val="-13"/>
        </w:rPr>
        <w:t xml:space="preserve"> </w:t>
      </w:r>
      <w:r>
        <w:t>of</w:t>
      </w:r>
      <w:r>
        <w:rPr>
          <w:spacing w:val="-14"/>
        </w:rPr>
        <w:t xml:space="preserve"> </w:t>
      </w:r>
      <w:r>
        <w:t>this</w:t>
      </w:r>
      <w:r>
        <w:rPr>
          <w:spacing w:val="-13"/>
        </w:rPr>
        <w:t xml:space="preserve"> </w:t>
      </w:r>
      <w:r>
        <w:t>study</w:t>
      </w:r>
      <w:r>
        <w:rPr>
          <w:spacing w:val="-13"/>
        </w:rPr>
        <w:t xml:space="preserve"> </w:t>
      </w:r>
      <w:r>
        <w:t>is</w:t>
      </w:r>
      <w:r>
        <w:rPr>
          <w:spacing w:val="-14"/>
        </w:rPr>
        <w:t xml:space="preserve"> </w:t>
      </w:r>
      <w:r>
        <w:t>the</w:t>
      </w:r>
      <w:r>
        <w:rPr>
          <w:spacing w:val="-14"/>
        </w:rPr>
        <w:t xml:space="preserve"> </w:t>
      </w:r>
      <w:r>
        <w:t>development</w:t>
      </w:r>
      <w:r>
        <w:rPr>
          <w:spacing w:val="-13"/>
        </w:rPr>
        <w:t xml:space="preserve"> </w:t>
      </w:r>
      <w:r>
        <w:t>of</w:t>
      </w:r>
      <w:r>
        <w:rPr>
          <w:spacing w:val="-14"/>
        </w:rPr>
        <w:t xml:space="preserve"> </w:t>
      </w:r>
      <w:r>
        <w:t>an</w:t>
      </w:r>
      <w:r>
        <w:rPr>
          <w:spacing w:val="-13"/>
        </w:rPr>
        <w:t xml:space="preserve"> </w:t>
      </w:r>
      <w:r>
        <w:t>analytical</w:t>
      </w:r>
      <w:r>
        <w:rPr>
          <w:spacing w:val="-13"/>
        </w:rPr>
        <w:t xml:space="preserve"> </w:t>
      </w:r>
      <w:r>
        <w:t>application</w:t>
      </w:r>
      <w:r>
        <w:rPr>
          <w:spacing w:val="-13"/>
        </w:rPr>
        <w:t xml:space="preserve"> </w:t>
      </w:r>
      <w:r>
        <w:t>that connects microwave theory with cross-platform software implementation. Instead of treating microwave component analysis only as a set of static formulas, the project shows how these principles can be presented in a form that supports user interaction and result visualization.</w:t>
      </w:r>
    </w:p>
    <w:p w14:paraId="2ADFCAC7" w14:textId="77777777" w:rsidR="00B93EF6" w:rsidRDefault="00000000">
      <w:pPr>
        <w:pStyle w:val="a3"/>
        <w:spacing w:before="4" w:line="530" w:lineRule="auto"/>
        <w:ind w:right="182"/>
        <w:jc w:val="both"/>
      </w:pPr>
      <w:r>
        <w:t xml:space="preserve">A further contribution is the integration of multiple microwave passive component types within a single modular system. This allows users to compare different </w:t>
      </w:r>
      <w:proofErr w:type="gramStart"/>
      <w:r>
        <w:t>divider</w:t>
      </w:r>
      <w:proofErr w:type="gramEnd"/>
      <w:r>
        <w:t xml:space="preserve"> and coupler structures in one environment, which improves both convenience and conceptual understanding.</w:t>
      </w:r>
    </w:p>
    <w:p w14:paraId="66730B0F" w14:textId="77777777" w:rsidR="00B93EF6" w:rsidRDefault="00000000">
      <w:pPr>
        <w:pStyle w:val="a3"/>
        <w:spacing w:before="2" w:line="530" w:lineRule="auto"/>
        <w:ind w:right="177"/>
        <w:jc w:val="both"/>
      </w:pPr>
      <w:r>
        <w:t>The project also shows that Flutter can be used effectively for engineering-oriented educational software. This suggests that modern cross-platform frameworks have useful potential in technical teaching and theory-based analytical applications.</w:t>
      </w:r>
    </w:p>
    <w:p w14:paraId="667C2553" w14:textId="77777777" w:rsidR="00B93EF6" w:rsidRDefault="00000000">
      <w:pPr>
        <w:pStyle w:val="2"/>
        <w:numPr>
          <w:ilvl w:val="1"/>
          <w:numId w:val="3"/>
        </w:numPr>
        <w:tabs>
          <w:tab w:val="left" w:pos="783"/>
        </w:tabs>
        <w:spacing w:before="160"/>
        <w:ind w:left="783" w:hanging="478"/>
      </w:pPr>
      <w:bookmarkStart w:id="56" w:name="_bookmark56"/>
      <w:bookmarkEnd w:id="56"/>
      <w:r>
        <w:t>Limitations</w:t>
      </w:r>
      <w:r>
        <w:rPr>
          <w:spacing w:val="-12"/>
        </w:rPr>
        <w:t xml:space="preserve"> </w:t>
      </w:r>
      <w:r>
        <w:t>of</w:t>
      </w:r>
      <w:r>
        <w:rPr>
          <w:spacing w:val="-10"/>
        </w:rPr>
        <w:t xml:space="preserve"> </w:t>
      </w:r>
      <w:r>
        <w:t>the</w:t>
      </w:r>
      <w:r>
        <w:rPr>
          <w:spacing w:val="-10"/>
        </w:rPr>
        <w:t xml:space="preserve"> </w:t>
      </w:r>
      <w:r>
        <w:t>Present</w:t>
      </w:r>
      <w:r>
        <w:rPr>
          <w:spacing w:val="-16"/>
        </w:rPr>
        <w:t xml:space="preserve"> </w:t>
      </w:r>
      <w:r>
        <w:rPr>
          <w:spacing w:val="-4"/>
        </w:rPr>
        <w:t>Work</w:t>
      </w:r>
    </w:p>
    <w:p w14:paraId="43B0CA0D" w14:textId="77777777" w:rsidR="00B93EF6" w:rsidRDefault="00B93EF6">
      <w:pPr>
        <w:pStyle w:val="a3"/>
        <w:spacing w:before="123"/>
        <w:ind w:left="0"/>
        <w:rPr>
          <w:b/>
          <w:sz w:val="32"/>
        </w:rPr>
      </w:pPr>
    </w:p>
    <w:p w14:paraId="704439F3" w14:textId="77777777" w:rsidR="00B93EF6" w:rsidRDefault="00000000">
      <w:pPr>
        <w:pStyle w:val="a3"/>
        <w:spacing w:before="1" w:line="530" w:lineRule="auto"/>
        <w:ind w:right="179"/>
        <w:jc w:val="both"/>
      </w:pPr>
      <w:r>
        <w:t xml:space="preserve">Despite the successful completion of the project, several limitations should be </w:t>
      </w:r>
      <w:r>
        <w:rPr>
          <w:spacing w:val="-2"/>
        </w:rPr>
        <w:t>acknowledged.</w:t>
      </w:r>
    </w:p>
    <w:p w14:paraId="04700855" w14:textId="77777777" w:rsidR="00B93EF6" w:rsidRDefault="00000000">
      <w:pPr>
        <w:pStyle w:val="a3"/>
        <w:spacing w:before="1" w:line="530" w:lineRule="auto"/>
        <w:ind w:right="182"/>
        <w:jc w:val="both"/>
      </w:pPr>
      <w:r>
        <w:t>First, the analytical models used in the application are idealized.</w:t>
      </w:r>
      <w:r>
        <w:rPr>
          <w:spacing w:val="-2"/>
        </w:rPr>
        <w:t xml:space="preserve"> </w:t>
      </w:r>
      <w:r>
        <w:t>They do not include practical</w:t>
      </w:r>
      <w:r>
        <w:rPr>
          <w:spacing w:val="-12"/>
        </w:rPr>
        <w:t xml:space="preserve"> </w:t>
      </w:r>
      <w:r>
        <w:t>non-ideal</w:t>
      </w:r>
      <w:r>
        <w:rPr>
          <w:spacing w:val="-12"/>
        </w:rPr>
        <w:t xml:space="preserve"> </w:t>
      </w:r>
      <w:r>
        <w:t>effects</w:t>
      </w:r>
      <w:r>
        <w:rPr>
          <w:spacing w:val="-12"/>
        </w:rPr>
        <w:t xml:space="preserve"> </w:t>
      </w:r>
      <w:r>
        <w:t>such</w:t>
      </w:r>
      <w:r>
        <w:rPr>
          <w:spacing w:val="-10"/>
        </w:rPr>
        <w:t xml:space="preserve"> </w:t>
      </w:r>
      <w:r>
        <w:t>as</w:t>
      </w:r>
      <w:r>
        <w:rPr>
          <w:spacing w:val="-12"/>
        </w:rPr>
        <w:t xml:space="preserve"> </w:t>
      </w:r>
      <w:r>
        <w:t>conductor</w:t>
      </w:r>
      <w:r>
        <w:rPr>
          <w:spacing w:val="-12"/>
        </w:rPr>
        <w:t xml:space="preserve"> </w:t>
      </w:r>
      <w:r>
        <w:t>loss,</w:t>
      </w:r>
      <w:r>
        <w:rPr>
          <w:spacing w:val="-10"/>
        </w:rPr>
        <w:t xml:space="preserve"> </w:t>
      </w:r>
      <w:r>
        <w:t>dielectric</w:t>
      </w:r>
      <w:r>
        <w:rPr>
          <w:spacing w:val="-13"/>
        </w:rPr>
        <w:t xml:space="preserve"> </w:t>
      </w:r>
      <w:r>
        <w:t>loss,</w:t>
      </w:r>
      <w:r>
        <w:rPr>
          <w:spacing w:val="-10"/>
        </w:rPr>
        <w:t xml:space="preserve"> </w:t>
      </w:r>
      <w:r>
        <w:t>fabrication</w:t>
      </w:r>
      <w:r>
        <w:rPr>
          <w:spacing w:val="-12"/>
        </w:rPr>
        <w:t xml:space="preserve"> </w:t>
      </w:r>
      <w:r>
        <w:rPr>
          <w:spacing w:val="-2"/>
        </w:rPr>
        <w:t>tolerance,</w:t>
      </w:r>
    </w:p>
    <w:p w14:paraId="58FC4B77" w14:textId="77777777" w:rsidR="00B93EF6" w:rsidRDefault="00B93EF6">
      <w:pPr>
        <w:spacing w:line="530" w:lineRule="auto"/>
        <w:jc w:val="both"/>
        <w:sectPr w:rsidR="00B93EF6">
          <w:pgSz w:w="11910" w:h="16840"/>
          <w:pgMar w:top="1780" w:right="1520" w:bottom="1380" w:left="1680" w:header="0" w:footer="1190" w:gutter="0"/>
          <w:cols w:space="720"/>
        </w:sectPr>
      </w:pPr>
    </w:p>
    <w:p w14:paraId="61E802F9" w14:textId="77777777" w:rsidR="00B93EF6" w:rsidRDefault="00000000">
      <w:pPr>
        <w:pStyle w:val="a3"/>
        <w:spacing w:before="70" w:line="530" w:lineRule="auto"/>
        <w:ind w:right="181"/>
        <w:jc w:val="both"/>
      </w:pPr>
      <w:r>
        <w:lastRenderedPageBreak/>
        <w:t>discontinuities, or full-wave electromagnetic behavior. As a result, the developed application should be regarded as an analytical and educational tool rather than a replacement for professional microwave design software.</w:t>
      </w:r>
    </w:p>
    <w:p w14:paraId="1CC6F622" w14:textId="77777777" w:rsidR="00B93EF6" w:rsidRDefault="00000000">
      <w:pPr>
        <w:pStyle w:val="a3"/>
        <w:spacing w:before="2" w:line="530" w:lineRule="auto"/>
        <w:ind w:right="179"/>
        <w:jc w:val="both"/>
      </w:pPr>
      <w:r>
        <w:t>Second, the validation in this study was limited to theoretical consistency and software-level</w:t>
      </w:r>
      <w:r>
        <w:rPr>
          <w:spacing w:val="-15"/>
        </w:rPr>
        <w:t xml:space="preserve"> </w:t>
      </w:r>
      <w:r>
        <w:t>checking.</w:t>
      </w:r>
      <w:r>
        <w:rPr>
          <w:spacing w:val="-15"/>
        </w:rPr>
        <w:t xml:space="preserve"> </w:t>
      </w:r>
      <w:r>
        <w:t>The</w:t>
      </w:r>
      <w:r>
        <w:rPr>
          <w:spacing w:val="-15"/>
        </w:rPr>
        <w:t xml:space="preserve"> </w:t>
      </w:r>
      <w:r>
        <w:t>project</w:t>
      </w:r>
      <w:r>
        <w:rPr>
          <w:spacing w:val="-15"/>
        </w:rPr>
        <w:t xml:space="preserve"> </w:t>
      </w:r>
      <w:r>
        <w:t>did</w:t>
      </w:r>
      <w:r>
        <w:rPr>
          <w:spacing w:val="-15"/>
        </w:rPr>
        <w:t xml:space="preserve"> </w:t>
      </w:r>
      <w:r>
        <w:t>not</w:t>
      </w:r>
      <w:r>
        <w:rPr>
          <w:spacing w:val="-15"/>
        </w:rPr>
        <w:t xml:space="preserve"> </w:t>
      </w:r>
      <w:r>
        <w:t>include</w:t>
      </w:r>
      <w:r>
        <w:rPr>
          <w:spacing w:val="-15"/>
        </w:rPr>
        <w:t xml:space="preserve"> </w:t>
      </w:r>
      <w:r>
        <w:t>fabricated</w:t>
      </w:r>
      <w:r>
        <w:rPr>
          <w:spacing w:val="-15"/>
        </w:rPr>
        <w:t xml:space="preserve"> </w:t>
      </w:r>
      <w:r>
        <w:t>hardware</w:t>
      </w:r>
      <w:r>
        <w:rPr>
          <w:spacing w:val="-15"/>
        </w:rPr>
        <w:t xml:space="preserve"> </w:t>
      </w:r>
      <w:r>
        <w:t>measurement or comparison with commercial full-wave simulation platforms. Although this is acceptable within the scope of the dissertation, it limits direct extension to practical engineering implementation.</w:t>
      </w:r>
    </w:p>
    <w:p w14:paraId="17DD2A81" w14:textId="77777777" w:rsidR="00B93EF6" w:rsidRDefault="00000000">
      <w:pPr>
        <w:pStyle w:val="a3"/>
        <w:spacing w:before="4" w:line="530" w:lineRule="auto"/>
        <w:ind w:right="176"/>
        <w:jc w:val="both"/>
      </w:pPr>
      <w:r>
        <w:t>Third, some modules currently provide more analytical flexibility than others. In particular, the Wilkinson Divider and Rat-Race Coupler modules support more user- defined</w:t>
      </w:r>
      <w:r>
        <w:rPr>
          <w:spacing w:val="-8"/>
        </w:rPr>
        <w:t xml:space="preserve"> </w:t>
      </w:r>
      <w:r>
        <w:t>variation,</w:t>
      </w:r>
      <w:r>
        <w:rPr>
          <w:spacing w:val="-8"/>
        </w:rPr>
        <w:t xml:space="preserve"> </w:t>
      </w:r>
      <w:r>
        <w:t>whereas</w:t>
      </w:r>
      <w:r>
        <w:rPr>
          <w:spacing w:val="-8"/>
        </w:rPr>
        <w:t xml:space="preserve"> </w:t>
      </w:r>
      <w:r>
        <w:t>the</w:t>
      </w:r>
      <w:r>
        <w:rPr>
          <w:spacing w:val="-9"/>
        </w:rPr>
        <w:t xml:space="preserve"> </w:t>
      </w:r>
      <w:r>
        <w:t>Resistive</w:t>
      </w:r>
      <w:r>
        <w:rPr>
          <w:spacing w:val="-9"/>
        </w:rPr>
        <w:t xml:space="preserve"> </w:t>
      </w:r>
      <w:r>
        <w:t>Divider</w:t>
      </w:r>
      <w:r>
        <w:rPr>
          <w:spacing w:val="-9"/>
        </w:rPr>
        <w:t xml:space="preserve"> </w:t>
      </w:r>
      <w:r>
        <w:t>and</w:t>
      </w:r>
      <w:r>
        <w:rPr>
          <w:spacing w:val="-8"/>
        </w:rPr>
        <w:t xml:space="preserve"> </w:t>
      </w:r>
      <w:r>
        <w:t>Branch-Line</w:t>
      </w:r>
      <w:r>
        <w:rPr>
          <w:spacing w:val="-9"/>
        </w:rPr>
        <w:t xml:space="preserve"> </w:t>
      </w:r>
      <w:r>
        <w:t>Hybrid</w:t>
      </w:r>
      <w:r>
        <w:rPr>
          <w:spacing w:val="-9"/>
        </w:rPr>
        <w:t xml:space="preserve"> </w:t>
      </w:r>
      <w:r>
        <w:t>modules</w:t>
      </w:r>
      <w:r>
        <w:rPr>
          <w:spacing w:val="-8"/>
        </w:rPr>
        <w:t xml:space="preserve"> </w:t>
      </w:r>
      <w:r>
        <w:t>are implemented mainly as standard reference cases.</w:t>
      </w:r>
    </w:p>
    <w:p w14:paraId="1AB45A87" w14:textId="77777777" w:rsidR="00B93EF6" w:rsidRDefault="00000000">
      <w:pPr>
        <w:pStyle w:val="2"/>
        <w:numPr>
          <w:ilvl w:val="1"/>
          <w:numId w:val="3"/>
        </w:numPr>
        <w:tabs>
          <w:tab w:val="left" w:pos="783"/>
        </w:tabs>
        <w:spacing w:before="159"/>
        <w:ind w:left="783" w:hanging="478"/>
      </w:pPr>
      <w:bookmarkStart w:id="57" w:name="_bookmark57"/>
      <w:bookmarkEnd w:id="57"/>
      <w:r>
        <w:rPr>
          <w:spacing w:val="-2"/>
        </w:rPr>
        <w:t>Future</w:t>
      </w:r>
      <w:r>
        <w:rPr>
          <w:spacing w:val="-11"/>
        </w:rPr>
        <w:t xml:space="preserve"> </w:t>
      </w:r>
      <w:r>
        <w:rPr>
          <w:spacing w:val="-4"/>
        </w:rPr>
        <w:t>Work</w:t>
      </w:r>
    </w:p>
    <w:p w14:paraId="1401A159" w14:textId="77777777" w:rsidR="00B93EF6" w:rsidRDefault="00B93EF6">
      <w:pPr>
        <w:pStyle w:val="a3"/>
        <w:spacing w:before="124"/>
        <w:ind w:left="0"/>
        <w:rPr>
          <w:b/>
          <w:sz w:val="32"/>
        </w:rPr>
      </w:pPr>
    </w:p>
    <w:p w14:paraId="1D977E91" w14:textId="77777777" w:rsidR="00B93EF6" w:rsidRDefault="00000000">
      <w:pPr>
        <w:pStyle w:val="a3"/>
        <w:jc w:val="both"/>
      </w:pPr>
      <w:r>
        <w:t>There</w:t>
      </w:r>
      <w:r>
        <w:rPr>
          <w:spacing w:val="-2"/>
        </w:rPr>
        <w:t xml:space="preserve"> </w:t>
      </w:r>
      <w:r>
        <w:t>are</w:t>
      </w:r>
      <w:r>
        <w:rPr>
          <w:spacing w:val="-4"/>
        </w:rPr>
        <w:t xml:space="preserve"> </w:t>
      </w:r>
      <w:r>
        <w:t>several</w:t>
      </w:r>
      <w:r>
        <w:rPr>
          <w:spacing w:val="-2"/>
        </w:rPr>
        <w:t xml:space="preserve"> </w:t>
      </w:r>
      <w:r>
        <w:t>possible</w:t>
      </w:r>
      <w:r>
        <w:rPr>
          <w:spacing w:val="-2"/>
        </w:rPr>
        <w:t xml:space="preserve"> </w:t>
      </w:r>
      <w:r>
        <w:t>directions</w:t>
      </w:r>
      <w:r>
        <w:rPr>
          <w:spacing w:val="-3"/>
        </w:rPr>
        <w:t xml:space="preserve"> </w:t>
      </w:r>
      <w:r>
        <w:t>for</w:t>
      </w:r>
      <w:r>
        <w:rPr>
          <w:spacing w:val="-2"/>
        </w:rPr>
        <w:t xml:space="preserve"> </w:t>
      </w:r>
      <w:r>
        <w:t>future</w:t>
      </w:r>
      <w:r>
        <w:rPr>
          <w:spacing w:val="-2"/>
        </w:rPr>
        <w:t xml:space="preserve"> development.</w:t>
      </w:r>
    </w:p>
    <w:p w14:paraId="57DF5319" w14:textId="77777777" w:rsidR="00B93EF6" w:rsidRDefault="00B93EF6">
      <w:pPr>
        <w:pStyle w:val="a3"/>
        <w:spacing w:before="57"/>
        <w:ind w:left="0"/>
      </w:pPr>
    </w:p>
    <w:p w14:paraId="2D83B86E" w14:textId="77777777" w:rsidR="00B93EF6" w:rsidRDefault="00000000">
      <w:pPr>
        <w:pStyle w:val="a3"/>
        <w:spacing w:before="1" w:line="530" w:lineRule="auto"/>
        <w:ind w:right="178"/>
        <w:jc w:val="both"/>
      </w:pPr>
      <w:r>
        <w:t>One possible extension is to incorporate more advanced microwave components or additional design options, such as broader unequal-split configurations, frequency- dependent</w:t>
      </w:r>
      <w:r>
        <w:rPr>
          <w:spacing w:val="-3"/>
        </w:rPr>
        <w:t xml:space="preserve"> </w:t>
      </w:r>
      <w:r>
        <w:t>response</w:t>
      </w:r>
      <w:r>
        <w:rPr>
          <w:spacing w:val="-4"/>
        </w:rPr>
        <w:t xml:space="preserve"> </w:t>
      </w:r>
      <w:r>
        <w:t>analysis,</w:t>
      </w:r>
      <w:r>
        <w:rPr>
          <w:spacing w:val="-6"/>
        </w:rPr>
        <w:t xml:space="preserve"> </w:t>
      </w:r>
      <w:r>
        <w:t>or</w:t>
      </w:r>
      <w:r>
        <w:rPr>
          <w:spacing w:val="-7"/>
        </w:rPr>
        <w:t xml:space="preserve"> </w:t>
      </w:r>
      <w:r>
        <w:t>extra</w:t>
      </w:r>
      <w:r>
        <w:rPr>
          <w:spacing w:val="-7"/>
        </w:rPr>
        <w:t xml:space="preserve"> </w:t>
      </w:r>
      <w:r>
        <w:t>multi-port</w:t>
      </w:r>
      <w:r>
        <w:rPr>
          <w:spacing w:val="-3"/>
        </w:rPr>
        <w:t xml:space="preserve"> </w:t>
      </w:r>
      <w:r>
        <w:t>excitation</w:t>
      </w:r>
      <w:r>
        <w:rPr>
          <w:spacing w:val="-6"/>
        </w:rPr>
        <w:t xml:space="preserve"> </w:t>
      </w:r>
      <w:r>
        <w:t>cases.</w:t>
      </w:r>
      <w:r>
        <w:rPr>
          <w:spacing w:val="-8"/>
        </w:rPr>
        <w:t xml:space="preserve"> </w:t>
      </w:r>
      <w:r>
        <w:t>This</w:t>
      </w:r>
      <w:r>
        <w:rPr>
          <w:spacing w:val="-5"/>
        </w:rPr>
        <w:t xml:space="preserve"> </w:t>
      </w:r>
      <w:r>
        <w:t>would</w:t>
      </w:r>
      <w:r>
        <w:rPr>
          <w:spacing w:val="-5"/>
        </w:rPr>
        <w:t xml:space="preserve"> </w:t>
      </w:r>
      <w:r>
        <w:t>increase the analytical richness of the application.</w:t>
      </w:r>
    </w:p>
    <w:p w14:paraId="31471F57" w14:textId="77777777" w:rsidR="00B93EF6" w:rsidRDefault="00000000">
      <w:pPr>
        <w:pStyle w:val="a3"/>
        <w:spacing w:before="4" w:line="530" w:lineRule="auto"/>
        <w:ind w:right="180"/>
        <w:jc w:val="both"/>
      </w:pPr>
      <w:r>
        <w:t>Another important direction is to compare the software outputs with results from established simulation tools such as ADS, CST, or HFSS. Such comparison would strengthen</w:t>
      </w:r>
      <w:r>
        <w:rPr>
          <w:spacing w:val="63"/>
        </w:rPr>
        <w:t xml:space="preserve"> </w:t>
      </w:r>
      <w:r>
        <w:t>the</w:t>
      </w:r>
      <w:r>
        <w:rPr>
          <w:spacing w:val="66"/>
        </w:rPr>
        <w:t xml:space="preserve"> </w:t>
      </w:r>
      <w:r>
        <w:t>validation</w:t>
      </w:r>
      <w:r>
        <w:rPr>
          <w:spacing w:val="65"/>
        </w:rPr>
        <w:t xml:space="preserve"> </w:t>
      </w:r>
      <w:r>
        <w:t>of</w:t>
      </w:r>
      <w:r>
        <w:rPr>
          <w:spacing w:val="66"/>
        </w:rPr>
        <w:t xml:space="preserve"> </w:t>
      </w:r>
      <w:r>
        <w:t>the</w:t>
      </w:r>
      <w:r>
        <w:rPr>
          <w:spacing w:val="66"/>
        </w:rPr>
        <w:t xml:space="preserve"> </w:t>
      </w:r>
      <w:r>
        <w:t>application</w:t>
      </w:r>
      <w:r>
        <w:rPr>
          <w:spacing w:val="65"/>
        </w:rPr>
        <w:t xml:space="preserve"> </w:t>
      </w:r>
      <w:r>
        <w:t>and</w:t>
      </w:r>
      <w:r>
        <w:rPr>
          <w:spacing w:val="66"/>
        </w:rPr>
        <w:t xml:space="preserve"> </w:t>
      </w:r>
      <w:r>
        <w:t>provide</w:t>
      </w:r>
      <w:r>
        <w:rPr>
          <w:spacing w:val="65"/>
        </w:rPr>
        <w:t xml:space="preserve"> </w:t>
      </w:r>
      <w:r>
        <w:t>a</w:t>
      </w:r>
      <w:r>
        <w:rPr>
          <w:spacing w:val="65"/>
        </w:rPr>
        <w:t xml:space="preserve"> </w:t>
      </w:r>
      <w:r>
        <w:t>clearer</w:t>
      </w:r>
      <w:r>
        <w:rPr>
          <w:spacing w:val="66"/>
        </w:rPr>
        <w:t xml:space="preserve"> </w:t>
      </w:r>
      <w:r>
        <w:t>link</w:t>
      </w:r>
      <w:r>
        <w:rPr>
          <w:spacing w:val="66"/>
        </w:rPr>
        <w:t xml:space="preserve"> </w:t>
      </w:r>
      <w:r>
        <w:rPr>
          <w:spacing w:val="-2"/>
        </w:rPr>
        <w:t>between</w:t>
      </w:r>
    </w:p>
    <w:p w14:paraId="108A1C1C" w14:textId="77777777" w:rsidR="00B93EF6" w:rsidRDefault="00B93EF6">
      <w:pPr>
        <w:spacing w:line="530" w:lineRule="auto"/>
        <w:jc w:val="both"/>
        <w:sectPr w:rsidR="00B93EF6">
          <w:pgSz w:w="11910" w:h="16840"/>
          <w:pgMar w:top="1780" w:right="1520" w:bottom="1380" w:left="1680" w:header="0" w:footer="1190" w:gutter="0"/>
          <w:cols w:space="720"/>
        </w:sectPr>
      </w:pPr>
    </w:p>
    <w:p w14:paraId="1D6506EF" w14:textId="77777777" w:rsidR="00B93EF6" w:rsidRDefault="00000000">
      <w:pPr>
        <w:pStyle w:val="a3"/>
        <w:spacing w:before="70"/>
        <w:jc w:val="both"/>
      </w:pPr>
      <w:r>
        <w:lastRenderedPageBreak/>
        <w:t>analytical</w:t>
      </w:r>
      <w:r>
        <w:rPr>
          <w:spacing w:val="-2"/>
        </w:rPr>
        <w:t xml:space="preserve"> </w:t>
      </w:r>
      <w:r>
        <w:t>theory</w:t>
      </w:r>
      <w:r>
        <w:rPr>
          <w:spacing w:val="-1"/>
        </w:rPr>
        <w:t xml:space="preserve"> </w:t>
      </w:r>
      <w:r>
        <w:t>and</w:t>
      </w:r>
      <w:r>
        <w:rPr>
          <w:spacing w:val="-2"/>
        </w:rPr>
        <w:t xml:space="preserve"> </w:t>
      </w:r>
      <w:r>
        <w:t>practical</w:t>
      </w:r>
      <w:r>
        <w:rPr>
          <w:spacing w:val="-2"/>
        </w:rPr>
        <w:t xml:space="preserve"> </w:t>
      </w:r>
      <w:r>
        <w:t>design</w:t>
      </w:r>
      <w:r>
        <w:rPr>
          <w:spacing w:val="-1"/>
        </w:rPr>
        <w:t xml:space="preserve"> </w:t>
      </w:r>
      <w:r>
        <w:rPr>
          <w:spacing w:val="-2"/>
        </w:rPr>
        <w:t>workflows.</w:t>
      </w:r>
    </w:p>
    <w:p w14:paraId="47C7D178" w14:textId="77777777" w:rsidR="00B93EF6" w:rsidRDefault="00B93EF6">
      <w:pPr>
        <w:pStyle w:val="a3"/>
        <w:spacing w:before="58"/>
        <w:ind w:left="0"/>
      </w:pPr>
    </w:p>
    <w:p w14:paraId="57BBCFD8" w14:textId="77777777" w:rsidR="00B93EF6" w:rsidRDefault="00000000">
      <w:pPr>
        <w:pStyle w:val="a3"/>
        <w:spacing w:line="530" w:lineRule="auto"/>
        <w:ind w:right="180"/>
        <w:jc w:val="both"/>
      </w:pPr>
      <w:r>
        <w:t>Future work could also include a more comprehensive user evaluation, especially in an</w:t>
      </w:r>
      <w:r>
        <w:rPr>
          <w:spacing w:val="-12"/>
        </w:rPr>
        <w:t xml:space="preserve"> </w:t>
      </w:r>
      <w:r>
        <w:t>educational</w:t>
      </w:r>
      <w:r>
        <w:rPr>
          <w:spacing w:val="-12"/>
        </w:rPr>
        <w:t xml:space="preserve"> </w:t>
      </w:r>
      <w:r>
        <w:t>setting.</w:t>
      </w:r>
      <w:r>
        <w:rPr>
          <w:spacing w:val="-12"/>
        </w:rPr>
        <w:t xml:space="preserve"> </w:t>
      </w:r>
      <w:r>
        <w:t>Feedback</w:t>
      </w:r>
      <w:r>
        <w:rPr>
          <w:spacing w:val="-10"/>
        </w:rPr>
        <w:t xml:space="preserve"> </w:t>
      </w:r>
      <w:r>
        <w:t>from</w:t>
      </w:r>
      <w:r>
        <w:rPr>
          <w:spacing w:val="-12"/>
        </w:rPr>
        <w:t xml:space="preserve"> </w:t>
      </w:r>
      <w:r>
        <w:t>students</w:t>
      </w:r>
      <w:r>
        <w:rPr>
          <w:spacing w:val="-9"/>
        </w:rPr>
        <w:t xml:space="preserve"> </w:t>
      </w:r>
      <w:r>
        <w:t>or</w:t>
      </w:r>
      <w:r>
        <w:rPr>
          <w:spacing w:val="-13"/>
        </w:rPr>
        <w:t xml:space="preserve"> </w:t>
      </w:r>
      <w:r>
        <w:t>instructors</w:t>
      </w:r>
      <w:r>
        <w:rPr>
          <w:spacing w:val="-12"/>
        </w:rPr>
        <w:t xml:space="preserve"> </w:t>
      </w:r>
      <w:r>
        <w:t>could</w:t>
      </w:r>
      <w:r>
        <w:rPr>
          <w:spacing w:val="-12"/>
        </w:rPr>
        <w:t xml:space="preserve"> </w:t>
      </w:r>
      <w:r>
        <w:t>be</w:t>
      </w:r>
      <w:r>
        <w:rPr>
          <w:spacing w:val="-13"/>
        </w:rPr>
        <w:t xml:space="preserve"> </w:t>
      </w:r>
      <w:r>
        <w:t>used</w:t>
      </w:r>
      <w:r>
        <w:rPr>
          <w:spacing w:val="-12"/>
        </w:rPr>
        <w:t xml:space="preserve"> </w:t>
      </w:r>
      <w:r>
        <w:t>to</w:t>
      </w:r>
      <w:r>
        <w:rPr>
          <w:spacing w:val="-12"/>
        </w:rPr>
        <w:t xml:space="preserve"> </w:t>
      </w:r>
      <w:r>
        <w:t>improve the interface, refine the presentation of results, and assess the application’s effectiveness as a learning aid.</w:t>
      </w:r>
    </w:p>
    <w:p w14:paraId="5B2176D8" w14:textId="77777777" w:rsidR="00B93EF6" w:rsidRDefault="00000000">
      <w:pPr>
        <w:pStyle w:val="a3"/>
        <w:spacing w:before="4" w:line="530" w:lineRule="auto"/>
        <w:ind w:right="183"/>
        <w:jc w:val="both"/>
      </w:pPr>
      <w:r>
        <w:t>Finally, the software could be expanded through improved visualization, interactive plots, export functions, or web deployment. These additions would make the application more useful as a general engineering education platform.</w:t>
      </w:r>
    </w:p>
    <w:p w14:paraId="2DD93375" w14:textId="77777777" w:rsidR="00B93EF6" w:rsidRDefault="00000000">
      <w:pPr>
        <w:pStyle w:val="2"/>
        <w:numPr>
          <w:ilvl w:val="1"/>
          <w:numId w:val="3"/>
        </w:numPr>
        <w:tabs>
          <w:tab w:val="left" w:pos="783"/>
        </w:tabs>
        <w:spacing w:before="160"/>
        <w:ind w:left="783" w:hanging="478"/>
      </w:pPr>
      <w:bookmarkStart w:id="58" w:name="_bookmark58"/>
      <w:bookmarkEnd w:id="58"/>
      <w:proofErr w:type="gramStart"/>
      <w:r>
        <w:t>Final</w:t>
      </w:r>
      <w:r>
        <w:rPr>
          <w:spacing w:val="-9"/>
        </w:rPr>
        <w:t xml:space="preserve"> </w:t>
      </w:r>
      <w:r>
        <w:rPr>
          <w:spacing w:val="-2"/>
        </w:rPr>
        <w:t>Conclusion</w:t>
      </w:r>
      <w:proofErr w:type="gramEnd"/>
    </w:p>
    <w:p w14:paraId="0097D411" w14:textId="77777777" w:rsidR="00B93EF6" w:rsidRDefault="00B93EF6">
      <w:pPr>
        <w:pStyle w:val="a3"/>
        <w:spacing w:before="121"/>
        <w:ind w:left="0"/>
        <w:rPr>
          <w:b/>
          <w:sz w:val="32"/>
        </w:rPr>
      </w:pPr>
    </w:p>
    <w:p w14:paraId="5BAF4B5E" w14:textId="77777777" w:rsidR="00B93EF6" w:rsidRDefault="00000000">
      <w:pPr>
        <w:pStyle w:val="a3"/>
        <w:spacing w:line="530" w:lineRule="auto"/>
        <w:ind w:right="178"/>
        <w:jc w:val="both"/>
      </w:pPr>
      <w:r>
        <w:t>In</w:t>
      </w:r>
      <w:r>
        <w:rPr>
          <w:spacing w:val="-14"/>
        </w:rPr>
        <w:t xml:space="preserve"> </w:t>
      </w:r>
      <w:r>
        <w:t>conclusion,</w:t>
      </w:r>
      <w:r>
        <w:rPr>
          <w:spacing w:val="-13"/>
        </w:rPr>
        <w:t xml:space="preserve"> </w:t>
      </w:r>
      <w:r>
        <w:t>this</w:t>
      </w:r>
      <w:r>
        <w:rPr>
          <w:spacing w:val="-13"/>
        </w:rPr>
        <w:t xml:space="preserve"> </w:t>
      </w:r>
      <w:r>
        <w:t>dissertation</w:t>
      </w:r>
      <w:r>
        <w:rPr>
          <w:spacing w:val="-13"/>
        </w:rPr>
        <w:t xml:space="preserve"> </w:t>
      </w:r>
      <w:r>
        <w:t>presented</w:t>
      </w:r>
      <w:r>
        <w:rPr>
          <w:spacing w:val="-13"/>
        </w:rPr>
        <w:t xml:space="preserve"> </w:t>
      </w:r>
      <w:r>
        <w:t>the</w:t>
      </w:r>
      <w:r>
        <w:rPr>
          <w:spacing w:val="-11"/>
        </w:rPr>
        <w:t xml:space="preserve"> </w:t>
      </w:r>
      <w:r>
        <w:t>development</w:t>
      </w:r>
      <w:r>
        <w:rPr>
          <w:spacing w:val="-13"/>
        </w:rPr>
        <w:t xml:space="preserve"> </w:t>
      </w:r>
      <w:r>
        <w:t>of</w:t>
      </w:r>
      <w:r>
        <w:rPr>
          <w:spacing w:val="-11"/>
        </w:rPr>
        <w:t xml:space="preserve"> </w:t>
      </w:r>
      <w:r>
        <w:t>a</w:t>
      </w:r>
      <w:r>
        <w:rPr>
          <w:spacing w:val="-14"/>
        </w:rPr>
        <w:t xml:space="preserve"> </w:t>
      </w:r>
      <w:r>
        <w:t>Flutter-based</w:t>
      </w:r>
      <w:r>
        <w:rPr>
          <w:spacing w:val="-11"/>
        </w:rPr>
        <w:t xml:space="preserve"> </w:t>
      </w:r>
      <w:r>
        <w:t>analytical application for microwave passive components. The system combines theoretical microwave analysis with interactive software implementation and provides a structured</w:t>
      </w:r>
      <w:r>
        <w:rPr>
          <w:spacing w:val="-10"/>
        </w:rPr>
        <w:t xml:space="preserve"> </w:t>
      </w:r>
      <w:r>
        <w:t>environment</w:t>
      </w:r>
      <w:r>
        <w:rPr>
          <w:spacing w:val="-12"/>
        </w:rPr>
        <w:t xml:space="preserve"> </w:t>
      </w:r>
      <w:r>
        <w:t>for</w:t>
      </w:r>
      <w:r>
        <w:rPr>
          <w:spacing w:val="-13"/>
        </w:rPr>
        <w:t xml:space="preserve"> </w:t>
      </w:r>
      <w:r>
        <w:t>studying</w:t>
      </w:r>
      <w:r>
        <w:rPr>
          <w:spacing w:val="-12"/>
        </w:rPr>
        <w:t xml:space="preserve"> </w:t>
      </w:r>
      <w:r>
        <w:t>several</w:t>
      </w:r>
      <w:r>
        <w:rPr>
          <w:spacing w:val="-10"/>
        </w:rPr>
        <w:t xml:space="preserve"> </w:t>
      </w:r>
      <w:r>
        <w:t>representative</w:t>
      </w:r>
      <w:r>
        <w:rPr>
          <w:spacing w:val="-13"/>
        </w:rPr>
        <w:t xml:space="preserve"> </w:t>
      </w:r>
      <w:r>
        <w:t>passive</w:t>
      </w:r>
      <w:r>
        <w:rPr>
          <w:spacing w:val="-11"/>
        </w:rPr>
        <w:t xml:space="preserve"> </w:t>
      </w:r>
      <w:r>
        <w:t>devices.</w:t>
      </w:r>
      <w:r>
        <w:rPr>
          <w:spacing w:val="-15"/>
        </w:rPr>
        <w:t xml:space="preserve"> </w:t>
      </w:r>
      <w:r>
        <w:t>Within</w:t>
      </w:r>
      <w:r>
        <w:rPr>
          <w:spacing w:val="-12"/>
        </w:rPr>
        <w:t xml:space="preserve"> </w:t>
      </w:r>
      <w:r>
        <w:t>the scope of ideal analytical models, the application performs reliably and produces outputs consistent with theoretical expectations.</w:t>
      </w:r>
    </w:p>
    <w:p w14:paraId="6EEB4205" w14:textId="77777777" w:rsidR="00B93EF6" w:rsidRDefault="00000000">
      <w:pPr>
        <w:pStyle w:val="a3"/>
        <w:spacing w:before="3" w:line="530" w:lineRule="auto"/>
        <w:ind w:right="180"/>
        <w:jc w:val="both"/>
      </w:pPr>
      <w:r>
        <w:t>Although the system does not replace full-wave simulation or experimental measurement, it fulfills its intended role as an accessible tool for learning and preliminary</w:t>
      </w:r>
      <w:r>
        <w:rPr>
          <w:spacing w:val="-8"/>
        </w:rPr>
        <w:t xml:space="preserve"> </w:t>
      </w:r>
      <w:r>
        <w:t>analysis.</w:t>
      </w:r>
      <w:r>
        <w:rPr>
          <w:spacing w:val="-11"/>
        </w:rPr>
        <w:t xml:space="preserve"> </w:t>
      </w:r>
      <w:r>
        <w:t>The</w:t>
      </w:r>
      <w:r>
        <w:rPr>
          <w:spacing w:val="-6"/>
        </w:rPr>
        <w:t xml:space="preserve"> </w:t>
      </w:r>
      <w:r>
        <w:t>project</w:t>
      </w:r>
      <w:r>
        <w:rPr>
          <w:spacing w:val="-6"/>
        </w:rPr>
        <w:t xml:space="preserve"> </w:t>
      </w:r>
      <w:r>
        <w:t>also</w:t>
      </w:r>
      <w:r>
        <w:rPr>
          <w:spacing w:val="-7"/>
        </w:rPr>
        <w:t xml:space="preserve"> </w:t>
      </w:r>
      <w:r>
        <w:t>shows</w:t>
      </w:r>
      <w:r>
        <w:rPr>
          <w:spacing w:val="-7"/>
        </w:rPr>
        <w:t xml:space="preserve"> </w:t>
      </w:r>
      <w:r>
        <w:t>that</w:t>
      </w:r>
      <w:r>
        <w:rPr>
          <w:spacing w:val="-7"/>
        </w:rPr>
        <w:t xml:space="preserve"> </w:t>
      </w:r>
      <w:r>
        <w:t>cross-platform</w:t>
      </w:r>
      <w:r>
        <w:rPr>
          <w:spacing w:val="-7"/>
        </w:rPr>
        <w:t xml:space="preserve"> </w:t>
      </w:r>
      <w:r>
        <w:t>software</w:t>
      </w:r>
      <w:r>
        <w:rPr>
          <w:spacing w:val="-9"/>
        </w:rPr>
        <w:t xml:space="preserve"> </w:t>
      </w:r>
      <w:r>
        <w:t>frameworks can</w:t>
      </w:r>
      <w:r>
        <w:rPr>
          <w:spacing w:val="-11"/>
        </w:rPr>
        <w:t xml:space="preserve"> </w:t>
      </w:r>
      <w:r>
        <w:t>be</w:t>
      </w:r>
      <w:r>
        <w:rPr>
          <w:spacing w:val="-10"/>
        </w:rPr>
        <w:t xml:space="preserve"> </w:t>
      </w:r>
      <w:r>
        <w:t>applied</w:t>
      </w:r>
      <w:r>
        <w:rPr>
          <w:spacing w:val="-9"/>
        </w:rPr>
        <w:t xml:space="preserve"> </w:t>
      </w:r>
      <w:r>
        <w:t>effectively</w:t>
      </w:r>
      <w:r>
        <w:rPr>
          <w:spacing w:val="-9"/>
        </w:rPr>
        <w:t xml:space="preserve"> </w:t>
      </w:r>
      <w:r>
        <w:t>in</w:t>
      </w:r>
      <w:r>
        <w:rPr>
          <w:spacing w:val="-11"/>
        </w:rPr>
        <w:t xml:space="preserve"> </w:t>
      </w:r>
      <w:r>
        <w:t>microwave</w:t>
      </w:r>
      <w:r>
        <w:rPr>
          <w:spacing w:val="-12"/>
        </w:rPr>
        <w:t xml:space="preserve"> </w:t>
      </w:r>
      <w:r>
        <w:t>engineering</w:t>
      </w:r>
      <w:r>
        <w:rPr>
          <w:spacing w:val="-11"/>
        </w:rPr>
        <w:t xml:space="preserve"> </w:t>
      </w:r>
      <w:r>
        <w:t>education.</w:t>
      </w:r>
      <w:r>
        <w:rPr>
          <w:spacing w:val="-9"/>
        </w:rPr>
        <w:t xml:space="preserve"> </w:t>
      </w:r>
      <w:r>
        <w:t>In</w:t>
      </w:r>
      <w:r>
        <w:rPr>
          <w:spacing w:val="-11"/>
        </w:rPr>
        <w:t xml:space="preserve"> </w:t>
      </w:r>
      <w:r>
        <w:t>this</w:t>
      </w:r>
      <w:r>
        <w:rPr>
          <w:spacing w:val="-11"/>
        </w:rPr>
        <w:t xml:space="preserve"> </w:t>
      </w:r>
      <w:r>
        <w:t>sense,</w:t>
      </w:r>
      <w:r>
        <w:rPr>
          <w:spacing w:val="-10"/>
        </w:rPr>
        <w:t xml:space="preserve"> </w:t>
      </w:r>
      <w:r>
        <w:t>the</w:t>
      </w:r>
      <w:r>
        <w:rPr>
          <w:spacing w:val="-11"/>
        </w:rPr>
        <w:t xml:space="preserve"> </w:t>
      </w:r>
      <w:r>
        <w:t>work provides a useful basis for future extension and improvement.</w:t>
      </w:r>
    </w:p>
    <w:p w14:paraId="52509C32" w14:textId="77777777" w:rsidR="00B93EF6" w:rsidRDefault="00B93EF6">
      <w:pPr>
        <w:spacing w:line="530" w:lineRule="auto"/>
        <w:jc w:val="both"/>
        <w:sectPr w:rsidR="00B93EF6">
          <w:pgSz w:w="11910" w:h="16840"/>
          <w:pgMar w:top="1780" w:right="1520" w:bottom="1380" w:left="1680" w:header="0" w:footer="1190" w:gutter="0"/>
          <w:cols w:space="720"/>
        </w:sectPr>
      </w:pPr>
    </w:p>
    <w:p w14:paraId="79851708" w14:textId="77777777" w:rsidR="00B93EF6" w:rsidRDefault="00000000">
      <w:pPr>
        <w:pStyle w:val="1"/>
      </w:pPr>
      <w:bookmarkStart w:id="59" w:name="_bookmark59"/>
      <w:bookmarkEnd w:id="59"/>
      <w:r>
        <w:rPr>
          <w:spacing w:val="-2"/>
        </w:rPr>
        <w:lastRenderedPageBreak/>
        <w:t>References</w:t>
      </w:r>
    </w:p>
    <w:p w14:paraId="01D18B31" w14:textId="77777777" w:rsidR="00B93EF6" w:rsidRDefault="00000000">
      <w:pPr>
        <w:pStyle w:val="a4"/>
        <w:numPr>
          <w:ilvl w:val="0"/>
          <w:numId w:val="2"/>
        </w:numPr>
        <w:tabs>
          <w:tab w:val="left" w:pos="719"/>
        </w:tabs>
        <w:spacing w:before="580"/>
        <w:ind w:left="719" w:right="178" w:hanging="719"/>
        <w:rPr>
          <w:sz w:val="24"/>
        </w:rPr>
      </w:pPr>
      <w:r>
        <w:rPr>
          <w:spacing w:val="-2"/>
          <w:sz w:val="24"/>
        </w:rPr>
        <w:t>D.</w:t>
      </w:r>
      <w:r>
        <w:rPr>
          <w:spacing w:val="-11"/>
          <w:sz w:val="24"/>
        </w:rPr>
        <w:t xml:space="preserve"> </w:t>
      </w:r>
      <w:r>
        <w:rPr>
          <w:spacing w:val="-2"/>
          <w:sz w:val="24"/>
        </w:rPr>
        <w:t>M.</w:t>
      </w:r>
      <w:r>
        <w:rPr>
          <w:spacing w:val="-8"/>
          <w:sz w:val="24"/>
        </w:rPr>
        <w:t xml:space="preserve"> </w:t>
      </w:r>
      <w:r>
        <w:rPr>
          <w:spacing w:val="-2"/>
          <w:sz w:val="24"/>
        </w:rPr>
        <w:t>Pozar,</w:t>
      </w:r>
      <w:r>
        <w:rPr>
          <w:spacing w:val="-8"/>
          <w:sz w:val="24"/>
        </w:rPr>
        <w:t xml:space="preserve"> </w:t>
      </w:r>
      <w:r>
        <w:rPr>
          <w:spacing w:val="-2"/>
          <w:sz w:val="24"/>
        </w:rPr>
        <w:t>Microwave</w:t>
      </w:r>
      <w:r>
        <w:rPr>
          <w:spacing w:val="-6"/>
          <w:sz w:val="24"/>
        </w:rPr>
        <w:t xml:space="preserve"> </w:t>
      </w:r>
      <w:r>
        <w:rPr>
          <w:spacing w:val="-2"/>
          <w:sz w:val="24"/>
        </w:rPr>
        <w:t>Engineering,</w:t>
      </w:r>
      <w:r>
        <w:rPr>
          <w:spacing w:val="-9"/>
          <w:sz w:val="24"/>
        </w:rPr>
        <w:t xml:space="preserve"> </w:t>
      </w:r>
      <w:r>
        <w:rPr>
          <w:spacing w:val="-2"/>
          <w:sz w:val="24"/>
        </w:rPr>
        <w:t>4th</w:t>
      </w:r>
      <w:r>
        <w:rPr>
          <w:spacing w:val="-4"/>
          <w:sz w:val="24"/>
        </w:rPr>
        <w:t xml:space="preserve"> </w:t>
      </w:r>
      <w:r>
        <w:rPr>
          <w:spacing w:val="-2"/>
          <w:sz w:val="24"/>
        </w:rPr>
        <w:t>ed.</w:t>
      </w:r>
      <w:r>
        <w:rPr>
          <w:spacing w:val="-9"/>
          <w:sz w:val="24"/>
        </w:rPr>
        <w:t xml:space="preserve"> </w:t>
      </w:r>
      <w:r>
        <w:rPr>
          <w:spacing w:val="-2"/>
          <w:sz w:val="24"/>
        </w:rPr>
        <w:t>Hoboken,</w:t>
      </w:r>
      <w:r>
        <w:rPr>
          <w:spacing w:val="-8"/>
          <w:sz w:val="24"/>
        </w:rPr>
        <w:t xml:space="preserve"> </w:t>
      </w:r>
      <w:r>
        <w:rPr>
          <w:spacing w:val="-2"/>
          <w:sz w:val="24"/>
        </w:rPr>
        <w:t>NJ,</w:t>
      </w:r>
      <w:r>
        <w:rPr>
          <w:spacing w:val="-6"/>
          <w:sz w:val="24"/>
        </w:rPr>
        <w:t xml:space="preserve"> </w:t>
      </w:r>
      <w:r>
        <w:rPr>
          <w:spacing w:val="-2"/>
          <w:sz w:val="24"/>
        </w:rPr>
        <w:t>USA:</w:t>
      </w:r>
      <w:r>
        <w:rPr>
          <w:spacing w:val="-7"/>
          <w:sz w:val="24"/>
        </w:rPr>
        <w:t xml:space="preserve"> </w:t>
      </w:r>
      <w:r>
        <w:rPr>
          <w:spacing w:val="-2"/>
          <w:sz w:val="24"/>
        </w:rPr>
        <w:t>Wiley,</w:t>
      </w:r>
      <w:r>
        <w:rPr>
          <w:spacing w:val="-8"/>
          <w:sz w:val="24"/>
        </w:rPr>
        <w:t xml:space="preserve"> </w:t>
      </w:r>
      <w:r>
        <w:rPr>
          <w:spacing w:val="-2"/>
          <w:sz w:val="24"/>
        </w:rPr>
        <w:t>2011.</w:t>
      </w:r>
    </w:p>
    <w:p w14:paraId="5ED57EE3" w14:textId="77777777" w:rsidR="00B93EF6" w:rsidRDefault="00000000">
      <w:pPr>
        <w:pStyle w:val="a4"/>
        <w:numPr>
          <w:ilvl w:val="0"/>
          <w:numId w:val="2"/>
        </w:numPr>
        <w:tabs>
          <w:tab w:val="left" w:pos="330"/>
        </w:tabs>
        <w:spacing w:before="132"/>
        <w:ind w:left="330" w:right="180" w:hanging="330"/>
        <w:rPr>
          <w:sz w:val="24"/>
        </w:rPr>
      </w:pPr>
      <w:r>
        <w:rPr>
          <w:sz w:val="24"/>
        </w:rPr>
        <w:t>K.</w:t>
      </w:r>
      <w:r>
        <w:rPr>
          <w:spacing w:val="-10"/>
          <w:sz w:val="24"/>
        </w:rPr>
        <w:t xml:space="preserve"> </w:t>
      </w:r>
      <w:r>
        <w:rPr>
          <w:sz w:val="24"/>
        </w:rPr>
        <w:t>C.</w:t>
      </w:r>
      <w:r>
        <w:rPr>
          <w:spacing w:val="-9"/>
          <w:sz w:val="24"/>
        </w:rPr>
        <w:t xml:space="preserve"> </w:t>
      </w:r>
      <w:r>
        <w:rPr>
          <w:sz w:val="24"/>
        </w:rPr>
        <w:t>Gupta,</w:t>
      </w:r>
      <w:r>
        <w:rPr>
          <w:spacing w:val="-7"/>
          <w:sz w:val="24"/>
        </w:rPr>
        <w:t xml:space="preserve"> </w:t>
      </w:r>
      <w:r>
        <w:rPr>
          <w:sz w:val="24"/>
        </w:rPr>
        <w:t>“Concept</w:t>
      </w:r>
      <w:r>
        <w:rPr>
          <w:spacing w:val="-8"/>
          <w:sz w:val="24"/>
        </w:rPr>
        <w:t xml:space="preserve"> </w:t>
      </w:r>
      <w:r>
        <w:rPr>
          <w:sz w:val="24"/>
        </w:rPr>
        <w:t>maps</w:t>
      </w:r>
      <w:r>
        <w:rPr>
          <w:spacing w:val="-9"/>
          <w:sz w:val="24"/>
        </w:rPr>
        <w:t xml:space="preserve"> </w:t>
      </w:r>
      <w:r>
        <w:rPr>
          <w:sz w:val="24"/>
        </w:rPr>
        <w:t>and</w:t>
      </w:r>
      <w:r>
        <w:rPr>
          <w:spacing w:val="-10"/>
          <w:sz w:val="24"/>
        </w:rPr>
        <w:t xml:space="preserve"> </w:t>
      </w:r>
      <w:r>
        <w:rPr>
          <w:sz w:val="24"/>
        </w:rPr>
        <w:t>modules</w:t>
      </w:r>
      <w:r>
        <w:rPr>
          <w:spacing w:val="-8"/>
          <w:sz w:val="24"/>
        </w:rPr>
        <w:t xml:space="preserve"> </w:t>
      </w:r>
      <w:r>
        <w:rPr>
          <w:sz w:val="24"/>
        </w:rPr>
        <w:t>for</w:t>
      </w:r>
      <w:r>
        <w:rPr>
          <w:spacing w:val="-9"/>
          <w:sz w:val="24"/>
        </w:rPr>
        <w:t xml:space="preserve"> </w:t>
      </w:r>
      <w:r>
        <w:rPr>
          <w:sz w:val="24"/>
        </w:rPr>
        <w:t>microwave</w:t>
      </w:r>
      <w:r>
        <w:rPr>
          <w:spacing w:val="-7"/>
          <w:sz w:val="24"/>
        </w:rPr>
        <w:t xml:space="preserve"> </w:t>
      </w:r>
      <w:r>
        <w:rPr>
          <w:sz w:val="24"/>
        </w:rPr>
        <w:t>education,”</w:t>
      </w:r>
      <w:r>
        <w:rPr>
          <w:spacing w:val="-7"/>
          <w:sz w:val="24"/>
        </w:rPr>
        <w:t xml:space="preserve"> </w:t>
      </w:r>
      <w:r>
        <w:rPr>
          <w:spacing w:val="-4"/>
          <w:sz w:val="24"/>
        </w:rPr>
        <w:t>IEEE</w:t>
      </w:r>
    </w:p>
    <w:p w14:paraId="3F71AB20" w14:textId="77777777" w:rsidR="00B93EF6" w:rsidRDefault="00000000">
      <w:pPr>
        <w:pStyle w:val="a3"/>
        <w:spacing w:before="132"/>
        <w:ind w:left="1025"/>
      </w:pPr>
      <w:r>
        <w:t>Microwave</w:t>
      </w:r>
      <w:r>
        <w:rPr>
          <w:spacing w:val="-5"/>
        </w:rPr>
        <w:t xml:space="preserve"> </w:t>
      </w:r>
      <w:r>
        <w:t>Magazine,</w:t>
      </w:r>
      <w:r>
        <w:rPr>
          <w:spacing w:val="-2"/>
        </w:rPr>
        <w:t xml:space="preserve"> </w:t>
      </w:r>
      <w:r>
        <w:t>vol.</w:t>
      </w:r>
      <w:r>
        <w:rPr>
          <w:spacing w:val="-2"/>
        </w:rPr>
        <w:t xml:space="preserve"> </w:t>
      </w:r>
      <w:r>
        <w:t>3,</w:t>
      </w:r>
      <w:r>
        <w:rPr>
          <w:spacing w:val="-2"/>
        </w:rPr>
        <w:t xml:space="preserve"> </w:t>
      </w:r>
      <w:r>
        <w:t>no.</w:t>
      </w:r>
      <w:r>
        <w:rPr>
          <w:spacing w:val="-1"/>
        </w:rPr>
        <w:t xml:space="preserve"> </w:t>
      </w:r>
      <w:r>
        <w:t>1,</w:t>
      </w:r>
      <w:r>
        <w:rPr>
          <w:spacing w:val="-2"/>
        </w:rPr>
        <w:t xml:space="preserve"> </w:t>
      </w:r>
      <w:r>
        <w:t>pp.</w:t>
      </w:r>
      <w:r>
        <w:rPr>
          <w:spacing w:val="-2"/>
        </w:rPr>
        <w:t xml:space="preserve"> </w:t>
      </w:r>
      <w:r>
        <w:t>56–63,</w:t>
      </w:r>
      <w:r>
        <w:rPr>
          <w:spacing w:val="-2"/>
        </w:rPr>
        <w:t xml:space="preserve"> </w:t>
      </w:r>
      <w:r>
        <w:t>Mar.</w:t>
      </w:r>
      <w:r>
        <w:rPr>
          <w:spacing w:val="-1"/>
        </w:rPr>
        <w:t xml:space="preserve"> </w:t>
      </w:r>
      <w:r>
        <w:rPr>
          <w:spacing w:val="-2"/>
        </w:rPr>
        <w:t>2002.</w:t>
      </w:r>
    </w:p>
    <w:p w14:paraId="06BEC13F" w14:textId="77777777" w:rsidR="00B93EF6" w:rsidRDefault="00000000">
      <w:pPr>
        <w:pStyle w:val="a4"/>
        <w:numPr>
          <w:ilvl w:val="0"/>
          <w:numId w:val="1"/>
        </w:numPr>
        <w:tabs>
          <w:tab w:val="left" w:pos="1025"/>
        </w:tabs>
        <w:spacing w:before="130"/>
        <w:rPr>
          <w:sz w:val="24"/>
        </w:rPr>
      </w:pPr>
      <w:r>
        <w:rPr>
          <w:sz w:val="24"/>
        </w:rPr>
        <w:t>K.</w:t>
      </w:r>
      <w:r>
        <w:rPr>
          <w:spacing w:val="23"/>
          <w:sz w:val="24"/>
        </w:rPr>
        <w:t xml:space="preserve"> </w:t>
      </w:r>
      <w:r>
        <w:rPr>
          <w:sz w:val="24"/>
        </w:rPr>
        <w:t>C.</w:t>
      </w:r>
      <w:r>
        <w:rPr>
          <w:spacing w:val="24"/>
          <w:sz w:val="24"/>
        </w:rPr>
        <w:t xml:space="preserve"> </w:t>
      </w:r>
      <w:r>
        <w:rPr>
          <w:sz w:val="24"/>
        </w:rPr>
        <w:t>Gupta,</w:t>
      </w:r>
      <w:r>
        <w:rPr>
          <w:spacing w:val="24"/>
          <w:sz w:val="24"/>
        </w:rPr>
        <w:t xml:space="preserve"> </w:t>
      </w:r>
      <w:r>
        <w:rPr>
          <w:sz w:val="24"/>
        </w:rPr>
        <w:t>“Concept</w:t>
      </w:r>
      <w:r>
        <w:rPr>
          <w:spacing w:val="27"/>
          <w:sz w:val="24"/>
        </w:rPr>
        <w:t xml:space="preserve"> </w:t>
      </w:r>
      <w:r>
        <w:rPr>
          <w:sz w:val="24"/>
        </w:rPr>
        <w:t>maps</w:t>
      </w:r>
      <w:r>
        <w:rPr>
          <w:spacing w:val="24"/>
          <w:sz w:val="24"/>
        </w:rPr>
        <w:t xml:space="preserve"> </w:t>
      </w:r>
      <w:r>
        <w:rPr>
          <w:sz w:val="24"/>
        </w:rPr>
        <w:t>and</w:t>
      </w:r>
      <w:r>
        <w:rPr>
          <w:spacing w:val="24"/>
          <w:sz w:val="24"/>
        </w:rPr>
        <w:t xml:space="preserve"> </w:t>
      </w:r>
      <w:r>
        <w:rPr>
          <w:sz w:val="24"/>
        </w:rPr>
        <w:t>modules</w:t>
      </w:r>
      <w:r>
        <w:rPr>
          <w:spacing w:val="24"/>
          <w:sz w:val="24"/>
        </w:rPr>
        <w:t xml:space="preserve"> </w:t>
      </w:r>
      <w:r>
        <w:rPr>
          <w:sz w:val="24"/>
        </w:rPr>
        <w:t>for</w:t>
      </w:r>
      <w:r>
        <w:rPr>
          <w:spacing w:val="25"/>
          <w:sz w:val="24"/>
        </w:rPr>
        <w:t xml:space="preserve"> </w:t>
      </w:r>
      <w:r>
        <w:rPr>
          <w:sz w:val="24"/>
        </w:rPr>
        <w:t>microwave</w:t>
      </w:r>
      <w:r>
        <w:rPr>
          <w:spacing w:val="25"/>
          <w:sz w:val="24"/>
        </w:rPr>
        <w:t xml:space="preserve"> </w:t>
      </w:r>
      <w:r>
        <w:rPr>
          <w:sz w:val="24"/>
        </w:rPr>
        <w:t>education,”</w:t>
      </w:r>
      <w:r>
        <w:rPr>
          <w:spacing w:val="26"/>
          <w:sz w:val="24"/>
        </w:rPr>
        <w:t xml:space="preserve"> </w:t>
      </w:r>
      <w:r>
        <w:rPr>
          <w:spacing w:val="-4"/>
          <w:sz w:val="24"/>
        </w:rPr>
        <w:t>IEEE</w:t>
      </w:r>
    </w:p>
    <w:p w14:paraId="5F084076" w14:textId="77777777" w:rsidR="00B93EF6" w:rsidRDefault="00000000">
      <w:pPr>
        <w:pStyle w:val="a3"/>
        <w:spacing w:before="132"/>
        <w:ind w:left="1025"/>
      </w:pPr>
      <w:r>
        <w:t>Microwave</w:t>
      </w:r>
      <w:r>
        <w:rPr>
          <w:spacing w:val="-5"/>
        </w:rPr>
        <w:t xml:space="preserve"> </w:t>
      </w:r>
      <w:r>
        <w:t>Magazine,</w:t>
      </w:r>
      <w:r>
        <w:rPr>
          <w:spacing w:val="-2"/>
        </w:rPr>
        <w:t xml:space="preserve"> </w:t>
      </w:r>
      <w:r>
        <w:t>vol.</w:t>
      </w:r>
      <w:r>
        <w:rPr>
          <w:spacing w:val="-2"/>
        </w:rPr>
        <w:t xml:space="preserve"> </w:t>
      </w:r>
      <w:r>
        <w:t>3,</w:t>
      </w:r>
      <w:r>
        <w:rPr>
          <w:spacing w:val="-2"/>
        </w:rPr>
        <w:t xml:space="preserve"> </w:t>
      </w:r>
      <w:r>
        <w:t>no.</w:t>
      </w:r>
      <w:r>
        <w:rPr>
          <w:spacing w:val="-1"/>
        </w:rPr>
        <w:t xml:space="preserve"> </w:t>
      </w:r>
      <w:r>
        <w:t>1,</w:t>
      </w:r>
      <w:r>
        <w:rPr>
          <w:spacing w:val="-2"/>
        </w:rPr>
        <w:t xml:space="preserve"> </w:t>
      </w:r>
      <w:r>
        <w:t>pp.</w:t>
      </w:r>
      <w:r>
        <w:rPr>
          <w:spacing w:val="-2"/>
        </w:rPr>
        <w:t xml:space="preserve"> </w:t>
      </w:r>
      <w:r>
        <w:t>56–63,</w:t>
      </w:r>
      <w:r>
        <w:rPr>
          <w:spacing w:val="-2"/>
        </w:rPr>
        <w:t xml:space="preserve"> </w:t>
      </w:r>
      <w:r>
        <w:t>Mar.</w:t>
      </w:r>
      <w:r>
        <w:rPr>
          <w:spacing w:val="-1"/>
        </w:rPr>
        <w:t xml:space="preserve"> </w:t>
      </w:r>
      <w:r>
        <w:rPr>
          <w:spacing w:val="-2"/>
        </w:rPr>
        <w:t>2002.</w:t>
      </w:r>
    </w:p>
    <w:p w14:paraId="5A9DE002" w14:textId="77777777" w:rsidR="00B93EF6" w:rsidRDefault="00000000">
      <w:pPr>
        <w:pStyle w:val="a4"/>
        <w:numPr>
          <w:ilvl w:val="0"/>
          <w:numId w:val="1"/>
        </w:numPr>
        <w:tabs>
          <w:tab w:val="left" w:pos="1025"/>
        </w:tabs>
        <w:spacing w:before="130" w:line="355" w:lineRule="auto"/>
        <w:ind w:right="184"/>
        <w:rPr>
          <w:sz w:val="24"/>
        </w:rPr>
      </w:pPr>
      <w:r>
        <w:rPr>
          <w:sz w:val="24"/>
        </w:rPr>
        <w:t>B.</w:t>
      </w:r>
      <w:r>
        <w:rPr>
          <w:spacing w:val="37"/>
          <w:sz w:val="24"/>
        </w:rPr>
        <w:t xml:space="preserve"> </w:t>
      </w:r>
      <w:proofErr w:type="spellStart"/>
      <w:r>
        <w:rPr>
          <w:sz w:val="24"/>
        </w:rPr>
        <w:t>Pejcinovic</w:t>
      </w:r>
      <w:proofErr w:type="spellEnd"/>
      <w:r>
        <w:rPr>
          <w:sz w:val="24"/>
        </w:rPr>
        <w:t>,</w:t>
      </w:r>
      <w:r>
        <w:rPr>
          <w:spacing w:val="37"/>
          <w:sz w:val="24"/>
        </w:rPr>
        <w:t xml:space="preserve"> </w:t>
      </w:r>
      <w:r>
        <w:rPr>
          <w:sz w:val="24"/>
        </w:rPr>
        <w:t>“Application</w:t>
      </w:r>
      <w:r>
        <w:rPr>
          <w:spacing w:val="37"/>
          <w:sz w:val="24"/>
        </w:rPr>
        <w:t xml:space="preserve"> </w:t>
      </w:r>
      <w:r>
        <w:rPr>
          <w:sz w:val="24"/>
        </w:rPr>
        <w:t>of</w:t>
      </w:r>
      <w:r>
        <w:rPr>
          <w:spacing w:val="36"/>
          <w:sz w:val="24"/>
        </w:rPr>
        <w:t xml:space="preserve"> </w:t>
      </w:r>
      <w:r>
        <w:rPr>
          <w:sz w:val="24"/>
        </w:rPr>
        <w:t>active</w:t>
      </w:r>
      <w:r>
        <w:rPr>
          <w:spacing w:val="36"/>
          <w:sz w:val="24"/>
        </w:rPr>
        <w:t xml:space="preserve"> </w:t>
      </w:r>
      <w:r>
        <w:rPr>
          <w:sz w:val="24"/>
        </w:rPr>
        <w:t>learning</w:t>
      </w:r>
      <w:r>
        <w:rPr>
          <w:spacing w:val="37"/>
          <w:sz w:val="24"/>
        </w:rPr>
        <w:t xml:space="preserve"> </w:t>
      </w:r>
      <w:r>
        <w:rPr>
          <w:sz w:val="24"/>
        </w:rPr>
        <w:t>in</w:t>
      </w:r>
      <w:r>
        <w:rPr>
          <w:spacing w:val="37"/>
          <w:sz w:val="24"/>
        </w:rPr>
        <w:t xml:space="preserve"> </w:t>
      </w:r>
      <w:r>
        <w:rPr>
          <w:sz w:val="24"/>
        </w:rPr>
        <w:t>microwave</w:t>
      </w:r>
      <w:r>
        <w:rPr>
          <w:spacing w:val="39"/>
          <w:sz w:val="24"/>
        </w:rPr>
        <w:t xml:space="preserve"> </w:t>
      </w:r>
      <w:r>
        <w:rPr>
          <w:sz w:val="24"/>
        </w:rPr>
        <w:t>circuit</w:t>
      </w:r>
      <w:r>
        <w:rPr>
          <w:spacing w:val="38"/>
          <w:sz w:val="24"/>
        </w:rPr>
        <w:t xml:space="preserve"> </w:t>
      </w:r>
      <w:r>
        <w:rPr>
          <w:sz w:val="24"/>
        </w:rPr>
        <w:t>design courses,” in Proc. ASEE Annu. Conf. Expo., 2013.</w:t>
      </w:r>
    </w:p>
    <w:p w14:paraId="75A79134" w14:textId="77777777" w:rsidR="00B93EF6" w:rsidRDefault="00000000">
      <w:pPr>
        <w:pStyle w:val="a4"/>
        <w:numPr>
          <w:ilvl w:val="0"/>
          <w:numId w:val="1"/>
        </w:numPr>
        <w:tabs>
          <w:tab w:val="left" w:pos="1025"/>
        </w:tabs>
        <w:spacing w:line="352" w:lineRule="auto"/>
        <w:ind w:right="179"/>
        <w:rPr>
          <w:sz w:val="24"/>
        </w:rPr>
      </w:pPr>
      <w:r>
        <w:rPr>
          <w:sz w:val="24"/>
        </w:rPr>
        <w:t>R.</w:t>
      </w:r>
      <w:r>
        <w:rPr>
          <w:spacing w:val="-12"/>
          <w:sz w:val="24"/>
        </w:rPr>
        <w:t xml:space="preserve"> </w:t>
      </w:r>
      <w:r>
        <w:rPr>
          <w:sz w:val="24"/>
        </w:rPr>
        <w:t>J.</w:t>
      </w:r>
      <w:r>
        <w:rPr>
          <w:spacing w:val="-14"/>
          <w:sz w:val="24"/>
        </w:rPr>
        <w:t xml:space="preserve"> </w:t>
      </w:r>
      <w:r>
        <w:rPr>
          <w:sz w:val="24"/>
        </w:rPr>
        <w:t>Weber,</w:t>
      </w:r>
      <w:r>
        <w:rPr>
          <w:spacing w:val="-10"/>
          <w:sz w:val="24"/>
        </w:rPr>
        <w:t xml:space="preserve"> </w:t>
      </w:r>
      <w:r>
        <w:rPr>
          <w:sz w:val="24"/>
        </w:rPr>
        <w:t>Introduction</w:t>
      </w:r>
      <w:r>
        <w:rPr>
          <w:spacing w:val="-10"/>
          <w:sz w:val="24"/>
        </w:rPr>
        <w:t xml:space="preserve"> </w:t>
      </w:r>
      <w:r>
        <w:rPr>
          <w:sz w:val="24"/>
        </w:rPr>
        <w:t>to</w:t>
      </w:r>
      <w:r>
        <w:rPr>
          <w:spacing w:val="-12"/>
          <w:sz w:val="24"/>
        </w:rPr>
        <w:t xml:space="preserve"> </w:t>
      </w:r>
      <w:r>
        <w:rPr>
          <w:sz w:val="24"/>
        </w:rPr>
        <w:t>Microwave</w:t>
      </w:r>
      <w:r>
        <w:rPr>
          <w:spacing w:val="-13"/>
          <w:sz w:val="24"/>
        </w:rPr>
        <w:t xml:space="preserve"> </w:t>
      </w:r>
      <w:r>
        <w:rPr>
          <w:sz w:val="24"/>
        </w:rPr>
        <w:t>Circuits:</w:t>
      </w:r>
      <w:r>
        <w:rPr>
          <w:spacing w:val="-12"/>
          <w:sz w:val="24"/>
        </w:rPr>
        <w:t xml:space="preserve"> </w:t>
      </w:r>
      <w:r>
        <w:rPr>
          <w:sz w:val="24"/>
        </w:rPr>
        <w:t>Radio</w:t>
      </w:r>
      <w:r>
        <w:rPr>
          <w:spacing w:val="-12"/>
          <w:sz w:val="24"/>
        </w:rPr>
        <w:t xml:space="preserve"> </w:t>
      </w:r>
      <w:r>
        <w:rPr>
          <w:sz w:val="24"/>
        </w:rPr>
        <w:t>Frequency</w:t>
      </w:r>
      <w:r>
        <w:rPr>
          <w:spacing w:val="-10"/>
          <w:sz w:val="24"/>
        </w:rPr>
        <w:t xml:space="preserve"> </w:t>
      </w:r>
      <w:r>
        <w:rPr>
          <w:sz w:val="24"/>
        </w:rPr>
        <w:t>and</w:t>
      </w:r>
      <w:r>
        <w:rPr>
          <w:spacing w:val="-12"/>
          <w:sz w:val="24"/>
        </w:rPr>
        <w:t xml:space="preserve"> </w:t>
      </w:r>
      <w:r>
        <w:rPr>
          <w:sz w:val="24"/>
        </w:rPr>
        <w:t>Design Applications. Hoboken, NJ, USA: Wiley, 2001.</w:t>
      </w:r>
    </w:p>
    <w:p w14:paraId="387A67FC" w14:textId="77777777" w:rsidR="00B93EF6" w:rsidRDefault="00000000">
      <w:pPr>
        <w:pStyle w:val="a4"/>
        <w:numPr>
          <w:ilvl w:val="0"/>
          <w:numId w:val="1"/>
        </w:numPr>
        <w:tabs>
          <w:tab w:val="left" w:pos="1025"/>
        </w:tabs>
        <w:spacing w:before="1"/>
        <w:rPr>
          <w:sz w:val="24"/>
        </w:rPr>
      </w:pPr>
      <w:r>
        <w:rPr>
          <w:sz w:val="24"/>
        </w:rPr>
        <w:t>F.</w:t>
      </w:r>
      <w:r>
        <w:rPr>
          <w:spacing w:val="54"/>
          <w:sz w:val="24"/>
        </w:rPr>
        <w:t xml:space="preserve"> </w:t>
      </w:r>
      <w:r>
        <w:rPr>
          <w:sz w:val="24"/>
        </w:rPr>
        <w:t>Lin,</w:t>
      </w:r>
      <w:r>
        <w:rPr>
          <w:spacing w:val="55"/>
          <w:sz w:val="24"/>
        </w:rPr>
        <w:t xml:space="preserve"> </w:t>
      </w:r>
      <w:r>
        <w:rPr>
          <w:sz w:val="24"/>
        </w:rPr>
        <w:t>W.</w:t>
      </w:r>
      <w:r>
        <w:rPr>
          <w:spacing w:val="55"/>
          <w:sz w:val="24"/>
        </w:rPr>
        <w:t xml:space="preserve"> </w:t>
      </w:r>
      <w:r>
        <w:rPr>
          <w:sz w:val="24"/>
        </w:rPr>
        <w:t>Feng,</w:t>
      </w:r>
      <w:r>
        <w:rPr>
          <w:spacing w:val="54"/>
          <w:sz w:val="24"/>
        </w:rPr>
        <w:t xml:space="preserve"> </w:t>
      </w:r>
      <w:r>
        <w:rPr>
          <w:sz w:val="24"/>
        </w:rPr>
        <w:t>and</w:t>
      </w:r>
      <w:r>
        <w:rPr>
          <w:spacing w:val="55"/>
          <w:sz w:val="24"/>
        </w:rPr>
        <w:t xml:space="preserve"> </w:t>
      </w:r>
      <w:r>
        <w:rPr>
          <w:sz w:val="24"/>
        </w:rPr>
        <w:t>X.</w:t>
      </w:r>
      <w:r>
        <w:rPr>
          <w:spacing w:val="54"/>
          <w:sz w:val="24"/>
        </w:rPr>
        <w:t xml:space="preserve"> </w:t>
      </w:r>
      <w:r>
        <w:rPr>
          <w:sz w:val="24"/>
        </w:rPr>
        <w:t>Tan,</w:t>
      </w:r>
      <w:r>
        <w:rPr>
          <w:spacing w:val="55"/>
          <w:sz w:val="24"/>
        </w:rPr>
        <w:t xml:space="preserve"> </w:t>
      </w:r>
      <w:r>
        <w:rPr>
          <w:sz w:val="24"/>
        </w:rPr>
        <w:t>“Tunable</w:t>
      </w:r>
      <w:r>
        <w:rPr>
          <w:spacing w:val="53"/>
          <w:sz w:val="24"/>
        </w:rPr>
        <w:t xml:space="preserve"> </w:t>
      </w:r>
      <w:r>
        <w:rPr>
          <w:sz w:val="24"/>
        </w:rPr>
        <w:t>balanced</w:t>
      </w:r>
      <w:r>
        <w:rPr>
          <w:spacing w:val="55"/>
          <w:sz w:val="24"/>
        </w:rPr>
        <w:t xml:space="preserve"> </w:t>
      </w:r>
      <w:r>
        <w:rPr>
          <w:sz w:val="24"/>
        </w:rPr>
        <w:t>power</w:t>
      </w:r>
      <w:r>
        <w:rPr>
          <w:spacing w:val="54"/>
          <w:sz w:val="24"/>
        </w:rPr>
        <w:t xml:space="preserve"> </w:t>
      </w:r>
      <w:r>
        <w:rPr>
          <w:sz w:val="24"/>
        </w:rPr>
        <w:t>dividers,”</w:t>
      </w:r>
      <w:r>
        <w:rPr>
          <w:spacing w:val="54"/>
          <w:sz w:val="24"/>
        </w:rPr>
        <w:t xml:space="preserve"> </w:t>
      </w:r>
      <w:r>
        <w:rPr>
          <w:spacing w:val="-4"/>
          <w:sz w:val="24"/>
        </w:rPr>
        <w:t>IEEE</w:t>
      </w:r>
    </w:p>
    <w:p w14:paraId="4AF3FE32" w14:textId="77777777" w:rsidR="00B93EF6" w:rsidRDefault="00000000">
      <w:pPr>
        <w:pStyle w:val="a3"/>
        <w:spacing w:before="130"/>
        <w:ind w:left="1025"/>
      </w:pPr>
      <w:r>
        <w:t>Microwave</w:t>
      </w:r>
      <w:r>
        <w:rPr>
          <w:spacing w:val="-5"/>
        </w:rPr>
        <w:t xml:space="preserve"> </w:t>
      </w:r>
      <w:r>
        <w:t>Magazine,</w:t>
      </w:r>
      <w:r>
        <w:rPr>
          <w:spacing w:val="-2"/>
        </w:rPr>
        <w:t xml:space="preserve"> </w:t>
      </w:r>
      <w:r>
        <w:t>vol.</w:t>
      </w:r>
      <w:r>
        <w:rPr>
          <w:spacing w:val="-2"/>
        </w:rPr>
        <w:t xml:space="preserve"> </w:t>
      </w:r>
      <w:r>
        <w:t>22,</w:t>
      </w:r>
      <w:r>
        <w:rPr>
          <w:spacing w:val="-2"/>
        </w:rPr>
        <w:t xml:space="preserve"> </w:t>
      </w:r>
      <w:r>
        <w:t>no.</w:t>
      </w:r>
      <w:r>
        <w:rPr>
          <w:spacing w:val="-1"/>
        </w:rPr>
        <w:t xml:space="preserve"> </w:t>
      </w:r>
      <w:r>
        <w:t>3,</w:t>
      </w:r>
      <w:r>
        <w:rPr>
          <w:spacing w:val="-2"/>
        </w:rPr>
        <w:t xml:space="preserve"> </w:t>
      </w:r>
      <w:r>
        <w:t>pp.</w:t>
      </w:r>
      <w:r>
        <w:rPr>
          <w:spacing w:val="-2"/>
        </w:rPr>
        <w:t xml:space="preserve"> </w:t>
      </w:r>
      <w:r>
        <w:t>56–68,</w:t>
      </w:r>
      <w:r>
        <w:rPr>
          <w:spacing w:val="-2"/>
        </w:rPr>
        <w:t xml:space="preserve"> </w:t>
      </w:r>
      <w:r>
        <w:t>Mar.</w:t>
      </w:r>
      <w:r>
        <w:rPr>
          <w:spacing w:val="-1"/>
        </w:rPr>
        <w:t xml:space="preserve"> </w:t>
      </w:r>
      <w:r>
        <w:rPr>
          <w:spacing w:val="-2"/>
        </w:rPr>
        <w:t>2021.</w:t>
      </w:r>
    </w:p>
    <w:p w14:paraId="0D6BA13A" w14:textId="77777777" w:rsidR="00B93EF6" w:rsidRDefault="00000000">
      <w:pPr>
        <w:pStyle w:val="a4"/>
        <w:numPr>
          <w:ilvl w:val="0"/>
          <w:numId w:val="1"/>
        </w:numPr>
        <w:tabs>
          <w:tab w:val="left" w:pos="1025"/>
        </w:tabs>
        <w:spacing w:before="132" w:line="352" w:lineRule="auto"/>
        <w:ind w:right="177"/>
        <w:jc w:val="both"/>
        <w:rPr>
          <w:sz w:val="24"/>
        </w:rPr>
      </w:pPr>
      <w:r>
        <w:rPr>
          <w:sz w:val="24"/>
        </w:rPr>
        <w:t>S. H. Shehab and N. C. Karmakar, “Substrate-integrated-waveguide power dividers: Overview and recent advances,” IEEE Antennas and Propagation Magazine, vol. 61, no. 1, pp. 62–74, Feb. 2019.</w:t>
      </w:r>
    </w:p>
    <w:p w14:paraId="7514F879" w14:textId="77777777" w:rsidR="00B93EF6" w:rsidRDefault="00000000">
      <w:pPr>
        <w:pStyle w:val="a4"/>
        <w:numPr>
          <w:ilvl w:val="0"/>
          <w:numId w:val="1"/>
        </w:numPr>
        <w:tabs>
          <w:tab w:val="left" w:pos="1025"/>
        </w:tabs>
        <w:spacing w:before="5" w:line="352" w:lineRule="auto"/>
        <w:ind w:right="178"/>
        <w:jc w:val="both"/>
        <w:rPr>
          <w:sz w:val="24"/>
        </w:rPr>
      </w:pPr>
      <w:r>
        <w:rPr>
          <w:sz w:val="24"/>
        </w:rPr>
        <w:t>Z.</w:t>
      </w:r>
      <w:r>
        <w:rPr>
          <w:spacing w:val="-4"/>
          <w:sz w:val="24"/>
        </w:rPr>
        <w:t xml:space="preserve"> </w:t>
      </w:r>
      <w:proofErr w:type="spellStart"/>
      <w:r>
        <w:rPr>
          <w:sz w:val="24"/>
        </w:rPr>
        <w:t>Kordiboroujeni</w:t>
      </w:r>
      <w:proofErr w:type="spellEnd"/>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Bornemann,</w:t>
      </w:r>
      <w:r>
        <w:rPr>
          <w:spacing w:val="-4"/>
          <w:sz w:val="24"/>
        </w:rPr>
        <w:t xml:space="preserve"> </w:t>
      </w:r>
      <w:r>
        <w:rPr>
          <w:sz w:val="24"/>
        </w:rPr>
        <w:t>“Efficient</w:t>
      </w:r>
      <w:r>
        <w:rPr>
          <w:spacing w:val="-3"/>
          <w:sz w:val="24"/>
        </w:rPr>
        <w:t xml:space="preserve"> </w:t>
      </w:r>
      <w:r>
        <w:rPr>
          <w:sz w:val="24"/>
        </w:rPr>
        <w:t>design</w:t>
      </w:r>
      <w:r>
        <w:rPr>
          <w:spacing w:val="-3"/>
          <w:sz w:val="24"/>
        </w:rPr>
        <w:t xml:space="preserve"> </w:t>
      </w:r>
      <w:r>
        <w:rPr>
          <w:sz w:val="24"/>
        </w:rPr>
        <w:t>of</w:t>
      </w:r>
      <w:r>
        <w:rPr>
          <w:spacing w:val="-4"/>
          <w:sz w:val="24"/>
        </w:rPr>
        <w:t xml:space="preserve"> </w:t>
      </w:r>
      <w:r>
        <w:rPr>
          <w:sz w:val="24"/>
        </w:rPr>
        <w:t>substrate</w:t>
      </w:r>
      <w:r>
        <w:rPr>
          <w:spacing w:val="-4"/>
          <w:sz w:val="24"/>
        </w:rPr>
        <w:t xml:space="preserve"> </w:t>
      </w:r>
      <w:r>
        <w:rPr>
          <w:sz w:val="24"/>
        </w:rPr>
        <w:t>integrated waveguide</w:t>
      </w:r>
      <w:r>
        <w:rPr>
          <w:spacing w:val="-2"/>
          <w:sz w:val="24"/>
        </w:rPr>
        <w:t xml:space="preserve"> </w:t>
      </w:r>
      <w:r>
        <w:rPr>
          <w:sz w:val="24"/>
        </w:rPr>
        <w:t>power</w:t>
      </w:r>
      <w:r>
        <w:rPr>
          <w:spacing w:val="-2"/>
          <w:sz w:val="24"/>
        </w:rPr>
        <w:t xml:space="preserve"> </w:t>
      </w:r>
      <w:r>
        <w:rPr>
          <w:sz w:val="24"/>
        </w:rPr>
        <w:t>dividers</w:t>
      </w:r>
      <w:r>
        <w:rPr>
          <w:spacing w:val="-1"/>
          <w:sz w:val="24"/>
        </w:rPr>
        <w:t xml:space="preserve"> </w:t>
      </w:r>
      <w:r>
        <w:rPr>
          <w:sz w:val="24"/>
        </w:rPr>
        <w:t>for</w:t>
      </w:r>
      <w:r>
        <w:rPr>
          <w:spacing w:val="-3"/>
          <w:sz w:val="24"/>
        </w:rPr>
        <w:t xml:space="preserve"> </w:t>
      </w:r>
      <w:r>
        <w:rPr>
          <w:sz w:val="24"/>
        </w:rPr>
        <w:t>antenna</w:t>
      </w:r>
      <w:r>
        <w:rPr>
          <w:spacing w:val="-1"/>
          <w:sz w:val="24"/>
        </w:rPr>
        <w:t xml:space="preserve"> </w:t>
      </w:r>
      <w:r>
        <w:rPr>
          <w:sz w:val="24"/>
        </w:rPr>
        <w:t>feed</w:t>
      </w:r>
      <w:r>
        <w:rPr>
          <w:spacing w:val="-1"/>
          <w:sz w:val="24"/>
        </w:rPr>
        <w:t xml:space="preserve"> </w:t>
      </w:r>
      <w:r>
        <w:rPr>
          <w:sz w:val="24"/>
        </w:rPr>
        <w:t>systems,”</w:t>
      </w:r>
      <w:r>
        <w:rPr>
          <w:spacing w:val="-2"/>
          <w:sz w:val="24"/>
        </w:rPr>
        <w:t xml:space="preserve"> </w:t>
      </w:r>
      <w:r>
        <w:rPr>
          <w:sz w:val="24"/>
        </w:rPr>
        <w:t>in</w:t>
      </w:r>
      <w:r>
        <w:rPr>
          <w:spacing w:val="-1"/>
          <w:sz w:val="24"/>
        </w:rPr>
        <w:t xml:space="preserve"> </w:t>
      </w:r>
      <w:r>
        <w:rPr>
          <w:sz w:val="24"/>
        </w:rPr>
        <w:t>Proc. IEEE</w:t>
      </w:r>
      <w:r>
        <w:rPr>
          <w:spacing w:val="-14"/>
          <w:sz w:val="24"/>
        </w:rPr>
        <w:t xml:space="preserve"> </w:t>
      </w:r>
      <w:r>
        <w:rPr>
          <w:sz w:val="24"/>
        </w:rPr>
        <w:t xml:space="preserve">Antennas </w:t>
      </w:r>
      <w:proofErr w:type="spellStart"/>
      <w:r>
        <w:rPr>
          <w:sz w:val="24"/>
        </w:rPr>
        <w:t>Propag</w:t>
      </w:r>
      <w:proofErr w:type="spellEnd"/>
      <w:r>
        <w:rPr>
          <w:sz w:val="24"/>
        </w:rPr>
        <w:t>. Soc. Int. Symp., 2013.</w:t>
      </w:r>
    </w:p>
    <w:p w14:paraId="408D21F5" w14:textId="77777777" w:rsidR="00B93EF6" w:rsidRDefault="00000000">
      <w:pPr>
        <w:pStyle w:val="a4"/>
        <w:numPr>
          <w:ilvl w:val="0"/>
          <w:numId w:val="1"/>
        </w:numPr>
        <w:tabs>
          <w:tab w:val="left" w:pos="1025"/>
        </w:tabs>
        <w:spacing w:before="2" w:line="355" w:lineRule="auto"/>
        <w:ind w:right="120"/>
        <w:jc w:val="both"/>
        <w:rPr>
          <w:sz w:val="24"/>
        </w:rPr>
      </w:pPr>
      <w:r>
        <w:rPr>
          <w:sz w:val="24"/>
        </w:rPr>
        <w:t>I. Slomian, P. Fusco, J. C. Batchelor, and R. Cahill, “Microstrip antenna array with</w:t>
      </w:r>
      <w:r>
        <w:rPr>
          <w:spacing w:val="-15"/>
          <w:sz w:val="24"/>
        </w:rPr>
        <w:t xml:space="preserve"> </w:t>
      </w:r>
      <w:r>
        <w:rPr>
          <w:sz w:val="24"/>
        </w:rPr>
        <w:t>series</w:t>
      </w:r>
      <w:r>
        <w:rPr>
          <w:spacing w:val="-15"/>
          <w:sz w:val="24"/>
        </w:rPr>
        <w:t xml:space="preserve"> </w:t>
      </w:r>
      <w:r>
        <w:rPr>
          <w:sz w:val="24"/>
        </w:rPr>
        <w:t>feeding</w:t>
      </w:r>
      <w:r>
        <w:rPr>
          <w:spacing w:val="-15"/>
          <w:sz w:val="24"/>
        </w:rPr>
        <w:t xml:space="preserve"> </w:t>
      </w:r>
      <w:r>
        <w:rPr>
          <w:sz w:val="24"/>
        </w:rPr>
        <w:t>network,”</w:t>
      </w:r>
      <w:r>
        <w:rPr>
          <w:spacing w:val="-15"/>
          <w:sz w:val="24"/>
        </w:rPr>
        <w:t xml:space="preserve"> </w:t>
      </w:r>
      <w:r>
        <w:rPr>
          <w:sz w:val="24"/>
        </w:rPr>
        <w:t>IEEE</w:t>
      </w:r>
      <w:r>
        <w:rPr>
          <w:spacing w:val="-15"/>
          <w:sz w:val="24"/>
        </w:rPr>
        <w:t xml:space="preserve"> </w:t>
      </w:r>
      <w:r>
        <w:rPr>
          <w:sz w:val="24"/>
        </w:rPr>
        <w:t>Antennas</w:t>
      </w:r>
      <w:r>
        <w:rPr>
          <w:spacing w:val="-15"/>
          <w:sz w:val="24"/>
        </w:rPr>
        <w:t xml:space="preserve"> </w:t>
      </w:r>
      <w:r>
        <w:rPr>
          <w:sz w:val="24"/>
        </w:rPr>
        <w:t>and</w:t>
      </w:r>
      <w:r>
        <w:rPr>
          <w:spacing w:val="-15"/>
          <w:sz w:val="24"/>
        </w:rPr>
        <w:t xml:space="preserve"> </w:t>
      </w:r>
      <w:r>
        <w:rPr>
          <w:sz w:val="24"/>
        </w:rPr>
        <w:t>Wireless</w:t>
      </w:r>
      <w:r>
        <w:rPr>
          <w:spacing w:val="-15"/>
          <w:sz w:val="24"/>
        </w:rPr>
        <w:t xml:space="preserve"> </w:t>
      </w:r>
      <w:r>
        <w:rPr>
          <w:sz w:val="24"/>
        </w:rPr>
        <w:t>Propagation</w:t>
      </w:r>
      <w:r>
        <w:rPr>
          <w:spacing w:val="-15"/>
          <w:sz w:val="24"/>
        </w:rPr>
        <w:t xml:space="preserve"> </w:t>
      </w:r>
      <w:r>
        <w:rPr>
          <w:sz w:val="24"/>
        </w:rPr>
        <w:t>Letters, vol. 11, pp. 1464–1467, 2012.</w:t>
      </w:r>
    </w:p>
    <w:p w14:paraId="015C9258" w14:textId="77777777" w:rsidR="00B93EF6" w:rsidRDefault="00000000">
      <w:pPr>
        <w:pStyle w:val="a4"/>
        <w:numPr>
          <w:ilvl w:val="0"/>
          <w:numId w:val="1"/>
        </w:numPr>
        <w:tabs>
          <w:tab w:val="left" w:pos="1024"/>
        </w:tabs>
        <w:spacing w:line="272" w:lineRule="exact"/>
        <w:ind w:left="1024" w:hanging="719"/>
        <w:jc w:val="both"/>
        <w:rPr>
          <w:sz w:val="24"/>
        </w:rPr>
      </w:pPr>
      <w:r>
        <w:rPr>
          <w:sz w:val="24"/>
        </w:rPr>
        <w:t>D.</w:t>
      </w:r>
      <w:r>
        <w:rPr>
          <w:spacing w:val="-17"/>
          <w:sz w:val="24"/>
        </w:rPr>
        <w:t xml:space="preserve"> </w:t>
      </w:r>
      <w:r>
        <w:rPr>
          <w:sz w:val="24"/>
        </w:rPr>
        <w:t>M.</w:t>
      </w:r>
      <w:r>
        <w:rPr>
          <w:spacing w:val="-15"/>
          <w:sz w:val="24"/>
        </w:rPr>
        <w:t xml:space="preserve"> </w:t>
      </w:r>
      <w:r>
        <w:rPr>
          <w:sz w:val="24"/>
        </w:rPr>
        <w:t>Pozar,</w:t>
      </w:r>
      <w:r>
        <w:rPr>
          <w:spacing w:val="-13"/>
          <w:sz w:val="24"/>
        </w:rPr>
        <w:t xml:space="preserve"> </w:t>
      </w:r>
      <w:r>
        <w:rPr>
          <w:sz w:val="24"/>
        </w:rPr>
        <w:t>“A</w:t>
      </w:r>
      <w:r>
        <w:rPr>
          <w:spacing w:val="-27"/>
          <w:sz w:val="24"/>
        </w:rPr>
        <w:t xml:space="preserve"> </w:t>
      </w:r>
      <w:r>
        <w:rPr>
          <w:sz w:val="24"/>
        </w:rPr>
        <w:t>modern</w:t>
      </w:r>
      <w:r>
        <w:rPr>
          <w:spacing w:val="-15"/>
          <w:sz w:val="24"/>
        </w:rPr>
        <w:t xml:space="preserve"> </w:t>
      </w:r>
      <w:r>
        <w:rPr>
          <w:sz w:val="24"/>
        </w:rPr>
        <w:t>course</w:t>
      </w:r>
      <w:r>
        <w:rPr>
          <w:spacing w:val="-15"/>
          <w:sz w:val="24"/>
        </w:rPr>
        <w:t xml:space="preserve"> </w:t>
      </w:r>
      <w:r>
        <w:rPr>
          <w:sz w:val="24"/>
        </w:rPr>
        <w:t>in</w:t>
      </w:r>
      <w:r>
        <w:rPr>
          <w:spacing w:val="-14"/>
          <w:sz w:val="24"/>
        </w:rPr>
        <w:t xml:space="preserve"> </w:t>
      </w:r>
      <w:r>
        <w:rPr>
          <w:sz w:val="24"/>
        </w:rPr>
        <w:t>microwave</w:t>
      </w:r>
      <w:r>
        <w:rPr>
          <w:spacing w:val="-15"/>
          <w:sz w:val="24"/>
        </w:rPr>
        <w:t xml:space="preserve"> </w:t>
      </w:r>
      <w:r>
        <w:rPr>
          <w:sz w:val="24"/>
        </w:rPr>
        <w:t>engineering,”</w:t>
      </w:r>
      <w:r>
        <w:rPr>
          <w:spacing w:val="-13"/>
          <w:sz w:val="24"/>
        </w:rPr>
        <w:t xml:space="preserve"> </w:t>
      </w:r>
      <w:r>
        <w:rPr>
          <w:sz w:val="24"/>
        </w:rPr>
        <w:t>IEEE</w:t>
      </w:r>
      <w:r>
        <w:rPr>
          <w:spacing w:val="-14"/>
          <w:sz w:val="24"/>
        </w:rPr>
        <w:t xml:space="preserve"> </w:t>
      </w:r>
      <w:r>
        <w:rPr>
          <w:spacing w:val="-2"/>
          <w:sz w:val="24"/>
        </w:rPr>
        <w:t>Transactions</w:t>
      </w:r>
    </w:p>
    <w:p w14:paraId="5766E161" w14:textId="77777777" w:rsidR="00B93EF6" w:rsidRDefault="00000000">
      <w:pPr>
        <w:pStyle w:val="a3"/>
        <w:spacing w:before="133"/>
        <w:ind w:left="1025"/>
        <w:jc w:val="both"/>
      </w:pPr>
      <w:r>
        <w:t>on</w:t>
      </w:r>
      <w:r>
        <w:rPr>
          <w:spacing w:val="-3"/>
        </w:rPr>
        <w:t xml:space="preserve"> </w:t>
      </w:r>
      <w:r>
        <w:t>Education,</w:t>
      </w:r>
      <w:r>
        <w:rPr>
          <w:spacing w:val="-3"/>
        </w:rPr>
        <w:t xml:space="preserve"> </w:t>
      </w:r>
      <w:r>
        <w:t>vol.</w:t>
      </w:r>
      <w:r>
        <w:rPr>
          <w:spacing w:val="-2"/>
        </w:rPr>
        <w:t xml:space="preserve"> </w:t>
      </w:r>
      <w:r>
        <w:t>45,</w:t>
      </w:r>
      <w:r>
        <w:rPr>
          <w:spacing w:val="-3"/>
        </w:rPr>
        <w:t xml:space="preserve"> </w:t>
      </w:r>
      <w:r>
        <w:t>no.</w:t>
      </w:r>
      <w:r>
        <w:rPr>
          <w:spacing w:val="-2"/>
        </w:rPr>
        <w:t xml:space="preserve"> </w:t>
      </w:r>
      <w:r>
        <w:t>2,</w:t>
      </w:r>
      <w:r>
        <w:rPr>
          <w:spacing w:val="-3"/>
        </w:rPr>
        <w:t xml:space="preserve"> </w:t>
      </w:r>
      <w:r>
        <w:t>pp.</w:t>
      </w:r>
      <w:r>
        <w:rPr>
          <w:spacing w:val="-2"/>
        </w:rPr>
        <w:t xml:space="preserve"> </w:t>
      </w:r>
      <w:r>
        <w:t>112–117,</w:t>
      </w:r>
      <w:r>
        <w:rPr>
          <w:spacing w:val="-3"/>
        </w:rPr>
        <w:t xml:space="preserve"> </w:t>
      </w:r>
      <w:r>
        <w:t>May</w:t>
      </w:r>
      <w:r>
        <w:rPr>
          <w:spacing w:val="-2"/>
        </w:rPr>
        <w:t xml:space="preserve"> 2002.</w:t>
      </w:r>
    </w:p>
    <w:p w14:paraId="20E134E9" w14:textId="77777777" w:rsidR="00B93EF6" w:rsidRDefault="00000000">
      <w:pPr>
        <w:pStyle w:val="a4"/>
        <w:numPr>
          <w:ilvl w:val="0"/>
          <w:numId w:val="1"/>
        </w:numPr>
        <w:tabs>
          <w:tab w:val="left" w:pos="1025"/>
        </w:tabs>
        <w:spacing w:before="129" w:line="352" w:lineRule="auto"/>
        <w:ind w:right="175"/>
        <w:jc w:val="both"/>
        <w:rPr>
          <w:sz w:val="24"/>
        </w:rPr>
      </w:pPr>
      <w:r>
        <w:rPr>
          <w:sz w:val="24"/>
        </w:rPr>
        <w:t>M.</w:t>
      </w:r>
      <w:r>
        <w:rPr>
          <w:spacing w:val="-15"/>
          <w:sz w:val="24"/>
        </w:rPr>
        <w:t xml:space="preserve"> </w:t>
      </w:r>
      <w:r>
        <w:rPr>
          <w:sz w:val="24"/>
        </w:rPr>
        <w:t>A.</w:t>
      </w:r>
      <w:r>
        <w:rPr>
          <w:spacing w:val="-15"/>
          <w:sz w:val="24"/>
        </w:rPr>
        <w:t xml:space="preserve"> </w:t>
      </w:r>
      <w:r>
        <w:rPr>
          <w:sz w:val="24"/>
        </w:rPr>
        <w:t>Jensen</w:t>
      </w:r>
      <w:r>
        <w:rPr>
          <w:spacing w:val="-15"/>
          <w:sz w:val="24"/>
        </w:rPr>
        <w:t xml:space="preserve"> </w:t>
      </w:r>
      <w:r>
        <w:rPr>
          <w:sz w:val="24"/>
        </w:rPr>
        <w:t>and</w:t>
      </w:r>
      <w:r>
        <w:rPr>
          <w:spacing w:val="-15"/>
          <w:sz w:val="24"/>
        </w:rPr>
        <w:t xml:space="preserve"> </w:t>
      </w:r>
      <w:r>
        <w:rPr>
          <w:sz w:val="24"/>
        </w:rPr>
        <w:t>D.</w:t>
      </w:r>
      <w:r>
        <w:rPr>
          <w:spacing w:val="-15"/>
          <w:sz w:val="24"/>
        </w:rPr>
        <w:t xml:space="preserve"> </w:t>
      </w:r>
      <w:r>
        <w:rPr>
          <w:sz w:val="24"/>
        </w:rPr>
        <w:t>V.</w:t>
      </w:r>
      <w:r>
        <w:rPr>
          <w:spacing w:val="-15"/>
          <w:sz w:val="24"/>
        </w:rPr>
        <w:t xml:space="preserve"> </w:t>
      </w:r>
      <w:r>
        <w:rPr>
          <w:sz w:val="24"/>
        </w:rPr>
        <w:t>Arnold,</w:t>
      </w:r>
      <w:r>
        <w:rPr>
          <w:spacing w:val="-15"/>
          <w:sz w:val="24"/>
        </w:rPr>
        <w:t xml:space="preserve"> </w:t>
      </w:r>
      <w:r>
        <w:rPr>
          <w:sz w:val="24"/>
        </w:rPr>
        <w:t>“System-level</w:t>
      </w:r>
      <w:r>
        <w:rPr>
          <w:spacing w:val="-15"/>
          <w:sz w:val="24"/>
        </w:rPr>
        <w:t xml:space="preserve"> </w:t>
      </w:r>
      <w:r>
        <w:rPr>
          <w:sz w:val="24"/>
        </w:rPr>
        <w:t>microwave</w:t>
      </w:r>
      <w:r>
        <w:rPr>
          <w:spacing w:val="-15"/>
          <w:sz w:val="24"/>
        </w:rPr>
        <w:t xml:space="preserve"> </w:t>
      </w:r>
      <w:r>
        <w:rPr>
          <w:sz w:val="24"/>
        </w:rPr>
        <w:t>design:</w:t>
      </w:r>
      <w:r>
        <w:rPr>
          <w:spacing w:val="-14"/>
          <w:sz w:val="24"/>
        </w:rPr>
        <w:t xml:space="preserve"> </w:t>
      </w:r>
      <w:r>
        <w:rPr>
          <w:sz w:val="24"/>
        </w:rPr>
        <w:t>Radar-based laboratory</w:t>
      </w:r>
      <w:r>
        <w:rPr>
          <w:spacing w:val="-4"/>
          <w:sz w:val="24"/>
        </w:rPr>
        <w:t xml:space="preserve"> </w:t>
      </w:r>
      <w:r>
        <w:rPr>
          <w:sz w:val="24"/>
        </w:rPr>
        <w:t>projects,”</w:t>
      </w:r>
      <w:r>
        <w:rPr>
          <w:spacing w:val="-4"/>
          <w:sz w:val="24"/>
        </w:rPr>
        <w:t xml:space="preserve"> </w:t>
      </w:r>
      <w:r>
        <w:rPr>
          <w:sz w:val="24"/>
        </w:rPr>
        <w:t>IEEE</w:t>
      </w:r>
      <w:r>
        <w:rPr>
          <w:spacing w:val="-9"/>
          <w:sz w:val="24"/>
        </w:rPr>
        <w:t xml:space="preserve"> </w:t>
      </w:r>
      <w:r>
        <w:rPr>
          <w:sz w:val="24"/>
        </w:rPr>
        <w:t>Transactions</w:t>
      </w:r>
      <w:r>
        <w:rPr>
          <w:spacing w:val="-5"/>
          <w:sz w:val="24"/>
        </w:rPr>
        <w:t xml:space="preserve"> </w:t>
      </w:r>
      <w:r>
        <w:rPr>
          <w:sz w:val="24"/>
        </w:rPr>
        <w:t>on</w:t>
      </w:r>
      <w:r>
        <w:rPr>
          <w:spacing w:val="-4"/>
          <w:sz w:val="24"/>
        </w:rPr>
        <w:t xml:space="preserve"> </w:t>
      </w:r>
      <w:r>
        <w:rPr>
          <w:sz w:val="24"/>
        </w:rPr>
        <w:t>Education,</w:t>
      </w:r>
      <w:r>
        <w:rPr>
          <w:spacing w:val="-4"/>
          <w:sz w:val="24"/>
        </w:rPr>
        <w:t xml:space="preserve"> </w:t>
      </w:r>
      <w:r>
        <w:rPr>
          <w:sz w:val="24"/>
        </w:rPr>
        <w:t>vol.</w:t>
      </w:r>
      <w:r>
        <w:rPr>
          <w:spacing w:val="-4"/>
          <w:sz w:val="24"/>
        </w:rPr>
        <w:t xml:space="preserve"> </w:t>
      </w:r>
      <w:r>
        <w:rPr>
          <w:sz w:val="24"/>
        </w:rPr>
        <w:t>45,</w:t>
      </w:r>
      <w:r>
        <w:rPr>
          <w:spacing w:val="-4"/>
          <w:sz w:val="24"/>
        </w:rPr>
        <w:t xml:space="preserve"> </w:t>
      </w:r>
      <w:r>
        <w:rPr>
          <w:sz w:val="24"/>
        </w:rPr>
        <w:t>no.</w:t>
      </w:r>
      <w:r>
        <w:rPr>
          <w:spacing w:val="-4"/>
          <w:sz w:val="24"/>
        </w:rPr>
        <w:t xml:space="preserve"> </w:t>
      </w:r>
      <w:r>
        <w:rPr>
          <w:sz w:val="24"/>
        </w:rPr>
        <w:t>4,</w:t>
      </w:r>
      <w:r>
        <w:rPr>
          <w:spacing w:val="-4"/>
          <w:sz w:val="24"/>
        </w:rPr>
        <w:t xml:space="preserve"> </w:t>
      </w:r>
      <w:r>
        <w:rPr>
          <w:sz w:val="24"/>
        </w:rPr>
        <w:t>pp.</w:t>
      </w:r>
      <w:r>
        <w:rPr>
          <w:spacing w:val="-4"/>
          <w:sz w:val="24"/>
        </w:rPr>
        <w:t xml:space="preserve"> </w:t>
      </w:r>
      <w:r>
        <w:rPr>
          <w:sz w:val="24"/>
        </w:rPr>
        <w:t>347– 353, Nov. 2002.</w:t>
      </w:r>
    </w:p>
    <w:p w14:paraId="7AB79872" w14:textId="77777777" w:rsidR="00B93EF6" w:rsidRDefault="00000000">
      <w:pPr>
        <w:pStyle w:val="a4"/>
        <w:numPr>
          <w:ilvl w:val="0"/>
          <w:numId w:val="1"/>
        </w:numPr>
        <w:tabs>
          <w:tab w:val="left" w:pos="1025"/>
        </w:tabs>
        <w:spacing w:before="5" w:line="355" w:lineRule="auto"/>
        <w:ind w:right="182"/>
        <w:jc w:val="both"/>
        <w:rPr>
          <w:sz w:val="24"/>
        </w:rPr>
      </w:pPr>
      <w:r>
        <w:rPr>
          <w:sz w:val="24"/>
        </w:rPr>
        <w:t xml:space="preserve">A. O. </w:t>
      </w:r>
      <w:proofErr w:type="spellStart"/>
      <w:r>
        <w:rPr>
          <w:sz w:val="24"/>
        </w:rPr>
        <w:t>Nwajana</w:t>
      </w:r>
      <w:proofErr w:type="spellEnd"/>
      <w:r>
        <w:rPr>
          <w:sz w:val="24"/>
        </w:rPr>
        <w:t xml:space="preserve"> and E. R. Obi, “A review on SIW and its applications to microwave components,” Electronics, vol. 11, no. 21,</w:t>
      </w:r>
      <w:r>
        <w:rPr>
          <w:spacing w:val="-5"/>
          <w:sz w:val="24"/>
        </w:rPr>
        <w:t xml:space="preserve"> </w:t>
      </w:r>
      <w:r>
        <w:rPr>
          <w:sz w:val="24"/>
        </w:rPr>
        <w:t>Art. no. 3476, 2022.</w:t>
      </w:r>
    </w:p>
    <w:p w14:paraId="70604A64" w14:textId="77777777" w:rsidR="00B93EF6" w:rsidRDefault="00000000">
      <w:pPr>
        <w:pStyle w:val="a4"/>
        <w:numPr>
          <w:ilvl w:val="0"/>
          <w:numId w:val="1"/>
        </w:numPr>
        <w:tabs>
          <w:tab w:val="left" w:pos="1024"/>
        </w:tabs>
        <w:spacing w:line="273" w:lineRule="exact"/>
        <w:ind w:left="1024" w:hanging="719"/>
        <w:jc w:val="both"/>
        <w:rPr>
          <w:sz w:val="24"/>
        </w:rPr>
      </w:pPr>
      <w:r>
        <w:rPr>
          <w:sz w:val="24"/>
        </w:rPr>
        <w:t>E.</w:t>
      </w:r>
      <w:r>
        <w:rPr>
          <w:spacing w:val="13"/>
          <w:sz w:val="24"/>
        </w:rPr>
        <w:t xml:space="preserve"> </w:t>
      </w:r>
      <w:r>
        <w:rPr>
          <w:sz w:val="24"/>
        </w:rPr>
        <w:t>J.</w:t>
      </w:r>
      <w:r>
        <w:rPr>
          <w:spacing w:val="12"/>
          <w:sz w:val="24"/>
        </w:rPr>
        <w:t xml:space="preserve"> </w:t>
      </w:r>
      <w:r>
        <w:rPr>
          <w:sz w:val="24"/>
        </w:rPr>
        <w:t>Wilkinson,</w:t>
      </w:r>
      <w:r>
        <w:rPr>
          <w:spacing w:val="13"/>
          <w:sz w:val="24"/>
        </w:rPr>
        <w:t xml:space="preserve"> </w:t>
      </w:r>
      <w:r>
        <w:rPr>
          <w:sz w:val="24"/>
        </w:rPr>
        <w:t>“An</w:t>
      </w:r>
      <w:r>
        <w:rPr>
          <w:spacing w:val="14"/>
          <w:sz w:val="24"/>
        </w:rPr>
        <w:t xml:space="preserve"> </w:t>
      </w:r>
      <w:r>
        <w:rPr>
          <w:sz w:val="24"/>
        </w:rPr>
        <w:t>NNN-way</w:t>
      </w:r>
      <w:r>
        <w:rPr>
          <w:spacing w:val="14"/>
          <w:sz w:val="24"/>
        </w:rPr>
        <w:t xml:space="preserve"> </w:t>
      </w:r>
      <w:r>
        <w:rPr>
          <w:sz w:val="24"/>
        </w:rPr>
        <w:t>hybrid</w:t>
      </w:r>
      <w:r>
        <w:rPr>
          <w:spacing w:val="13"/>
          <w:sz w:val="24"/>
        </w:rPr>
        <w:t xml:space="preserve"> </w:t>
      </w:r>
      <w:r>
        <w:rPr>
          <w:sz w:val="24"/>
        </w:rPr>
        <w:t>power</w:t>
      </w:r>
      <w:r>
        <w:rPr>
          <w:spacing w:val="14"/>
          <w:sz w:val="24"/>
        </w:rPr>
        <w:t xml:space="preserve"> </w:t>
      </w:r>
      <w:r>
        <w:rPr>
          <w:sz w:val="24"/>
        </w:rPr>
        <w:t>divider,”</w:t>
      </w:r>
      <w:r>
        <w:rPr>
          <w:spacing w:val="15"/>
          <w:sz w:val="24"/>
        </w:rPr>
        <w:t xml:space="preserve"> </w:t>
      </w:r>
      <w:r>
        <w:rPr>
          <w:sz w:val="24"/>
        </w:rPr>
        <w:t>IRE</w:t>
      </w:r>
      <w:r>
        <w:rPr>
          <w:spacing w:val="12"/>
          <w:sz w:val="24"/>
        </w:rPr>
        <w:t xml:space="preserve"> </w:t>
      </w:r>
      <w:r>
        <w:rPr>
          <w:sz w:val="24"/>
        </w:rPr>
        <w:t>Transactions</w:t>
      </w:r>
      <w:r>
        <w:rPr>
          <w:spacing w:val="15"/>
          <w:sz w:val="24"/>
        </w:rPr>
        <w:t xml:space="preserve"> </w:t>
      </w:r>
      <w:r>
        <w:rPr>
          <w:spacing w:val="-5"/>
          <w:sz w:val="24"/>
        </w:rPr>
        <w:t>on</w:t>
      </w:r>
    </w:p>
    <w:p w14:paraId="3912DDA2" w14:textId="77777777" w:rsidR="00B93EF6" w:rsidRDefault="00000000">
      <w:pPr>
        <w:pStyle w:val="a3"/>
        <w:spacing w:before="132"/>
        <w:ind w:left="1025"/>
        <w:jc w:val="both"/>
      </w:pPr>
      <w:r>
        <w:t>Microwave</w:t>
      </w:r>
      <w:r>
        <w:rPr>
          <w:spacing w:val="-10"/>
        </w:rPr>
        <w:t xml:space="preserve"> </w:t>
      </w:r>
      <w:r>
        <w:t>Theory</w:t>
      </w:r>
      <w:r>
        <w:rPr>
          <w:spacing w:val="-3"/>
        </w:rPr>
        <w:t xml:space="preserve"> </w:t>
      </w:r>
      <w:r>
        <w:t>and</w:t>
      </w:r>
      <w:r>
        <w:rPr>
          <w:spacing w:val="-9"/>
        </w:rPr>
        <w:t xml:space="preserve"> </w:t>
      </w:r>
      <w:r>
        <w:t>Techniques,</w:t>
      </w:r>
      <w:r>
        <w:rPr>
          <w:spacing w:val="-4"/>
        </w:rPr>
        <w:t xml:space="preserve"> </w:t>
      </w:r>
      <w:r>
        <w:t>vol.</w:t>
      </w:r>
      <w:r>
        <w:rPr>
          <w:spacing w:val="-4"/>
        </w:rPr>
        <w:t xml:space="preserve"> </w:t>
      </w:r>
      <w:r>
        <w:t>8,</w:t>
      </w:r>
      <w:r>
        <w:rPr>
          <w:spacing w:val="-4"/>
        </w:rPr>
        <w:t xml:space="preserve"> </w:t>
      </w:r>
      <w:r>
        <w:t>no.</w:t>
      </w:r>
      <w:r>
        <w:rPr>
          <w:spacing w:val="-4"/>
        </w:rPr>
        <w:t xml:space="preserve"> </w:t>
      </w:r>
      <w:r>
        <w:t>1,</w:t>
      </w:r>
      <w:r>
        <w:rPr>
          <w:spacing w:val="-2"/>
        </w:rPr>
        <w:t xml:space="preserve"> </w:t>
      </w:r>
      <w:r>
        <w:t>pp.</w:t>
      </w:r>
      <w:r>
        <w:rPr>
          <w:spacing w:val="-4"/>
        </w:rPr>
        <w:t xml:space="preserve"> </w:t>
      </w:r>
      <w:r>
        <w:t>116–118,</w:t>
      </w:r>
      <w:r>
        <w:rPr>
          <w:spacing w:val="-4"/>
        </w:rPr>
        <w:t xml:space="preserve"> </w:t>
      </w:r>
      <w:r>
        <w:t>Jan.</w:t>
      </w:r>
      <w:r>
        <w:rPr>
          <w:spacing w:val="-3"/>
        </w:rPr>
        <w:t xml:space="preserve"> </w:t>
      </w:r>
      <w:r>
        <w:rPr>
          <w:spacing w:val="-2"/>
        </w:rPr>
        <w:t>1960.</w:t>
      </w:r>
    </w:p>
    <w:p w14:paraId="23CD5AB5" w14:textId="77777777" w:rsidR="00B93EF6" w:rsidRDefault="00000000">
      <w:pPr>
        <w:pStyle w:val="a4"/>
        <w:numPr>
          <w:ilvl w:val="0"/>
          <w:numId w:val="1"/>
        </w:numPr>
        <w:tabs>
          <w:tab w:val="left" w:pos="1024"/>
        </w:tabs>
        <w:spacing w:before="129"/>
        <w:ind w:left="1024" w:hanging="719"/>
        <w:jc w:val="both"/>
        <w:rPr>
          <w:sz w:val="24"/>
        </w:rPr>
      </w:pPr>
      <w:r>
        <w:rPr>
          <w:sz w:val="24"/>
        </w:rPr>
        <w:t>T.</w:t>
      </w:r>
      <w:r>
        <w:rPr>
          <w:spacing w:val="-5"/>
          <w:sz w:val="24"/>
        </w:rPr>
        <w:t xml:space="preserve"> </w:t>
      </w:r>
      <w:r>
        <w:rPr>
          <w:sz w:val="24"/>
        </w:rPr>
        <w:t>Yamada</w:t>
      </w:r>
      <w:r>
        <w:rPr>
          <w:spacing w:val="1"/>
          <w:sz w:val="24"/>
        </w:rPr>
        <w:t xml:space="preserve"> </w:t>
      </w:r>
      <w:r>
        <w:rPr>
          <w:sz w:val="24"/>
        </w:rPr>
        <w:t>and</w:t>
      </w:r>
      <w:r>
        <w:rPr>
          <w:spacing w:val="2"/>
          <w:sz w:val="24"/>
        </w:rPr>
        <w:t xml:space="preserve"> </w:t>
      </w:r>
      <w:r>
        <w:rPr>
          <w:sz w:val="24"/>
        </w:rPr>
        <w:t>K.</w:t>
      </w:r>
      <w:r>
        <w:rPr>
          <w:spacing w:val="-1"/>
          <w:sz w:val="24"/>
        </w:rPr>
        <w:t xml:space="preserve"> </w:t>
      </w:r>
      <w:r>
        <w:rPr>
          <w:sz w:val="24"/>
        </w:rPr>
        <w:t>Tachibana,</w:t>
      </w:r>
      <w:r>
        <w:rPr>
          <w:spacing w:val="3"/>
          <w:sz w:val="24"/>
        </w:rPr>
        <w:t xml:space="preserve"> </w:t>
      </w:r>
      <w:r>
        <w:rPr>
          <w:sz w:val="24"/>
        </w:rPr>
        <w:t>“Design</w:t>
      </w:r>
      <w:r>
        <w:rPr>
          <w:spacing w:val="3"/>
          <w:sz w:val="24"/>
        </w:rPr>
        <w:t xml:space="preserve"> </w:t>
      </w:r>
      <w:r>
        <w:rPr>
          <w:sz w:val="24"/>
        </w:rPr>
        <w:t>method</w:t>
      </w:r>
      <w:r>
        <w:rPr>
          <w:spacing w:val="2"/>
          <w:sz w:val="24"/>
        </w:rPr>
        <w:t xml:space="preserve"> </w:t>
      </w:r>
      <w:r>
        <w:rPr>
          <w:sz w:val="24"/>
        </w:rPr>
        <w:t>for</w:t>
      </w:r>
      <w:r>
        <w:rPr>
          <w:spacing w:val="1"/>
          <w:sz w:val="24"/>
        </w:rPr>
        <w:t xml:space="preserve"> </w:t>
      </w:r>
      <w:r>
        <w:rPr>
          <w:sz w:val="24"/>
        </w:rPr>
        <w:t>wideband</w:t>
      </w:r>
      <w:r>
        <w:rPr>
          <w:spacing w:val="4"/>
          <w:sz w:val="24"/>
        </w:rPr>
        <w:t xml:space="preserve"> </w:t>
      </w:r>
      <w:r>
        <w:rPr>
          <w:sz w:val="24"/>
        </w:rPr>
        <w:t>resistive</w:t>
      </w:r>
      <w:r>
        <w:rPr>
          <w:spacing w:val="2"/>
          <w:sz w:val="24"/>
        </w:rPr>
        <w:t xml:space="preserve"> </w:t>
      </w:r>
      <w:r>
        <w:rPr>
          <w:spacing w:val="-2"/>
          <w:sz w:val="24"/>
        </w:rPr>
        <w:t>voltage</w:t>
      </w:r>
    </w:p>
    <w:p w14:paraId="181D96D7" w14:textId="77777777" w:rsidR="00B93EF6" w:rsidRDefault="00B93EF6">
      <w:pPr>
        <w:jc w:val="both"/>
        <w:rPr>
          <w:sz w:val="24"/>
        </w:rPr>
        <w:sectPr w:rsidR="00B93EF6">
          <w:pgSz w:w="11910" w:h="16840"/>
          <w:pgMar w:top="1740" w:right="1520" w:bottom="1380" w:left="1680" w:header="0" w:footer="1190" w:gutter="0"/>
          <w:cols w:space="720"/>
        </w:sectPr>
      </w:pPr>
    </w:p>
    <w:p w14:paraId="42307BB7" w14:textId="77777777" w:rsidR="00B93EF6" w:rsidRDefault="00000000">
      <w:pPr>
        <w:pStyle w:val="a3"/>
        <w:spacing w:before="70"/>
        <w:ind w:left="1025"/>
        <w:jc w:val="both"/>
      </w:pPr>
      <w:r>
        <w:lastRenderedPageBreak/>
        <w:t>divider,”</w:t>
      </w:r>
      <w:r>
        <w:rPr>
          <w:spacing w:val="14"/>
        </w:rPr>
        <w:t xml:space="preserve"> </w:t>
      </w:r>
      <w:r>
        <w:t>IEEE</w:t>
      </w:r>
      <w:r>
        <w:rPr>
          <w:spacing w:val="16"/>
        </w:rPr>
        <w:t xml:space="preserve"> </w:t>
      </w:r>
      <w:r>
        <w:t>Transactions</w:t>
      </w:r>
      <w:r>
        <w:rPr>
          <w:spacing w:val="16"/>
        </w:rPr>
        <w:t xml:space="preserve"> </w:t>
      </w:r>
      <w:r>
        <w:t>on</w:t>
      </w:r>
      <w:r>
        <w:rPr>
          <w:spacing w:val="16"/>
        </w:rPr>
        <w:t xml:space="preserve"> </w:t>
      </w:r>
      <w:r>
        <w:t>Microwave</w:t>
      </w:r>
      <w:r>
        <w:rPr>
          <w:spacing w:val="15"/>
        </w:rPr>
        <w:t xml:space="preserve"> </w:t>
      </w:r>
      <w:r>
        <w:t>Theory</w:t>
      </w:r>
      <w:r>
        <w:rPr>
          <w:spacing w:val="15"/>
        </w:rPr>
        <w:t xml:space="preserve"> </w:t>
      </w:r>
      <w:r>
        <w:t>and</w:t>
      </w:r>
      <w:r>
        <w:rPr>
          <w:spacing w:val="16"/>
        </w:rPr>
        <w:t xml:space="preserve"> </w:t>
      </w:r>
      <w:r>
        <w:t>Techniques,</w:t>
      </w:r>
      <w:r>
        <w:rPr>
          <w:spacing w:val="16"/>
        </w:rPr>
        <w:t xml:space="preserve"> </w:t>
      </w:r>
      <w:r>
        <w:t>vol.</w:t>
      </w:r>
      <w:r>
        <w:rPr>
          <w:spacing w:val="19"/>
        </w:rPr>
        <w:t xml:space="preserve"> </w:t>
      </w:r>
      <w:r>
        <w:rPr>
          <w:spacing w:val="-5"/>
        </w:rPr>
        <w:t>68,</w:t>
      </w:r>
    </w:p>
    <w:p w14:paraId="5906EB81" w14:textId="77777777" w:rsidR="00B93EF6" w:rsidRDefault="00000000">
      <w:pPr>
        <w:pStyle w:val="a3"/>
        <w:spacing w:before="129"/>
        <w:ind w:left="1025"/>
        <w:jc w:val="both"/>
      </w:pPr>
      <w:r>
        <w:t>no.</w:t>
      </w:r>
      <w:r>
        <w:rPr>
          <w:spacing w:val="-1"/>
        </w:rPr>
        <w:t xml:space="preserve"> </w:t>
      </w:r>
      <w:r>
        <w:t xml:space="preserve">9, pp. 3652–3660, Sep. </w:t>
      </w:r>
      <w:r>
        <w:rPr>
          <w:spacing w:val="-2"/>
        </w:rPr>
        <w:t>2020.</w:t>
      </w:r>
    </w:p>
    <w:p w14:paraId="79858D66" w14:textId="77777777" w:rsidR="00B93EF6" w:rsidRDefault="00000000">
      <w:pPr>
        <w:pStyle w:val="a4"/>
        <w:numPr>
          <w:ilvl w:val="0"/>
          <w:numId w:val="1"/>
        </w:numPr>
        <w:tabs>
          <w:tab w:val="left" w:pos="1025"/>
        </w:tabs>
        <w:spacing w:before="132" w:line="352" w:lineRule="auto"/>
        <w:ind w:right="180"/>
        <w:jc w:val="both"/>
        <w:rPr>
          <w:sz w:val="24"/>
        </w:rPr>
      </w:pPr>
      <w:r>
        <w:rPr>
          <w:sz w:val="24"/>
        </w:rPr>
        <w:t>Y.-S. Chen and C.-W. Chiu, “Insertion loss characterization of impedance matching networks,” IEEE Transactions on Components, Packaging and Manufacturing Technology, vol. 8, no. 6, pp. 1024–1031, Jun. 2018.</w:t>
      </w:r>
    </w:p>
    <w:p w14:paraId="138E8495" w14:textId="77777777" w:rsidR="00B93EF6" w:rsidRDefault="00000000">
      <w:pPr>
        <w:pStyle w:val="a4"/>
        <w:numPr>
          <w:ilvl w:val="0"/>
          <w:numId w:val="1"/>
        </w:numPr>
        <w:tabs>
          <w:tab w:val="left" w:pos="1025"/>
        </w:tabs>
        <w:spacing w:before="5" w:line="352" w:lineRule="auto"/>
        <w:ind w:right="179"/>
        <w:jc w:val="both"/>
        <w:rPr>
          <w:sz w:val="24"/>
        </w:rPr>
      </w:pPr>
      <w:r>
        <w:rPr>
          <w:sz w:val="24"/>
        </w:rPr>
        <w:t>Z.-X. Du, X.-Y. Zhang, and Q. Xue, “Unequal Wilkinson power divider with reduced arm length,” IEEE Transactions on Microwave Theory and Techniques, vol. 64, no. 1, pp. 256–264, Jan. 2016.</w:t>
      </w:r>
    </w:p>
    <w:p w14:paraId="5D810BCA" w14:textId="77777777" w:rsidR="00B93EF6" w:rsidRDefault="00000000">
      <w:pPr>
        <w:pStyle w:val="a4"/>
        <w:numPr>
          <w:ilvl w:val="0"/>
          <w:numId w:val="1"/>
        </w:numPr>
        <w:tabs>
          <w:tab w:val="left" w:pos="1024"/>
        </w:tabs>
        <w:spacing w:before="3"/>
        <w:ind w:left="1024" w:hanging="719"/>
        <w:jc w:val="both"/>
        <w:rPr>
          <w:sz w:val="24"/>
        </w:rPr>
      </w:pPr>
      <w:r>
        <w:rPr>
          <w:sz w:val="24"/>
        </w:rPr>
        <w:t>Y.</w:t>
      </w:r>
      <w:r>
        <w:rPr>
          <w:spacing w:val="-11"/>
          <w:sz w:val="24"/>
        </w:rPr>
        <w:t xml:space="preserve"> </w:t>
      </w:r>
      <w:r>
        <w:rPr>
          <w:sz w:val="24"/>
        </w:rPr>
        <w:t>Wu,</w:t>
      </w:r>
      <w:r>
        <w:rPr>
          <w:spacing w:val="-10"/>
          <w:sz w:val="24"/>
        </w:rPr>
        <w:t xml:space="preserve"> </w:t>
      </w:r>
      <w:r>
        <w:rPr>
          <w:sz w:val="24"/>
        </w:rPr>
        <w:t>Y.</w:t>
      </w:r>
      <w:r>
        <w:rPr>
          <w:spacing w:val="-5"/>
          <w:sz w:val="24"/>
        </w:rPr>
        <w:t xml:space="preserve"> </w:t>
      </w:r>
      <w:r>
        <w:rPr>
          <w:sz w:val="24"/>
        </w:rPr>
        <w:t>Liu,</w:t>
      </w:r>
      <w:r>
        <w:rPr>
          <w:spacing w:val="-4"/>
          <w:sz w:val="24"/>
        </w:rPr>
        <w:t xml:space="preserve"> </w:t>
      </w:r>
      <w:r>
        <w:rPr>
          <w:sz w:val="24"/>
        </w:rPr>
        <w:t>and</w:t>
      </w:r>
      <w:r>
        <w:rPr>
          <w:spacing w:val="-5"/>
          <w:sz w:val="24"/>
        </w:rPr>
        <w:t xml:space="preserve"> </w:t>
      </w:r>
      <w:r>
        <w:rPr>
          <w:sz w:val="24"/>
        </w:rPr>
        <w:t>S.</w:t>
      </w:r>
      <w:r>
        <w:rPr>
          <w:spacing w:val="-5"/>
          <w:sz w:val="24"/>
        </w:rPr>
        <w:t xml:space="preserve"> </w:t>
      </w:r>
      <w:r>
        <w:rPr>
          <w:sz w:val="24"/>
        </w:rPr>
        <w:t>Li,</w:t>
      </w:r>
      <w:r>
        <w:rPr>
          <w:spacing w:val="-4"/>
          <w:sz w:val="24"/>
        </w:rPr>
        <w:t xml:space="preserve"> </w:t>
      </w:r>
      <w:r>
        <w:rPr>
          <w:sz w:val="24"/>
        </w:rPr>
        <w:t>“Unequal</w:t>
      </w:r>
      <w:r>
        <w:rPr>
          <w:spacing w:val="-4"/>
          <w:sz w:val="24"/>
        </w:rPr>
        <w:t xml:space="preserve"> </w:t>
      </w:r>
      <w:r>
        <w:rPr>
          <w:sz w:val="24"/>
        </w:rPr>
        <w:t>dual-frequency</w:t>
      </w:r>
      <w:r>
        <w:rPr>
          <w:spacing w:val="-6"/>
          <w:sz w:val="24"/>
        </w:rPr>
        <w:t xml:space="preserve"> </w:t>
      </w:r>
      <w:r>
        <w:rPr>
          <w:sz w:val="24"/>
        </w:rPr>
        <w:t>Wilkinson</w:t>
      </w:r>
      <w:r>
        <w:rPr>
          <w:spacing w:val="-5"/>
          <w:sz w:val="24"/>
        </w:rPr>
        <w:t xml:space="preserve"> </w:t>
      </w:r>
      <w:r>
        <w:rPr>
          <w:sz w:val="24"/>
        </w:rPr>
        <w:t>power</w:t>
      </w:r>
      <w:r>
        <w:rPr>
          <w:spacing w:val="-5"/>
          <w:sz w:val="24"/>
        </w:rPr>
        <w:t xml:space="preserve"> </w:t>
      </w:r>
      <w:r>
        <w:rPr>
          <w:spacing w:val="-2"/>
          <w:sz w:val="24"/>
        </w:rPr>
        <w:t>divider,”</w:t>
      </w:r>
    </w:p>
    <w:p w14:paraId="3AAE1F0C" w14:textId="77777777" w:rsidR="00B93EF6" w:rsidRDefault="00000000">
      <w:pPr>
        <w:pStyle w:val="a3"/>
        <w:spacing w:before="132"/>
        <w:ind w:left="1025"/>
        <w:jc w:val="both"/>
      </w:pPr>
      <w:r>
        <w:t>IET</w:t>
      </w:r>
      <w:r>
        <w:rPr>
          <w:spacing w:val="-14"/>
        </w:rPr>
        <w:t xml:space="preserve"> </w:t>
      </w:r>
      <w:r>
        <w:t>Microwaves,</w:t>
      </w:r>
      <w:r>
        <w:rPr>
          <w:spacing w:val="-15"/>
        </w:rPr>
        <w:t xml:space="preserve"> </w:t>
      </w:r>
      <w:r>
        <w:t>Antennas</w:t>
      </w:r>
      <w:r>
        <w:rPr>
          <w:spacing w:val="-8"/>
        </w:rPr>
        <w:t xml:space="preserve"> </w:t>
      </w:r>
      <w:r>
        <w:t>&amp;</w:t>
      </w:r>
      <w:r>
        <w:rPr>
          <w:spacing w:val="-8"/>
        </w:rPr>
        <w:t xml:space="preserve"> </w:t>
      </w:r>
      <w:r>
        <w:t>Propagation,</w:t>
      </w:r>
      <w:r>
        <w:rPr>
          <w:spacing w:val="-8"/>
        </w:rPr>
        <w:t xml:space="preserve"> </w:t>
      </w:r>
      <w:r>
        <w:t>vol.</w:t>
      </w:r>
      <w:r>
        <w:rPr>
          <w:spacing w:val="-8"/>
        </w:rPr>
        <w:t xml:space="preserve"> </w:t>
      </w:r>
      <w:r>
        <w:t>3,</w:t>
      </w:r>
      <w:r>
        <w:rPr>
          <w:spacing w:val="-10"/>
        </w:rPr>
        <w:t xml:space="preserve"> </w:t>
      </w:r>
      <w:r>
        <w:t>no.</w:t>
      </w:r>
      <w:r>
        <w:rPr>
          <w:spacing w:val="-9"/>
        </w:rPr>
        <w:t xml:space="preserve"> </w:t>
      </w:r>
      <w:r>
        <w:t>7,</w:t>
      </w:r>
      <w:r>
        <w:rPr>
          <w:spacing w:val="-8"/>
        </w:rPr>
        <w:t xml:space="preserve"> </w:t>
      </w:r>
      <w:r>
        <w:t>pp.</w:t>
      </w:r>
      <w:r>
        <w:rPr>
          <w:spacing w:val="-9"/>
        </w:rPr>
        <w:t xml:space="preserve"> </w:t>
      </w:r>
      <w:r>
        <w:t>1070–1075,</w:t>
      </w:r>
      <w:r>
        <w:rPr>
          <w:spacing w:val="-8"/>
        </w:rPr>
        <w:t xml:space="preserve"> </w:t>
      </w:r>
      <w:r>
        <w:rPr>
          <w:spacing w:val="-2"/>
        </w:rPr>
        <w:t>2009.</w:t>
      </w:r>
    </w:p>
    <w:p w14:paraId="44E9E0F5" w14:textId="77777777" w:rsidR="00B93EF6" w:rsidRDefault="00000000">
      <w:pPr>
        <w:pStyle w:val="a4"/>
        <w:numPr>
          <w:ilvl w:val="0"/>
          <w:numId w:val="1"/>
        </w:numPr>
        <w:tabs>
          <w:tab w:val="left" w:pos="1025"/>
        </w:tabs>
        <w:spacing w:before="132" w:line="352" w:lineRule="auto"/>
        <w:ind w:right="180"/>
        <w:jc w:val="both"/>
        <w:rPr>
          <w:sz w:val="24"/>
        </w:rPr>
      </w:pPr>
      <w:r>
        <w:rPr>
          <w:sz w:val="24"/>
        </w:rPr>
        <w:t>J.-C. Kao, M.-J. Wu, and C.-H. Wang, “A</w:t>
      </w:r>
      <w:r>
        <w:rPr>
          <w:spacing w:val="-7"/>
          <w:sz w:val="24"/>
        </w:rPr>
        <w:t xml:space="preserve"> </w:t>
      </w:r>
      <w:r>
        <w:rPr>
          <w:sz w:val="24"/>
        </w:rPr>
        <w:t>modified Wilkinson power divider with isolation bandwidth improvement,” IEEE Transactions on Microwave Theory and Techniques, vol. 60, no. 9, pp. 2761–2767, Sep. 2012.</w:t>
      </w:r>
    </w:p>
    <w:p w14:paraId="5B67E96C" w14:textId="77777777" w:rsidR="00B93EF6" w:rsidRDefault="00000000">
      <w:pPr>
        <w:pStyle w:val="a4"/>
        <w:numPr>
          <w:ilvl w:val="0"/>
          <w:numId w:val="1"/>
        </w:numPr>
        <w:tabs>
          <w:tab w:val="left" w:pos="1025"/>
        </w:tabs>
        <w:spacing w:before="2" w:line="352" w:lineRule="auto"/>
        <w:ind w:right="179"/>
        <w:jc w:val="both"/>
        <w:rPr>
          <w:sz w:val="24"/>
        </w:rPr>
      </w:pPr>
      <w:r>
        <w:rPr>
          <w:sz w:val="24"/>
        </w:rPr>
        <w:t>P.-H.</w:t>
      </w:r>
      <w:r>
        <w:rPr>
          <w:spacing w:val="-6"/>
          <w:sz w:val="24"/>
        </w:rPr>
        <w:t xml:space="preserve"> </w:t>
      </w:r>
      <w:r>
        <w:rPr>
          <w:sz w:val="24"/>
        </w:rPr>
        <w:t>Deng</w:t>
      </w:r>
      <w:r>
        <w:rPr>
          <w:spacing w:val="-3"/>
          <w:sz w:val="24"/>
        </w:rPr>
        <w:t xml:space="preserve"> </w:t>
      </w:r>
      <w:r>
        <w:rPr>
          <w:sz w:val="24"/>
        </w:rPr>
        <w:t>and</w:t>
      </w:r>
      <w:r>
        <w:rPr>
          <w:spacing w:val="-5"/>
          <w:sz w:val="24"/>
        </w:rPr>
        <w:t xml:space="preserve"> </w:t>
      </w:r>
      <w:r>
        <w:rPr>
          <w:sz w:val="24"/>
        </w:rPr>
        <w:t>L.-C.</w:t>
      </w:r>
      <w:r>
        <w:rPr>
          <w:spacing w:val="-5"/>
          <w:sz w:val="24"/>
        </w:rPr>
        <w:t xml:space="preserve"> </w:t>
      </w:r>
      <w:r>
        <w:rPr>
          <w:sz w:val="24"/>
        </w:rPr>
        <w:t>Dai,</w:t>
      </w:r>
      <w:r>
        <w:rPr>
          <w:spacing w:val="-5"/>
          <w:sz w:val="24"/>
        </w:rPr>
        <w:t xml:space="preserve"> </w:t>
      </w:r>
      <w:r>
        <w:rPr>
          <w:sz w:val="24"/>
        </w:rPr>
        <w:t>“Unequal</w:t>
      </w:r>
      <w:r>
        <w:rPr>
          <w:spacing w:val="-7"/>
          <w:sz w:val="24"/>
        </w:rPr>
        <w:t xml:space="preserve"> </w:t>
      </w:r>
      <w:r>
        <w:rPr>
          <w:sz w:val="24"/>
        </w:rPr>
        <w:t>Wilkinson</w:t>
      </w:r>
      <w:r>
        <w:rPr>
          <w:spacing w:val="-5"/>
          <w:sz w:val="24"/>
        </w:rPr>
        <w:t xml:space="preserve"> </w:t>
      </w:r>
      <w:r>
        <w:rPr>
          <w:sz w:val="24"/>
        </w:rPr>
        <w:t>power</w:t>
      </w:r>
      <w:r>
        <w:rPr>
          <w:spacing w:val="-6"/>
          <w:sz w:val="24"/>
        </w:rPr>
        <w:t xml:space="preserve"> </w:t>
      </w:r>
      <w:r>
        <w:rPr>
          <w:sz w:val="24"/>
        </w:rPr>
        <w:t>dividers</w:t>
      </w:r>
      <w:r>
        <w:rPr>
          <w:spacing w:val="-4"/>
          <w:sz w:val="24"/>
        </w:rPr>
        <w:t xml:space="preserve"> </w:t>
      </w:r>
      <w:r>
        <w:rPr>
          <w:sz w:val="24"/>
        </w:rPr>
        <w:t>with</w:t>
      </w:r>
      <w:r>
        <w:rPr>
          <w:spacing w:val="-5"/>
          <w:sz w:val="24"/>
        </w:rPr>
        <w:t xml:space="preserve"> </w:t>
      </w:r>
      <w:r>
        <w:rPr>
          <w:sz w:val="24"/>
        </w:rPr>
        <w:t>favorable selectivity and high isolation,” IEEE Transactions on Microwave Theory and Techniques, vol. 60, no. 6, pp. 1520–1528, Jun. 2012.</w:t>
      </w:r>
    </w:p>
    <w:p w14:paraId="3C72CCF2" w14:textId="77777777" w:rsidR="00B93EF6" w:rsidRDefault="00000000">
      <w:pPr>
        <w:pStyle w:val="a4"/>
        <w:numPr>
          <w:ilvl w:val="0"/>
          <w:numId w:val="1"/>
        </w:numPr>
        <w:tabs>
          <w:tab w:val="left" w:pos="1025"/>
        </w:tabs>
        <w:spacing w:before="5" w:line="352" w:lineRule="auto"/>
        <w:ind w:right="175"/>
        <w:jc w:val="both"/>
        <w:rPr>
          <w:sz w:val="24"/>
        </w:rPr>
      </w:pPr>
      <w:r>
        <w:rPr>
          <w:sz w:val="24"/>
        </w:rPr>
        <w:t>C.</w:t>
      </w:r>
      <w:r>
        <w:rPr>
          <w:spacing w:val="-15"/>
          <w:sz w:val="24"/>
        </w:rPr>
        <w:t xml:space="preserve"> </w:t>
      </w:r>
      <w:r>
        <w:rPr>
          <w:sz w:val="24"/>
        </w:rPr>
        <w:t>Y.</w:t>
      </w:r>
      <w:r>
        <w:rPr>
          <w:spacing w:val="-15"/>
          <w:sz w:val="24"/>
        </w:rPr>
        <w:t xml:space="preserve"> </w:t>
      </w:r>
      <w:r>
        <w:rPr>
          <w:sz w:val="24"/>
        </w:rPr>
        <w:t>Pon,</w:t>
      </w:r>
      <w:r>
        <w:rPr>
          <w:spacing w:val="-15"/>
          <w:sz w:val="24"/>
        </w:rPr>
        <w:t xml:space="preserve"> </w:t>
      </w:r>
      <w:r>
        <w:rPr>
          <w:sz w:val="24"/>
        </w:rPr>
        <w:t>“Hybrid-ring</w:t>
      </w:r>
      <w:r>
        <w:rPr>
          <w:spacing w:val="-15"/>
          <w:sz w:val="24"/>
        </w:rPr>
        <w:t xml:space="preserve"> </w:t>
      </w:r>
      <w:r>
        <w:rPr>
          <w:sz w:val="24"/>
        </w:rPr>
        <w:t>directional</w:t>
      </w:r>
      <w:r>
        <w:rPr>
          <w:spacing w:val="-13"/>
          <w:sz w:val="24"/>
        </w:rPr>
        <w:t xml:space="preserve"> </w:t>
      </w:r>
      <w:r>
        <w:rPr>
          <w:sz w:val="24"/>
        </w:rPr>
        <w:t>coupler</w:t>
      </w:r>
      <w:r>
        <w:rPr>
          <w:spacing w:val="-13"/>
          <w:sz w:val="24"/>
        </w:rPr>
        <w:t xml:space="preserve"> </w:t>
      </w:r>
      <w:r>
        <w:rPr>
          <w:sz w:val="24"/>
        </w:rPr>
        <w:t>for</w:t>
      </w:r>
      <w:r>
        <w:rPr>
          <w:spacing w:val="-15"/>
          <w:sz w:val="24"/>
        </w:rPr>
        <w:t xml:space="preserve"> </w:t>
      </w:r>
      <w:r>
        <w:rPr>
          <w:sz w:val="24"/>
        </w:rPr>
        <w:t>arbitrary</w:t>
      </w:r>
      <w:r>
        <w:rPr>
          <w:spacing w:val="-14"/>
          <w:sz w:val="24"/>
        </w:rPr>
        <w:t xml:space="preserve"> </w:t>
      </w:r>
      <w:r>
        <w:rPr>
          <w:sz w:val="24"/>
        </w:rPr>
        <w:t>power</w:t>
      </w:r>
      <w:r>
        <w:rPr>
          <w:spacing w:val="-14"/>
          <w:sz w:val="24"/>
        </w:rPr>
        <w:t xml:space="preserve"> </w:t>
      </w:r>
      <w:r>
        <w:rPr>
          <w:sz w:val="24"/>
        </w:rPr>
        <w:t>divisions,”</w:t>
      </w:r>
      <w:r>
        <w:rPr>
          <w:spacing w:val="-15"/>
          <w:sz w:val="24"/>
        </w:rPr>
        <w:t xml:space="preserve"> </w:t>
      </w:r>
      <w:r>
        <w:rPr>
          <w:sz w:val="24"/>
        </w:rPr>
        <w:t>IRE Transactions</w:t>
      </w:r>
      <w:r>
        <w:rPr>
          <w:spacing w:val="-15"/>
          <w:sz w:val="24"/>
        </w:rPr>
        <w:t xml:space="preserve"> </w:t>
      </w:r>
      <w:r>
        <w:rPr>
          <w:sz w:val="24"/>
        </w:rPr>
        <w:t>on</w:t>
      </w:r>
      <w:r>
        <w:rPr>
          <w:spacing w:val="-15"/>
          <w:sz w:val="24"/>
        </w:rPr>
        <w:t xml:space="preserve"> </w:t>
      </w:r>
      <w:r>
        <w:rPr>
          <w:sz w:val="24"/>
        </w:rPr>
        <w:t>Microwave</w:t>
      </w:r>
      <w:r>
        <w:rPr>
          <w:spacing w:val="-15"/>
          <w:sz w:val="24"/>
        </w:rPr>
        <w:t xml:space="preserve"> </w:t>
      </w:r>
      <w:r>
        <w:rPr>
          <w:sz w:val="24"/>
        </w:rPr>
        <w:t>Theory</w:t>
      </w:r>
      <w:r>
        <w:rPr>
          <w:spacing w:val="-15"/>
          <w:sz w:val="24"/>
        </w:rPr>
        <w:t xml:space="preserve"> </w:t>
      </w:r>
      <w:r>
        <w:rPr>
          <w:sz w:val="24"/>
        </w:rPr>
        <w:t>and</w:t>
      </w:r>
      <w:r>
        <w:rPr>
          <w:spacing w:val="-15"/>
          <w:sz w:val="24"/>
        </w:rPr>
        <w:t xml:space="preserve"> </w:t>
      </w:r>
      <w:r>
        <w:rPr>
          <w:sz w:val="24"/>
        </w:rPr>
        <w:t>Techniques,</w:t>
      </w:r>
      <w:r>
        <w:rPr>
          <w:spacing w:val="-15"/>
          <w:sz w:val="24"/>
        </w:rPr>
        <w:t xml:space="preserve"> </w:t>
      </w:r>
      <w:r>
        <w:rPr>
          <w:sz w:val="24"/>
        </w:rPr>
        <w:t>vol.</w:t>
      </w:r>
      <w:r>
        <w:rPr>
          <w:spacing w:val="-15"/>
          <w:sz w:val="24"/>
        </w:rPr>
        <w:t xml:space="preserve"> </w:t>
      </w:r>
      <w:r>
        <w:rPr>
          <w:sz w:val="24"/>
        </w:rPr>
        <w:t>9,</w:t>
      </w:r>
      <w:r>
        <w:rPr>
          <w:spacing w:val="-15"/>
          <w:sz w:val="24"/>
        </w:rPr>
        <w:t xml:space="preserve"> </w:t>
      </w:r>
      <w:r>
        <w:rPr>
          <w:sz w:val="24"/>
        </w:rPr>
        <w:t>no.</w:t>
      </w:r>
      <w:r>
        <w:rPr>
          <w:spacing w:val="-15"/>
          <w:sz w:val="24"/>
        </w:rPr>
        <w:t xml:space="preserve"> </w:t>
      </w:r>
      <w:r>
        <w:rPr>
          <w:sz w:val="24"/>
        </w:rPr>
        <w:t>6,</w:t>
      </w:r>
      <w:r>
        <w:rPr>
          <w:spacing w:val="-15"/>
          <w:sz w:val="24"/>
        </w:rPr>
        <w:t xml:space="preserve"> </w:t>
      </w:r>
      <w:r>
        <w:rPr>
          <w:sz w:val="24"/>
        </w:rPr>
        <w:t>pp.</w:t>
      </w:r>
      <w:r>
        <w:rPr>
          <w:spacing w:val="-15"/>
          <w:sz w:val="24"/>
        </w:rPr>
        <w:t xml:space="preserve"> </w:t>
      </w:r>
      <w:r>
        <w:rPr>
          <w:sz w:val="24"/>
        </w:rPr>
        <w:t>529–535, Nov. 1961.</w:t>
      </w:r>
    </w:p>
    <w:p w14:paraId="1B2D2B4B" w14:textId="77777777" w:rsidR="00B93EF6" w:rsidRDefault="00000000">
      <w:pPr>
        <w:pStyle w:val="a4"/>
        <w:numPr>
          <w:ilvl w:val="0"/>
          <w:numId w:val="1"/>
        </w:numPr>
        <w:tabs>
          <w:tab w:val="left" w:pos="1024"/>
        </w:tabs>
        <w:spacing w:before="4"/>
        <w:ind w:left="1024" w:hanging="719"/>
        <w:jc w:val="both"/>
        <w:rPr>
          <w:sz w:val="24"/>
        </w:rPr>
      </w:pPr>
      <w:r>
        <w:rPr>
          <w:sz w:val="24"/>
        </w:rPr>
        <w:t>H.</w:t>
      </w:r>
      <w:r>
        <w:rPr>
          <w:spacing w:val="56"/>
          <w:sz w:val="24"/>
        </w:rPr>
        <w:t xml:space="preserve"> </w:t>
      </w:r>
      <w:r>
        <w:rPr>
          <w:sz w:val="24"/>
        </w:rPr>
        <w:t>Zhang</w:t>
      </w:r>
      <w:r>
        <w:rPr>
          <w:spacing w:val="62"/>
          <w:sz w:val="24"/>
        </w:rPr>
        <w:t xml:space="preserve"> </w:t>
      </w:r>
      <w:r>
        <w:rPr>
          <w:sz w:val="24"/>
        </w:rPr>
        <w:t>and</w:t>
      </w:r>
      <w:r>
        <w:rPr>
          <w:spacing w:val="58"/>
          <w:sz w:val="24"/>
        </w:rPr>
        <w:t xml:space="preserve"> </w:t>
      </w:r>
      <w:r>
        <w:rPr>
          <w:sz w:val="24"/>
        </w:rPr>
        <w:t>K.</w:t>
      </w:r>
      <w:r>
        <w:rPr>
          <w:spacing w:val="61"/>
          <w:sz w:val="24"/>
        </w:rPr>
        <w:t xml:space="preserve"> </w:t>
      </w:r>
      <w:r>
        <w:rPr>
          <w:sz w:val="24"/>
        </w:rPr>
        <w:t>J.</w:t>
      </w:r>
      <w:r>
        <w:rPr>
          <w:spacing w:val="59"/>
          <w:sz w:val="24"/>
        </w:rPr>
        <w:t xml:space="preserve"> </w:t>
      </w:r>
      <w:r>
        <w:rPr>
          <w:sz w:val="24"/>
        </w:rPr>
        <w:t>Chen,</w:t>
      </w:r>
      <w:r>
        <w:rPr>
          <w:spacing w:val="59"/>
          <w:sz w:val="24"/>
        </w:rPr>
        <w:t xml:space="preserve"> </w:t>
      </w:r>
      <w:r>
        <w:rPr>
          <w:sz w:val="24"/>
        </w:rPr>
        <w:t>“Design</w:t>
      </w:r>
      <w:r>
        <w:rPr>
          <w:spacing w:val="59"/>
          <w:sz w:val="24"/>
        </w:rPr>
        <w:t xml:space="preserve"> </w:t>
      </w:r>
      <w:r>
        <w:rPr>
          <w:sz w:val="24"/>
        </w:rPr>
        <w:t>of</w:t>
      </w:r>
      <w:r>
        <w:rPr>
          <w:spacing w:val="59"/>
          <w:sz w:val="24"/>
        </w:rPr>
        <w:t xml:space="preserve"> </w:t>
      </w:r>
      <w:r>
        <w:rPr>
          <w:sz w:val="24"/>
        </w:rPr>
        <w:t>dual-band</w:t>
      </w:r>
      <w:r>
        <w:rPr>
          <w:spacing w:val="58"/>
          <w:sz w:val="24"/>
        </w:rPr>
        <w:t xml:space="preserve"> </w:t>
      </w:r>
      <w:r>
        <w:rPr>
          <w:sz w:val="24"/>
        </w:rPr>
        <w:t>rat-race</w:t>
      </w:r>
      <w:r>
        <w:rPr>
          <w:spacing w:val="61"/>
          <w:sz w:val="24"/>
        </w:rPr>
        <w:t xml:space="preserve"> </w:t>
      </w:r>
      <w:r>
        <w:rPr>
          <w:sz w:val="24"/>
        </w:rPr>
        <w:t>couplers,”</w:t>
      </w:r>
      <w:r>
        <w:rPr>
          <w:spacing w:val="63"/>
          <w:sz w:val="24"/>
        </w:rPr>
        <w:t xml:space="preserve"> </w:t>
      </w:r>
      <w:r>
        <w:rPr>
          <w:spacing w:val="-5"/>
          <w:sz w:val="24"/>
        </w:rPr>
        <w:t>IET</w:t>
      </w:r>
    </w:p>
    <w:p w14:paraId="2EE2ABBF" w14:textId="77777777" w:rsidR="00B93EF6" w:rsidRDefault="00000000">
      <w:pPr>
        <w:pStyle w:val="a3"/>
        <w:spacing w:before="130"/>
        <w:ind w:left="1025"/>
        <w:jc w:val="both"/>
      </w:pPr>
      <w:r>
        <w:t>Microwaves,</w:t>
      </w:r>
      <w:r>
        <w:rPr>
          <w:spacing w:val="-13"/>
        </w:rPr>
        <w:t xml:space="preserve"> </w:t>
      </w:r>
      <w:r>
        <w:t>Antennas</w:t>
      </w:r>
      <w:r>
        <w:rPr>
          <w:spacing w:val="-1"/>
        </w:rPr>
        <w:t xml:space="preserve"> </w:t>
      </w:r>
      <w:r>
        <w:t>&amp;</w:t>
      </w:r>
      <w:r>
        <w:rPr>
          <w:spacing w:val="-1"/>
        </w:rPr>
        <w:t xml:space="preserve"> </w:t>
      </w:r>
      <w:r>
        <w:t>Propagation, vol. 3,</w:t>
      </w:r>
      <w:r>
        <w:rPr>
          <w:spacing w:val="-1"/>
        </w:rPr>
        <w:t xml:space="preserve"> </w:t>
      </w:r>
      <w:r>
        <w:t>no. 3,</w:t>
      </w:r>
      <w:r>
        <w:rPr>
          <w:spacing w:val="-1"/>
        </w:rPr>
        <w:t xml:space="preserve"> </w:t>
      </w:r>
      <w:r>
        <w:t xml:space="preserve">pp. 412–418, </w:t>
      </w:r>
      <w:r>
        <w:rPr>
          <w:spacing w:val="-2"/>
        </w:rPr>
        <w:t>2009.</w:t>
      </w:r>
    </w:p>
    <w:p w14:paraId="48E38D83" w14:textId="77777777" w:rsidR="00B93EF6" w:rsidRDefault="00000000">
      <w:pPr>
        <w:pStyle w:val="a4"/>
        <w:numPr>
          <w:ilvl w:val="0"/>
          <w:numId w:val="1"/>
        </w:numPr>
        <w:tabs>
          <w:tab w:val="left" w:pos="1025"/>
        </w:tabs>
        <w:spacing w:before="132" w:line="352" w:lineRule="auto"/>
        <w:ind w:right="177"/>
        <w:jc w:val="both"/>
        <w:rPr>
          <w:sz w:val="24"/>
        </w:rPr>
      </w:pPr>
      <w:r>
        <w:rPr>
          <w:sz w:val="24"/>
        </w:rPr>
        <w:t xml:space="preserve">S. Rodríguez, J. L. González, and R. N. Simons, “Characterization of branch- line and rat-race ideal hybrids,” in Proc. IEEE MTT-S Int. </w:t>
      </w:r>
      <w:proofErr w:type="spellStart"/>
      <w:r>
        <w:rPr>
          <w:sz w:val="24"/>
        </w:rPr>
        <w:t>Microw</w:t>
      </w:r>
      <w:proofErr w:type="spellEnd"/>
      <w:r>
        <w:rPr>
          <w:sz w:val="24"/>
        </w:rPr>
        <w:t xml:space="preserve">. Symp., </w:t>
      </w:r>
      <w:r>
        <w:rPr>
          <w:spacing w:val="-4"/>
          <w:sz w:val="24"/>
        </w:rPr>
        <w:t>2011.</w:t>
      </w:r>
    </w:p>
    <w:p w14:paraId="5CB8AD3C" w14:textId="77777777" w:rsidR="00B93EF6" w:rsidRDefault="00000000">
      <w:pPr>
        <w:pStyle w:val="a4"/>
        <w:numPr>
          <w:ilvl w:val="0"/>
          <w:numId w:val="1"/>
        </w:numPr>
        <w:tabs>
          <w:tab w:val="left" w:pos="1025"/>
        </w:tabs>
        <w:spacing w:before="5" w:line="352" w:lineRule="auto"/>
        <w:ind w:right="176"/>
        <w:jc w:val="both"/>
        <w:rPr>
          <w:sz w:val="24"/>
        </w:rPr>
      </w:pPr>
      <w:r>
        <w:rPr>
          <w:sz w:val="24"/>
        </w:rPr>
        <w:t>W. Feng, W. Che, Q. Xue, and S. K. Koul, “Balanced rat-race couplers with wideband common-mode suppression,” IEEE Transactions on Microwave Theory and Techniques, vol. 67, no. 6, pp. 2261–2272, Jun. 2019.</w:t>
      </w:r>
    </w:p>
    <w:p w14:paraId="33DABE0D" w14:textId="77777777" w:rsidR="00B93EF6" w:rsidRDefault="00000000">
      <w:pPr>
        <w:pStyle w:val="a4"/>
        <w:numPr>
          <w:ilvl w:val="0"/>
          <w:numId w:val="1"/>
        </w:numPr>
        <w:tabs>
          <w:tab w:val="left" w:pos="1025"/>
        </w:tabs>
        <w:spacing w:before="2" w:line="355" w:lineRule="auto"/>
        <w:ind w:right="175"/>
        <w:jc w:val="both"/>
        <w:rPr>
          <w:sz w:val="24"/>
        </w:rPr>
      </w:pPr>
      <w:r>
        <w:rPr>
          <w:sz w:val="24"/>
        </w:rPr>
        <w:t>J. C. Tippet and R. A. Speciale, “A rigorous technique for measuring the scattering matrix of a multiport device with a 2-port network analyzer,” IEEE Transactions on Microwave Theory and Techniques, vol. 30, no. 5, pp. 661– 666, May 1982.</w:t>
      </w:r>
    </w:p>
    <w:p w14:paraId="69B9B7BC" w14:textId="77777777" w:rsidR="00B93EF6" w:rsidRDefault="00000000">
      <w:pPr>
        <w:pStyle w:val="a4"/>
        <w:numPr>
          <w:ilvl w:val="0"/>
          <w:numId w:val="1"/>
        </w:numPr>
        <w:tabs>
          <w:tab w:val="left" w:pos="1025"/>
        </w:tabs>
        <w:spacing w:line="352" w:lineRule="auto"/>
        <w:ind w:right="180"/>
        <w:jc w:val="both"/>
        <w:rPr>
          <w:sz w:val="24"/>
        </w:rPr>
      </w:pPr>
      <w:r>
        <w:rPr>
          <w:sz w:val="24"/>
        </w:rPr>
        <w:t xml:space="preserve">R. </w:t>
      </w:r>
      <w:proofErr w:type="spellStart"/>
      <w:r>
        <w:rPr>
          <w:sz w:val="24"/>
        </w:rPr>
        <w:t>Mavaddat</w:t>
      </w:r>
      <w:proofErr w:type="spellEnd"/>
      <w:r>
        <w:rPr>
          <w:sz w:val="24"/>
        </w:rPr>
        <w:t xml:space="preserve">, Network Scattering Parameters. Singapore: World Scientific, </w:t>
      </w:r>
      <w:r>
        <w:rPr>
          <w:spacing w:val="-2"/>
          <w:sz w:val="24"/>
        </w:rPr>
        <w:t>1996.</w:t>
      </w:r>
    </w:p>
    <w:p w14:paraId="14CA9E49" w14:textId="77777777" w:rsidR="00B93EF6" w:rsidRDefault="00B93EF6">
      <w:pPr>
        <w:spacing w:line="352" w:lineRule="auto"/>
        <w:jc w:val="both"/>
        <w:rPr>
          <w:sz w:val="24"/>
        </w:rPr>
        <w:sectPr w:rsidR="00B93EF6">
          <w:pgSz w:w="11910" w:h="16840"/>
          <w:pgMar w:top="1680" w:right="1520" w:bottom="1380" w:left="1680" w:header="0" w:footer="1190" w:gutter="0"/>
          <w:cols w:space="720"/>
        </w:sectPr>
      </w:pPr>
    </w:p>
    <w:p w14:paraId="3C271B14" w14:textId="77777777" w:rsidR="00B93EF6" w:rsidRDefault="00000000">
      <w:pPr>
        <w:pStyle w:val="a4"/>
        <w:numPr>
          <w:ilvl w:val="0"/>
          <w:numId w:val="1"/>
        </w:numPr>
        <w:tabs>
          <w:tab w:val="left" w:pos="1025"/>
        </w:tabs>
        <w:spacing w:before="70" w:line="352" w:lineRule="auto"/>
        <w:ind w:right="179"/>
        <w:jc w:val="both"/>
        <w:rPr>
          <w:sz w:val="24"/>
        </w:rPr>
      </w:pPr>
      <w:r>
        <w:rPr>
          <w:sz w:val="24"/>
        </w:rPr>
        <w:lastRenderedPageBreak/>
        <w:t>V.</w:t>
      </w:r>
      <w:r>
        <w:rPr>
          <w:spacing w:val="-2"/>
          <w:sz w:val="24"/>
        </w:rPr>
        <w:t xml:space="preserve"> </w:t>
      </w:r>
      <w:r>
        <w:rPr>
          <w:sz w:val="24"/>
        </w:rPr>
        <w:t>K.</w:t>
      </w:r>
      <w:r>
        <w:rPr>
          <w:spacing w:val="-5"/>
          <w:sz w:val="24"/>
        </w:rPr>
        <w:t xml:space="preserve"> </w:t>
      </w:r>
      <w:r>
        <w:rPr>
          <w:sz w:val="24"/>
        </w:rPr>
        <w:t>Tripathi</w:t>
      </w:r>
      <w:r>
        <w:rPr>
          <w:spacing w:val="-1"/>
          <w:sz w:val="24"/>
        </w:rPr>
        <w:t xml:space="preserve"> </w:t>
      </w:r>
      <w:r>
        <w:rPr>
          <w:sz w:val="24"/>
        </w:rPr>
        <w:t>and</w:t>
      </w:r>
      <w:r>
        <w:rPr>
          <w:spacing w:val="-2"/>
          <w:sz w:val="24"/>
        </w:rPr>
        <w:t xml:space="preserve"> </w:t>
      </w:r>
      <w:r>
        <w:rPr>
          <w:sz w:val="24"/>
        </w:rPr>
        <w:t>H. B.</w:t>
      </w:r>
      <w:r>
        <w:rPr>
          <w:spacing w:val="-2"/>
          <w:sz w:val="24"/>
        </w:rPr>
        <w:t xml:space="preserve"> </w:t>
      </w:r>
      <w:r>
        <w:rPr>
          <w:sz w:val="24"/>
        </w:rPr>
        <w:t>Lunden,</w:t>
      </w:r>
      <w:r>
        <w:rPr>
          <w:spacing w:val="-2"/>
          <w:sz w:val="24"/>
        </w:rPr>
        <w:t xml:space="preserve"> </w:t>
      </w:r>
      <w:r>
        <w:rPr>
          <w:sz w:val="24"/>
        </w:rPr>
        <w:t>“Analysis</w:t>
      </w:r>
      <w:r>
        <w:rPr>
          <w:spacing w:val="-2"/>
          <w:sz w:val="24"/>
        </w:rPr>
        <w:t xml:space="preserve"> </w:t>
      </w:r>
      <w:r>
        <w:rPr>
          <w:sz w:val="24"/>
        </w:rPr>
        <w:t>and</w:t>
      </w:r>
      <w:r>
        <w:rPr>
          <w:spacing w:val="-2"/>
          <w:sz w:val="24"/>
        </w:rPr>
        <w:t xml:space="preserve"> </w:t>
      </w:r>
      <w:r>
        <w:rPr>
          <w:sz w:val="24"/>
        </w:rPr>
        <w:t>design</w:t>
      </w:r>
      <w:r>
        <w:rPr>
          <w:spacing w:val="-1"/>
          <w:sz w:val="24"/>
        </w:rPr>
        <w:t xml:space="preserve"> </w:t>
      </w:r>
      <w:r>
        <w:rPr>
          <w:sz w:val="24"/>
        </w:rPr>
        <w:t>of</w:t>
      </w:r>
      <w:r>
        <w:rPr>
          <w:spacing w:val="-3"/>
          <w:sz w:val="24"/>
        </w:rPr>
        <w:t xml:space="preserve"> </w:t>
      </w:r>
      <w:r>
        <w:rPr>
          <w:sz w:val="24"/>
        </w:rPr>
        <w:t>branch-line</w:t>
      </w:r>
      <w:r>
        <w:rPr>
          <w:spacing w:val="-3"/>
          <w:sz w:val="24"/>
        </w:rPr>
        <w:t xml:space="preserve"> </w:t>
      </w:r>
      <w:r>
        <w:rPr>
          <w:sz w:val="24"/>
        </w:rPr>
        <w:t>hybrids with</w:t>
      </w:r>
      <w:r>
        <w:rPr>
          <w:spacing w:val="-15"/>
          <w:sz w:val="24"/>
        </w:rPr>
        <w:t xml:space="preserve"> </w:t>
      </w:r>
      <w:r>
        <w:rPr>
          <w:sz w:val="24"/>
        </w:rPr>
        <w:t>coupled</w:t>
      </w:r>
      <w:r>
        <w:rPr>
          <w:spacing w:val="-15"/>
          <w:sz w:val="24"/>
        </w:rPr>
        <w:t xml:space="preserve"> </w:t>
      </w:r>
      <w:r>
        <w:rPr>
          <w:sz w:val="24"/>
        </w:rPr>
        <w:t>lines,”</w:t>
      </w:r>
      <w:r>
        <w:rPr>
          <w:spacing w:val="-15"/>
          <w:sz w:val="24"/>
        </w:rPr>
        <w:t xml:space="preserve"> </w:t>
      </w:r>
      <w:r>
        <w:rPr>
          <w:sz w:val="24"/>
        </w:rPr>
        <w:t>IEEE</w:t>
      </w:r>
      <w:r>
        <w:rPr>
          <w:spacing w:val="-15"/>
          <w:sz w:val="24"/>
        </w:rPr>
        <w:t xml:space="preserve"> </w:t>
      </w:r>
      <w:r>
        <w:rPr>
          <w:sz w:val="24"/>
        </w:rPr>
        <w:t>Transactions</w:t>
      </w:r>
      <w:r>
        <w:rPr>
          <w:spacing w:val="-15"/>
          <w:sz w:val="24"/>
        </w:rPr>
        <w:t xml:space="preserve"> </w:t>
      </w:r>
      <w:r>
        <w:rPr>
          <w:sz w:val="24"/>
        </w:rPr>
        <w:t>on</w:t>
      </w:r>
      <w:r>
        <w:rPr>
          <w:spacing w:val="-15"/>
          <w:sz w:val="24"/>
        </w:rPr>
        <w:t xml:space="preserve"> </w:t>
      </w:r>
      <w:r>
        <w:rPr>
          <w:sz w:val="24"/>
        </w:rPr>
        <w:t>Microwave</w:t>
      </w:r>
      <w:r>
        <w:rPr>
          <w:spacing w:val="-15"/>
          <w:sz w:val="24"/>
        </w:rPr>
        <w:t xml:space="preserve"> </w:t>
      </w:r>
      <w:r>
        <w:rPr>
          <w:sz w:val="24"/>
        </w:rPr>
        <w:t>Theory</w:t>
      </w:r>
      <w:r>
        <w:rPr>
          <w:spacing w:val="-15"/>
          <w:sz w:val="24"/>
        </w:rPr>
        <w:t xml:space="preserve"> </w:t>
      </w:r>
      <w:r>
        <w:rPr>
          <w:sz w:val="24"/>
        </w:rPr>
        <w:t>and</w:t>
      </w:r>
      <w:r>
        <w:rPr>
          <w:spacing w:val="-15"/>
          <w:sz w:val="24"/>
        </w:rPr>
        <w:t xml:space="preserve"> </w:t>
      </w:r>
      <w:r>
        <w:rPr>
          <w:sz w:val="24"/>
        </w:rPr>
        <w:t>Techniques, vol. 32, no. 10, pp. 1059–1064, Oct. 1984.</w:t>
      </w:r>
    </w:p>
    <w:p w14:paraId="4346AFD3" w14:textId="77777777" w:rsidR="00B93EF6" w:rsidRDefault="00000000">
      <w:pPr>
        <w:pStyle w:val="a4"/>
        <w:numPr>
          <w:ilvl w:val="0"/>
          <w:numId w:val="1"/>
        </w:numPr>
        <w:tabs>
          <w:tab w:val="left" w:pos="1025"/>
        </w:tabs>
        <w:spacing w:before="2" w:line="355" w:lineRule="auto"/>
        <w:ind w:right="177"/>
        <w:jc w:val="both"/>
        <w:rPr>
          <w:sz w:val="24"/>
        </w:rPr>
      </w:pPr>
      <w:r>
        <w:rPr>
          <w:sz w:val="24"/>
        </w:rPr>
        <w:t>L.</w:t>
      </w:r>
      <w:r>
        <w:rPr>
          <w:spacing w:val="-13"/>
          <w:sz w:val="24"/>
        </w:rPr>
        <w:t xml:space="preserve"> </w:t>
      </w:r>
      <w:r>
        <w:rPr>
          <w:sz w:val="24"/>
        </w:rPr>
        <w:t>Chiu</w:t>
      </w:r>
      <w:r>
        <w:rPr>
          <w:spacing w:val="-13"/>
          <w:sz w:val="24"/>
        </w:rPr>
        <w:t xml:space="preserve"> </w:t>
      </w:r>
      <w:r>
        <w:rPr>
          <w:sz w:val="24"/>
        </w:rPr>
        <w:t>and</w:t>
      </w:r>
      <w:r>
        <w:rPr>
          <w:spacing w:val="-13"/>
          <w:sz w:val="24"/>
        </w:rPr>
        <w:t xml:space="preserve"> </w:t>
      </w:r>
      <w:r>
        <w:rPr>
          <w:sz w:val="24"/>
        </w:rPr>
        <w:t>Q.</w:t>
      </w:r>
      <w:r>
        <w:rPr>
          <w:spacing w:val="-11"/>
          <w:sz w:val="24"/>
        </w:rPr>
        <w:t xml:space="preserve"> </w:t>
      </w:r>
      <w:r>
        <w:rPr>
          <w:sz w:val="24"/>
        </w:rPr>
        <w:t>Xue,</w:t>
      </w:r>
      <w:r>
        <w:rPr>
          <w:spacing w:val="-11"/>
          <w:sz w:val="24"/>
        </w:rPr>
        <w:t xml:space="preserve"> </w:t>
      </w:r>
      <w:r>
        <w:rPr>
          <w:sz w:val="24"/>
        </w:rPr>
        <w:t>“Investigation</w:t>
      </w:r>
      <w:r>
        <w:rPr>
          <w:spacing w:val="-13"/>
          <w:sz w:val="24"/>
        </w:rPr>
        <w:t xml:space="preserve"> </w:t>
      </w:r>
      <w:r>
        <w:rPr>
          <w:sz w:val="24"/>
        </w:rPr>
        <w:t>of</w:t>
      </w:r>
      <w:r>
        <w:rPr>
          <w:spacing w:val="-14"/>
          <w:sz w:val="24"/>
        </w:rPr>
        <w:t xml:space="preserve"> </w:t>
      </w:r>
      <w:r>
        <w:rPr>
          <w:sz w:val="24"/>
        </w:rPr>
        <w:t>wideband</w:t>
      </w:r>
      <w:r>
        <w:rPr>
          <w:spacing w:val="-13"/>
          <w:sz w:val="24"/>
        </w:rPr>
        <w:t xml:space="preserve"> </w:t>
      </w:r>
      <w:r>
        <w:rPr>
          <w:sz w:val="24"/>
        </w:rPr>
        <w:t>90-degree</w:t>
      </w:r>
      <w:r>
        <w:rPr>
          <w:spacing w:val="-14"/>
          <w:sz w:val="24"/>
        </w:rPr>
        <w:t xml:space="preserve"> </w:t>
      </w:r>
      <w:r>
        <w:rPr>
          <w:sz w:val="24"/>
        </w:rPr>
        <w:t>hybrid</w:t>
      </w:r>
      <w:r>
        <w:rPr>
          <w:spacing w:val="-11"/>
          <w:sz w:val="24"/>
        </w:rPr>
        <w:t xml:space="preserve"> </w:t>
      </w:r>
      <w:r>
        <w:rPr>
          <w:sz w:val="24"/>
        </w:rPr>
        <w:t>coupler</w:t>
      </w:r>
      <w:r>
        <w:rPr>
          <w:spacing w:val="-10"/>
          <w:sz w:val="24"/>
        </w:rPr>
        <w:t xml:space="preserve"> </w:t>
      </w:r>
      <w:r>
        <w:rPr>
          <w:sz w:val="24"/>
        </w:rPr>
        <w:t>with good</w:t>
      </w:r>
      <w:r>
        <w:rPr>
          <w:spacing w:val="-8"/>
          <w:sz w:val="24"/>
        </w:rPr>
        <w:t xml:space="preserve"> </w:t>
      </w:r>
      <w:r>
        <w:rPr>
          <w:sz w:val="24"/>
        </w:rPr>
        <w:t>amplitude</w:t>
      </w:r>
      <w:r>
        <w:rPr>
          <w:spacing w:val="-9"/>
          <w:sz w:val="24"/>
        </w:rPr>
        <w:t xml:space="preserve"> </w:t>
      </w:r>
      <w:r>
        <w:rPr>
          <w:sz w:val="24"/>
        </w:rPr>
        <w:t>and</w:t>
      </w:r>
      <w:r>
        <w:rPr>
          <w:spacing w:val="-8"/>
          <w:sz w:val="24"/>
        </w:rPr>
        <w:t xml:space="preserve"> </w:t>
      </w:r>
      <w:r>
        <w:rPr>
          <w:sz w:val="24"/>
        </w:rPr>
        <w:t>phase</w:t>
      </w:r>
      <w:r>
        <w:rPr>
          <w:spacing w:val="-9"/>
          <w:sz w:val="24"/>
        </w:rPr>
        <w:t xml:space="preserve"> </w:t>
      </w:r>
      <w:r>
        <w:rPr>
          <w:sz w:val="24"/>
        </w:rPr>
        <w:t>balance,”</w:t>
      </w:r>
      <w:r>
        <w:rPr>
          <w:spacing w:val="-6"/>
          <w:sz w:val="24"/>
        </w:rPr>
        <w:t xml:space="preserve"> </w:t>
      </w:r>
      <w:r>
        <w:rPr>
          <w:sz w:val="24"/>
        </w:rPr>
        <w:t>IEEE</w:t>
      </w:r>
      <w:r>
        <w:rPr>
          <w:spacing w:val="-11"/>
          <w:sz w:val="24"/>
        </w:rPr>
        <w:t xml:space="preserve"> </w:t>
      </w:r>
      <w:r>
        <w:rPr>
          <w:sz w:val="24"/>
        </w:rPr>
        <w:t>Transactions</w:t>
      </w:r>
      <w:r>
        <w:rPr>
          <w:spacing w:val="-8"/>
          <w:sz w:val="24"/>
        </w:rPr>
        <w:t xml:space="preserve"> </w:t>
      </w:r>
      <w:r>
        <w:rPr>
          <w:sz w:val="24"/>
        </w:rPr>
        <w:t>on</w:t>
      </w:r>
      <w:r>
        <w:rPr>
          <w:spacing w:val="-8"/>
          <w:sz w:val="24"/>
        </w:rPr>
        <w:t xml:space="preserve"> </w:t>
      </w:r>
      <w:r>
        <w:rPr>
          <w:sz w:val="24"/>
        </w:rPr>
        <w:t>Microwave</w:t>
      </w:r>
      <w:r>
        <w:rPr>
          <w:spacing w:val="-14"/>
          <w:sz w:val="24"/>
        </w:rPr>
        <w:t xml:space="preserve"> </w:t>
      </w:r>
      <w:r>
        <w:rPr>
          <w:sz w:val="24"/>
        </w:rPr>
        <w:t>Theory and Techniques, vol. 58, no. 4, pp. 1022–1029,</w:t>
      </w:r>
      <w:r>
        <w:rPr>
          <w:spacing w:val="-5"/>
          <w:sz w:val="24"/>
        </w:rPr>
        <w:t xml:space="preserve"> </w:t>
      </w:r>
      <w:r>
        <w:rPr>
          <w:sz w:val="24"/>
        </w:rPr>
        <w:t>Apr. 2010.</w:t>
      </w:r>
    </w:p>
    <w:p w14:paraId="09D3F82A" w14:textId="77777777" w:rsidR="00B93EF6" w:rsidRDefault="00000000">
      <w:pPr>
        <w:pStyle w:val="a4"/>
        <w:numPr>
          <w:ilvl w:val="0"/>
          <w:numId w:val="1"/>
        </w:numPr>
        <w:tabs>
          <w:tab w:val="left" w:pos="1025"/>
        </w:tabs>
        <w:spacing w:line="355" w:lineRule="auto"/>
        <w:ind w:right="177"/>
        <w:jc w:val="both"/>
        <w:rPr>
          <w:sz w:val="24"/>
        </w:rPr>
      </w:pPr>
      <w:r>
        <w:rPr>
          <w:sz w:val="24"/>
        </w:rPr>
        <w:t xml:space="preserve">A. M. Abbosh, “Planar out-of-phase power divider/combiner for wideband high-power microwave applications,” IEEE Transactions on Components, Packaging and Manufacturing Technology, vol. 3, no. 3, pp. 484–490, Mar. </w:t>
      </w:r>
      <w:r>
        <w:rPr>
          <w:spacing w:val="-2"/>
          <w:sz w:val="24"/>
        </w:rPr>
        <w:t>2013.</w:t>
      </w:r>
    </w:p>
    <w:p w14:paraId="23E413D0" w14:textId="77777777" w:rsidR="00B93EF6" w:rsidRDefault="00000000">
      <w:pPr>
        <w:pStyle w:val="a4"/>
        <w:numPr>
          <w:ilvl w:val="0"/>
          <w:numId w:val="1"/>
        </w:numPr>
        <w:tabs>
          <w:tab w:val="left" w:pos="1025"/>
        </w:tabs>
        <w:spacing w:line="352" w:lineRule="auto"/>
        <w:ind w:right="182"/>
        <w:jc w:val="both"/>
        <w:rPr>
          <w:sz w:val="24"/>
        </w:rPr>
      </w:pPr>
      <w:r>
        <w:rPr>
          <w:sz w:val="24"/>
        </w:rPr>
        <w:t>J. A. Dobrowolski, Scattering Parameters in RF and Microwave Circuit Analysis and Design. Norwood, MA, USA:</w:t>
      </w:r>
      <w:r>
        <w:rPr>
          <w:spacing w:val="-1"/>
          <w:sz w:val="24"/>
        </w:rPr>
        <w:t xml:space="preserve"> </w:t>
      </w:r>
      <w:r>
        <w:rPr>
          <w:sz w:val="24"/>
        </w:rPr>
        <w:t>Artech House, 2016.</w:t>
      </w:r>
    </w:p>
    <w:p w14:paraId="7FD8E102" w14:textId="77777777" w:rsidR="00B93EF6" w:rsidRDefault="00000000">
      <w:pPr>
        <w:pStyle w:val="a4"/>
        <w:numPr>
          <w:ilvl w:val="0"/>
          <w:numId w:val="1"/>
        </w:numPr>
        <w:tabs>
          <w:tab w:val="left" w:pos="1025"/>
        </w:tabs>
        <w:spacing w:line="352" w:lineRule="auto"/>
        <w:ind w:right="183"/>
        <w:jc w:val="both"/>
        <w:rPr>
          <w:sz w:val="24"/>
        </w:rPr>
      </w:pPr>
      <w:r>
        <w:rPr>
          <w:sz w:val="24"/>
        </w:rPr>
        <w:t>J. Dobrowolski, Microwave Network Design Using the Scattering Matrix. Norwood, MA, USA: Artech House, 2010.</w:t>
      </w:r>
    </w:p>
    <w:p w14:paraId="3E3D10BF" w14:textId="77777777" w:rsidR="00B93EF6" w:rsidRDefault="00000000">
      <w:pPr>
        <w:pStyle w:val="a4"/>
        <w:numPr>
          <w:ilvl w:val="0"/>
          <w:numId w:val="1"/>
        </w:numPr>
        <w:tabs>
          <w:tab w:val="left" w:pos="1025"/>
        </w:tabs>
        <w:spacing w:line="352" w:lineRule="auto"/>
        <w:ind w:right="180"/>
        <w:jc w:val="both"/>
        <w:rPr>
          <w:sz w:val="24"/>
        </w:rPr>
      </w:pPr>
      <w:r>
        <w:rPr>
          <w:sz w:val="24"/>
        </w:rPr>
        <w:t>A. Al-</w:t>
      </w:r>
      <w:proofErr w:type="spellStart"/>
      <w:r>
        <w:rPr>
          <w:sz w:val="24"/>
        </w:rPr>
        <w:t>Zoubi</w:t>
      </w:r>
      <w:proofErr w:type="spellEnd"/>
      <w:r>
        <w:rPr>
          <w:sz w:val="24"/>
        </w:rPr>
        <w:t>, “Student active learning tool for microwave engineering education,” International Journal of Engineering Pedagogy, vol. 9, no. 3, pp. 45–56, 2019.</w:t>
      </w:r>
    </w:p>
    <w:p w14:paraId="47B85584" w14:textId="77777777" w:rsidR="00B93EF6" w:rsidRDefault="00000000">
      <w:pPr>
        <w:pStyle w:val="a4"/>
        <w:numPr>
          <w:ilvl w:val="0"/>
          <w:numId w:val="1"/>
        </w:numPr>
        <w:tabs>
          <w:tab w:val="left" w:pos="1025"/>
        </w:tabs>
        <w:spacing w:before="2" w:line="352" w:lineRule="auto"/>
        <w:ind w:right="181"/>
        <w:jc w:val="both"/>
        <w:rPr>
          <w:sz w:val="24"/>
        </w:rPr>
      </w:pPr>
      <w:r>
        <w:rPr>
          <w:sz w:val="24"/>
        </w:rPr>
        <w:t xml:space="preserve">B. </w:t>
      </w:r>
      <w:proofErr w:type="spellStart"/>
      <w:r>
        <w:rPr>
          <w:sz w:val="24"/>
        </w:rPr>
        <w:t>Pejcinovic</w:t>
      </w:r>
      <w:proofErr w:type="spellEnd"/>
      <w:r>
        <w:rPr>
          <w:sz w:val="24"/>
        </w:rPr>
        <w:t xml:space="preserve"> and R. L. Campbell, “Active learning and hardware projects in microwave/RF education,” in Proc. Eur. Radar Conf., 2013.</w:t>
      </w:r>
    </w:p>
    <w:p w14:paraId="05B57289" w14:textId="77777777" w:rsidR="00B93EF6" w:rsidRDefault="00000000">
      <w:pPr>
        <w:pStyle w:val="a4"/>
        <w:numPr>
          <w:ilvl w:val="0"/>
          <w:numId w:val="1"/>
        </w:numPr>
        <w:tabs>
          <w:tab w:val="left" w:pos="1025"/>
        </w:tabs>
        <w:spacing w:before="2" w:line="352" w:lineRule="auto"/>
        <w:ind w:right="180"/>
        <w:jc w:val="both"/>
        <w:rPr>
          <w:sz w:val="24"/>
        </w:rPr>
      </w:pPr>
      <w:r>
        <w:rPr>
          <w:sz w:val="24"/>
        </w:rPr>
        <w:t xml:space="preserve">Wagih M, Ghannam R. A Framework for Enhancing RF and Microwave Engineering Education with Low-Cost Tools for Active, Project-Based Learning[J]. </w:t>
      </w:r>
      <w:proofErr w:type="spellStart"/>
      <w:r>
        <w:rPr>
          <w:sz w:val="24"/>
        </w:rPr>
        <w:t>Authorea</w:t>
      </w:r>
      <w:proofErr w:type="spellEnd"/>
      <w:r>
        <w:rPr>
          <w:sz w:val="24"/>
        </w:rPr>
        <w:t xml:space="preserve"> Preprints, 2025.</w:t>
      </w:r>
    </w:p>
    <w:p w14:paraId="1CF7B37C" w14:textId="77777777" w:rsidR="00B93EF6" w:rsidRDefault="00000000">
      <w:pPr>
        <w:pStyle w:val="a4"/>
        <w:numPr>
          <w:ilvl w:val="0"/>
          <w:numId w:val="1"/>
        </w:numPr>
        <w:tabs>
          <w:tab w:val="left" w:pos="1024"/>
        </w:tabs>
        <w:spacing w:before="5"/>
        <w:ind w:left="1024" w:hanging="719"/>
        <w:jc w:val="both"/>
        <w:rPr>
          <w:sz w:val="24"/>
        </w:rPr>
      </w:pPr>
      <w:r>
        <w:rPr>
          <w:sz w:val="24"/>
        </w:rPr>
        <w:t>G.</w:t>
      </w:r>
      <w:r>
        <w:rPr>
          <w:spacing w:val="-16"/>
          <w:sz w:val="24"/>
        </w:rPr>
        <w:t xml:space="preserve"> </w:t>
      </w:r>
      <w:r>
        <w:rPr>
          <w:sz w:val="24"/>
        </w:rPr>
        <w:t>O.</w:t>
      </w:r>
      <w:r>
        <w:rPr>
          <w:spacing w:val="-13"/>
          <w:sz w:val="24"/>
        </w:rPr>
        <w:t xml:space="preserve"> </w:t>
      </w:r>
      <w:proofErr w:type="spellStart"/>
      <w:r>
        <w:rPr>
          <w:sz w:val="24"/>
        </w:rPr>
        <w:t>Migowski</w:t>
      </w:r>
      <w:proofErr w:type="spellEnd"/>
      <w:r>
        <w:rPr>
          <w:spacing w:val="-10"/>
          <w:sz w:val="24"/>
        </w:rPr>
        <w:t xml:space="preserve"> </w:t>
      </w:r>
      <w:r>
        <w:rPr>
          <w:sz w:val="24"/>
        </w:rPr>
        <w:t>and</w:t>
      </w:r>
      <w:r>
        <w:rPr>
          <w:spacing w:val="-12"/>
          <w:sz w:val="24"/>
        </w:rPr>
        <w:t xml:space="preserve"> </w:t>
      </w:r>
      <w:r>
        <w:rPr>
          <w:sz w:val="24"/>
        </w:rPr>
        <w:t>J.</w:t>
      </w:r>
      <w:r>
        <w:rPr>
          <w:spacing w:val="-11"/>
          <w:sz w:val="24"/>
        </w:rPr>
        <w:t xml:space="preserve"> </w:t>
      </w:r>
      <w:r>
        <w:rPr>
          <w:sz w:val="24"/>
        </w:rPr>
        <w:t>C.</w:t>
      </w:r>
      <w:r>
        <w:rPr>
          <w:spacing w:val="-12"/>
          <w:sz w:val="24"/>
        </w:rPr>
        <w:t xml:space="preserve"> </w:t>
      </w:r>
      <w:r>
        <w:rPr>
          <w:sz w:val="24"/>
        </w:rPr>
        <w:t>A.</w:t>
      </w:r>
      <w:r>
        <w:rPr>
          <w:spacing w:val="-13"/>
          <w:sz w:val="24"/>
        </w:rPr>
        <w:t xml:space="preserve"> </w:t>
      </w:r>
      <w:r>
        <w:rPr>
          <w:sz w:val="24"/>
        </w:rPr>
        <w:t>Santos,</w:t>
      </w:r>
      <w:r>
        <w:rPr>
          <w:spacing w:val="-12"/>
          <w:sz w:val="24"/>
        </w:rPr>
        <w:t xml:space="preserve"> </w:t>
      </w:r>
      <w:r>
        <w:rPr>
          <w:sz w:val="24"/>
        </w:rPr>
        <w:t>“Designing</w:t>
      </w:r>
      <w:r>
        <w:rPr>
          <w:spacing w:val="-13"/>
          <w:sz w:val="24"/>
        </w:rPr>
        <w:t xml:space="preserve"> </w:t>
      </w:r>
      <w:r>
        <w:rPr>
          <w:sz w:val="24"/>
        </w:rPr>
        <w:t>an</w:t>
      </w:r>
      <w:r>
        <w:rPr>
          <w:spacing w:val="-8"/>
          <w:sz w:val="24"/>
        </w:rPr>
        <w:t xml:space="preserve"> </w:t>
      </w:r>
      <w:r>
        <w:rPr>
          <w:sz w:val="24"/>
        </w:rPr>
        <w:t>RF</w:t>
      </w:r>
      <w:r>
        <w:rPr>
          <w:spacing w:val="-14"/>
          <w:sz w:val="24"/>
        </w:rPr>
        <w:t xml:space="preserve"> </w:t>
      </w:r>
      <w:r>
        <w:rPr>
          <w:sz w:val="24"/>
        </w:rPr>
        <w:t>front-end</w:t>
      </w:r>
      <w:r>
        <w:rPr>
          <w:spacing w:val="-10"/>
          <w:sz w:val="24"/>
        </w:rPr>
        <w:t xml:space="preserve"> </w:t>
      </w:r>
      <w:r>
        <w:rPr>
          <w:sz w:val="24"/>
        </w:rPr>
        <w:t>radio</w:t>
      </w:r>
      <w:r>
        <w:rPr>
          <w:spacing w:val="-10"/>
          <w:sz w:val="24"/>
        </w:rPr>
        <w:t xml:space="preserve"> </w:t>
      </w:r>
      <w:r>
        <w:rPr>
          <w:spacing w:val="-2"/>
          <w:sz w:val="24"/>
        </w:rPr>
        <w:t>receiver</w:t>
      </w:r>
    </w:p>
    <w:p w14:paraId="65AD5AFC" w14:textId="77777777" w:rsidR="00B93EF6" w:rsidRDefault="00000000">
      <w:pPr>
        <w:pStyle w:val="a3"/>
        <w:spacing w:before="129"/>
        <w:ind w:left="1025"/>
        <w:jc w:val="both"/>
      </w:pPr>
      <w:r>
        <w:t>for</w:t>
      </w:r>
      <w:r>
        <w:rPr>
          <w:spacing w:val="-9"/>
        </w:rPr>
        <w:t xml:space="preserve"> </w:t>
      </w:r>
      <w:r>
        <w:t>educational</w:t>
      </w:r>
      <w:r>
        <w:rPr>
          <w:spacing w:val="-5"/>
        </w:rPr>
        <w:t xml:space="preserve"> </w:t>
      </w:r>
      <w:r>
        <w:t>purposes,”</w:t>
      </w:r>
      <w:r>
        <w:rPr>
          <w:spacing w:val="-5"/>
        </w:rPr>
        <w:t xml:space="preserve"> </w:t>
      </w:r>
      <w:r>
        <w:t>in</w:t>
      </w:r>
      <w:r>
        <w:rPr>
          <w:spacing w:val="-5"/>
        </w:rPr>
        <w:t xml:space="preserve"> </w:t>
      </w:r>
      <w:r>
        <w:t>Proc.</w:t>
      </w:r>
      <w:r>
        <w:rPr>
          <w:spacing w:val="-2"/>
        </w:rPr>
        <w:t xml:space="preserve"> </w:t>
      </w:r>
      <w:r>
        <w:t>IEEE</w:t>
      </w:r>
      <w:r>
        <w:rPr>
          <w:spacing w:val="-6"/>
        </w:rPr>
        <w:t xml:space="preserve"> </w:t>
      </w:r>
      <w:r>
        <w:t>MTT-S</w:t>
      </w:r>
      <w:r>
        <w:rPr>
          <w:spacing w:val="-3"/>
        </w:rPr>
        <w:t xml:space="preserve"> </w:t>
      </w:r>
      <w:r>
        <w:t>Int.</w:t>
      </w:r>
      <w:r>
        <w:rPr>
          <w:spacing w:val="-4"/>
        </w:rPr>
        <w:t xml:space="preserve"> </w:t>
      </w:r>
      <w:proofErr w:type="spellStart"/>
      <w:r>
        <w:t>Microw</w:t>
      </w:r>
      <w:proofErr w:type="spellEnd"/>
      <w:r>
        <w:t>.</w:t>
      </w:r>
      <w:r>
        <w:rPr>
          <w:spacing w:val="-5"/>
        </w:rPr>
        <w:t xml:space="preserve"> </w:t>
      </w:r>
      <w:r>
        <w:t>Symp.,</w:t>
      </w:r>
      <w:r>
        <w:rPr>
          <w:spacing w:val="-4"/>
        </w:rPr>
        <w:t xml:space="preserve"> </w:t>
      </w:r>
      <w:r>
        <w:rPr>
          <w:spacing w:val="-2"/>
        </w:rPr>
        <w:t>2003.</w:t>
      </w:r>
    </w:p>
    <w:p w14:paraId="46886591" w14:textId="77777777" w:rsidR="00B93EF6" w:rsidRDefault="00000000">
      <w:pPr>
        <w:pStyle w:val="a4"/>
        <w:numPr>
          <w:ilvl w:val="0"/>
          <w:numId w:val="1"/>
        </w:numPr>
        <w:tabs>
          <w:tab w:val="left" w:pos="1025"/>
        </w:tabs>
        <w:spacing w:before="133" w:line="352" w:lineRule="auto"/>
        <w:ind w:right="180"/>
        <w:jc w:val="both"/>
        <w:rPr>
          <w:sz w:val="24"/>
        </w:rPr>
      </w:pPr>
      <w:r>
        <w:rPr>
          <w:sz w:val="24"/>
        </w:rPr>
        <w:t>S. A. Kinari, A. A. N. Perwira, and K. Kusrini, “An independent learning system</w:t>
      </w:r>
      <w:r>
        <w:rPr>
          <w:spacing w:val="-2"/>
          <w:sz w:val="24"/>
        </w:rPr>
        <w:t xml:space="preserve"> </w:t>
      </w:r>
      <w:r>
        <w:rPr>
          <w:sz w:val="24"/>
        </w:rPr>
        <w:t>for</w:t>
      </w:r>
      <w:r>
        <w:rPr>
          <w:spacing w:val="-4"/>
          <w:sz w:val="24"/>
        </w:rPr>
        <w:t xml:space="preserve"> </w:t>
      </w:r>
      <w:r>
        <w:rPr>
          <w:sz w:val="24"/>
        </w:rPr>
        <w:t>Flutter</w:t>
      </w:r>
      <w:r>
        <w:rPr>
          <w:spacing w:val="-1"/>
          <w:sz w:val="24"/>
        </w:rPr>
        <w:t xml:space="preserve"> </w:t>
      </w:r>
      <w:r>
        <w:rPr>
          <w:sz w:val="24"/>
        </w:rPr>
        <w:t>cross-platform</w:t>
      </w:r>
      <w:r>
        <w:rPr>
          <w:spacing w:val="-3"/>
          <w:sz w:val="24"/>
        </w:rPr>
        <w:t xml:space="preserve"> </w:t>
      </w:r>
      <w:r>
        <w:rPr>
          <w:sz w:val="24"/>
        </w:rPr>
        <w:t>mobile</w:t>
      </w:r>
      <w:r>
        <w:rPr>
          <w:spacing w:val="-3"/>
          <w:sz w:val="24"/>
        </w:rPr>
        <w:t xml:space="preserve"> </w:t>
      </w:r>
      <w:r>
        <w:rPr>
          <w:sz w:val="24"/>
        </w:rPr>
        <w:t>programming,”</w:t>
      </w:r>
      <w:r>
        <w:rPr>
          <w:spacing w:val="-3"/>
          <w:sz w:val="24"/>
        </w:rPr>
        <w:t xml:space="preserve"> </w:t>
      </w:r>
      <w:r>
        <w:rPr>
          <w:sz w:val="24"/>
        </w:rPr>
        <w:t>Information,</w:t>
      </w:r>
      <w:r>
        <w:rPr>
          <w:spacing w:val="-2"/>
          <w:sz w:val="24"/>
        </w:rPr>
        <w:t xml:space="preserve"> </w:t>
      </w:r>
      <w:r>
        <w:rPr>
          <w:sz w:val="24"/>
        </w:rPr>
        <w:t>vol. 15, no. 2, 2024.</w:t>
      </w:r>
    </w:p>
    <w:p w14:paraId="79AD345A" w14:textId="77777777" w:rsidR="00B93EF6" w:rsidRDefault="00000000">
      <w:pPr>
        <w:pStyle w:val="a4"/>
        <w:numPr>
          <w:ilvl w:val="0"/>
          <w:numId w:val="1"/>
        </w:numPr>
        <w:tabs>
          <w:tab w:val="left" w:pos="1025"/>
        </w:tabs>
        <w:spacing w:before="2" w:line="355" w:lineRule="auto"/>
        <w:ind w:right="181"/>
        <w:jc w:val="both"/>
        <w:rPr>
          <w:sz w:val="24"/>
        </w:rPr>
      </w:pPr>
      <w:r>
        <w:rPr>
          <w:sz w:val="24"/>
        </w:rPr>
        <w:t xml:space="preserve">S. T. Aung, T. T. Soe, and K. M. Oo, “A study of learning environment for initiating Flutter app development using Docker,” Information, vol. 15, no. 1, </w:t>
      </w:r>
      <w:r>
        <w:rPr>
          <w:spacing w:val="-2"/>
          <w:sz w:val="24"/>
        </w:rPr>
        <w:t>2024.</w:t>
      </w:r>
    </w:p>
    <w:p w14:paraId="04BE683F" w14:textId="77777777" w:rsidR="00B93EF6" w:rsidRDefault="00000000">
      <w:pPr>
        <w:pStyle w:val="a4"/>
        <w:numPr>
          <w:ilvl w:val="0"/>
          <w:numId w:val="1"/>
        </w:numPr>
        <w:tabs>
          <w:tab w:val="left" w:pos="1025"/>
        </w:tabs>
        <w:spacing w:line="352" w:lineRule="auto"/>
        <w:ind w:right="176"/>
        <w:jc w:val="both"/>
        <w:rPr>
          <w:sz w:val="24"/>
        </w:rPr>
      </w:pPr>
      <w:r>
        <w:rPr>
          <w:sz w:val="24"/>
        </w:rPr>
        <w:t xml:space="preserve">Y. W. Syaifudin, A. </w:t>
      </w:r>
      <w:proofErr w:type="spellStart"/>
      <w:r>
        <w:rPr>
          <w:sz w:val="24"/>
        </w:rPr>
        <w:t>Rakhmatsyah</w:t>
      </w:r>
      <w:proofErr w:type="spellEnd"/>
      <w:r>
        <w:rPr>
          <w:sz w:val="24"/>
        </w:rPr>
        <w:t>, and D. Aprilia, “Implementation of self- learning topic for Flutter programming learning assistance system,” in Proc. Int. Conf. Inf. Technol. Syst. Innov., 2024.</w:t>
      </w:r>
    </w:p>
    <w:p w14:paraId="17B1DCA1" w14:textId="77777777" w:rsidR="00B93EF6" w:rsidRDefault="00B93EF6">
      <w:pPr>
        <w:spacing w:line="352" w:lineRule="auto"/>
        <w:jc w:val="both"/>
        <w:rPr>
          <w:sz w:val="24"/>
        </w:rPr>
        <w:sectPr w:rsidR="00B93EF6">
          <w:pgSz w:w="11910" w:h="16840"/>
          <w:pgMar w:top="1680" w:right="1520" w:bottom="1380" w:left="1680" w:header="0" w:footer="1190" w:gutter="0"/>
          <w:cols w:space="720"/>
        </w:sectPr>
      </w:pPr>
    </w:p>
    <w:p w14:paraId="1D69D89E" w14:textId="77777777" w:rsidR="00B93EF6" w:rsidRDefault="00000000">
      <w:pPr>
        <w:pStyle w:val="a4"/>
        <w:numPr>
          <w:ilvl w:val="0"/>
          <w:numId w:val="1"/>
        </w:numPr>
        <w:tabs>
          <w:tab w:val="left" w:pos="1025"/>
        </w:tabs>
        <w:spacing w:before="70" w:line="352" w:lineRule="auto"/>
        <w:ind w:right="179"/>
        <w:jc w:val="both"/>
        <w:rPr>
          <w:sz w:val="24"/>
        </w:rPr>
      </w:pPr>
      <w:r>
        <w:rPr>
          <w:sz w:val="24"/>
        </w:rPr>
        <w:lastRenderedPageBreak/>
        <w:t>S.</w:t>
      </w:r>
      <w:r>
        <w:rPr>
          <w:spacing w:val="-9"/>
          <w:sz w:val="24"/>
        </w:rPr>
        <w:t xml:space="preserve"> </w:t>
      </w:r>
      <w:r>
        <w:rPr>
          <w:sz w:val="24"/>
        </w:rPr>
        <w:t>Khan,</w:t>
      </w:r>
      <w:r>
        <w:rPr>
          <w:spacing w:val="-6"/>
          <w:sz w:val="24"/>
        </w:rPr>
        <w:t xml:space="preserve"> </w:t>
      </w:r>
      <w:r>
        <w:rPr>
          <w:sz w:val="24"/>
        </w:rPr>
        <w:t>M.</w:t>
      </w:r>
      <w:r>
        <w:rPr>
          <w:spacing w:val="-15"/>
          <w:sz w:val="24"/>
        </w:rPr>
        <w:t xml:space="preserve"> </w:t>
      </w:r>
      <w:r>
        <w:rPr>
          <w:sz w:val="24"/>
        </w:rPr>
        <w:t>A.</w:t>
      </w:r>
      <w:r>
        <w:rPr>
          <w:spacing w:val="-4"/>
          <w:sz w:val="24"/>
        </w:rPr>
        <w:t xml:space="preserve"> </w:t>
      </w:r>
      <w:r>
        <w:rPr>
          <w:sz w:val="24"/>
        </w:rPr>
        <w:t>Rahman,</w:t>
      </w:r>
      <w:r>
        <w:rPr>
          <w:spacing w:val="-3"/>
          <w:sz w:val="24"/>
        </w:rPr>
        <w:t xml:space="preserve"> </w:t>
      </w:r>
      <w:r>
        <w:rPr>
          <w:sz w:val="24"/>
        </w:rPr>
        <w:t>and</w:t>
      </w:r>
      <w:r>
        <w:rPr>
          <w:spacing w:val="-6"/>
          <w:sz w:val="24"/>
        </w:rPr>
        <w:t xml:space="preserve"> </w:t>
      </w:r>
      <w:r>
        <w:rPr>
          <w:sz w:val="24"/>
        </w:rPr>
        <w:t>N.</w:t>
      </w:r>
      <w:r>
        <w:rPr>
          <w:spacing w:val="-3"/>
          <w:sz w:val="24"/>
        </w:rPr>
        <w:t xml:space="preserve"> </w:t>
      </w:r>
      <w:r>
        <w:rPr>
          <w:sz w:val="24"/>
        </w:rPr>
        <w:t>Islam,</w:t>
      </w:r>
      <w:r>
        <w:rPr>
          <w:spacing w:val="-5"/>
          <w:sz w:val="24"/>
        </w:rPr>
        <w:t xml:space="preserve"> </w:t>
      </w:r>
      <w:r>
        <w:rPr>
          <w:sz w:val="24"/>
        </w:rPr>
        <w:t>“E-education</w:t>
      </w:r>
      <w:r>
        <w:rPr>
          <w:spacing w:val="-6"/>
          <w:sz w:val="24"/>
        </w:rPr>
        <w:t xml:space="preserve"> </w:t>
      </w:r>
      <w:r>
        <w:rPr>
          <w:sz w:val="24"/>
        </w:rPr>
        <w:t>application</w:t>
      </w:r>
      <w:r>
        <w:rPr>
          <w:spacing w:val="-6"/>
          <w:sz w:val="24"/>
        </w:rPr>
        <w:t xml:space="preserve"> </w:t>
      </w:r>
      <w:r>
        <w:rPr>
          <w:sz w:val="24"/>
        </w:rPr>
        <w:t>using</w:t>
      </w:r>
      <w:r>
        <w:rPr>
          <w:spacing w:val="-5"/>
          <w:sz w:val="24"/>
        </w:rPr>
        <w:t xml:space="preserve"> </w:t>
      </w:r>
      <w:r>
        <w:rPr>
          <w:sz w:val="24"/>
        </w:rPr>
        <w:t xml:space="preserve">Flutter: Concepts and methods,” in Proc. Int. Conf. </w:t>
      </w:r>
      <w:proofErr w:type="spellStart"/>
      <w:r>
        <w:rPr>
          <w:sz w:val="24"/>
        </w:rPr>
        <w:t>Comput</w:t>
      </w:r>
      <w:proofErr w:type="spellEnd"/>
      <w:r>
        <w:rPr>
          <w:sz w:val="24"/>
        </w:rPr>
        <w:t xml:space="preserve">. Commun. Informatics, </w:t>
      </w:r>
      <w:r>
        <w:rPr>
          <w:spacing w:val="-2"/>
          <w:sz w:val="24"/>
        </w:rPr>
        <w:t>2023.</w:t>
      </w:r>
    </w:p>
    <w:sectPr w:rsidR="00B93EF6">
      <w:pgSz w:w="11910" w:h="16840"/>
      <w:pgMar w:top="1680" w:right="1520" w:bottom="1380" w:left="1680" w:header="0"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6EB2" w14:textId="77777777" w:rsidR="00365D5A" w:rsidRDefault="00365D5A">
      <w:r>
        <w:separator/>
      </w:r>
    </w:p>
  </w:endnote>
  <w:endnote w:type="continuationSeparator" w:id="0">
    <w:p w14:paraId="49EA4537" w14:textId="77777777" w:rsidR="00365D5A" w:rsidRDefault="00365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604E" w14:textId="77777777" w:rsidR="00B93EF6" w:rsidRDefault="00000000">
    <w:pPr>
      <w:pStyle w:val="a3"/>
      <w:spacing w:line="14" w:lineRule="auto"/>
      <w:ind w:left="0"/>
      <w:rPr>
        <w:sz w:val="20"/>
      </w:rPr>
    </w:pPr>
    <w:r>
      <w:rPr>
        <w:noProof/>
      </w:rPr>
      <mc:AlternateContent>
        <mc:Choice Requires="wps">
          <w:drawing>
            <wp:anchor distT="0" distB="0" distL="0" distR="0" simplePos="0" relativeHeight="251657216" behindDoc="1" locked="0" layoutInCell="1" allowOverlap="1" wp14:anchorId="787D1F64" wp14:editId="732A2F0B">
              <wp:simplePos x="0" y="0"/>
              <wp:positionH relativeFrom="page">
                <wp:posOffset>6380226</wp:posOffset>
              </wp:positionH>
              <wp:positionV relativeFrom="page">
                <wp:posOffset>9797118</wp:posOffset>
              </wp:positionV>
              <wp:extent cx="11112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14:paraId="6F1BEED8" w14:textId="77777777" w:rsidR="00B93EF6" w:rsidRDefault="00000000">
                          <w:pPr>
                            <w:pStyle w:val="a3"/>
                            <w:spacing w:before="10"/>
                            <w:ind w:left="20"/>
                          </w:pPr>
                          <w:r>
                            <w:rPr>
                              <w:spacing w:val="-5"/>
                            </w:rPr>
                            <w:t>ii</w:t>
                          </w:r>
                        </w:p>
                      </w:txbxContent>
                    </wps:txbx>
                    <wps:bodyPr wrap="square" lIns="0" tIns="0" rIns="0" bIns="0" rtlCol="0">
                      <a:noAutofit/>
                    </wps:bodyPr>
                  </wps:wsp>
                </a:graphicData>
              </a:graphic>
            </wp:anchor>
          </w:drawing>
        </mc:Choice>
        <mc:Fallback>
          <w:pict>
            <v:shapetype w14:anchorId="787D1F64" id="_x0000_t202" coordsize="21600,21600" o:spt="202" path="m,l,21600r21600,l21600,xe">
              <v:stroke joinstyle="miter"/>
              <v:path gradientshapeok="t" o:connecttype="rect"/>
            </v:shapetype>
            <v:shape id="Textbox 18" o:spid="_x0000_s1038" type="#_x0000_t202" style="position:absolute;margin-left:502.4pt;margin-top:771.45pt;width:8.7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" filled="f" stroked="f">
              <v:textbox inset="0,0,0,0">
                <w:txbxContent>
                  <w:p w14:paraId="6F1BEED8" w14:textId="77777777" w:rsidR="00B93EF6" w:rsidRDefault="00000000">
                    <w:pPr>
                      <w:pStyle w:val="a3"/>
                      <w:spacing w:before="10"/>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0437"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4048" behindDoc="1" locked="0" layoutInCell="1" allowOverlap="1" wp14:anchorId="345BB29B" wp14:editId="3CDFB6A8">
              <wp:simplePos x="0" y="0"/>
              <wp:positionH relativeFrom="page">
                <wp:posOffset>6380226</wp:posOffset>
              </wp:positionH>
              <wp:positionV relativeFrom="page">
                <wp:posOffset>9797118</wp:posOffset>
              </wp:positionV>
              <wp:extent cx="14478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20C16445" w14:textId="77777777" w:rsidR="00B93EF6" w:rsidRDefault="00000000">
                          <w:pPr>
                            <w:pStyle w:val="a3"/>
                            <w:spacing w:before="10"/>
                            <w:ind w:left="20"/>
                          </w:pPr>
                          <w:r>
                            <w:rPr>
                              <w:spacing w:val="-5"/>
                            </w:rPr>
                            <w:t>iv</w:t>
                          </w:r>
                        </w:p>
                      </w:txbxContent>
                    </wps:txbx>
                    <wps:bodyPr wrap="square" lIns="0" tIns="0" rIns="0" bIns="0" rtlCol="0">
                      <a:noAutofit/>
                    </wps:bodyPr>
                  </wps:wsp>
                </a:graphicData>
              </a:graphic>
            </wp:anchor>
          </w:drawing>
        </mc:Choice>
        <mc:Fallback>
          <w:pict>
            <v:shapetype w14:anchorId="345BB29B" id="_x0000_t202" coordsize="21600,21600" o:spt="202" path="m,l,21600r21600,l21600,xe">
              <v:stroke joinstyle="miter"/>
              <v:path gradientshapeok="t" o:connecttype="rect"/>
            </v:shapetype>
            <v:shape id="Textbox 19" o:spid="_x0000_s1039" type="#_x0000_t202" style="position:absolute;margin-left:502.4pt;margin-top:771.45pt;width:11.4pt;height:15.3pt;z-index:-1672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" filled="f" stroked="f">
              <v:textbox inset="0,0,0,0">
                <w:txbxContent>
                  <w:p w14:paraId="20C16445" w14:textId="77777777" w:rsidR="00B93EF6" w:rsidRDefault="00000000">
                    <w:pPr>
                      <w:pStyle w:val="a3"/>
                      <w:spacing w:before="10"/>
                      <w:ind w:left="20"/>
                    </w:pPr>
                    <w:r>
                      <w:rPr>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A1DB"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4560" behindDoc="1" locked="0" layoutInCell="1" allowOverlap="1" wp14:anchorId="6D6F1668" wp14:editId="59BB89A4">
              <wp:simplePos x="0" y="0"/>
              <wp:positionH relativeFrom="page">
                <wp:posOffset>6389370</wp:posOffset>
              </wp:positionH>
              <wp:positionV relativeFrom="page">
                <wp:posOffset>9797118</wp:posOffset>
              </wp:positionV>
              <wp:extent cx="1016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BC9C815" w14:textId="77777777" w:rsidR="00B93EF6" w:rsidRDefault="00000000">
                          <w:pPr>
                            <w:pStyle w:val="a3"/>
                            <w:spacing w:before="10"/>
                            <w:ind w:left="20"/>
                          </w:pPr>
                          <w:r>
                            <w:rPr>
                              <w:spacing w:val="-10"/>
                            </w:rPr>
                            <w:t>v</w:t>
                          </w:r>
                        </w:p>
                      </w:txbxContent>
                    </wps:txbx>
                    <wps:bodyPr wrap="square" lIns="0" tIns="0" rIns="0" bIns="0" rtlCol="0">
                      <a:noAutofit/>
                    </wps:bodyPr>
                  </wps:wsp>
                </a:graphicData>
              </a:graphic>
            </wp:anchor>
          </w:drawing>
        </mc:Choice>
        <mc:Fallback>
          <w:pict>
            <v:shapetype w14:anchorId="6D6F1668" id="_x0000_t202" coordsize="21600,21600" o:spt="202" path="m,l,21600r21600,l21600,xe">
              <v:stroke joinstyle="miter"/>
              <v:path gradientshapeok="t" o:connecttype="rect"/>
            </v:shapetype>
            <v:shape id="Textbox 20" o:spid="_x0000_s1040" type="#_x0000_t202" style="position:absolute;margin-left:503.1pt;margin-top:771.45pt;width:8pt;height:15.3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" filled="f" stroked="f">
              <v:textbox inset="0,0,0,0">
                <w:txbxContent>
                  <w:p w14:paraId="7BC9C815" w14:textId="77777777" w:rsidR="00B93EF6" w:rsidRDefault="00000000">
                    <w:pPr>
                      <w:pStyle w:val="a3"/>
                      <w:spacing w:before="10"/>
                      <w:ind w:left="20"/>
                    </w:pPr>
                    <w:r>
                      <w:rPr>
                        <w:spacing w:val="-10"/>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7A34"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5072" behindDoc="1" locked="0" layoutInCell="1" allowOverlap="1" wp14:anchorId="0A9C4E25" wp14:editId="296E94B2">
              <wp:simplePos x="0" y="0"/>
              <wp:positionH relativeFrom="page">
                <wp:posOffset>6363970</wp:posOffset>
              </wp:positionH>
              <wp:positionV relativeFrom="page">
                <wp:posOffset>9797118</wp:posOffset>
              </wp:positionV>
              <wp:extent cx="1651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7B814E3" w14:textId="77777777" w:rsidR="00B93EF6" w:rsidRDefault="00000000">
                          <w:pPr>
                            <w:pStyle w:val="a3"/>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A9C4E25" id="_x0000_t202" coordsize="21600,21600" o:spt="202" path="m,l,21600r21600,l21600,xe">
              <v:stroke joinstyle="miter"/>
              <v:path gradientshapeok="t" o:connecttype="rect"/>
            </v:shapetype>
            <v:shape id="Textbox 21" o:spid="_x0000_s1041" type="#_x0000_t202" style="position:absolute;margin-left:501.1pt;margin-top:771.45pt;width:13pt;height:15.3pt;z-index:-1672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" filled="f" stroked="f">
              <v:textbox inset="0,0,0,0">
                <w:txbxContent>
                  <w:p w14:paraId="37B814E3" w14:textId="77777777" w:rsidR="00B93EF6" w:rsidRDefault="00000000">
                    <w:pPr>
                      <w:pStyle w:val="a3"/>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4E9C"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5584" behindDoc="1" locked="0" layoutInCell="1" allowOverlap="1" wp14:anchorId="124B2D6F" wp14:editId="691ABAB6">
              <wp:simplePos x="0" y="0"/>
              <wp:positionH relativeFrom="page">
                <wp:posOffset>6389370</wp:posOffset>
              </wp:positionH>
              <wp:positionV relativeFrom="page">
                <wp:posOffset>9797118</wp:posOffset>
              </wp:positionV>
              <wp:extent cx="1016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27E7A97" w14:textId="77777777" w:rsidR="00B93EF6" w:rsidRDefault="00000000">
                          <w:pPr>
                            <w:pStyle w:val="a3"/>
                            <w:spacing w:before="10"/>
                            <w:ind w:left="20"/>
                          </w:pPr>
                          <w:r>
                            <w:rPr>
                              <w:spacing w:val="-10"/>
                            </w:rPr>
                            <w:t>1</w:t>
                          </w:r>
                        </w:p>
                      </w:txbxContent>
                    </wps:txbx>
                    <wps:bodyPr wrap="square" lIns="0" tIns="0" rIns="0" bIns="0" rtlCol="0">
                      <a:noAutofit/>
                    </wps:bodyPr>
                  </wps:wsp>
                </a:graphicData>
              </a:graphic>
            </wp:anchor>
          </w:drawing>
        </mc:Choice>
        <mc:Fallback>
          <w:pict>
            <v:shapetype w14:anchorId="124B2D6F" id="_x0000_t202" coordsize="21600,21600" o:spt="202" path="m,l,21600r21600,l21600,xe">
              <v:stroke joinstyle="miter"/>
              <v:path gradientshapeok="t" o:connecttype="rect"/>
            </v:shapetype>
            <v:shape id="Textbox 22" o:spid="_x0000_s1042" type="#_x0000_t202" style="position:absolute;margin-left:503.1pt;margin-top:771.45pt;width:8pt;height:15.3pt;z-index:-1672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" filled="f" stroked="f">
              <v:textbox inset="0,0,0,0">
                <w:txbxContent>
                  <w:p w14:paraId="027E7A97" w14:textId="77777777" w:rsidR="00B93EF6" w:rsidRDefault="00000000">
                    <w:pPr>
                      <w:pStyle w:val="a3"/>
                      <w:spacing w:before="10"/>
                      <w:ind w:left="20"/>
                    </w:pPr>
                    <w:r>
                      <w:rPr>
                        <w:spacing w:val="-10"/>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2493"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6096" behindDoc="1" locked="0" layoutInCell="1" allowOverlap="1" wp14:anchorId="4179CB95" wp14:editId="7883E971">
              <wp:simplePos x="0" y="0"/>
              <wp:positionH relativeFrom="page">
                <wp:posOffset>6389370</wp:posOffset>
              </wp:positionH>
              <wp:positionV relativeFrom="page">
                <wp:posOffset>9797118</wp:posOffset>
              </wp:positionV>
              <wp:extent cx="1016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FAA495C" w14:textId="77777777" w:rsidR="00B93EF6" w:rsidRDefault="00000000">
                          <w:pPr>
                            <w:pStyle w:val="a3"/>
                            <w:spacing w:before="10"/>
                            <w:ind w:left="20"/>
                          </w:pPr>
                          <w:r>
                            <w:rPr>
                              <w:spacing w:val="-10"/>
                            </w:rPr>
                            <w:t>2</w:t>
                          </w:r>
                        </w:p>
                      </w:txbxContent>
                    </wps:txbx>
                    <wps:bodyPr wrap="square" lIns="0" tIns="0" rIns="0" bIns="0" rtlCol="0">
                      <a:noAutofit/>
                    </wps:bodyPr>
                  </wps:wsp>
                </a:graphicData>
              </a:graphic>
            </wp:anchor>
          </w:drawing>
        </mc:Choice>
        <mc:Fallback>
          <w:pict>
            <v:shapetype w14:anchorId="4179CB95" id="_x0000_t202" coordsize="21600,21600" o:spt="202" path="m,l,21600r21600,l21600,xe">
              <v:stroke joinstyle="miter"/>
              <v:path gradientshapeok="t" o:connecttype="rect"/>
            </v:shapetype>
            <v:shape id="Textbox 23" o:spid="_x0000_s1043" type="#_x0000_t202" style="position:absolute;margin-left:503.1pt;margin-top:771.45pt;width:8pt;height:15.3pt;z-index:-167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" filled="f" stroked="f">
              <v:textbox inset="0,0,0,0">
                <w:txbxContent>
                  <w:p w14:paraId="0FAA495C" w14:textId="77777777" w:rsidR="00B93EF6" w:rsidRDefault="00000000">
                    <w:pPr>
                      <w:pStyle w:val="a3"/>
                      <w:spacing w:before="10"/>
                      <w:ind w:left="20"/>
                    </w:pPr>
                    <w:r>
                      <w:rPr>
                        <w:spacing w:val="-10"/>
                      </w:rPr>
                      <w:t>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2FC4"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6608" behindDoc="1" locked="0" layoutInCell="1" allowOverlap="1" wp14:anchorId="779F9DD7" wp14:editId="417742CE">
              <wp:simplePos x="0" y="0"/>
              <wp:positionH relativeFrom="page">
                <wp:posOffset>6389370</wp:posOffset>
              </wp:positionH>
              <wp:positionV relativeFrom="page">
                <wp:posOffset>9797118</wp:posOffset>
              </wp:positionV>
              <wp:extent cx="1016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F16577B" w14:textId="77777777" w:rsidR="00B93EF6" w:rsidRDefault="00000000">
                          <w:pPr>
                            <w:pStyle w:val="a3"/>
                            <w:spacing w:before="10"/>
                            <w:ind w:left="20"/>
                          </w:pPr>
                          <w:r>
                            <w:rPr>
                              <w:spacing w:val="-10"/>
                            </w:rPr>
                            <w:t>3</w:t>
                          </w:r>
                        </w:p>
                      </w:txbxContent>
                    </wps:txbx>
                    <wps:bodyPr wrap="square" lIns="0" tIns="0" rIns="0" bIns="0" rtlCol="0">
                      <a:noAutofit/>
                    </wps:bodyPr>
                  </wps:wsp>
                </a:graphicData>
              </a:graphic>
            </wp:anchor>
          </w:drawing>
        </mc:Choice>
        <mc:Fallback>
          <w:pict>
            <v:shapetype w14:anchorId="779F9DD7" id="_x0000_t202" coordsize="21600,21600" o:spt="202" path="m,l,21600r21600,l21600,xe">
              <v:stroke joinstyle="miter"/>
              <v:path gradientshapeok="t" o:connecttype="rect"/>
            </v:shapetype>
            <v:shape id="Textbox 34" o:spid="_x0000_s1044" type="#_x0000_t202" style="position:absolute;margin-left:503.1pt;margin-top:771.45pt;width:8pt;height:15.3pt;z-index:-167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" filled="f" stroked="f">
              <v:textbox inset="0,0,0,0">
                <w:txbxContent>
                  <w:p w14:paraId="5F16577B" w14:textId="77777777" w:rsidR="00B93EF6" w:rsidRDefault="00000000">
                    <w:pPr>
                      <w:pStyle w:val="a3"/>
                      <w:spacing w:before="10"/>
                      <w:ind w:left="20"/>
                    </w:pPr>
                    <w:r>
                      <w:rPr>
                        <w:spacing w:val="-10"/>
                      </w:rPr>
                      <w:t>3</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F687"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7120" behindDoc="1" locked="0" layoutInCell="1" allowOverlap="1" wp14:anchorId="174AC2DD" wp14:editId="2A224C96">
              <wp:simplePos x="0" y="0"/>
              <wp:positionH relativeFrom="page">
                <wp:posOffset>6389370</wp:posOffset>
              </wp:positionH>
              <wp:positionV relativeFrom="page">
                <wp:posOffset>9797118</wp:posOffset>
              </wp:positionV>
              <wp:extent cx="10160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E37AC36" w14:textId="77777777" w:rsidR="00B93EF6" w:rsidRDefault="00000000">
                          <w:pPr>
                            <w:pStyle w:val="a3"/>
                            <w:spacing w:before="10"/>
                            <w:ind w:left="20"/>
                          </w:pPr>
                          <w:r>
                            <w:rPr>
                              <w:spacing w:val="-10"/>
                            </w:rPr>
                            <w:t>4</w:t>
                          </w:r>
                        </w:p>
                      </w:txbxContent>
                    </wps:txbx>
                    <wps:bodyPr wrap="square" lIns="0" tIns="0" rIns="0" bIns="0" rtlCol="0">
                      <a:noAutofit/>
                    </wps:bodyPr>
                  </wps:wsp>
                </a:graphicData>
              </a:graphic>
            </wp:anchor>
          </w:drawing>
        </mc:Choice>
        <mc:Fallback>
          <w:pict>
            <v:shapetype w14:anchorId="174AC2DD" id="_x0000_t202" coordsize="21600,21600" o:spt="202" path="m,l,21600r21600,l21600,xe">
              <v:stroke joinstyle="miter"/>
              <v:path gradientshapeok="t" o:connecttype="rect"/>
            </v:shapetype>
            <v:shape id="Textbox 38" o:spid="_x0000_s1045" type="#_x0000_t202" style="position:absolute;margin-left:503.1pt;margin-top:771.45pt;width:8pt;height:15.3pt;z-index:-167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" filled="f" stroked="f">
              <v:textbox inset="0,0,0,0">
                <w:txbxContent>
                  <w:p w14:paraId="2E37AC36" w14:textId="77777777" w:rsidR="00B93EF6" w:rsidRDefault="00000000">
                    <w:pPr>
                      <w:pStyle w:val="a3"/>
                      <w:spacing w:before="10"/>
                      <w:ind w:left="20"/>
                    </w:pPr>
                    <w:r>
                      <w:rPr>
                        <w:spacing w:val="-10"/>
                      </w:rPr>
                      <w:t>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2124" w14:textId="77777777" w:rsidR="00B93EF6" w:rsidRDefault="00000000">
    <w:pPr>
      <w:pStyle w:val="a3"/>
      <w:spacing w:line="14" w:lineRule="auto"/>
      <w:ind w:left="0"/>
      <w:rPr>
        <w:sz w:val="20"/>
      </w:rPr>
    </w:pPr>
    <w:r>
      <w:rPr>
        <w:noProof/>
      </w:rPr>
      <mc:AlternateContent>
        <mc:Choice Requires="wps">
          <w:drawing>
            <wp:anchor distT="0" distB="0" distL="0" distR="0" simplePos="0" relativeHeight="251658240" behindDoc="1" locked="0" layoutInCell="1" allowOverlap="1" wp14:anchorId="00E0E818" wp14:editId="4F348CC7">
              <wp:simplePos x="0" y="0"/>
              <wp:positionH relativeFrom="page">
                <wp:posOffset>6389370</wp:posOffset>
              </wp:positionH>
              <wp:positionV relativeFrom="page">
                <wp:posOffset>9797118</wp:posOffset>
              </wp:positionV>
              <wp:extent cx="10160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06F2A03" w14:textId="77777777" w:rsidR="00B93EF6" w:rsidRDefault="00000000">
                          <w:pPr>
                            <w:pStyle w:val="a3"/>
                            <w:spacing w:before="10"/>
                            <w:ind w:left="20"/>
                          </w:pPr>
                          <w:r>
                            <w:rPr>
                              <w:spacing w:val="-10"/>
                            </w:rPr>
                            <w:t>5</w:t>
                          </w:r>
                        </w:p>
                      </w:txbxContent>
                    </wps:txbx>
                    <wps:bodyPr wrap="square" lIns="0" tIns="0" rIns="0" bIns="0" rtlCol="0">
                      <a:noAutofit/>
                    </wps:bodyPr>
                  </wps:wsp>
                </a:graphicData>
              </a:graphic>
            </wp:anchor>
          </w:drawing>
        </mc:Choice>
        <mc:Fallback>
          <w:pict>
            <v:shapetype w14:anchorId="00E0E818" id="_x0000_t202" coordsize="21600,21600" o:spt="202" path="m,l,21600r21600,l21600,xe">
              <v:stroke joinstyle="miter"/>
              <v:path gradientshapeok="t" o:connecttype="rect"/>
            </v:shapetype>
            <v:shape id="Textbox 44" o:spid="_x0000_s1046" type="#_x0000_t202" style="position:absolute;margin-left:503.1pt;margin-top:771.45pt;width:8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" filled="f" stroked="f">
              <v:textbox inset="0,0,0,0">
                <w:txbxContent>
                  <w:p w14:paraId="406F2A03" w14:textId="77777777" w:rsidR="00B93EF6" w:rsidRDefault="00000000">
                    <w:pPr>
                      <w:pStyle w:val="a3"/>
                      <w:spacing w:before="10"/>
                      <w:ind w:left="20"/>
                    </w:pPr>
                    <w:r>
                      <w:rPr>
                        <w:spacing w:val="-10"/>
                      </w:rPr>
                      <w:t>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A0C3"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8144" behindDoc="1" locked="0" layoutInCell="1" allowOverlap="1" wp14:anchorId="2E0980A4" wp14:editId="3D98EA6C">
              <wp:simplePos x="0" y="0"/>
              <wp:positionH relativeFrom="page">
                <wp:posOffset>6389370</wp:posOffset>
              </wp:positionH>
              <wp:positionV relativeFrom="page">
                <wp:posOffset>9797118</wp:posOffset>
              </wp:positionV>
              <wp:extent cx="10160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4EAF0E9" w14:textId="77777777" w:rsidR="00B93EF6" w:rsidRDefault="00000000">
                          <w:pPr>
                            <w:pStyle w:val="a3"/>
                            <w:spacing w:before="10"/>
                            <w:ind w:left="20"/>
                          </w:pPr>
                          <w:r>
                            <w:rPr>
                              <w:spacing w:val="-10"/>
                            </w:rPr>
                            <w:t>6</w:t>
                          </w:r>
                        </w:p>
                      </w:txbxContent>
                    </wps:txbx>
                    <wps:bodyPr wrap="square" lIns="0" tIns="0" rIns="0" bIns="0" rtlCol="0">
                      <a:noAutofit/>
                    </wps:bodyPr>
                  </wps:wsp>
                </a:graphicData>
              </a:graphic>
            </wp:anchor>
          </w:drawing>
        </mc:Choice>
        <mc:Fallback>
          <w:pict>
            <v:shapetype w14:anchorId="2E0980A4" id="_x0000_t202" coordsize="21600,21600" o:spt="202" path="m,l,21600r21600,l21600,xe">
              <v:stroke joinstyle="miter"/>
              <v:path gradientshapeok="t" o:connecttype="rect"/>
            </v:shapetype>
            <v:shape id="Textbox 48" o:spid="_x0000_s1047" type="#_x0000_t202" style="position:absolute;margin-left:503.1pt;margin-top:771.45pt;width:8pt;height:15.3pt;z-index:-167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" filled="f" stroked="f">
              <v:textbox inset="0,0,0,0">
                <w:txbxContent>
                  <w:p w14:paraId="64EAF0E9" w14:textId="77777777" w:rsidR="00B93EF6" w:rsidRDefault="00000000">
                    <w:pPr>
                      <w:pStyle w:val="a3"/>
                      <w:spacing w:before="10"/>
                      <w:ind w:left="20"/>
                    </w:pPr>
                    <w:r>
                      <w:rPr>
                        <w:spacing w:val="-10"/>
                      </w:rPr>
                      <w:t>6</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D8F8" w14:textId="77777777" w:rsidR="00B93EF6" w:rsidRDefault="00000000">
    <w:pPr>
      <w:pStyle w:val="a3"/>
      <w:spacing w:line="14" w:lineRule="auto"/>
      <w:ind w:left="0"/>
      <w:rPr>
        <w:sz w:val="20"/>
      </w:rPr>
    </w:pPr>
    <w:r>
      <w:rPr>
        <w:noProof/>
      </w:rPr>
      <mc:AlternateContent>
        <mc:Choice Requires="wps">
          <w:drawing>
            <wp:anchor distT="0" distB="0" distL="0" distR="0" simplePos="0" relativeHeight="486598656" behindDoc="1" locked="0" layoutInCell="1" allowOverlap="1" wp14:anchorId="2E65F8B8" wp14:editId="19036943">
              <wp:simplePos x="0" y="0"/>
              <wp:positionH relativeFrom="page">
                <wp:posOffset>6389370</wp:posOffset>
              </wp:positionH>
              <wp:positionV relativeFrom="page">
                <wp:posOffset>9797118</wp:posOffset>
              </wp:positionV>
              <wp:extent cx="1016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56865FD" w14:textId="77777777" w:rsidR="00B93EF6" w:rsidRDefault="00000000">
                          <w:pPr>
                            <w:pStyle w:val="a3"/>
                            <w:spacing w:before="10"/>
                            <w:ind w:left="20"/>
                          </w:pPr>
                          <w:r>
                            <w:rPr>
                              <w:spacing w:val="-10"/>
                            </w:rPr>
                            <w:t>7</w:t>
                          </w:r>
                        </w:p>
                      </w:txbxContent>
                    </wps:txbx>
                    <wps:bodyPr wrap="square" lIns="0" tIns="0" rIns="0" bIns="0" rtlCol="0">
                      <a:noAutofit/>
                    </wps:bodyPr>
                  </wps:wsp>
                </a:graphicData>
              </a:graphic>
            </wp:anchor>
          </w:drawing>
        </mc:Choice>
        <mc:Fallback>
          <w:pict>
            <v:shapetype w14:anchorId="2E65F8B8" id="_x0000_t202" coordsize="21600,21600" o:spt="202" path="m,l,21600r21600,l21600,xe">
              <v:stroke joinstyle="miter"/>
              <v:path gradientshapeok="t" o:connecttype="rect"/>
            </v:shapetype>
            <v:shape id="Textbox 55" o:spid="_x0000_s1048" type="#_x0000_t202" style="position:absolute;margin-left:503.1pt;margin-top:771.45pt;width:8pt;height:15.3pt;z-index:-167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Zz0lwEAACI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" filled="f" stroked="f">
              <v:textbox inset="0,0,0,0">
                <w:txbxContent>
                  <w:p w14:paraId="556865FD" w14:textId="77777777" w:rsidR="00B93EF6" w:rsidRDefault="00000000">
                    <w:pPr>
                      <w:pStyle w:val="a3"/>
                      <w:spacing w:before="10"/>
                      <w:ind w:left="20"/>
                    </w:pPr>
                    <w:r>
                      <w:rPr>
                        <w:spacing w:val="-10"/>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079C6" w14:textId="77777777" w:rsidR="00365D5A" w:rsidRDefault="00365D5A">
      <w:r>
        <w:separator/>
      </w:r>
    </w:p>
  </w:footnote>
  <w:footnote w:type="continuationSeparator" w:id="0">
    <w:p w14:paraId="6B36038C" w14:textId="77777777" w:rsidR="00365D5A" w:rsidRDefault="00365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7DD"/>
    <w:multiLevelType w:val="multilevel"/>
    <w:tmpl w:val="8F149E56"/>
    <w:lvl w:ilvl="0">
      <w:start w:val="5"/>
      <w:numFmt w:val="decimal"/>
      <w:lvlText w:val="%1"/>
      <w:lvlJc w:val="left"/>
      <w:pPr>
        <w:ind w:left="665" w:hanging="360"/>
      </w:pPr>
      <w:rPr>
        <w:rFonts w:hint="default"/>
        <w:lang w:val="en-US" w:eastAsia="en-US" w:bidi="ar-SA"/>
      </w:rPr>
    </w:lvl>
    <w:lvl w:ilvl="1">
      <w:start w:val="1"/>
      <w:numFmt w:val="decimal"/>
      <w:lvlText w:val="%1.%2"/>
      <w:lvlJc w:val="left"/>
      <w:pPr>
        <w:ind w:left="6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9" w:hanging="360"/>
      </w:pPr>
      <w:rPr>
        <w:rFonts w:hint="default"/>
        <w:lang w:val="en-US" w:eastAsia="en-US" w:bidi="ar-SA"/>
      </w:rPr>
    </w:lvl>
    <w:lvl w:ilvl="3">
      <w:numFmt w:val="bullet"/>
      <w:lvlText w:val="•"/>
      <w:lvlJc w:val="left"/>
      <w:pPr>
        <w:ind w:left="3073" w:hanging="360"/>
      </w:pPr>
      <w:rPr>
        <w:rFonts w:hint="default"/>
        <w:lang w:val="en-US" w:eastAsia="en-US" w:bidi="ar-SA"/>
      </w:rPr>
    </w:lvl>
    <w:lvl w:ilvl="4">
      <w:numFmt w:val="bullet"/>
      <w:lvlText w:val="•"/>
      <w:lvlJc w:val="left"/>
      <w:pPr>
        <w:ind w:left="3878" w:hanging="360"/>
      </w:pPr>
      <w:rPr>
        <w:rFonts w:hint="default"/>
        <w:lang w:val="en-US" w:eastAsia="en-US" w:bidi="ar-SA"/>
      </w:rPr>
    </w:lvl>
    <w:lvl w:ilvl="5">
      <w:numFmt w:val="bullet"/>
      <w:lvlText w:val="•"/>
      <w:lvlJc w:val="left"/>
      <w:pPr>
        <w:ind w:left="4683"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292" w:hanging="360"/>
      </w:pPr>
      <w:rPr>
        <w:rFonts w:hint="default"/>
        <w:lang w:val="en-US" w:eastAsia="en-US" w:bidi="ar-SA"/>
      </w:rPr>
    </w:lvl>
    <w:lvl w:ilvl="8">
      <w:numFmt w:val="bullet"/>
      <w:lvlText w:val="•"/>
      <w:lvlJc w:val="left"/>
      <w:pPr>
        <w:ind w:left="7097" w:hanging="360"/>
      </w:pPr>
      <w:rPr>
        <w:rFonts w:hint="default"/>
        <w:lang w:val="en-US" w:eastAsia="en-US" w:bidi="ar-SA"/>
      </w:rPr>
    </w:lvl>
  </w:abstractNum>
  <w:abstractNum w:abstractNumId="1" w15:restartNumberingAfterBreak="0">
    <w:nsid w:val="2103206D"/>
    <w:multiLevelType w:val="multilevel"/>
    <w:tmpl w:val="4FACF268"/>
    <w:lvl w:ilvl="0">
      <w:start w:val="2"/>
      <w:numFmt w:val="decimal"/>
      <w:lvlText w:val="%1"/>
      <w:lvlJc w:val="left"/>
      <w:pPr>
        <w:ind w:left="785" w:hanging="480"/>
      </w:pPr>
      <w:rPr>
        <w:rFonts w:hint="default"/>
        <w:lang w:val="en-US" w:eastAsia="en-US" w:bidi="ar-SA"/>
      </w:rPr>
    </w:lvl>
    <w:lvl w:ilvl="1">
      <w:start w:val="1"/>
      <w:numFmt w:val="decimal"/>
      <w:lvlText w:val="%1.%2"/>
      <w:lvlJc w:val="left"/>
      <w:pPr>
        <w:ind w:left="78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82" w:hanging="677"/>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2696" w:hanging="677"/>
      </w:pPr>
      <w:rPr>
        <w:rFonts w:hint="default"/>
        <w:lang w:val="en-US" w:eastAsia="en-US" w:bidi="ar-SA"/>
      </w:rPr>
    </w:lvl>
    <w:lvl w:ilvl="4">
      <w:numFmt w:val="bullet"/>
      <w:lvlText w:val="•"/>
      <w:lvlJc w:val="left"/>
      <w:pPr>
        <w:ind w:left="3555" w:hanging="677"/>
      </w:pPr>
      <w:rPr>
        <w:rFonts w:hint="default"/>
        <w:lang w:val="en-US" w:eastAsia="en-US" w:bidi="ar-SA"/>
      </w:rPr>
    </w:lvl>
    <w:lvl w:ilvl="5">
      <w:numFmt w:val="bullet"/>
      <w:lvlText w:val="•"/>
      <w:lvlJc w:val="left"/>
      <w:pPr>
        <w:ind w:left="4413" w:hanging="677"/>
      </w:pPr>
      <w:rPr>
        <w:rFonts w:hint="default"/>
        <w:lang w:val="en-US" w:eastAsia="en-US" w:bidi="ar-SA"/>
      </w:rPr>
    </w:lvl>
    <w:lvl w:ilvl="6">
      <w:numFmt w:val="bullet"/>
      <w:lvlText w:val="•"/>
      <w:lvlJc w:val="left"/>
      <w:pPr>
        <w:ind w:left="5272" w:hanging="677"/>
      </w:pPr>
      <w:rPr>
        <w:rFonts w:hint="default"/>
        <w:lang w:val="en-US" w:eastAsia="en-US" w:bidi="ar-SA"/>
      </w:rPr>
    </w:lvl>
    <w:lvl w:ilvl="7">
      <w:numFmt w:val="bullet"/>
      <w:lvlText w:val="•"/>
      <w:lvlJc w:val="left"/>
      <w:pPr>
        <w:ind w:left="6130" w:hanging="677"/>
      </w:pPr>
      <w:rPr>
        <w:rFonts w:hint="default"/>
        <w:lang w:val="en-US" w:eastAsia="en-US" w:bidi="ar-SA"/>
      </w:rPr>
    </w:lvl>
    <w:lvl w:ilvl="8">
      <w:numFmt w:val="bullet"/>
      <w:lvlText w:val="•"/>
      <w:lvlJc w:val="left"/>
      <w:pPr>
        <w:ind w:left="6989" w:hanging="677"/>
      </w:pPr>
      <w:rPr>
        <w:rFonts w:hint="default"/>
        <w:lang w:val="en-US" w:eastAsia="en-US" w:bidi="ar-SA"/>
      </w:rPr>
    </w:lvl>
  </w:abstractNum>
  <w:abstractNum w:abstractNumId="2" w15:restartNumberingAfterBreak="0">
    <w:nsid w:val="2CC37BB1"/>
    <w:multiLevelType w:val="multilevel"/>
    <w:tmpl w:val="1C2413F0"/>
    <w:lvl w:ilvl="0">
      <w:start w:val="1"/>
      <w:numFmt w:val="decimal"/>
      <w:lvlText w:val="%1"/>
      <w:lvlJc w:val="left"/>
      <w:pPr>
        <w:ind w:left="785" w:hanging="480"/>
      </w:pPr>
      <w:rPr>
        <w:rFonts w:hint="default"/>
        <w:lang w:val="en-US" w:eastAsia="en-US" w:bidi="ar-SA"/>
      </w:rPr>
    </w:lvl>
    <w:lvl w:ilvl="1">
      <w:start w:val="1"/>
      <w:numFmt w:val="decimal"/>
      <w:lvlText w:val="%1.%2"/>
      <w:lvlJc w:val="left"/>
      <w:pPr>
        <w:ind w:left="78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0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8" w:hanging="360"/>
      </w:pPr>
      <w:rPr>
        <w:rFonts w:hint="default"/>
        <w:lang w:val="en-US" w:eastAsia="en-US" w:bidi="ar-SA"/>
      </w:rPr>
    </w:lvl>
    <w:lvl w:ilvl="4">
      <w:numFmt w:val="bullet"/>
      <w:lvlText w:val="•"/>
      <w:lvlJc w:val="left"/>
      <w:pPr>
        <w:ind w:left="3582" w:hanging="360"/>
      </w:pPr>
      <w:rPr>
        <w:rFonts w:hint="default"/>
        <w:lang w:val="en-US" w:eastAsia="en-US" w:bidi="ar-SA"/>
      </w:rPr>
    </w:lvl>
    <w:lvl w:ilvl="5">
      <w:numFmt w:val="bullet"/>
      <w:lvlText w:val="•"/>
      <w:lvlJc w:val="left"/>
      <w:pPr>
        <w:ind w:left="4436" w:hanging="360"/>
      </w:pPr>
      <w:rPr>
        <w:rFonts w:hint="default"/>
        <w:lang w:val="en-US" w:eastAsia="en-US" w:bidi="ar-SA"/>
      </w:rPr>
    </w:lvl>
    <w:lvl w:ilvl="6">
      <w:numFmt w:val="bullet"/>
      <w:lvlText w:val="•"/>
      <w:lvlJc w:val="left"/>
      <w:pPr>
        <w:ind w:left="5290"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6998" w:hanging="360"/>
      </w:pPr>
      <w:rPr>
        <w:rFonts w:hint="default"/>
        <w:lang w:val="en-US" w:eastAsia="en-US" w:bidi="ar-SA"/>
      </w:rPr>
    </w:lvl>
  </w:abstractNum>
  <w:abstractNum w:abstractNumId="3" w15:restartNumberingAfterBreak="0">
    <w:nsid w:val="2F2F6261"/>
    <w:multiLevelType w:val="multilevel"/>
    <w:tmpl w:val="DE60B5FA"/>
    <w:lvl w:ilvl="0">
      <w:start w:val="2"/>
      <w:numFmt w:val="decimal"/>
      <w:lvlText w:val="%1"/>
      <w:lvlJc w:val="left"/>
      <w:pPr>
        <w:ind w:left="410" w:hanging="360"/>
      </w:pPr>
      <w:rPr>
        <w:rFonts w:hint="default"/>
        <w:lang w:val="en-US" w:eastAsia="en-US" w:bidi="ar-SA"/>
      </w:rPr>
    </w:lvl>
    <w:lvl w:ilvl="1">
      <w:start w:val="1"/>
      <w:numFmt w:val="decimal"/>
      <w:lvlText w:val="%1.%2"/>
      <w:lvlJc w:val="left"/>
      <w:pPr>
        <w:ind w:left="4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32" w:hanging="360"/>
      </w:pPr>
      <w:rPr>
        <w:rFonts w:hint="default"/>
        <w:lang w:val="en-US" w:eastAsia="en-US" w:bidi="ar-SA"/>
      </w:rPr>
    </w:lvl>
    <w:lvl w:ilvl="3">
      <w:numFmt w:val="bullet"/>
      <w:lvlText w:val="•"/>
      <w:lvlJc w:val="left"/>
      <w:pPr>
        <w:ind w:left="2088" w:hanging="360"/>
      </w:pPr>
      <w:rPr>
        <w:rFonts w:hint="default"/>
        <w:lang w:val="en-US" w:eastAsia="en-US" w:bidi="ar-SA"/>
      </w:rPr>
    </w:lvl>
    <w:lvl w:ilvl="4">
      <w:numFmt w:val="bullet"/>
      <w:lvlText w:val="•"/>
      <w:lvlJc w:val="left"/>
      <w:pPr>
        <w:ind w:left="2644" w:hanging="360"/>
      </w:pPr>
      <w:rPr>
        <w:rFonts w:hint="default"/>
        <w:lang w:val="en-US" w:eastAsia="en-US" w:bidi="ar-SA"/>
      </w:rPr>
    </w:lvl>
    <w:lvl w:ilvl="5">
      <w:numFmt w:val="bullet"/>
      <w:lvlText w:val="•"/>
      <w:lvlJc w:val="left"/>
      <w:pPr>
        <w:ind w:left="3200" w:hanging="360"/>
      </w:pPr>
      <w:rPr>
        <w:rFonts w:hint="default"/>
        <w:lang w:val="en-US" w:eastAsia="en-US" w:bidi="ar-SA"/>
      </w:rPr>
    </w:lvl>
    <w:lvl w:ilvl="6">
      <w:numFmt w:val="bullet"/>
      <w:lvlText w:val="•"/>
      <w:lvlJc w:val="left"/>
      <w:pPr>
        <w:ind w:left="3756" w:hanging="360"/>
      </w:pPr>
      <w:rPr>
        <w:rFonts w:hint="default"/>
        <w:lang w:val="en-US" w:eastAsia="en-US" w:bidi="ar-SA"/>
      </w:rPr>
    </w:lvl>
    <w:lvl w:ilvl="7">
      <w:numFmt w:val="bullet"/>
      <w:lvlText w:val="•"/>
      <w:lvlJc w:val="left"/>
      <w:pPr>
        <w:ind w:left="4312" w:hanging="360"/>
      </w:pPr>
      <w:rPr>
        <w:rFonts w:hint="default"/>
        <w:lang w:val="en-US" w:eastAsia="en-US" w:bidi="ar-SA"/>
      </w:rPr>
    </w:lvl>
    <w:lvl w:ilvl="8">
      <w:numFmt w:val="bullet"/>
      <w:lvlText w:val="•"/>
      <w:lvlJc w:val="left"/>
      <w:pPr>
        <w:ind w:left="4868" w:hanging="360"/>
      </w:pPr>
      <w:rPr>
        <w:rFonts w:hint="default"/>
        <w:lang w:val="en-US" w:eastAsia="en-US" w:bidi="ar-SA"/>
      </w:rPr>
    </w:lvl>
  </w:abstractNum>
  <w:abstractNum w:abstractNumId="4" w15:restartNumberingAfterBreak="0">
    <w:nsid w:val="32157AB3"/>
    <w:multiLevelType w:val="hybridMultilevel"/>
    <w:tmpl w:val="DE70EC86"/>
    <w:lvl w:ilvl="0" w:tplc="584CED06">
      <w:numFmt w:val="bullet"/>
      <w:lvlText w:val=""/>
      <w:lvlJc w:val="left"/>
      <w:pPr>
        <w:ind w:left="1025" w:hanging="360"/>
      </w:pPr>
      <w:rPr>
        <w:rFonts w:ascii="Symbol" w:eastAsia="Symbol" w:hAnsi="Symbol" w:cs="Symbol" w:hint="default"/>
        <w:b w:val="0"/>
        <w:bCs w:val="0"/>
        <w:i w:val="0"/>
        <w:iCs w:val="0"/>
        <w:spacing w:val="0"/>
        <w:w w:val="99"/>
        <w:sz w:val="20"/>
        <w:szCs w:val="20"/>
        <w:lang w:val="en-US" w:eastAsia="en-US" w:bidi="ar-SA"/>
      </w:rPr>
    </w:lvl>
    <w:lvl w:ilvl="1" w:tplc="AA2E2D5A">
      <w:numFmt w:val="bullet"/>
      <w:lvlText w:val="•"/>
      <w:lvlJc w:val="left"/>
      <w:pPr>
        <w:ind w:left="1788" w:hanging="360"/>
      </w:pPr>
      <w:rPr>
        <w:rFonts w:hint="default"/>
        <w:lang w:val="en-US" w:eastAsia="en-US" w:bidi="ar-SA"/>
      </w:rPr>
    </w:lvl>
    <w:lvl w:ilvl="2" w:tplc="4DAC366C">
      <w:numFmt w:val="bullet"/>
      <w:lvlText w:val="•"/>
      <w:lvlJc w:val="left"/>
      <w:pPr>
        <w:ind w:left="2557" w:hanging="360"/>
      </w:pPr>
      <w:rPr>
        <w:rFonts w:hint="default"/>
        <w:lang w:val="en-US" w:eastAsia="en-US" w:bidi="ar-SA"/>
      </w:rPr>
    </w:lvl>
    <w:lvl w:ilvl="3" w:tplc="5E602126">
      <w:numFmt w:val="bullet"/>
      <w:lvlText w:val="•"/>
      <w:lvlJc w:val="left"/>
      <w:pPr>
        <w:ind w:left="3325" w:hanging="360"/>
      </w:pPr>
      <w:rPr>
        <w:rFonts w:hint="default"/>
        <w:lang w:val="en-US" w:eastAsia="en-US" w:bidi="ar-SA"/>
      </w:rPr>
    </w:lvl>
    <w:lvl w:ilvl="4" w:tplc="1EE6DC9E">
      <w:numFmt w:val="bullet"/>
      <w:lvlText w:val="•"/>
      <w:lvlJc w:val="left"/>
      <w:pPr>
        <w:ind w:left="4094" w:hanging="360"/>
      </w:pPr>
      <w:rPr>
        <w:rFonts w:hint="default"/>
        <w:lang w:val="en-US" w:eastAsia="en-US" w:bidi="ar-SA"/>
      </w:rPr>
    </w:lvl>
    <w:lvl w:ilvl="5" w:tplc="1EC4C8BE">
      <w:numFmt w:val="bullet"/>
      <w:lvlText w:val="•"/>
      <w:lvlJc w:val="left"/>
      <w:pPr>
        <w:ind w:left="4863" w:hanging="360"/>
      </w:pPr>
      <w:rPr>
        <w:rFonts w:hint="default"/>
        <w:lang w:val="en-US" w:eastAsia="en-US" w:bidi="ar-SA"/>
      </w:rPr>
    </w:lvl>
    <w:lvl w:ilvl="6" w:tplc="944A6AD6">
      <w:numFmt w:val="bullet"/>
      <w:lvlText w:val="•"/>
      <w:lvlJc w:val="left"/>
      <w:pPr>
        <w:ind w:left="5631" w:hanging="360"/>
      </w:pPr>
      <w:rPr>
        <w:rFonts w:hint="default"/>
        <w:lang w:val="en-US" w:eastAsia="en-US" w:bidi="ar-SA"/>
      </w:rPr>
    </w:lvl>
    <w:lvl w:ilvl="7" w:tplc="3530BDB4">
      <w:numFmt w:val="bullet"/>
      <w:lvlText w:val="•"/>
      <w:lvlJc w:val="left"/>
      <w:pPr>
        <w:ind w:left="6400" w:hanging="360"/>
      </w:pPr>
      <w:rPr>
        <w:rFonts w:hint="default"/>
        <w:lang w:val="en-US" w:eastAsia="en-US" w:bidi="ar-SA"/>
      </w:rPr>
    </w:lvl>
    <w:lvl w:ilvl="8" w:tplc="3EFCD2F2">
      <w:numFmt w:val="bullet"/>
      <w:lvlText w:val="•"/>
      <w:lvlJc w:val="left"/>
      <w:pPr>
        <w:ind w:left="7169" w:hanging="360"/>
      </w:pPr>
      <w:rPr>
        <w:rFonts w:hint="default"/>
        <w:lang w:val="en-US" w:eastAsia="en-US" w:bidi="ar-SA"/>
      </w:rPr>
    </w:lvl>
  </w:abstractNum>
  <w:abstractNum w:abstractNumId="5" w15:restartNumberingAfterBreak="0">
    <w:nsid w:val="3235491F"/>
    <w:multiLevelType w:val="multilevel"/>
    <w:tmpl w:val="00728C2E"/>
    <w:lvl w:ilvl="0">
      <w:start w:val="6"/>
      <w:numFmt w:val="decimal"/>
      <w:lvlText w:val="%1"/>
      <w:lvlJc w:val="left"/>
      <w:pPr>
        <w:ind w:left="665" w:hanging="360"/>
      </w:pPr>
      <w:rPr>
        <w:rFonts w:hint="default"/>
        <w:lang w:val="en-US" w:eastAsia="en-US" w:bidi="ar-SA"/>
      </w:rPr>
    </w:lvl>
    <w:lvl w:ilvl="1">
      <w:start w:val="1"/>
      <w:numFmt w:val="decimal"/>
      <w:lvlText w:val="%1.%2"/>
      <w:lvlJc w:val="left"/>
      <w:pPr>
        <w:ind w:left="6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9" w:hanging="360"/>
      </w:pPr>
      <w:rPr>
        <w:rFonts w:hint="default"/>
        <w:lang w:val="en-US" w:eastAsia="en-US" w:bidi="ar-SA"/>
      </w:rPr>
    </w:lvl>
    <w:lvl w:ilvl="3">
      <w:numFmt w:val="bullet"/>
      <w:lvlText w:val="•"/>
      <w:lvlJc w:val="left"/>
      <w:pPr>
        <w:ind w:left="3073" w:hanging="360"/>
      </w:pPr>
      <w:rPr>
        <w:rFonts w:hint="default"/>
        <w:lang w:val="en-US" w:eastAsia="en-US" w:bidi="ar-SA"/>
      </w:rPr>
    </w:lvl>
    <w:lvl w:ilvl="4">
      <w:numFmt w:val="bullet"/>
      <w:lvlText w:val="•"/>
      <w:lvlJc w:val="left"/>
      <w:pPr>
        <w:ind w:left="3878" w:hanging="360"/>
      </w:pPr>
      <w:rPr>
        <w:rFonts w:hint="default"/>
        <w:lang w:val="en-US" w:eastAsia="en-US" w:bidi="ar-SA"/>
      </w:rPr>
    </w:lvl>
    <w:lvl w:ilvl="5">
      <w:numFmt w:val="bullet"/>
      <w:lvlText w:val="•"/>
      <w:lvlJc w:val="left"/>
      <w:pPr>
        <w:ind w:left="4683"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292" w:hanging="360"/>
      </w:pPr>
      <w:rPr>
        <w:rFonts w:hint="default"/>
        <w:lang w:val="en-US" w:eastAsia="en-US" w:bidi="ar-SA"/>
      </w:rPr>
    </w:lvl>
    <w:lvl w:ilvl="8">
      <w:numFmt w:val="bullet"/>
      <w:lvlText w:val="•"/>
      <w:lvlJc w:val="left"/>
      <w:pPr>
        <w:ind w:left="7097" w:hanging="360"/>
      </w:pPr>
      <w:rPr>
        <w:rFonts w:hint="default"/>
        <w:lang w:val="en-US" w:eastAsia="en-US" w:bidi="ar-SA"/>
      </w:rPr>
    </w:lvl>
  </w:abstractNum>
  <w:abstractNum w:abstractNumId="6" w15:restartNumberingAfterBreak="0">
    <w:nsid w:val="350F2CD6"/>
    <w:multiLevelType w:val="multilevel"/>
    <w:tmpl w:val="7076FAB0"/>
    <w:lvl w:ilvl="0">
      <w:start w:val="4"/>
      <w:numFmt w:val="decimal"/>
      <w:lvlText w:val="%1"/>
      <w:lvlJc w:val="left"/>
      <w:pPr>
        <w:ind w:left="665" w:hanging="360"/>
      </w:pPr>
      <w:rPr>
        <w:rFonts w:hint="default"/>
        <w:lang w:val="en-US" w:eastAsia="en-US" w:bidi="ar-SA"/>
      </w:rPr>
    </w:lvl>
    <w:lvl w:ilvl="1">
      <w:start w:val="1"/>
      <w:numFmt w:val="decimal"/>
      <w:lvlText w:val="%1.%2"/>
      <w:lvlJc w:val="left"/>
      <w:pPr>
        <w:ind w:left="6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9" w:hanging="360"/>
      </w:pPr>
      <w:rPr>
        <w:rFonts w:hint="default"/>
        <w:lang w:val="en-US" w:eastAsia="en-US" w:bidi="ar-SA"/>
      </w:rPr>
    </w:lvl>
    <w:lvl w:ilvl="3">
      <w:numFmt w:val="bullet"/>
      <w:lvlText w:val="•"/>
      <w:lvlJc w:val="left"/>
      <w:pPr>
        <w:ind w:left="3073" w:hanging="360"/>
      </w:pPr>
      <w:rPr>
        <w:rFonts w:hint="default"/>
        <w:lang w:val="en-US" w:eastAsia="en-US" w:bidi="ar-SA"/>
      </w:rPr>
    </w:lvl>
    <w:lvl w:ilvl="4">
      <w:numFmt w:val="bullet"/>
      <w:lvlText w:val="•"/>
      <w:lvlJc w:val="left"/>
      <w:pPr>
        <w:ind w:left="3878" w:hanging="360"/>
      </w:pPr>
      <w:rPr>
        <w:rFonts w:hint="default"/>
        <w:lang w:val="en-US" w:eastAsia="en-US" w:bidi="ar-SA"/>
      </w:rPr>
    </w:lvl>
    <w:lvl w:ilvl="5">
      <w:numFmt w:val="bullet"/>
      <w:lvlText w:val="•"/>
      <w:lvlJc w:val="left"/>
      <w:pPr>
        <w:ind w:left="4683"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292" w:hanging="360"/>
      </w:pPr>
      <w:rPr>
        <w:rFonts w:hint="default"/>
        <w:lang w:val="en-US" w:eastAsia="en-US" w:bidi="ar-SA"/>
      </w:rPr>
    </w:lvl>
    <w:lvl w:ilvl="8">
      <w:numFmt w:val="bullet"/>
      <w:lvlText w:val="•"/>
      <w:lvlJc w:val="left"/>
      <w:pPr>
        <w:ind w:left="7097" w:hanging="360"/>
      </w:pPr>
      <w:rPr>
        <w:rFonts w:hint="default"/>
        <w:lang w:val="en-US" w:eastAsia="en-US" w:bidi="ar-SA"/>
      </w:rPr>
    </w:lvl>
  </w:abstractNum>
  <w:abstractNum w:abstractNumId="7" w15:restartNumberingAfterBreak="0">
    <w:nsid w:val="35E00A99"/>
    <w:multiLevelType w:val="hybridMultilevel"/>
    <w:tmpl w:val="6E648D46"/>
    <w:lvl w:ilvl="0" w:tplc="4628FE9E">
      <w:numFmt w:val="bullet"/>
      <w:lvlText w:val=""/>
      <w:lvlJc w:val="left"/>
      <w:pPr>
        <w:ind w:left="1025" w:hanging="360"/>
      </w:pPr>
      <w:rPr>
        <w:rFonts w:ascii="Symbol" w:eastAsia="Symbol" w:hAnsi="Symbol" w:cs="Symbol" w:hint="default"/>
        <w:b w:val="0"/>
        <w:bCs w:val="0"/>
        <w:i w:val="0"/>
        <w:iCs w:val="0"/>
        <w:spacing w:val="0"/>
        <w:w w:val="99"/>
        <w:sz w:val="20"/>
        <w:szCs w:val="20"/>
        <w:lang w:val="en-US" w:eastAsia="en-US" w:bidi="ar-SA"/>
      </w:rPr>
    </w:lvl>
    <w:lvl w:ilvl="1" w:tplc="8D405312">
      <w:numFmt w:val="bullet"/>
      <w:lvlText w:val="•"/>
      <w:lvlJc w:val="left"/>
      <w:pPr>
        <w:ind w:left="1788" w:hanging="360"/>
      </w:pPr>
      <w:rPr>
        <w:rFonts w:hint="default"/>
        <w:lang w:val="en-US" w:eastAsia="en-US" w:bidi="ar-SA"/>
      </w:rPr>
    </w:lvl>
    <w:lvl w:ilvl="2" w:tplc="3656DB44">
      <w:numFmt w:val="bullet"/>
      <w:lvlText w:val="•"/>
      <w:lvlJc w:val="left"/>
      <w:pPr>
        <w:ind w:left="2557" w:hanging="360"/>
      </w:pPr>
      <w:rPr>
        <w:rFonts w:hint="default"/>
        <w:lang w:val="en-US" w:eastAsia="en-US" w:bidi="ar-SA"/>
      </w:rPr>
    </w:lvl>
    <w:lvl w:ilvl="3" w:tplc="6EA04E00">
      <w:numFmt w:val="bullet"/>
      <w:lvlText w:val="•"/>
      <w:lvlJc w:val="left"/>
      <w:pPr>
        <w:ind w:left="3325" w:hanging="360"/>
      </w:pPr>
      <w:rPr>
        <w:rFonts w:hint="default"/>
        <w:lang w:val="en-US" w:eastAsia="en-US" w:bidi="ar-SA"/>
      </w:rPr>
    </w:lvl>
    <w:lvl w:ilvl="4" w:tplc="B840F802">
      <w:numFmt w:val="bullet"/>
      <w:lvlText w:val="•"/>
      <w:lvlJc w:val="left"/>
      <w:pPr>
        <w:ind w:left="4094" w:hanging="360"/>
      </w:pPr>
      <w:rPr>
        <w:rFonts w:hint="default"/>
        <w:lang w:val="en-US" w:eastAsia="en-US" w:bidi="ar-SA"/>
      </w:rPr>
    </w:lvl>
    <w:lvl w:ilvl="5" w:tplc="FCEEE942">
      <w:numFmt w:val="bullet"/>
      <w:lvlText w:val="•"/>
      <w:lvlJc w:val="left"/>
      <w:pPr>
        <w:ind w:left="4863" w:hanging="360"/>
      </w:pPr>
      <w:rPr>
        <w:rFonts w:hint="default"/>
        <w:lang w:val="en-US" w:eastAsia="en-US" w:bidi="ar-SA"/>
      </w:rPr>
    </w:lvl>
    <w:lvl w:ilvl="6" w:tplc="2760F644">
      <w:numFmt w:val="bullet"/>
      <w:lvlText w:val="•"/>
      <w:lvlJc w:val="left"/>
      <w:pPr>
        <w:ind w:left="5631" w:hanging="360"/>
      </w:pPr>
      <w:rPr>
        <w:rFonts w:hint="default"/>
        <w:lang w:val="en-US" w:eastAsia="en-US" w:bidi="ar-SA"/>
      </w:rPr>
    </w:lvl>
    <w:lvl w:ilvl="7" w:tplc="59F6B726">
      <w:numFmt w:val="bullet"/>
      <w:lvlText w:val="•"/>
      <w:lvlJc w:val="left"/>
      <w:pPr>
        <w:ind w:left="6400" w:hanging="360"/>
      </w:pPr>
      <w:rPr>
        <w:rFonts w:hint="default"/>
        <w:lang w:val="en-US" w:eastAsia="en-US" w:bidi="ar-SA"/>
      </w:rPr>
    </w:lvl>
    <w:lvl w:ilvl="8" w:tplc="9DA8CF46">
      <w:numFmt w:val="bullet"/>
      <w:lvlText w:val="•"/>
      <w:lvlJc w:val="left"/>
      <w:pPr>
        <w:ind w:left="7169" w:hanging="360"/>
      </w:pPr>
      <w:rPr>
        <w:rFonts w:hint="default"/>
        <w:lang w:val="en-US" w:eastAsia="en-US" w:bidi="ar-SA"/>
      </w:rPr>
    </w:lvl>
  </w:abstractNum>
  <w:abstractNum w:abstractNumId="8" w15:restartNumberingAfterBreak="0">
    <w:nsid w:val="556377A6"/>
    <w:multiLevelType w:val="multilevel"/>
    <w:tmpl w:val="B5CCE78E"/>
    <w:lvl w:ilvl="0">
      <w:start w:val="5"/>
      <w:numFmt w:val="decimal"/>
      <w:lvlText w:val="%1"/>
      <w:lvlJc w:val="left"/>
      <w:pPr>
        <w:ind w:left="785" w:hanging="480"/>
      </w:pPr>
      <w:rPr>
        <w:rFonts w:hint="default"/>
        <w:lang w:val="en-US" w:eastAsia="en-US" w:bidi="ar-SA"/>
      </w:rPr>
    </w:lvl>
    <w:lvl w:ilvl="1">
      <w:start w:val="1"/>
      <w:numFmt w:val="decimal"/>
      <w:lvlText w:val="%1.%2"/>
      <w:lvlJc w:val="left"/>
      <w:pPr>
        <w:ind w:left="785"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982" w:hanging="677"/>
      </w:pPr>
      <w:rPr>
        <w:rFonts w:ascii="Times New Roman" w:eastAsia="Times New Roman" w:hAnsi="Times New Roman" w:cs="Times New Roman" w:hint="default"/>
        <w:b/>
        <w:bCs/>
        <w:i w:val="0"/>
        <w:iCs w:val="0"/>
        <w:spacing w:val="-1"/>
        <w:w w:val="100"/>
        <w:sz w:val="30"/>
        <w:szCs w:val="30"/>
        <w:lang w:val="en-US" w:eastAsia="en-US" w:bidi="ar-SA"/>
      </w:rPr>
    </w:lvl>
    <w:lvl w:ilvl="3">
      <w:numFmt w:val="bullet"/>
      <w:lvlText w:val="•"/>
      <w:lvlJc w:val="left"/>
      <w:pPr>
        <w:ind w:left="2696" w:hanging="677"/>
      </w:pPr>
      <w:rPr>
        <w:rFonts w:hint="default"/>
        <w:lang w:val="en-US" w:eastAsia="en-US" w:bidi="ar-SA"/>
      </w:rPr>
    </w:lvl>
    <w:lvl w:ilvl="4">
      <w:numFmt w:val="bullet"/>
      <w:lvlText w:val="•"/>
      <w:lvlJc w:val="left"/>
      <w:pPr>
        <w:ind w:left="3555" w:hanging="677"/>
      </w:pPr>
      <w:rPr>
        <w:rFonts w:hint="default"/>
        <w:lang w:val="en-US" w:eastAsia="en-US" w:bidi="ar-SA"/>
      </w:rPr>
    </w:lvl>
    <w:lvl w:ilvl="5">
      <w:numFmt w:val="bullet"/>
      <w:lvlText w:val="•"/>
      <w:lvlJc w:val="left"/>
      <w:pPr>
        <w:ind w:left="4413" w:hanging="677"/>
      </w:pPr>
      <w:rPr>
        <w:rFonts w:hint="default"/>
        <w:lang w:val="en-US" w:eastAsia="en-US" w:bidi="ar-SA"/>
      </w:rPr>
    </w:lvl>
    <w:lvl w:ilvl="6">
      <w:numFmt w:val="bullet"/>
      <w:lvlText w:val="•"/>
      <w:lvlJc w:val="left"/>
      <w:pPr>
        <w:ind w:left="5272" w:hanging="677"/>
      </w:pPr>
      <w:rPr>
        <w:rFonts w:hint="default"/>
        <w:lang w:val="en-US" w:eastAsia="en-US" w:bidi="ar-SA"/>
      </w:rPr>
    </w:lvl>
    <w:lvl w:ilvl="7">
      <w:numFmt w:val="bullet"/>
      <w:lvlText w:val="•"/>
      <w:lvlJc w:val="left"/>
      <w:pPr>
        <w:ind w:left="6130" w:hanging="677"/>
      </w:pPr>
      <w:rPr>
        <w:rFonts w:hint="default"/>
        <w:lang w:val="en-US" w:eastAsia="en-US" w:bidi="ar-SA"/>
      </w:rPr>
    </w:lvl>
    <w:lvl w:ilvl="8">
      <w:numFmt w:val="bullet"/>
      <w:lvlText w:val="•"/>
      <w:lvlJc w:val="left"/>
      <w:pPr>
        <w:ind w:left="6989" w:hanging="677"/>
      </w:pPr>
      <w:rPr>
        <w:rFonts w:hint="default"/>
        <w:lang w:val="en-US" w:eastAsia="en-US" w:bidi="ar-SA"/>
      </w:rPr>
    </w:lvl>
  </w:abstractNum>
  <w:abstractNum w:abstractNumId="9" w15:restartNumberingAfterBreak="0">
    <w:nsid w:val="586F632D"/>
    <w:multiLevelType w:val="multilevel"/>
    <w:tmpl w:val="26E0B632"/>
    <w:lvl w:ilvl="0">
      <w:start w:val="4"/>
      <w:numFmt w:val="decimal"/>
      <w:lvlText w:val="%1"/>
      <w:lvlJc w:val="left"/>
      <w:pPr>
        <w:ind w:left="785" w:hanging="480"/>
      </w:pPr>
      <w:rPr>
        <w:rFonts w:hint="default"/>
        <w:lang w:val="en-US" w:eastAsia="en-US" w:bidi="ar-SA"/>
      </w:rPr>
    </w:lvl>
    <w:lvl w:ilvl="1">
      <w:start w:val="1"/>
      <w:numFmt w:val="decimal"/>
      <w:lvlText w:val="%1.%2"/>
      <w:lvlJc w:val="left"/>
      <w:pPr>
        <w:ind w:left="78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82" w:hanging="677"/>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2696" w:hanging="677"/>
      </w:pPr>
      <w:rPr>
        <w:rFonts w:hint="default"/>
        <w:lang w:val="en-US" w:eastAsia="en-US" w:bidi="ar-SA"/>
      </w:rPr>
    </w:lvl>
    <w:lvl w:ilvl="4">
      <w:numFmt w:val="bullet"/>
      <w:lvlText w:val="•"/>
      <w:lvlJc w:val="left"/>
      <w:pPr>
        <w:ind w:left="3555" w:hanging="677"/>
      </w:pPr>
      <w:rPr>
        <w:rFonts w:hint="default"/>
        <w:lang w:val="en-US" w:eastAsia="en-US" w:bidi="ar-SA"/>
      </w:rPr>
    </w:lvl>
    <w:lvl w:ilvl="5">
      <w:numFmt w:val="bullet"/>
      <w:lvlText w:val="•"/>
      <w:lvlJc w:val="left"/>
      <w:pPr>
        <w:ind w:left="4413" w:hanging="677"/>
      </w:pPr>
      <w:rPr>
        <w:rFonts w:hint="default"/>
        <w:lang w:val="en-US" w:eastAsia="en-US" w:bidi="ar-SA"/>
      </w:rPr>
    </w:lvl>
    <w:lvl w:ilvl="6">
      <w:numFmt w:val="bullet"/>
      <w:lvlText w:val="•"/>
      <w:lvlJc w:val="left"/>
      <w:pPr>
        <w:ind w:left="5272" w:hanging="677"/>
      </w:pPr>
      <w:rPr>
        <w:rFonts w:hint="default"/>
        <w:lang w:val="en-US" w:eastAsia="en-US" w:bidi="ar-SA"/>
      </w:rPr>
    </w:lvl>
    <w:lvl w:ilvl="7">
      <w:numFmt w:val="bullet"/>
      <w:lvlText w:val="•"/>
      <w:lvlJc w:val="left"/>
      <w:pPr>
        <w:ind w:left="6130" w:hanging="677"/>
      </w:pPr>
      <w:rPr>
        <w:rFonts w:hint="default"/>
        <w:lang w:val="en-US" w:eastAsia="en-US" w:bidi="ar-SA"/>
      </w:rPr>
    </w:lvl>
    <w:lvl w:ilvl="8">
      <w:numFmt w:val="bullet"/>
      <w:lvlText w:val="•"/>
      <w:lvlJc w:val="left"/>
      <w:pPr>
        <w:ind w:left="6989" w:hanging="677"/>
      </w:pPr>
      <w:rPr>
        <w:rFonts w:hint="default"/>
        <w:lang w:val="en-US" w:eastAsia="en-US" w:bidi="ar-SA"/>
      </w:rPr>
    </w:lvl>
  </w:abstractNum>
  <w:abstractNum w:abstractNumId="10" w15:restartNumberingAfterBreak="0">
    <w:nsid w:val="625814AC"/>
    <w:multiLevelType w:val="multilevel"/>
    <w:tmpl w:val="688C5B60"/>
    <w:lvl w:ilvl="0">
      <w:start w:val="3"/>
      <w:numFmt w:val="decimal"/>
      <w:lvlText w:val="%1"/>
      <w:lvlJc w:val="left"/>
      <w:pPr>
        <w:ind w:left="785" w:hanging="480"/>
      </w:pPr>
      <w:rPr>
        <w:rFonts w:hint="default"/>
        <w:lang w:val="en-US" w:eastAsia="en-US" w:bidi="ar-SA"/>
      </w:rPr>
    </w:lvl>
    <w:lvl w:ilvl="1">
      <w:start w:val="1"/>
      <w:numFmt w:val="decimal"/>
      <w:lvlText w:val="%1.%2"/>
      <w:lvlJc w:val="left"/>
      <w:pPr>
        <w:ind w:left="78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76" w:hanging="672"/>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102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632" w:hanging="360"/>
      </w:pPr>
      <w:rPr>
        <w:rFonts w:hint="default"/>
        <w:lang w:val="en-US" w:eastAsia="en-US" w:bidi="ar-SA"/>
      </w:rPr>
    </w:lvl>
    <w:lvl w:ilvl="5">
      <w:numFmt w:val="bullet"/>
      <w:lvlText w:val="•"/>
      <w:lvlJc w:val="left"/>
      <w:pPr>
        <w:ind w:left="1939" w:hanging="360"/>
      </w:pPr>
      <w:rPr>
        <w:rFonts w:hint="default"/>
        <w:lang w:val="en-US" w:eastAsia="en-US" w:bidi="ar-SA"/>
      </w:rPr>
    </w:lvl>
    <w:lvl w:ilvl="6">
      <w:numFmt w:val="bullet"/>
      <w:lvlText w:val="•"/>
      <w:lvlJc w:val="left"/>
      <w:pPr>
        <w:ind w:left="2245" w:hanging="360"/>
      </w:pPr>
      <w:rPr>
        <w:rFonts w:hint="default"/>
        <w:lang w:val="en-US" w:eastAsia="en-US" w:bidi="ar-SA"/>
      </w:rPr>
    </w:lvl>
    <w:lvl w:ilvl="7">
      <w:numFmt w:val="bullet"/>
      <w:lvlText w:val="•"/>
      <w:lvlJc w:val="left"/>
      <w:pPr>
        <w:ind w:left="2551" w:hanging="360"/>
      </w:pPr>
      <w:rPr>
        <w:rFonts w:hint="default"/>
        <w:lang w:val="en-US" w:eastAsia="en-US" w:bidi="ar-SA"/>
      </w:rPr>
    </w:lvl>
    <w:lvl w:ilvl="8">
      <w:numFmt w:val="bullet"/>
      <w:lvlText w:val="•"/>
      <w:lvlJc w:val="left"/>
      <w:pPr>
        <w:ind w:left="2858" w:hanging="360"/>
      </w:pPr>
      <w:rPr>
        <w:rFonts w:hint="default"/>
        <w:lang w:val="en-US" w:eastAsia="en-US" w:bidi="ar-SA"/>
      </w:rPr>
    </w:lvl>
  </w:abstractNum>
  <w:abstractNum w:abstractNumId="11" w15:restartNumberingAfterBreak="0">
    <w:nsid w:val="663D02F4"/>
    <w:multiLevelType w:val="hybridMultilevel"/>
    <w:tmpl w:val="0D62BC34"/>
    <w:lvl w:ilvl="0" w:tplc="8F68134C">
      <w:start w:val="1"/>
      <w:numFmt w:val="decimal"/>
      <w:lvlText w:val="[%1]"/>
      <w:lvlJc w:val="left"/>
      <w:pPr>
        <w:ind w:left="1025"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D9E4814">
      <w:numFmt w:val="bullet"/>
      <w:lvlText w:val="•"/>
      <w:lvlJc w:val="left"/>
      <w:pPr>
        <w:ind w:left="1788" w:hanging="720"/>
      </w:pPr>
      <w:rPr>
        <w:rFonts w:hint="default"/>
        <w:lang w:val="en-US" w:eastAsia="en-US" w:bidi="ar-SA"/>
      </w:rPr>
    </w:lvl>
    <w:lvl w:ilvl="2" w:tplc="AD02D622">
      <w:numFmt w:val="bullet"/>
      <w:lvlText w:val="•"/>
      <w:lvlJc w:val="left"/>
      <w:pPr>
        <w:ind w:left="2557" w:hanging="720"/>
      </w:pPr>
      <w:rPr>
        <w:rFonts w:hint="default"/>
        <w:lang w:val="en-US" w:eastAsia="en-US" w:bidi="ar-SA"/>
      </w:rPr>
    </w:lvl>
    <w:lvl w:ilvl="3" w:tplc="8488B7FE">
      <w:numFmt w:val="bullet"/>
      <w:lvlText w:val="•"/>
      <w:lvlJc w:val="left"/>
      <w:pPr>
        <w:ind w:left="3325" w:hanging="720"/>
      </w:pPr>
      <w:rPr>
        <w:rFonts w:hint="default"/>
        <w:lang w:val="en-US" w:eastAsia="en-US" w:bidi="ar-SA"/>
      </w:rPr>
    </w:lvl>
    <w:lvl w:ilvl="4" w:tplc="263630FA">
      <w:numFmt w:val="bullet"/>
      <w:lvlText w:val="•"/>
      <w:lvlJc w:val="left"/>
      <w:pPr>
        <w:ind w:left="4094" w:hanging="720"/>
      </w:pPr>
      <w:rPr>
        <w:rFonts w:hint="default"/>
        <w:lang w:val="en-US" w:eastAsia="en-US" w:bidi="ar-SA"/>
      </w:rPr>
    </w:lvl>
    <w:lvl w:ilvl="5" w:tplc="70641FF2">
      <w:numFmt w:val="bullet"/>
      <w:lvlText w:val="•"/>
      <w:lvlJc w:val="left"/>
      <w:pPr>
        <w:ind w:left="4863" w:hanging="720"/>
      </w:pPr>
      <w:rPr>
        <w:rFonts w:hint="default"/>
        <w:lang w:val="en-US" w:eastAsia="en-US" w:bidi="ar-SA"/>
      </w:rPr>
    </w:lvl>
    <w:lvl w:ilvl="6" w:tplc="FBEA0C88">
      <w:numFmt w:val="bullet"/>
      <w:lvlText w:val="•"/>
      <w:lvlJc w:val="left"/>
      <w:pPr>
        <w:ind w:left="5631" w:hanging="720"/>
      </w:pPr>
      <w:rPr>
        <w:rFonts w:hint="default"/>
        <w:lang w:val="en-US" w:eastAsia="en-US" w:bidi="ar-SA"/>
      </w:rPr>
    </w:lvl>
    <w:lvl w:ilvl="7" w:tplc="FC62C60E">
      <w:numFmt w:val="bullet"/>
      <w:lvlText w:val="•"/>
      <w:lvlJc w:val="left"/>
      <w:pPr>
        <w:ind w:left="6400" w:hanging="720"/>
      </w:pPr>
      <w:rPr>
        <w:rFonts w:hint="default"/>
        <w:lang w:val="en-US" w:eastAsia="en-US" w:bidi="ar-SA"/>
      </w:rPr>
    </w:lvl>
    <w:lvl w:ilvl="8" w:tplc="AF12F6C6">
      <w:numFmt w:val="bullet"/>
      <w:lvlText w:val="•"/>
      <w:lvlJc w:val="left"/>
      <w:pPr>
        <w:ind w:left="7169" w:hanging="720"/>
      </w:pPr>
      <w:rPr>
        <w:rFonts w:hint="default"/>
        <w:lang w:val="en-US" w:eastAsia="en-US" w:bidi="ar-SA"/>
      </w:rPr>
    </w:lvl>
  </w:abstractNum>
  <w:abstractNum w:abstractNumId="12" w15:restartNumberingAfterBreak="0">
    <w:nsid w:val="68427F61"/>
    <w:multiLevelType w:val="multilevel"/>
    <w:tmpl w:val="27541B8A"/>
    <w:lvl w:ilvl="0">
      <w:start w:val="3"/>
      <w:numFmt w:val="decimal"/>
      <w:lvlText w:val="%1"/>
      <w:lvlJc w:val="left"/>
      <w:pPr>
        <w:ind w:left="409" w:hanging="360"/>
      </w:pPr>
      <w:rPr>
        <w:rFonts w:hint="default"/>
        <w:lang w:val="en-US" w:eastAsia="en-US" w:bidi="ar-SA"/>
      </w:rPr>
    </w:lvl>
    <w:lvl w:ilvl="1">
      <w:start w:val="1"/>
      <w:numFmt w:val="decimal"/>
      <w:lvlText w:val="%1.%2"/>
      <w:lvlJc w:val="left"/>
      <w:pPr>
        <w:ind w:left="4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16" w:hanging="360"/>
      </w:pPr>
      <w:rPr>
        <w:rFonts w:hint="default"/>
        <w:lang w:val="en-US" w:eastAsia="en-US" w:bidi="ar-SA"/>
      </w:rPr>
    </w:lvl>
    <w:lvl w:ilvl="3">
      <w:numFmt w:val="bullet"/>
      <w:lvlText w:val="•"/>
      <w:lvlJc w:val="left"/>
      <w:pPr>
        <w:ind w:left="2074" w:hanging="360"/>
      </w:pPr>
      <w:rPr>
        <w:rFonts w:hint="default"/>
        <w:lang w:val="en-US" w:eastAsia="en-US" w:bidi="ar-SA"/>
      </w:rPr>
    </w:lvl>
    <w:lvl w:ilvl="4">
      <w:numFmt w:val="bullet"/>
      <w:lvlText w:val="•"/>
      <w:lvlJc w:val="left"/>
      <w:pPr>
        <w:ind w:left="2632" w:hanging="360"/>
      </w:pPr>
      <w:rPr>
        <w:rFonts w:hint="default"/>
        <w:lang w:val="en-US" w:eastAsia="en-US" w:bidi="ar-SA"/>
      </w:rPr>
    </w:lvl>
    <w:lvl w:ilvl="5">
      <w:numFmt w:val="bullet"/>
      <w:lvlText w:val="•"/>
      <w:lvlJc w:val="left"/>
      <w:pPr>
        <w:ind w:left="3190" w:hanging="360"/>
      </w:pPr>
      <w:rPr>
        <w:rFonts w:hint="default"/>
        <w:lang w:val="en-US" w:eastAsia="en-US" w:bidi="ar-SA"/>
      </w:rPr>
    </w:lvl>
    <w:lvl w:ilvl="6">
      <w:numFmt w:val="bullet"/>
      <w:lvlText w:val="•"/>
      <w:lvlJc w:val="left"/>
      <w:pPr>
        <w:ind w:left="3748" w:hanging="360"/>
      </w:pPr>
      <w:rPr>
        <w:rFonts w:hint="default"/>
        <w:lang w:val="en-US" w:eastAsia="en-US" w:bidi="ar-SA"/>
      </w:rPr>
    </w:lvl>
    <w:lvl w:ilvl="7">
      <w:numFmt w:val="bullet"/>
      <w:lvlText w:val="•"/>
      <w:lvlJc w:val="left"/>
      <w:pPr>
        <w:ind w:left="4306" w:hanging="360"/>
      </w:pPr>
      <w:rPr>
        <w:rFonts w:hint="default"/>
        <w:lang w:val="en-US" w:eastAsia="en-US" w:bidi="ar-SA"/>
      </w:rPr>
    </w:lvl>
    <w:lvl w:ilvl="8">
      <w:numFmt w:val="bullet"/>
      <w:lvlText w:val="•"/>
      <w:lvlJc w:val="left"/>
      <w:pPr>
        <w:ind w:left="4864" w:hanging="360"/>
      </w:pPr>
      <w:rPr>
        <w:rFonts w:hint="default"/>
        <w:lang w:val="en-US" w:eastAsia="en-US" w:bidi="ar-SA"/>
      </w:rPr>
    </w:lvl>
  </w:abstractNum>
  <w:abstractNum w:abstractNumId="13" w15:restartNumberingAfterBreak="0">
    <w:nsid w:val="6C473FC5"/>
    <w:multiLevelType w:val="multilevel"/>
    <w:tmpl w:val="44027E6C"/>
    <w:lvl w:ilvl="0">
      <w:start w:val="3"/>
      <w:numFmt w:val="decimal"/>
      <w:lvlText w:val="%1"/>
      <w:lvlJc w:val="left"/>
      <w:pPr>
        <w:ind w:left="665" w:hanging="360"/>
      </w:pPr>
      <w:rPr>
        <w:rFonts w:hint="default"/>
        <w:lang w:val="en-US" w:eastAsia="en-US" w:bidi="ar-SA"/>
      </w:rPr>
    </w:lvl>
    <w:lvl w:ilvl="1">
      <w:start w:val="6"/>
      <w:numFmt w:val="decimal"/>
      <w:lvlText w:val="%1.%2"/>
      <w:lvlJc w:val="left"/>
      <w:pPr>
        <w:ind w:left="6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9" w:hanging="360"/>
      </w:pPr>
      <w:rPr>
        <w:rFonts w:hint="default"/>
        <w:lang w:val="en-US" w:eastAsia="en-US" w:bidi="ar-SA"/>
      </w:rPr>
    </w:lvl>
    <w:lvl w:ilvl="3">
      <w:numFmt w:val="bullet"/>
      <w:lvlText w:val="•"/>
      <w:lvlJc w:val="left"/>
      <w:pPr>
        <w:ind w:left="3073" w:hanging="360"/>
      </w:pPr>
      <w:rPr>
        <w:rFonts w:hint="default"/>
        <w:lang w:val="en-US" w:eastAsia="en-US" w:bidi="ar-SA"/>
      </w:rPr>
    </w:lvl>
    <w:lvl w:ilvl="4">
      <w:numFmt w:val="bullet"/>
      <w:lvlText w:val="•"/>
      <w:lvlJc w:val="left"/>
      <w:pPr>
        <w:ind w:left="3878" w:hanging="360"/>
      </w:pPr>
      <w:rPr>
        <w:rFonts w:hint="default"/>
        <w:lang w:val="en-US" w:eastAsia="en-US" w:bidi="ar-SA"/>
      </w:rPr>
    </w:lvl>
    <w:lvl w:ilvl="5">
      <w:numFmt w:val="bullet"/>
      <w:lvlText w:val="•"/>
      <w:lvlJc w:val="left"/>
      <w:pPr>
        <w:ind w:left="4683" w:hanging="360"/>
      </w:pPr>
      <w:rPr>
        <w:rFonts w:hint="default"/>
        <w:lang w:val="en-US" w:eastAsia="en-US" w:bidi="ar-SA"/>
      </w:rPr>
    </w:lvl>
    <w:lvl w:ilvl="6">
      <w:numFmt w:val="bullet"/>
      <w:lvlText w:val="•"/>
      <w:lvlJc w:val="left"/>
      <w:pPr>
        <w:ind w:left="5487" w:hanging="360"/>
      </w:pPr>
      <w:rPr>
        <w:rFonts w:hint="default"/>
        <w:lang w:val="en-US" w:eastAsia="en-US" w:bidi="ar-SA"/>
      </w:rPr>
    </w:lvl>
    <w:lvl w:ilvl="7">
      <w:numFmt w:val="bullet"/>
      <w:lvlText w:val="•"/>
      <w:lvlJc w:val="left"/>
      <w:pPr>
        <w:ind w:left="6292" w:hanging="360"/>
      </w:pPr>
      <w:rPr>
        <w:rFonts w:hint="default"/>
        <w:lang w:val="en-US" w:eastAsia="en-US" w:bidi="ar-SA"/>
      </w:rPr>
    </w:lvl>
    <w:lvl w:ilvl="8">
      <w:numFmt w:val="bullet"/>
      <w:lvlText w:val="•"/>
      <w:lvlJc w:val="left"/>
      <w:pPr>
        <w:ind w:left="7097" w:hanging="360"/>
      </w:pPr>
      <w:rPr>
        <w:rFonts w:hint="default"/>
        <w:lang w:val="en-US" w:eastAsia="en-US" w:bidi="ar-SA"/>
      </w:rPr>
    </w:lvl>
  </w:abstractNum>
  <w:abstractNum w:abstractNumId="14" w15:restartNumberingAfterBreak="0">
    <w:nsid w:val="6FB52F4F"/>
    <w:multiLevelType w:val="multilevel"/>
    <w:tmpl w:val="2DBAB680"/>
    <w:lvl w:ilvl="0">
      <w:start w:val="6"/>
      <w:numFmt w:val="decimal"/>
      <w:lvlText w:val="%1"/>
      <w:lvlJc w:val="left"/>
      <w:pPr>
        <w:ind w:left="785" w:hanging="480"/>
      </w:pPr>
      <w:rPr>
        <w:rFonts w:hint="default"/>
        <w:lang w:val="en-US" w:eastAsia="en-US" w:bidi="ar-SA"/>
      </w:rPr>
    </w:lvl>
    <w:lvl w:ilvl="1">
      <w:start w:val="1"/>
      <w:numFmt w:val="decimal"/>
      <w:lvlText w:val="%1.%2"/>
      <w:lvlJc w:val="left"/>
      <w:pPr>
        <w:ind w:left="78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65" w:hanging="480"/>
      </w:pPr>
      <w:rPr>
        <w:rFonts w:hint="default"/>
        <w:lang w:val="en-US" w:eastAsia="en-US" w:bidi="ar-SA"/>
      </w:rPr>
    </w:lvl>
    <w:lvl w:ilvl="3">
      <w:numFmt w:val="bullet"/>
      <w:lvlText w:val="•"/>
      <w:lvlJc w:val="left"/>
      <w:pPr>
        <w:ind w:left="3157" w:hanging="480"/>
      </w:pPr>
      <w:rPr>
        <w:rFonts w:hint="default"/>
        <w:lang w:val="en-US" w:eastAsia="en-US" w:bidi="ar-SA"/>
      </w:rPr>
    </w:lvl>
    <w:lvl w:ilvl="4">
      <w:numFmt w:val="bullet"/>
      <w:lvlText w:val="•"/>
      <w:lvlJc w:val="left"/>
      <w:pPr>
        <w:ind w:left="3950" w:hanging="480"/>
      </w:pPr>
      <w:rPr>
        <w:rFonts w:hint="default"/>
        <w:lang w:val="en-US" w:eastAsia="en-US" w:bidi="ar-SA"/>
      </w:rPr>
    </w:lvl>
    <w:lvl w:ilvl="5">
      <w:numFmt w:val="bullet"/>
      <w:lvlText w:val="•"/>
      <w:lvlJc w:val="left"/>
      <w:pPr>
        <w:ind w:left="4743" w:hanging="480"/>
      </w:pPr>
      <w:rPr>
        <w:rFonts w:hint="default"/>
        <w:lang w:val="en-US" w:eastAsia="en-US" w:bidi="ar-SA"/>
      </w:rPr>
    </w:lvl>
    <w:lvl w:ilvl="6">
      <w:numFmt w:val="bullet"/>
      <w:lvlText w:val="•"/>
      <w:lvlJc w:val="left"/>
      <w:pPr>
        <w:ind w:left="5535" w:hanging="480"/>
      </w:pPr>
      <w:rPr>
        <w:rFonts w:hint="default"/>
        <w:lang w:val="en-US" w:eastAsia="en-US" w:bidi="ar-SA"/>
      </w:rPr>
    </w:lvl>
    <w:lvl w:ilvl="7">
      <w:numFmt w:val="bullet"/>
      <w:lvlText w:val="•"/>
      <w:lvlJc w:val="left"/>
      <w:pPr>
        <w:ind w:left="6328" w:hanging="480"/>
      </w:pPr>
      <w:rPr>
        <w:rFonts w:hint="default"/>
        <w:lang w:val="en-US" w:eastAsia="en-US" w:bidi="ar-SA"/>
      </w:rPr>
    </w:lvl>
    <w:lvl w:ilvl="8">
      <w:numFmt w:val="bullet"/>
      <w:lvlText w:val="•"/>
      <w:lvlJc w:val="left"/>
      <w:pPr>
        <w:ind w:left="7121" w:hanging="480"/>
      </w:pPr>
      <w:rPr>
        <w:rFonts w:hint="default"/>
        <w:lang w:val="en-US" w:eastAsia="en-US" w:bidi="ar-SA"/>
      </w:rPr>
    </w:lvl>
  </w:abstractNum>
  <w:abstractNum w:abstractNumId="15" w15:restartNumberingAfterBreak="0">
    <w:nsid w:val="7E747A30"/>
    <w:multiLevelType w:val="hybridMultilevel"/>
    <w:tmpl w:val="9438D094"/>
    <w:lvl w:ilvl="0" w:tplc="3588043E">
      <w:start w:val="2"/>
      <w:numFmt w:val="decimal"/>
      <w:lvlText w:val="[%1]"/>
      <w:lvlJc w:val="left"/>
      <w:pPr>
        <w:ind w:left="102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F309B0A">
      <w:numFmt w:val="bullet"/>
      <w:lvlText w:val="•"/>
      <w:lvlJc w:val="left"/>
      <w:pPr>
        <w:ind w:left="1788" w:hanging="720"/>
      </w:pPr>
      <w:rPr>
        <w:rFonts w:hint="default"/>
        <w:lang w:val="en-US" w:eastAsia="en-US" w:bidi="ar-SA"/>
      </w:rPr>
    </w:lvl>
    <w:lvl w:ilvl="2" w:tplc="3A1EE2B6">
      <w:numFmt w:val="bullet"/>
      <w:lvlText w:val="•"/>
      <w:lvlJc w:val="left"/>
      <w:pPr>
        <w:ind w:left="2557" w:hanging="720"/>
      </w:pPr>
      <w:rPr>
        <w:rFonts w:hint="default"/>
        <w:lang w:val="en-US" w:eastAsia="en-US" w:bidi="ar-SA"/>
      </w:rPr>
    </w:lvl>
    <w:lvl w:ilvl="3" w:tplc="0A525D02">
      <w:numFmt w:val="bullet"/>
      <w:lvlText w:val="•"/>
      <w:lvlJc w:val="left"/>
      <w:pPr>
        <w:ind w:left="3325" w:hanging="720"/>
      </w:pPr>
      <w:rPr>
        <w:rFonts w:hint="default"/>
        <w:lang w:val="en-US" w:eastAsia="en-US" w:bidi="ar-SA"/>
      </w:rPr>
    </w:lvl>
    <w:lvl w:ilvl="4" w:tplc="AD02C11A">
      <w:numFmt w:val="bullet"/>
      <w:lvlText w:val="•"/>
      <w:lvlJc w:val="left"/>
      <w:pPr>
        <w:ind w:left="4094" w:hanging="720"/>
      </w:pPr>
      <w:rPr>
        <w:rFonts w:hint="default"/>
        <w:lang w:val="en-US" w:eastAsia="en-US" w:bidi="ar-SA"/>
      </w:rPr>
    </w:lvl>
    <w:lvl w:ilvl="5" w:tplc="763696FE">
      <w:numFmt w:val="bullet"/>
      <w:lvlText w:val="•"/>
      <w:lvlJc w:val="left"/>
      <w:pPr>
        <w:ind w:left="4863" w:hanging="720"/>
      </w:pPr>
      <w:rPr>
        <w:rFonts w:hint="default"/>
        <w:lang w:val="en-US" w:eastAsia="en-US" w:bidi="ar-SA"/>
      </w:rPr>
    </w:lvl>
    <w:lvl w:ilvl="6" w:tplc="0142A538">
      <w:numFmt w:val="bullet"/>
      <w:lvlText w:val="•"/>
      <w:lvlJc w:val="left"/>
      <w:pPr>
        <w:ind w:left="5631" w:hanging="720"/>
      </w:pPr>
      <w:rPr>
        <w:rFonts w:hint="default"/>
        <w:lang w:val="en-US" w:eastAsia="en-US" w:bidi="ar-SA"/>
      </w:rPr>
    </w:lvl>
    <w:lvl w:ilvl="7" w:tplc="FFEC84A4">
      <w:numFmt w:val="bullet"/>
      <w:lvlText w:val="•"/>
      <w:lvlJc w:val="left"/>
      <w:pPr>
        <w:ind w:left="6400" w:hanging="720"/>
      </w:pPr>
      <w:rPr>
        <w:rFonts w:hint="default"/>
        <w:lang w:val="en-US" w:eastAsia="en-US" w:bidi="ar-SA"/>
      </w:rPr>
    </w:lvl>
    <w:lvl w:ilvl="8" w:tplc="2A7ADB80">
      <w:numFmt w:val="bullet"/>
      <w:lvlText w:val="•"/>
      <w:lvlJc w:val="left"/>
      <w:pPr>
        <w:ind w:left="7169" w:hanging="720"/>
      </w:pPr>
      <w:rPr>
        <w:rFonts w:hint="default"/>
        <w:lang w:val="en-US" w:eastAsia="en-US" w:bidi="ar-SA"/>
      </w:rPr>
    </w:lvl>
  </w:abstractNum>
  <w:num w:numId="1" w16cid:durableId="509685060">
    <w:abstractNumId w:val="15"/>
  </w:num>
  <w:num w:numId="2" w16cid:durableId="1239679170">
    <w:abstractNumId w:val="11"/>
  </w:num>
  <w:num w:numId="3" w16cid:durableId="2097751994">
    <w:abstractNumId w:val="14"/>
  </w:num>
  <w:num w:numId="4" w16cid:durableId="1537766716">
    <w:abstractNumId w:val="8"/>
  </w:num>
  <w:num w:numId="5" w16cid:durableId="567813844">
    <w:abstractNumId w:val="9"/>
  </w:num>
  <w:num w:numId="6" w16cid:durableId="99882531">
    <w:abstractNumId w:val="7"/>
  </w:num>
  <w:num w:numId="7" w16cid:durableId="1181965557">
    <w:abstractNumId w:val="4"/>
  </w:num>
  <w:num w:numId="8" w16cid:durableId="594673748">
    <w:abstractNumId w:val="10"/>
  </w:num>
  <w:num w:numId="9" w16cid:durableId="669330652">
    <w:abstractNumId w:val="1"/>
  </w:num>
  <w:num w:numId="10" w16cid:durableId="1380859847">
    <w:abstractNumId w:val="2"/>
  </w:num>
  <w:num w:numId="11" w16cid:durableId="285619541">
    <w:abstractNumId w:val="5"/>
  </w:num>
  <w:num w:numId="12" w16cid:durableId="2010716463">
    <w:abstractNumId w:val="0"/>
  </w:num>
  <w:num w:numId="13" w16cid:durableId="1499691973">
    <w:abstractNumId w:val="6"/>
  </w:num>
  <w:num w:numId="14" w16cid:durableId="1695500541">
    <w:abstractNumId w:val="13"/>
  </w:num>
  <w:num w:numId="15" w16cid:durableId="2143187571">
    <w:abstractNumId w:val="12"/>
  </w:num>
  <w:num w:numId="16" w16cid:durableId="73019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F6"/>
    <w:rsid w:val="001260FB"/>
    <w:rsid w:val="00225A73"/>
    <w:rsid w:val="00365D5A"/>
    <w:rsid w:val="0072594E"/>
    <w:rsid w:val="0078132A"/>
    <w:rsid w:val="00902485"/>
    <w:rsid w:val="00B93EF6"/>
    <w:rsid w:val="00BA3254"/>
    <w:rsid w:val="00CE53C9"/>
    <w:rsid w:val="00CF4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2255BD"/>
  <w15:docId w15:val="{4611522B-FBF5-4477-9EB7-CF0CBC03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51"/>
      <w:ind w:left="305"/>
      <w:outlineLvl w:val="0"/>
    </w:pPr>
    <w:rPr>
      <w:b/>
      <w:bCs/>
      <w:sz w:val="52"/>
      <w:szCs w:val="52"/>
    </w:rPr>
  </w:style>
  <w:style w:type="paragraph" w:styleId="2">
    <w:name w:val="heading 2"/>
    <w:basedOn w:val="a"/>
    <w:uiPriority w:val="9"/>
    <w:unhideWhenUsed/>
    <w:qFormat/>
    <w:pPr>
      <w:ind w:left="783" w:hanging="478"/>
      <w:outlineLvl w:val="1"/>
    </w:pPr>
    <w:rPr>
      <w:b/>
      <w:bCs/>
      <w:sz w:val="32"/>
      <w:szCs w:val="32"/>
    </w:rPr>
  </w:style>
  <w:style w:type="paragraph" w:styleId="3">
    <w:name w:val="heading 3"/>
    <w:basedOn w:val="a"/>
    <w:uiPriority w:val="9"/>
    <w:unhideWhenUsed/>
    <w:qFormat/>
    <w:pPr>
      <w:ind w:left="980" w:hanging="675"/>
      <w:outlineLvl w:val="2"/>
    </w:pPr>
    <w:rPr>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70"/>
      <w:ind w:left="305"/>
    </w:pPr>
    <w:rPr>
      <w:b/>
      <w:bCs/>
      <w:sz w:val="24"/>
      <w:szCs w:val="24"/>
    </w:rPr>
  </w:style>
  <w:style w:type="paragraph" w:styleId="TOC2">
    <w:name w:val="toc 2"/>
    <w:basedOn w:val="a"/>
    <w:uiPriority w:val="1"/>
    <w:qFormat/>
    <w:pPr>
      <w:spacing w:before="132"/>
      <w:ind w:left="665" w:hanging="360"/>
    </w:pPr>
    <w:rPr>
      <w:sz w:val="24"/>
      <w:szCs w:val="24"/>
    </w:rPr>
  </w:style>
  <w:style w:type="paragraph" w:styleId="a3">
    <w:name w:val="Body Text"/>
    <w:basedOn w:val="a"/>
    <w:uiPriority w:val="1"/>
    <w:qFormat/>
    <w:pPr>
      <w:ind w:left="305"/>
    </w:pPr>
    <w:rPr>
      <w:sz w:val="24"/>
      <w:szCs w:val="24"/>
    </w:rPr>
  </w:style>
  <w:style w:type="paragraph" w:styleId="a4">
    <w:name w:val="List Paragraph"/>
    <w:basedOn w:val="a"/>
    <w:uiPriority w:val="1"/>
    <w:qFormat/>
    <w:pPr>
      <w:ind w:left="1025" w:hanging="360"/>
    </w:pPr>
  </w:style>
  <w:style w:type="paragraph" w:customStyle="1" w:styleId="TableParagraph">
    <w:name w:val="Table Paragraph"/>
    <w:basedOn w:val="a"/>
    <w:uiPriority w:val="1"/>
    <w:qFormat/>
  </w:style>
  <w:style w:type="paragraph" w:styleId="a5">
    <w:name w:val="header"/>
    <w:basedOn w:val="a"/>
    <w:link w:val="a6"/>
    <w:uiPriority w:val="99"/>
    <w:unhideWhenUsed/>
    <w:rsid w:val="0078132A"/>
    <w:pPr>
      <w:tabs>
        <w:tab w:val="center" w:pos="4153"/>
        <w:tab w:val="right" w:pos="8306"/>
      </w:tabs>
      <w:snapToGrid w:val="0"/>
      <w:jc w:val="center"/>
    </w:pPr>
    <w:rPr>
      <w:sz w:val="18"/>
      <w:szCs w:val="18"/>
    </w:rPr>
  </w:style>
  <w:style w:type="character" w:customStyle="1" w:styleId="a6">
    <w:name w:val="页眉 字符"/>
    <w:basedOn w:val="a0"/>
    <w:link w:val="a5"/>
    <w:uiPriority w:val="99"/>
    <w:rsid w:val="0078132A"/>
    <w:rPr>
      <w:rFonts w:ascii="Times New Roman" w:eastAsia="Times New Roman" w:hAnsi="Times New Roman" w:cs="Times New Roman"/>
      <w:sz w:val="18"/>
      <w:szCs w:val="18"/>
    </w:rPr>
  </w:style>
  <w:style w:type="paragraph" w:styleId="a7">
    <w:name w:val="footer"/>
    <w:basedOn w:val="a"/>
    <w:link w:val="a8"/>
    <w:uiPriority w:val="99"/>
    <w:unhideWhenUsed/>
    <w:rsid w:val="0078132A"/>
    <w:pPr>
      <w:tabs>
        <w:tab w:val="center" w:pos="4153"/>
        <w:tab w:val="right" w:pos="8306"/>
      </w:tabs>
      <w:snapToGrid w:val="0"/>
    </w:pPr>
    <w:rPr>
      <w:sz w:val="18"/>
      <w:szCs w:val="18"/>
    </w:rPr>
  </w:style>
  <w:style w:type="character" w:customStyle="1" w:styleId="a8">
    <w:name w:val="页脚 字符"/>
    <w:basedOn w:val="a0"/>
    <w:link w:val="a7"/>
    <w:uiPriority w:val="99"/>
    <w:rsid w:val="0078132A"/>
    <w:rPr>
      <w:rFonts w:ascii="Times New Roman" w:eastAsia="Times New Roman" w:hAnsi="Times New Roman" w:cs="Times New Roman"/>
      <w:sz w:val="18"/>
      <w:szCs w:val="18"/>
    </w:rPr>
  </w:style>
  <w:style w:type="paragraph" w:styleId="a9">
    <w:name w:val="Normal (Web)"/>
    <w:basedOn w:val="a"/>
    <w:uiPriority w:val="99"/>
    <w:semiHidden/>
    <w:unhideWhenUsed/>
    <w:rsid w:val="00CF4FC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image" Target="media/image18.pn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footer" Target="footer10.xml"/><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8.xml"/><Relationship Id="rId28" Type="http://schemas.openxmlformats.org/officeDocument/2006/relationships/image" Target="media/image14.jpe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image" Target="media/image1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100</Pages>
  <Words>17605</Words>
  <Characters>106337</Characters>
  <Application>Microsoft Office Word</Application>
  <DocSecurity>0</DocSecurity>
  <Lines>2006</Lines>
  <Paragraphs>837</Paragraphs>
  <ScaleCrop>false</ScaleCrop>
  <Company/>
  <LinksUpToDate>false</LinksUpToDate>
  <CharactersWithSpaces>123105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#ZHANG YI#</cp:lastModifiedBy>
  <cp:revision>2</cp:revision>
  <cp:lastPrinted>2026-03-30T18:31:00Z</cp:lastPrinted>
  <dcterms:created xsi:type="dcterms:W3CDTF">2026-03-30T18:40:00Z</dcterms:created>
  <dcterms:modified xsi:type="dcterms:W3CDTF">2026-03-30T18:40:00Z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适用于 Microsoft 365</vt:lpwstr>
  </property>
  <property fmtid="{D5CDD505-2E9C-101B-9397-08002B2CF9AE}" pid="4" name="LastSaved">
    <vt:filetime>2026-03-30T00:00:00Z</vt:filetime>
  </property>
  <property fmtid="{D5CDD505-2E9C-101B-9397-08002B2CF9AE}" pid="5" name="Producer">
    <vt:lpwstr>Microsoft® Word 适用于 Microsoft 365</vt:lpwstr>
  </property>
</Properties>
</file>