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65" w:rsidRDefault="00BB7D65" w:rsidP="00BB7D6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Função que, para uma dada autoestrada de portagens tradicionais e num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determinado período, permita devolver a relação entre o número de veículos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que efetuaram viagens com o dispositivo inativo e o número de veículos que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efetuaram viagens e não possuem dispositivo. Considera-se que uma viagem é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um percurso efetuado entre duas portagens, mesmo nos casos em que uma das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portagens (entrada ou saída) não foi registada.</w:t>
      </w:r>
    </w:p>
    <w:p w:rsidR="00BB7D65" w:rsidRDefault="00BB7D65" w:rsidP="00BB7D6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DF3423" w:rsidRDefault="00BB7D65" w:rsidP="00BB7D65">
      <w:pPr>
        <w:pStyle w:val="ListParagraph"/>
        <w:numPr>
          <w:ilvl w:val="0"/>
          <w:numId w:val="1"/>
        </w:numPr>
        <w:jc w:val="both"/>
        <w:rPr>
          <w:rFonts w:ascii="TimesNewRomanPSMT" w:hAnsi="TimesNewRomanPSMT" w:cs="TimesNewRomanPSMT"/>
          <w:sz w:val="24"/>
          <w:szCs w:val="24"/>
        </w:rPr>
      </w:pPr>
      <w:r w:rsidRPr="00BB7D65">
        <w:rPr>
          <w:rFonts w:ascii="TimesNewRomanPSMT" w:hAnsi="TimesNewRomanPSMT" w:cs="TimesNewRomanPSMT"/>
          <w:sz w:val="24"/>
          <w:szCs w:val="24"/>
        </w:rPr>
        <w:t>func_relacao_veiculo_tradicional (ae_id ,data_ini, data_fim)</w:t>
      </w:r>
    </w:p>
    <w:p w:rsidR="00BB7D65" w:rsidRPr="00BB7D65" w:rsidRDefault="00BB7D65" w:rsidP="00BB7D65">
      <w:pPr>
        <w:ind w:left="360"/>
        <w:jc w:val="both"/>
        <w:rPr>
          <w:rFonts w:ascii="TimesNewRomanPSMT" w:hAnsi="TimesNewRomanPSMT" w:cs="TimesNewRomanPSMT"/>
          <w:sz w:val="24"/>
          <w:szCs w:val="24"/>
        </w:rPr>
      </w:pPr>
    </w:p>
    <w:p w:rsidR="00BB7D65" w:rsidRDefault="00BB7D65" w:rsidP="00BB7D65">
      <w:pPr>
        <w:jc w:val="both"/>
      </w:pPr>
      <w:r>
        <w:t>Para a realização desta função foi necessário criar uma outra que devolvesse o estado de dispositivo à data das passagens, uma vez que o mesmo veículo pode apresentar diferentes estados do dispositivo nas diferentes datas de passagem. Desta forma depois é possivel estabelecer um racio entre as passagens com dispositivos inactivos e veiculos sem dispositivo.</w:t>
      </w:r>
    </w:p>
    <w:p w:rsidR="00BB7D65" w:rsidRDefault="00BB7D65" w:rsidP="00BB7D65">
      <w:pPr>
        <w:jc w:val="both"/>
      </w:pPr>
    </w:p>
    <w:p w:rsidR="00BB7D65" w:rsidRDefault="00BB7D65">
      <w:r>
        <w:br w:type="page"/>
      </w:r>
    </w:p>
    <w:p w:rsidR="00BB7D65" w:rsidRDefault="00BB7D65" w:rsidP="00BB7D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lastRenderedPageBreak/>
        <w:t xml:space="preserve">4. </w:t>
      </w:r>
      <w:r>
        <w:rPr>
          <w:rFonts w:ascii="TimesNewRomanPSMT" w:hAnsi="TimesNewRomanPSMT" w:cs="TimesNewRomanPSMT"/>
          <w:sz w:val="24"/>
          <w:szCs w:val="24"/>
        </w:rPr>
        <w:t>Procedimento que permita calcular os valores a debitar, num determinado mês,</w:t>
      </w:r>
    </w:p>
    <w:p w:rsidR="00BB7D65" w:rsidRDefault="00BB7D65" w:rsidP="00BB7D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todos os veículos que circularam nas autoestradas. O resultado deve ser</w:t>
      </w:r>
    </w:p>
    <w:p w:rsidR="00BB7D65" w:rsidRDefault="00BB7D65" w:rsidP="00BB7D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guardado nas respetivas tabelas.</w:t>
      </w:r>
    </w:p>
    <w:p w:rsidR="00BB7D65" w:rsidRPr="00BB7D65" w:rsidRDefault="00BB7D65" w:rsidP="00BB7D65">
      <w:pPr>
        <w:pStyle w:val="ListParagraph"/>
        <w:numPr>
          <w:ilvl w:val="0"/>
          <w:numId w:val="2"/>
        </w:numPr>
        <w:jc w:val="both"/>
        <w:rPr>
          <w:rFonts w:ascii="TimesNewRomanPSMT" w:hAnsi="TimesNewRomanPSMT" w:cs="TimesNewRomanPSMT"/>
          <w:sz w:val="24"/>
          <w:szCs w:val="24"/>
        </w:rPr>
      </w:pPr>
      <w:r w:rsidRPr="00BB7D65">
        <w:rPr>
          <w:rFonts w:ascii="TimesNewRomanPSMT" w:hAnsi="TimesNewRomanPSMT" w:cs="TimesNewRomanPSMT"/>
          <w:sz w:val="24"/>
          <w:szCs w:val="24"/>
        </w:rPr>
        <w:t>proc_calcular_debitos(ano, mês)</w:t>
      </w:r>
    </w:p>
    <w:p w:rsidR="00BB7D65" w:rsidRDefault="00BB7D65" w:rsidP="00BB7D65">
      <w:pPr>
        <w:jc w:val="both"/>
      </w:pPr>
    </w:p>
    <w:p w:rsidR="00BB7D65" w:rsidRDefault="00BB7D65" w:rsidP="00BB7D65">
      <w:pPr>
        <w:jc w:val="both"/>
      </w:pPr>
      <w:r>
        <w:t>Para a realização deste procedimento tornou-se necessário estrair os valores dos dois tipos de portagem (pórtico e tradicional) para cada matrícula. A estratégia foi agrupar o total de cada matricula num vector e usar o mesmo para posteriormente preencher as linhas da tabela débito mensal.</w:t>
      </w:r>
    </w:p>
    <w:p w:rsidR="00BB7D65" w:rsidRDefault="00BB7D65" w:rsidP="00BB7D65">
      <w:pPr>
        <w:jc w:val="both"/>
      </w:pPr>
    </w:p>
    <w:p w:rsidR="000D1DB8" w:rsidRDefault="000D1DB8">
      <w:r>
        <w:br w:type="page"/>
      </w:r>
    </w:p>
    <w:p w:rsidR="000D1DB8" w:rsidRDefault="000D1DB8" w:rsidP="000D1D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Trigger que, após a confirmação da cobrança do valor mensal enviado ao</w:t>
      </w:r>
    </w:p>
    <w:p w:rsidR="00BB7D65" w:rsidRDefault="000D1DB8" w:rsidP="000D1DB8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banco, permita calcular e atribuir os pontos a uma adesão obtidos nesse mês.</w:t>
      </w:r>
    </w:p>
    <w:p w:rsidR="000D1DB8" w:rsidRDefault="000D1DB8" w:rsidP="000D1DB8">
      <w:pPr>
        <w:jc w:val="both"/>
        <w:rPr>
          <w:rFonts w:ascii="TimesNewRomanPSMT" w:hAnsi="TimesNewRomanPSMT" w:cs="TimesNewRomanPSMT"/>
          <w:sz w:val="24"/>
          <w:szCs w:val="24"/>
        </w:rPr>
      </w:pPr>
    </w:p>
    <w:p w:rsidR="000D1DB8" w:rsidRDefault="000D1DB8" w:rsidP="000D1DB8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produção desta alinea foram realizados 2 triggers em vez de um, uma vez que o nosso modelo relacional separa  os pagamentos por debito das cobranças pelos ctt, sendo assim necessário um trigger para cada modo de pagamento.</w:t>
      </w:r>
    </w:p>
    <w:p w:rsidR="000D1DB8" w:rsidRDefault="000D1DB8" w:rsidP="000D1DB8">
      <w:pPr>
        <w:jc w:val="both"/>
        <w:rPr>
          <w:rFonts w:ascii="TimesNewRomanPSMT" w:hAnsi="TimesNewRomanPSMT" w:cs="TimesNewRomanPSMT"/>
          <w:sz w:val="24"/>
          <w:szCs w:val="24"/>
        </w:rPr>
      </w:pPr>
    </w:p>
    <w:p w:rsidR="000D1DB8" w:rsidRDefault="000D1DB8" w:rsidP="000D1DB8">
      <w:pPr>
        <w:jc w:val="both"/>
      </w:pPr>
      <w:r>
        <w:rPr>
          <w:rFonts w:ascii="TimesNewRomanPSMT" w:hAnsi="TimesNewRomanPSMT" w:cs="TimesNewRomanPSMT"/>
          <w:sz w:val="24"/>
          <w:szCs w:val="24"/>
        </w:rPr>
        <w:t>Para o cálculo dos pontos nas portagens tradicionais foi criada uma função adicional para auxiliar no cálculo dos quilómetros para cada viagem nas autostradas com portagens tradicinais. A estratégia passou por triggers que despoletassem assim que os pagamentos fossem dados como realzidos e enviava os respetivos pontos para a tabela de “LinhasPontos”.</w:t>
      </w:r>
      <w:bookmarkStart w:id="0" w:name="_GoBack"/>
      <w:bookmarkEnd w:id="0"/>
    </w:p>
    <w:sectPr w:rsidR="000D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355"/>
    <w:multiLevelType w:val="hybridMultilevel"/>
    <w:tmpl w:val="6778E408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F4C8B"/>
    <w:multiLevelType w:val="hybridMultilevel"/>
    <w:tmpl w:val="AFBAF4CA"/>
    <w:lvl w:ilvl="0" w:tplc="690C58A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65"/>
    <w:rsid w:val="000D1DB8"/>
    <w:rsid w:val="001820CC"/>
    <w:rsid w:val="00A70B11"/>
    <w:rsid w:val="00BB7D65"/>
    <w:rsid w:val="00CD402D"/>
    <w:rsid w:val="00D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7252"/>
  <w15:chartTrackingRefBased/>
  <w15:docId w15:val="{77F2C117-9B0D-415E-BED5-C51D864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 (1161059)</dc:creator>
  <cp:keywords/>
  <dc:description/>
  <cp:lastModifiedBy>Pedro Marques (1161059)</cp:lastModifiedBy>
  <cp:revision>2</cp:revision>
  <dcterms:created xsi:type="dcterms:W3CDTF">2017-12-09T04:33:00Z</dcterms:created>
  <dcterms:modified xsi:type="dcterms:W3CDTF">2017-12-09T04:33:00Z</dcterms:modified>
</cp:coreProperties>
</file>