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3446A1" w:rsidRDefault="003C344F" w:rsidP="006045B8">
      <w:pPr>
        <w:pStyle w:val="Title"/>
        <w:jc w:val="both"/>
        <w:rPr>
          <w:b/>
          <w:sz w:val="28"/>
        </w:rPr>
      </w:pPr>
      <w:sdt>
        <w:sdtPr>
          <w:rPr>
            <w:b/>
            <w:sz w:val="28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68E0" w:rsidRPr="003446A1">
            <w:rPr>
              <w:sz w:val="22"/>
            </w:rPr>
            <w:t>[Title Here, up to 12 Words, on One to Two Lines]</w:t>
          </w:r>
        </w:sdtContent>
      </w:sdt>
    </w:p>
    <w:p w:rsidR="00B823AA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Guilherme Ferreira 1150623</w:t>
      </w:r>
    </w:p>
    <w:p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Pedro Marques 1161059</w:t>
      </w:r>
    </w:p>
    <w:p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João Santos 1150425</w:t>
      </w:r>
    </w:p>
    <w:p w:rsidR="00E81978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Instituto Superior de Engenharia do Porto</w:t>
      </w:r>
    </w:p>
    <w:p w:rsidR="009C5B55" w:rsidRPr="003446A1" w:rsidRDefault="009C5B5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DEI – BDDAD – 2017/2018</w:t>
      </w:r>
    </w:p>
    <w:p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:rsidR="00E81978" w:rsidRPr="003446A1" w:rsidRDefault="00235A65" w:rsidP="006045B8">
      <w:pPr>
        <w:pStyle w:val="SectionTitle"/>
        <w:jc w:val="both"/>
        <w:rPr>
          <w:b/>
          <w:lang w:val="pt-PT"/>
        </w:rPr>
      </w:pPr>
      <w:bookmarkStart w:id="0" w:name="_Toc497943753"/>
      <w:r w:rsidRPr="003446A1">
        <w:rPr>
          <w:b/>
          <w:lang w:val="pt-PT"/>
        </w:rPr>
        <w:lastRenderedPageBreak/>
        <w:t>Resumo</w:t>
      </w:r>
      <w:bookmarkEnd w:id="0"/>
    </w:p>
    <w:p w:rsidR="00E81978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proofErr w:type="spellStart"/>
      <w:r w:rsidRPr="003446A1">
        <w:rPr>
          <w:i/>
          <w:sz w:val="22"/>
          <w:lang w:val="pt-PT"/>
        </w:rPr>
        <w:t>selects</w:t>
      </w:r>
      <w:proofErr w:type="spellEnd"/>
      <w:r w:rsidRPr="003446A1">
        <w:rPr>
          <w:i/>
          <w:sz w:val="22"/>
          <w:lang w:val="pt-PT"/>
        </w:rPr>
        <w:t xml:space="preserve"> </w:t>
      </w:r>
      <w:r w:rsidRPr="003446A1">
        <w:rPr>
          <w:sz w:val="22"/>
          <w:lang w:val="pt-PT"/>
        </w:rPr>
        <w:t xml:space="preserve">e </w:t>
      </w:r>
      <w:proofErr w:type="spellStart"/>
      <w:r w:rsidRPr="003446A1">
        <w:rPr>
          <w:i/>
          <w:sz w:val="22"/>
          <w:lang w:val="pt-PT"/>
        </w:rPr>
        <w:t>Views</w:t>
      </w:r>
      <w:proofErr w:type="spellEnd"/>
      <w:r w:rsidRPr="003446A1">
        <w:rPr>
          <w:sz w:val="22"/>
          <w:lang w:val="pt-PT"/>
        </w:rPr>
        <w:t xml:space="preserve"> específicos com base nas introduções efetuadas.</w:t>
      </w:r>
    </w:p>
    <w:p w:rsidR="00235A65" w:rsidRPr="003446A1" w:rsidRDefault="00235A65" w:rsidP="006045B8">
      <w:pPr>
        <w:jc w:val="both"/>
        <w:rPr>
          <w:rFonts w:asciiTheme="majorHAnsi" w:eastAsiaTheme="majorEastAsia" w:hAnsiTheme="majorHAnsi" w:cstheme="majorBidi"/>
          <w:sz w:val="22"/>
          <w:lang w:val="pt-PT"/>
        </w:rPr>
      </w:pPr>
      <w:r w:rsidRPr="003446A1">
        <w:rPr>
          <w:rFonts w:asciiTheme="majorHAnsi" w:eastAsiaTheme="majorEastAsia" w:hAnsiTheme="majorHAnsi" w:cstheme="majorBidi"/>
          <w:sz w:val="22"/>
          <w:lang w:val="pt-PT"/>
        </w:rPr>
        <w:br w:type="page"/>
      </w:r>
    </w:p>
    <w:p w:rsidR="00235A65" w:rsidRPr="003446A1" w:rsidRDefault="00736611" w:rsidP="006045B8">
      <w:pPr>
        <w:jc w:val="both"/>
        <w:rPr>
          <w:b/>
          <w:sz w:val="22"/>
          <w:lang w:val="pt-PT"/>
        </w:rPr>
      </w:pPr>
      <w:r w:rsidRPr="003446A1">
        <w:rPr>
          <w:b/>
          <w:sz w:val="22"/>
          <w:lang w:val="pt-PT"/>
        </w:rPr>
        <w:lastRenderedPageBreak/>
        <w:t>Índice</w:t>
      </w:r>
    </w:p>
    <w:p w:rsidR="006968E0" w:rsidRPr="003446A1" w:rsidRDefault="0073661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r w:rsidRPr="003446A1">
        <w:rPr>
          <w:sz w:val="18"/>
          <w:lang w:val="pt-PT"/>
        </w:rPr>
        <w:fldChar w:fldCharType="begin"/>
      </w:r>
      <w:r w:rsidRPr="003446A1">
        <w:rPr>
          <w:sz w:val="18"/>
          <w:lang w:val="pt-PT"/>
        </w:rPr>
        <w:instrText xml:space="preserve"> TOC \o "1-5" \h \z \u </w:instrText>
      </w:r>
      <w:r w:rsidRPr="003446A1">
        <w:rPr>
          <w:sz w:val="18"/>
          <w:lang w:val="pt-PT"/>
        </w:rPr>
        <w:fldChar w:fldCharType="separate"/>
      </w:r>
      <w:hyperlink w:anchor="_Toc497943753" w:history="1">
        <w:r w:rsidR="006968E0" w:rsidRPr="003446A1">
          <w:rPr>
            <w:rStyle w:val="Hyperlink"/>
            <w:noProof/>
            <w:sz w:val="18"/>
            <w:lang w:val="pt-PT"/>
          </w:rPr>
          <w:t>Resumo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4" w:history="1">
        <w:r w:rsidRPr="003446A1">
          <w:rPr>
            <w:rStyle w:val="Hyperlink"/>
            <w:noProof/>
            <w:sz w:val="18"/>
            <w:lang w:val="pt-PT"/>
          </w:rPr>
          <w:t>Alterações ao Modelo Relacional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_Toc497943754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5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5" w:history="1">
        <w:r w:rsidRPr="003446A1">
          <w:rPr>
            <w:rStyle w:val="Hyperlink"/>
            <w:noProof/>
            <w:sz w:val="18"/>
            <w:lang w:val="pt-PT"/>
          </w:rPr>
          <w:t>Exercício 1 (Criação de Tabelas)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_Toc497943755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6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6" w:history="1">
        <w:r w:rsidRPr="003446A1">
          <w:rPr>
            <w:rStyle w:val="Hyperlink"/>
            <w:noProof/>
            <w:sz w:val="18"/>
            <w:lang w:val="pt-PT"/>
          </w:rPr>
          <w:t>Exemplos de População da Base de Dados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_Toc497943756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7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7" w:history="1">
        <w:r w:rsidRPr="003446A1">
          <w:rPr>
            <w:rStyle w:val="Hyperlink"/>
            <w:noProof/>
            <w:sz w:val="18"/>
            <w:lang w:val="pt-PT"/>
          </w:rPr>
          <w:t>Exercício 2 (Selects)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_Toc497943757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8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8" w:history="1">
        <w:r w:rsidRPr="003446A1">
          <w:rPr>
            <w:rStyle w:val="Hyperlink"/>
            <w:noProof/>
            <w:sz w:val="18"/>
            <w:lang w:val="pt-PT"/>
          </w:rPr>
          <w:t>Alínea (a)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_Toc497943758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8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9" w:history="1">
        <w:r w:rsidRPr="003446A1">
          <w:rPr>
            <w:rStyle w:val="Hyperlink"/>
            <w:noProof/>
            <w:sz w:val="18"/>
            <w:lang w:val="pt-PT"/>
          </w:rPr>
          <w:t>Alínea (b)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_Toc497943759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8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0" w:history="1">
        <w:r w:rsidRPr="003446A1">
          <w:rPr>
            <w:rStyle w:val="Hyperlink"/>
            <w:noProof/>
            <w:sz w:val="18"/>
            <w:lang w:val="pt-PT"/>
          </w:rPr>
          <w:t>Alínea (c)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_Toc497943760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8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1" w:history="1">
        <w:r w:rsidRPr="003446A1">
          <w:rPr>
            <w:rStyle w:val="Hyperlink"/>
            <w:noProof/>
            <w:sz w:val="18"/>
            <w:lang w:val="pt-PT"/>
          </w:rPr>
          <w:t>Alínea (d)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_Toc497943761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9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2" w:history="1">
        <w:r w:rsidRPr="003446A1">
          <w:rPr>
            <w:rStyle w:val="Hyperlink"/>
            <w:noProof/>
            <w:sz w:val="18"/>
            <w:lang w:val="pt-PT"/>
          </w:rPr>
          <w:t>Alínea (e)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_Toc497943762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9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3" w:history="1">
        <w:r w:rsidRPr="003446A1">
          <w:rPr>
            <w:rStyle w:val="Hyperlink"/>
            <w:noProof/>
            <w:sz w:val="18"/>
            <w:lang w:val="pt-PT"/>
          </w:rPr>
          <w:t>Alínea (f)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_Toc497943763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9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4" w:history="1">
        <w:r w:rsidRPr="003446A1">
          <w:rPr>
            <w:rStyle w:val="Hyperlink"/>
            <w:noProof/>
            <w:sz w:val="18"/>
            <w:lang w:val="pt-PT"/>
          </w:rPr>
          <w:t>Alínea (g)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_Toc497943764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10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5" w:history="1">
        <w:r w:rsidRPr="003446A1">
          <w:rPr>
            <w:rStyle w:val="Hyperlink"/>
            <w:noProof/>
            <w:sz w:val="18"/>
            <w:lang w:val="pt-PT"/>
          </w:rPr>
          <w:t>Alínea (h)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_Toc497943765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10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6" w:history="1">
        <w:r w:rsidRPr="003446A1">
          <w:rPr>
            <w:rStyle w:val="Hyperlink"/>
            <w:noProof/>
            <w:sz w:val="18"/>
            <w:lang w:val="pt-PT"/>
          </w:rPr>
          <w:t>Alínea (i)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_Toc497943766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10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7" w:history="1">
        <w:r w:rsidRPr="003446A1">
          <w:rPr>
            <w:rStyle w:val="Hyperlink"/>
            <w:noProof/>
            <w:sz w:val="18"/>
            <w:lang w:val="pt-PT"/>
          </w:rPr>
          <w:t>Exercício 3 (Views)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_Toc497943767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12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8" w:history="1">
        <w:r w:rsidRPr="003446A1">
          <w:rPr>
            <w:rStyle w:val="Hyperlink"/>
            <w:noProof/>
            <w:sz w:val="18"/>
            <w:lang w:val="pt-PT"/>
          </w:rPr>
          <w:t>Exercício 3.1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_Toc497943768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12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9" w:history="1">
        <w:r w:rsidRPr="003446A1">
          <w:rPr>
            <w:rStyle w:val="Hyperlink"/>
            <w:noProof/>
            <w:sz w:val="18"/>
            <w:lang w:val="pt-PT"/>
          </w:rPr>
          <w:t>Exercício 3.2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_Toc497943769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12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0" w:history="1">
        <w:r w:rsidRPr="003446A1">
          <w:rPr>
            <w:rStyle w:val="Hyperlink"/>
            <w:noProof/>
            <w:sz w:val="18"/>
            <w:lang w:val="pt-PT"/>
          </w:rPr>
          <w:t>Alínea 3.2.1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_Toc497943770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12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1" w:history="1">
        <w:r w:rsidRPr="003446A1">
          <w:rPr>
            <w:rStyle w:val="Hyperlink"/>
            <w:noProof/>
            <w:sz w:val="18"/>
            <w:lang w:val="pt-PT"/>
          </w:rPr>
          <w:t>Alínea 3.2.2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_Toc497943771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12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6968E0" w:rsidRPr="003446A1" w:rsidRDefault="006968E0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2" w:history="1">
        <w:r w:rsidRPr="003446A1">
          <w:rPr>
            <w:rStyle w:val="Hyperlink"/>
            <w:noProof/>
            <w:sz w:val="18"/>
            <w:lang w:val="pt-PT"/>
          </w:rPr>
          <w:t>Alínea 3.2.3</w:t>
        </w:r>
        <w:r w:rsidRPr="003446A1">
          <w:rPr>
            <w:noProof/>
            <w:webHidden/>
            <w:sz w:val="18"/>
          </w:rPr>
          <w:tab/>
        </w:r>
        <w:r w:rsidRPr="003446A1">
          <w:rPr>
            <w:noProof/>
            <w:webHidden/>
            <w:sz w:val="18"/>
          </w:rPr>
          <w:fldChar w:fldCharType="begin"/>
        </w:r>
        <w:r w:rsidRPr="003446A1">
          <w:rPr>
            <w:noProof/>
            <w:webHidden/>
            <w:sz w:val="18"/>
          </w:rPr>
          <w:instrText xml:space="preserve"> PAGEREF _Toc497943772 \h </w:instrText>
        </w:r>
        <w:r w:rsidRPr="003446A1">
          <w:rPr>
            <w:noProof/>
            <w:webHidden/>
            <w:sz w:val="18"/>
          </w:rPr>
        </w:r>
        <w:r w:rsidRPr="003446A1">
          <w:rPr>
            <w:noProof/>
            <w:webHidden/>
            <w:sz w:val="18"/>
          </w:rPr>
          <w:fldChar w:fldCharType="separate"/>
        </w:r>
        <w:r w:rsidRPr="003446A1">
          <w:rPr>
            <w:noProof/>
            <w:webHidden/>
            <w:sz w:val="18"/>
          </w:rPr>
          <w:t>13</w:t>
        </w:r>
        <w:r w:rsidRPr="003446A1">
          <w:rPr>
            <w:noProof/>
            <w:webHidden/>
            <w:sz w:val="18"/>
          </w:rPr>
          <w:fldChar w:fldCharType="end"/>
        </w:r>
      </w:hyperlink>
    </w:p>
    <w:p w:rsidR="00235A65" w:rsidRPr="003446A1" w:rsidRDefault="00736611" w:rsidP="006045B8">
      <w:pPr>
        <w:jc w:val="both"/>
        <w:rPr>
          <w:sz w:val="22"/>
          <w:lang w:val="pt-PT"/>
        </w:rPr>
      </w:pPr>
      <w:r w:rsidRPr="003446A1">
        <w:rPr>
          <w:sz w:val="18"/>
          <w:lang w:val="pt-PT"/>
        </w:rPr>
        <w:fldChar w:fldCharType="end"/>
      </w:r>
    </w:p>
    <w:p w:rsidR="00235A65" w:rsidRPr="003446A1" w:rsidRDefault="00235A65" w:rsidP="006045B8">
      <w:pPr>
        <w:jc w:val="both"/>
        <w:rPr>
          <w:sz w:val="22"/>
          <w:lang w:val="pt-PT"/>
        </w:rPr>
      </w:pPr>
    </w:p>
    <w:p w:rsidR="00E81978" w:rsidRPr="003446A1" w:rsidRDefault="00235A65" w:rsidP="006045B8">
      <w:pPr>
        <w:pStyle w:val="Heading1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  <w:bookmarkStart w:id="1" w:name="_Toc497943754"/>
      <w:r w:rsidR="002A6412" w:rsidRPr="003446A1">
        <w:rPr>
          <w:sz w:val="22"/>
          <w:lang w:val="pt-PT"/>
        </w:rPr>
        <w:lastRenderedPageBreak/>
        <w:t xml:space="preserve">Alterações ao Modelo </w:t>
      </w:r>
      <w:r w:rsidR="001B3E0F" w:rsidRPr="003446A1">
        <w:rPr>
          <w:sz w:val="22"/>
          <w:lang w:val="pt-PT"/>
        </w:rPr>
        <w:t>Relacional</w:t>
      </w:r>
      <w:bookmarkEnd w:id="1"/>
    </w:p>
    <w:p w:rsidR="002A6412" w:rsidRPr="003446A1" w:rsidRDefault="002A6412" w:rsidP="006045B8">
      <w:pPr>
        <w:jc w:val="both"/>
        <w:rPr>
          <w:sz w:val="22"/>
          <w:lang w:val="pt-PT"/>
        </w:rPr>
      </w:pPr>
    </w:p>
    <w:p w:rsidR="00453DD7" w:rsidRPr="003446A1" w:rsidRDefault="00453DD7" w:rsidP="006045B8">
      <w:pPr>
        <w:jc w:val="both"/>
        <w:rPr>
          <w:sz w:val="22"/>
          <w:lang w:val="pt-PT"/>
        </w:rPr>
      </w:pPr>
    </w:p>
    <w:p w:rsidR="00453DD7" w:rsidRPr="003446A1" w:rsidRDefault="00453DD7" w:rsidP="006045B8">
      <w:pPr>
        <w:jc w:val="both"/>
        <w:rPr>
          <w:sz w:val="22"/>
          <w:lang w:val="pt-PT"/>
        </w:rPr>
      </w:pPr>
    </w:p>
    <w:p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:rsidR="002A6412" w:rsidRPr="003446A1" w:rsidRDefault="008028E5" w:rsidP="006045B8">
      <w:pPr>
        <w:pStyle w:val="Heading1"/>
        <w:jc w:val="both"/>
        <w:rPr>
          <w:sz w:val="22"/>
          <w:lang w:val="pt-PT"/>
        </w:rPr>
      </w:pPr>
      <w:bookmarkStart w:id="2" w:name="_Toc497943755"/>
      <w:r w:rsidRPr="003446A1">
        <w:rPr>
          <w:sz w:val="22"/>
          <w:lang w:val="pt-PT"/>
        </w:rPr>
        <w:lastRenderedPageBreak/>
        <w:t>Exercício 1 (Criação de Tabelas)</w:t>
      </w:r>
      <w:bookmarkEnd w:id="2"/>
    </w:p>
    <w:p w:rsidR="002A6412" w:rsidRPr="003446A1" w:rsidRDefault="002A6412" w:rsidP="006045B8">
      <w:pPr>
        <w:ind w:firstLine="0"/>
        <w:jc w:val="both"/>
        <w:rPr>
          <w:sz w:val="22"/>
          <w:lang w:val="pt-PT"/>
        </w:rPr>
      </w:pPr>
    </w:p>
    <w:p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:rsidR="008028E5" w:rsidRPr="003446A1" w:rsidRDefault="008028E5" w:rsidP="006045B8">
      <w:pPr>
        <w:pStyle w:val="Heading2"/>
        <w:jc w:val="both"/>
        <w:rPr>
          <w:sz w:val="22"/>
          <w:lang w:val="pt-PT"/>
        </w:rPr>
      </w:pPr>
    </w:p>
    <w:p w:rsidR="002A6412" w:rsidRPr="003446A1" w:rsidRDefault="002A6412" w:rsidP="006045B8">
      <w:pPr>
        <w:pStyle w:val="Heading2"/>
        <w:jc w:val="both"/>
        <w:rPr>
          <w:sz w:val="22"/>
          <w:lang w:val="pt-PT"/>
        </w:rPr>
      </w:pPr>
      <w:bookmarkStart w:id="3" w:name="_Toc497943756"/>
      <w:r w:rsidRPr="003446A1">
        <w:rPr>
          <w:sz w:val="22"/>
          <w:lang w:val="pt-PT"/>
        </w:rPr>
        <w:t>Exemplos de População da Base de Dados</w:t>
      </w:r>
      <w:bookmarkEnd w:id="3"/>
    </w:p>
    <w:p w:rsidR="002A6412" w:rsidRPr="003446A1" w:rsidRDefault="002A6412" w:rsidP="006045B8">
      <w:pPr>
        <w:jc w:val="both"/>
        <w:rPr>
          <w:sz w:val="22"/>
          <w:lang w:val="pt-PT"/>
        </w:rPr>
      </w:pPr>
    </w:p>
    <w:p w:rsidR="002A6412" w:rsidRPr="003446A1" w:rsidRDefault="002A6412" w:rsidP="006045B8">
      <w:pPr>
        <w:jc w:val="both"/>
        <w:rPr>
          <w:sz w:val="22"/>
          <w:lang w:val="pt-PT"/>
        </w:rPr>
      </w:pPr>
    </w:p>
    <w:p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4" w:name="_Toc497943757"/>
      <w:r w:rsidRPr="003446A1">
        <w:rPr>
          <w:sz w:val="22"/>
          <w:lang w:val="pt-PT"/>
        </w:rPr>
        <w:lastRenderedPageBreak/>
        <w:t>Exercício 2 (</w:t>
      </w:r>
      <w:proofErr w:type="spellStart"/>
      <w:r w:rsidRPr="003446A1">
        <w:rPr>
          <w:i/>
          <w:sz w:val="22"/>
          <w:lang w:val="pt-PT"/>
        </w:rPr>
        <w:t>Selects</w:t>
      </w:r>
      <w:proofErr w:type="spellEnd"/>
      <w:r w:rsidRPr="003446A1">
        <w:rPr>
          <w:sz w:val="22"/>
          <w:lang w:val="pt-PT"/>
        </w:rPr>
        <w:t>)</w:t>
      </w:r>
      <w:bookmarkEnd w:id="4"/>
    </w:p>
    <w:p w:rsidR="002A6412" w:rsidRPr="003446A1" w:rsidRDefault="002A6412" w:rsidP="006045B8">
      <w:pPr>
        <w:jc w:val="both"/>
        <w:rPr>
          <w:sz w:val="22"/>
          <w:lang w:val="pt-PT"/>
        </w:rPr>
      </w:pPr>
    </w:p>
    <w:p w:rsidR="002A6412" w:rsidRPr="003446A1" w:rsidRDefault="00736611" w:rsidP="006045B8">
      <w:pPr>
        <w:pStyle w:val="Heading2"/>
        <w:jc w:val="both"/>
        <w:rPr>
          <w:sz w:val="22"/>
          <w:lang w:val="pt-PT"/>
        </w:rPr>
      </w:pPr>
      <w:bookmarkStart w:id="5" w:name="_Toc497943758"/>
      <w:r w:rsidRPr="003446A1">
        <w:rPr>
          <w:sz w:val="22"/>
          <w:lang w:val="pt-PT"/>
        </w:rPr>
        <w:t>Alínea (a)</w:t>
      </w:r>
      <w:bookmarkEnd w:id="5"/>
      <w:r w:rsidRPr="003446A1">
        <w:rPr>
          <w:sz w:val="22"/>
          <w:lang w:val="pt-PT"/>
        </w:rPr>
        <w:t xml:space="preserve"> </w:t>
      </w:r>
    </w:p>
    <w:p w:rsidR="006968E0" w:rsidRPr="003446A1" w:rsidRDefault="006045B8" w:rsidP="006968E0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736611" w:rsidRPr="003446A1">
        <w:rPr>
          <w:color w:val="5F5F5F" w:themeColor="accent5"/>
          <w:sz w:val="22"/>
          <w:lang w:val="pt-PT"/>
        </w:rPr>
        <w:t>Liste as autoestradas que se cruzam com a A4, indicando o km onde elas se cruzam.</w:t>
      </w:r>
      <w:r w:rsidRPr="003446A1">
        <w:rPr>
          <w:color w:val="5F5F5F" w:themeColor="accent5"/>
          <w:sz w:val="22"/>
          <w:lang w:val="pt-PT"/>
        </w:rPr>
        <w:t>”</w:t>
      </w:r>
    </w:p>
    <w:p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Dados da base de dados:</w:t>
      </w:r>
    </w:p>
    <w:p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noProof/>
          <w:sz w:val="22"/>
          <w:u w:val="single"/>
          <w:lang w:val="pt-PT"/>
        </w:rPr>
        <w:drawing>
          <wp:inline distT="0" distB="0" distL="0" distR="0">
            <wp:extent cx="6000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99" w:rsidRPr="003446A1" w:rsidRDefault="006968E0" w:rsidP="006968E0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Com o seguinte </w:t>
      </w:r>
      <w:proofErr w:type="spellStart"/>
      <w:r w:rsidRPr="003446A1">
        <w:rPr>
          <w:i/>
          <w:sz w:val="22"/>
          <w:lang w:val="pt-PT"/>
        </w:rPr>
        <w:t>select</w:t>
      </w:r>
      <w:proofErr w:type="spellEnd"/>
      <w:r w:rsidRPr="003446A1">
        <w:rPr>
          <w:sz w:val="22"/>
          <w:lang w:val="pt-PT"/>
        </w:rPr>
        <w:t>, selecionamos aquelas autoestradas da tabela que conectam com a A4:</w:t>
      </w:r>
    </w:p>
    <w:p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Resposta:</w:t>
      </w:r>
    </w:p>
    <w:p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SELECT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ab/>
      </w:r>
      <w:proofErr w:type="spellStart"/>
      <w:r w:rsidRPr="003446A1">
        <w:rPr>
          <w:sz w:val="18"/>
          <w:lang w:val="pt-PT"/>
        </w:rPr>
        <w:t>lig</w:t>
      </w:r>
      <w:proofErr w:type="spellEnd"/>
      <w:r w:rsidRPr="003446A1">
        <w:rPr>
          <w:sz w:val="18"/>
          <w:lang w:val="pt-PT"/>
        </w:rPr>
        <w:t xml:space="preserve">. codAutoEstrada1, </w:t>
      </w:r>
      <w:proofErr w:type="gramStart"/>
      <w:r w:rsidRPr="003446A1">
        <w:rPr>
          <w:sz w:val="18"/>
          <w:lang w:val="pt-PT"/>
        </w:rPr>
        <w:t>lig.quilometro</w:t>
      </w:r>
      <w:proofErr w:type="gramEnd"/>
      <w:r w:rsidRPr="003446A1">
        <w:rPr>
          <w:sz w:val="18"/>
          <w:lang w:val="pt-PT"/>
        </w:rPr>
        <w:t xml:space="preserve">1, lig.codAutoEstrada2, </w:t>
      </w:r>
      <w:proofErr w:type="spellStart"/>
      <w:r w:rsidRPr="003446A1">
        <w:rPr>
          <w:sz w:val="18"/>
          <w:lang w:val="pt-PT"/>
        </w:rPr>
        <w:t>lig</w:t>
      </w:r>
      <w:proofErr w:type="spellEnd"/>
      <w:r w:rsidRPr="003446A1">
        <w:rPr>
          <w:sz w:val="18"/>
          <w:lang w:val="pt-PT"/>
        </w:rPr>
        <w:t>. Quilometro2</w:t>
      </w:r>
    </w:p>
    <w:p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sz w:val="18"/>
          <w:lang w:val="pt-PT"/>
        </w:rPr>
        <w:tab/>
        <w:t xml:space="preserve">LIGACAO </w:t>
      </w:r>
      <w:proofErr w:type="spellStart"/>
      <w:r w:rsidRPr="003446A1">
        <w:rPr>
          <w:sz w:val="18"/>
          <w:lang w:val="pt-PT"/>
        </w:rPr>
        <w:t>lig</w:t>
      </w:r>
      <w:proofErr w:type="spellEnd"/>
      <w:r w:rsidRPr="003446A1">
        <w:rPr>
          <w:sz w:val="18"/>
          <w:lang w:val="pt-PT"/>
        </w:rPr>
        <w:t xml:space="preserve"> </w:t>
      </w:r>
    </w:p>
    <w:p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WHERE</w:t>
      </w:r>
      <w:r w:rsidRPr="003446A1">
        <w:rPr>
          <w:color w:val="0070C0"/>
          <w:sz w:val="18"/>
          <w:lang w:val="pt-PT"/>
        </w:rPr>
        <w:t xml:space="preserve"> </w:t>
      </w:r>
      <w:r w:rsidR="003B15AB" w:rsidRPr="003446A1">
        <w:rPr>
          <w:sz w:val="18"/>
          <w:lang w:val="pt-PT"/>
        </w:rPr>
        <w:tab/>
      </w:r>
      <w:proofErr w:type="gramStart"/>
      <w:r w:rsidRPr="003446A1">
        <w:rPr>
          <w:sz w:val="18"/>
          <w:lang w:val="pt-PT"/>
        </w:rPr>
        <w:t>lig.CODAUTOESTRADA</w:t>
      </w:r>
      <w:proofErr w:type="gramEnd"/>
      <w:r w:rsidRPr="003446A1">
        <w:rPr>
          <w:sz w:val="18"/>
          <w:lang w:val="pt-PT"/>
        </w:rPr>
        <w:t>1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 xml:space="preserve">  'A4' </w:t>
      </w:r>
    </w:p>
    <w:p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OR</w:t>
      </w:r>
      <w:r w:rsidRPr="003446A1">
        <w:rPr>
          <w:color w:val="0070C0"/>
          <w:sz w:val="18"/>
          <w:lang w:val="pt-PT"/>
        </w:rPr>
        <w:t xml:space="preserve"> </w:t>
      </w:r>
      <w:proofErr w:type="gramStart"/>
      <w:r w:rsidRPr="003446A1">
        <w:rPr>
          <w:sz w:val="18"/>
          <w:lang w:val="pt-PT"/>
        </w:rPr>
        <w:t>lig.CODAUTOESTRADA</w:t>
      </w:r>
      <w:proofErr w:type="gramEnd"/>
      <w:r w:rsidRPr="003446A1">
        <w:rPr>
          <w:sz w:val="18"/>
          <w:lang w:val="pt-PT"/>
        </w:rPr>
        <w:t>2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>'A4';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</w:p>
    <w:p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noProof/>
          <w:sz w:val="22"/>
          <w:lang w:val="pt-PT"/>
        </w:rPr>
        <w:drawing>
          <wp:inline distT="0" distB="0" distL="0" distR="0">
            <wp:extent cx="5934075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nea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1E" w:rsidRPr="003446A1" w:rsidRDefault="0095401E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Ou seja, A1 cruza a A4 no quilometro 37 da A1, que corresponde ao 14 da A4</w:t>
      </w: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6" w:name="_Toc497943759"/>
      <w:r w:rsidRPr="003446A1">
        <w:rPr>
          <w:sz w:val="22"/>
          <w:lang w:val="pt-PT"/>
        </w:rPr>
        <w:t>Alínea (b)</w:t>
      </w:r>
      <w:bookmarkEnd w:id="6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para cada autoestrada com pórticos, os pórticos onde nunca passaram veículos da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classe 4.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7" w:name="_Toc497943760"/>
      <w:r w:rsidRPr="003446A1">
        <w:rPr>
          <w:sz w:val="22"/>
          <w:lang w:val="pt-PT"/>
        </w:rPr>
        <w:t>Alínea (c)</w:t>
      </w:r>
      <w:bookmarkEnd w:id="7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</w:t>
      </w:r>
      <w:proofErr w:type="gramStart"/>
      <w:r w:rsidR="00E43499" w:rsidRPr="003446A1">
        <w:rPr>
          <w:color w:val="5F5F5F" w:themeColor="accent5"/>
          <w:sz w:val="22"/>
          <w:lang w:val="pt-PT"/>
        </w:rPr>
        <w:t>veículos(</w:t>
      </w:r>
      <w:proofErr w:type="gramEnd"/>
      <w:r w:rsidR="00E43499" w:rsidRPr="003446A1">
        <w:rPr>
          <w:color w:val="5F5F5F" w:themeColor="accent5"/>
          <w:sz w:val="22"/>
          <w:lang w:val="pt-PT"/>
        </w:rPr>
        <w:t xml:space="preserve">dispositivo, matricula) que circularam em todas as autoestradas com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tradicionais.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0402E0" w:rsidRPr="003446A1" w:rsidRDefault="000402E0">
      <w:pPr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8" w:name="_Toc497943761"/>
      <w:r w:rsidRPr="003446A1">
        <w:rPr>
          <w:sz w:val="22"/>
          <w:lang w:val="pt-PT"/>
        </w:rPr>
        <w:t>Alínea (d)</w:t>
      </w:r>
      <w:bookmarkEnd w:id="8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clientes que somente circularam em autoestradas com pórticos durante o ano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de 2016. Um cliente é identificado pelo NIF e pode ter vários veículos (dispositivos).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:rsidR="003446A1" w:rsidRPr="003446A1" w:rsidRDefault="003446A1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Para tal foram colocados os seguintes dados na base de dados.</w:t>
      </w:r>
    </w:p>
    <w:p w:rsidR="00B462CF" w:rsidRPr="003446A1" w:rsidRDefault="003446A1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noProof/>
          <w:sz w:val="22"/>
        </w:rPr>
        <w:drawing>
          <wp:inline distT="0" distB="0" distL="0" distR="0" wp14:anchorId="61CFD143" wp14:editId="7C9BD034">
            <wp:extent cx="2466738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oEstradas_Porti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15" cy="17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581C77DC" wp14:editId="572F27A9">
            <wp:extent cx="2757251" cy="16478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83" cy="16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6A1">
        <w:rPr>
          <w:noProof/>
          <w:color w:val="5F5F5F" w:themeColor="accent5"/>
          <w:sz w:val="22"/>
          <w:lang w:val="pt-PT"/>
        </w:rPr>
        <w:drawing>
          <wp:inline distT="0" distB="0" distL="0" distR="0" wp14:anchorId="59B19F91" wp14:editId="0E4352F3">
            <wp:extent cx="5942309" cy="24479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agemPortico_20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5" cy="24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6A1">
        <w:rPr>
          <w:noProof/>
          <w:sz w:val="22"/>
        </w:rPr>
        <w:drawing>
          <wp:inline distT="0" distB="0" distL="0" distR="0" wp14:anchorId="56964A8F" wp14:editId="5EB73686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oEntrada_20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CF" w:rsidRPr="003446A1" w:rsidRDefault="003446A1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 xml:space="preserve">Originando-se assim o seguinte </w:t>
      </w:r>
      <w:proofErr w:type="spellStart"/>
      <w:proofErr w:type="gramStart"/>
      <w:r w:rsidRPr="003446A1">
        <w:rPr>
          <w:sz w:val="22"/>
          <w:lang w:val="pt-PT"/>
        </w:rPr>
        <w:t>select</w:t>
      </w:r>
      <w:proofErr w:type="spellEnd"/>
      <w:r w:rsidRPr="003446A1">
        <w:rPr>
          <w:sz w:val="22"/>
          <w:lang w:val="pt-PT"/>
        </w:rPr>
        <w:t xml:space="preserve"> </w:t>
      </w:r>
      <w:r>
        <w:rPr>
          <w:sz w:val="22"/>
          <w:lang w:val="pt-PT"/>
        </w:rPr>
        <w:t>:</w:t>
      </w:r>
      <w:proofErr w:type="gramEnd"/>
    </w:p>
    <w:p w:rsidR="000402E0" w:rsidRPr="003446A1" w:rsidRDefault="000402E0" w:rsidP="0061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proofErr w:type="gramStart"/>
      <w:r w:rsidRPr="003446A1">
        <w:rPr>
          <w:b/>
          <w:color w:val="0070C0"/>
          <w:sz w:val="18"/>
          <w:lang w:val="pt-PT"/>
        </w:rPr>
        <w:t xml:space="preserve">SELECT </w:t>
      </w:r>
      <w:r w:rsidR="006162E4" w:rsidRPr="003446A1">
        <w:rPr>
          <w:b/>
          <w:color w:val="0070C0"/>
          <w:sz w:val="18"/>
          <w:lang w:val="pt-PT"/>
        </w:rPr>
        <w:t xml:space="preserve"> </w:t>
      </w:r>
      <w:proofErr w:type="spellStart"/>
      <w:r w:rsidR="006162E4" w:rsidRPr="003446A1">
        <w:rPr>
          <w:sz w:val="18"/>
          <w:lang w:val="pt-PT"/>
        </w:rPr>
        <w:t>c</w:t>
      </w:r>
      <w:proofErr w:type="gramEnd"/>
      <w:r w:rsidR="006162E4" w:rsidRPr="003446A1">
        <w:rPr>
          <w:sz w:val="18"/>
          <w:lang w:val="pt-PT"/>
        </w:rPr>
        <w:t>.NOME</w:t>
      </w:r>
      <w:proofErr w:type="spellEnd"/>
      <w:r w:rsidR="006162E4" w:rsidRPr="003446A1">
        <w:rPr>
          <w:sz w:val="18"/>
          <w:lang w:val="pt-PT"/>
        </w:rPr>
        <w:t xml:space="preserve">, </w:t>
      </w:r>
      <w:proofErr w:type="spellStart"/>
      <w:r w:rsidR="006162E4" w:rsidRPr="003446A1">
        <w:rPr>
          <w:sz w:val="18"/>
          <w:lang w:val="pt-PT"/>
        </w:rPr>
        <w:t>c.NIF</w:t>
      </w:r>
      <w:proofErr w:type="spellEnd"/>
      <w:r w:rsidR="006162E4" w:rsidRPr="003446A1">
        <w:rPr>
          <w:sz w:val="18"/>
          <w:lang w:val="pt-PT"/>
        </w:rPr>
        <w:t xml:space="preserve">, </w:t>
      </w:r>
      <w:proofErr w:type="spellStart"/>
      <w:r w:rsidR="006162E4" w:rsidRPr="003446A1">
        <w:rPr>
          <w:sz w:val="18"/>
          <w:lang w:val="pt-PT"/>
        </w:rPr>
        <w:t>d.</w:t>
      </w:r>
      <w:r w:rsidR="005F54DD" w:rsidRPr="003446A1">
        <w:rPr>
          <w:sz w:val="18"/>
          <w:lang w:val="pt-PT"/>
        </w:rPr>
        <w:t>matriculaVeiculo</w:t>
      </w:r>
      <w:proofErr w:type="spellEnd"/>
    </w:p>
    <w:p w:rsidR="000402E0" w:rsidRPr="003446A1" w:rsidRDefault="000402E0" w:rsidP="0061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proofErr w:type="gramStart"/>
      <w:r w:rsidRPr="003446A1">
        <w:rPr>
          <w:b/>
          <w:color w:val="0070C0"/>
          <w:sz w:val="18"/>
          <w:lang w:val="pt-PT"/>
        </w:rPr>
        <w:t>FROM</w:t>
      </w:r>
      <w:r w:rsidR="006162E4" w:rsidRPr="003446A1">
        <w:rPr>
          <w:color w:val="0070C0"/>
          <w:sz w:val="18"/>
          <w:lang w:val="pt-PT"/>
        </w:rPr>
        <w:t xml:space="preserve"> </w:t>
      </w:r>
      <w:r w:rsidR="006162E4" w:rsidRPr="003446A1">
        <w:rPr>
          <w:sz w:val="18"/>
          <w:lang w:val="pt-PT"/>
        </w:rPr>
        <w:t>Dispositivo</w:t>
      </w:r>
      <w:proofErr w:type="gramEnd"/>
      <w:r w:rsidR="006162E4" w:rsidRPr="003446A1">
        <w:rPr>
          <w:sz w:val="18"/>
          <w:lang w:val="pt-PT"/>
        </w:rPr>
        <w:t xml:space="preserve"> d, Cliente c </w:t>
      </w:r>
    </w:p>
    <w:p w:rsidR="000402E0" w:rsidRPr="003446A1" w:rsidRDefault="000402E0" w:rsidP="0061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</w:rPr>
      </w:pPr>
      <w:r w:rsidRPr="003446A1">
        <w:rPr>
          <w:b/>
          <w:color w:val="0070C0"/>
          <w:sz w:val="18"/>
        </w:rPr>
        <w:t>WHERE</w:t>
      </w:r>
      <w:r w:rsidR="006162E4" w:rsidRPr="003446A1">
        <w:rPr>
          <w:color w:val="0070C0"/>
          <w:sz w:val="18"/>
        </w:rPr>
        <w:t xml:space="preserve"> </w:t>
      </w:r>
      <w:proofErr w:type="spellStart"/>
      <w:proofErr w:type="gramStart"/>
      <w:r w:rsidR="006162E4" w:rsidRPr="003446A1">
        <w:rPr>
          <w:sz w:val="18"/>
        </w:rPr>
        <w:t>d.CLIENTENIF</w:t>
      </w:r>
      <w:proofErr w:type="spellEnd"/>
      <w:proofErr w:type="gramEnd"/>
      <w:r w:rsidR="006162E4" w:rsidRPr="003446A1">
        <w:rPr>
          <w:sz w:val="18"/>
        </w:rPr>
        <w:t>=</w:t>
      </w:r>
      <w:proofErr w:type="spellStart"/>
      <w:r w:rsidR="006162E4" w:rsidRPr="003446A1">
        <w:rPr>
          <w:sz w:val="18"/>
        </w:rPr>
        <w:t>c.NIF</w:t>
      </w:r>
      <w:proofErr w:type="spellEnd"/>
      <w:r w:rsidR="006162E4" w:rsidRPr="003446A1">
        <w:rPr>
          <w:sz w:val="18"/>
        </w:rPr>
        <w:t xml:space="preserve"> </w:t>
      </w:r>
      <w:r w:rsidRPr="003446A1">
        <w:rPr>
          <w:sz w:val="18"/>
        </w:rPr>
        <w:t xml:space="preserve"> </w:t>
      </w:r>
      <w:r w:rsidRPr="003446A1">
        <w:rPr>
          <w:b/>
          <w:color w:val="0070C0"/>
          <w:sz w:val="18"/>
        </w:rPr>
        <w:t>AND</w:t>
      </w:r>
      <w:r w:rsidR="006162E4" w:rsidRPr="003446A1">
        <w:rPr>
          <w:color w:val="0070C0"/>
          <w:sz w:val="18"/>
        </w:rPr>
        <w:t xml:space="preserve"> </w:t>
      </w:r>
      <w:proofErr w:type="spellStart"/>
      <w:r w:rsidR="006162E4" w:rsidRPr="003446A1">
        <w:rPr>
          <w:sz w:val="18"/>
        </w:rPr>
        <w:t>d.</w:t>
      </w:r>
      <w:r w:rsidR="005F54DD" w:rsidRPr="003446A1">
        <w:rPr>
          <w:sz w:val="18"/>
        </w:rPr>
        <w:t>matriculaVeiculo</w:t>
      </w:r>
      <w:proofErr w:type="spellEnd"/>
      <w:r w:rsidR="005F54DD" w:rsidRPr="003446A1">
        <w:rPr>
          <w:sz w:val="18"/>
        </w:rPr>
        <w:t xml:space="preserve"> </w:t>
      </w:r>
      <w:r w:rsidR="006162E4" w:rsidRPr="003446A1">
        <w:rPr>
          <w:color w:val="0070C0"/>
          <w:sz w:val="18"/>
        </w:rPr>
        <w:t xml:space="preserve">in </w:t>
      </w:r>
    </w:p>
    <w:p w:rsidR="000402E0" w:rsidRPr="003446A1" w:rsidRDefault="006162E4" w:rsidP="00040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sz w:val="18"/>
          <w:lang w:val="pt-PT"/>
        </w:rPr>
        <w:t>(</w:t>
      </w:r>
      <w:proofErr w:type="gramStart"/>
      <w:r w:rsidR="005F54DD" w:rsidRPr="003446A1">
        <w:rPr>
          <w:b/>
          <w:color w:val="0070C0"/>
          <w:sz w:val="18"/>
          <w:lang w:val="pt-PT"/>
        </w:rPr>
        <w:t>SELECT</w:t>
      </w:r>
      <w:r w:rsidR="005F54DD" w:rsidRPr="003446A1">
        <w:rPr>
          <w:color w:val="0070C0"/>
          <w:sz w:val="18"/>
          <w:lang w:val="pt-PT"/>
        </w:rPr>
        <w:t xml:space="preserve">  </w:t>
      </w:r>
      <w:proofErr w:type="spellStart"/>
      <w:r w:rsidRPr="003446A1">
        <w:rPr>
          <w:sz w:val="18"/>
          <w:lang w:val="pt-PT"/>
        </w:rPr>
        <w:t>pp</w:t>
      </w:r>
      <w:proofErr w:type="gramEnd"/>
      <w:r w:rsidRPr="003446A1">
        <w:rPr>
          <w:sz w:val="18"/>
          <w:lang w:val="pt-PT"/>
        </w:rPr>
        <w:t>.MATRICULAVEICULO</w:t>
      </w:r>
      <w:proofErr w:type="spellEnd"/>
      <w:r w:rsidRPr="003446A1">
        <w:rPr>
          <w:sz w:val="18"/>
          <w:lang w:val="pt-PT"/>
        </w:rPr>
        <w:t xml:space="preserve"> </w:t>
      </w:r>
    </w:p>
    <w:p w:rsidR="000402E0" w:rsidRPr="003446A1" w:rsidRDefault="005F54DD" w:rsidP="00040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color w:val="0070C0"/>
          <w:sz w:val="18"/>
          <w:lang w:val="pt-PT"/>
        </w:rPr>
        <w:t xml:space="preserve"> </w:t>
      </w:r>
      <w:r w:rsidR="006162E4" w:rsidRPr="003446A1">
        <w:rPr>
          <w:sz w:val="18"/>
          <w:lang w:val="pt-PT"/>
        </w:rPr>
        <w:t xml:space="preserve">PASSAGEMPORTICO pp </w:t>
      </w:r>
    </w:p>
    <w:p w:rsidR="006162E4" w:rsidRPr="003446A1" w:rsidRDefault="005F54DD" w:rsidP="00040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3446A1">
        <w:rPr>
          <w:b/>
          <w:color w:val="0070C0"/>
          <w:sz w:val="18"/>
        </w:rPr>
        <w:t>WHERE</w:t>
      </w:r>
      <w:r w:rsidRPr="003446A1">
        <w:rPr>
          <w:color w:val="0070C0"/>
          <w:sz w:val="18"/>
        </w:rPr>
        <w:t xml:space="preserve"> </w:t>
      </w:r>
      <w:proofErr w:type="gramStart"/>
      <w:r w:rsidR="006162E4" w:rsidRPr="003446A1">
        <w:rPr>
          <w:color w:val="0070C0"/>
          <w:sz w:val="18"/>
        </w:rPr>
        <w:t>extract</w:t>
      </w:r>
      <w:r w:rsidR="006162E4" w:rsidRPr="003446A1">
        <w:rPr>
          <w:sz w:val="18"/>
        </w:rPr>
        <w:t>(</w:t>
      </w:r>
      <w:proofErr w:type="gramEnd"/>
      <w:r w:rsidR="006162E4" w:rsidRPr="003446A1">
        <w:rPr>
          <w:color w:val="0070C0"/>
          <w:sz w:val="18"/>
        </w:rPr>
        <w:t xml:space="preserve">year from </w:t>
      </w:r>
      <w:proofErr w:type="spellStart"/>
      <w:r w:rsidR="006162E4" w:rsidRPr="003446A1">
        <w:rPr>
          <w:sz w:val="18"/>
        </w:rPr>
        <w:t>pp.</w:t>
      </w:r>
      <w:r w:rsidR="001F7A35" w:rsidRPr="003446A1">
        <w:rPr>
          <w:sz w:val="18"/>
        </w:rPr>
        <w:t>dataPassagem</w:t>
      </w:r>
      <w:proofErr w:type="spellEnd"/>
      <w:r w:rsidR="006162E4" w:rsidRPr="003446A1">
        <w:rPr>
          <w:sz w:val="18"/>
        </w:rPr>
        <w:t>) = 2016)</w:t>
      </w:r>
    </w:p>
    <w:p w:rsidR="000402E0" w:rsidRPr="003446A1" w:rsidRDefault="000402E0" w:rsidP="0061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</w:rPr>
      </w:pPr>
      <w:proofErr w:type="gramStart"/>
      <w:r w:rsidRPr="003446A1">
        <w:rPr>
          <w:b/>
          <w:color w:val="0070C0"/>
          <w:sz w:val="18"/>
        </w:rPr>
        <w:t>AND</w:t>
      </w:r>
      <w:r w:rsidRPr="003446A1">
        <w:rPr>
          <w:color w:val="0070C0"/>
          <w:sz w:val="18"/>
        </w:rPr>
        <w:t xml:space="preserve"> </w:t>
      </w:r>
      <w:r w:rsidR="006162E4" w:rsidRPr="003446A1">
        <w:rPr>
          <w:color w:val="0070C0"/>
          <w:sz w:val="18"/>
        </w:rPr>
        <w:t xml:space="preserve"> </w:t>
      </w:r>
      <w:proofErr w:type="spellStart"/>
      <w:r w:rsidR="006162E4" w:rsidRPr="003446A1">
        <w:rPr>
          <w:sz w:val="18"/>
        </w:rPr>
        <w:t>d</w:t>
      </w:r>
      <w:proofErr w:type="gramEnd"/>
      <w:r w:rsidR="006162E4" w:rsidRPr="003446A1">
        <w:rPr>
          <w:sz w:val="18"/>
        </w:rPr>
        <w:t>.</w:t>
      </w:r>
      <w:r w:rsidRPr="003446A1">
        <w:rPr>
          <w:sz w:val="18"/>
        </w:rPr>
        <w:t>matriculaVeiculo</w:t>
      </w:r>
      <w:proofErr w:type="spellEnd"/>
      <w:r w:rsidR="006162E4" w:rsidRPr="003446A1">
        <w:rPr>
          <w:sz w:val="18"/>
        </w:rPr>
        <w:t xml:space="preserve"> </w:t>
      </w:r>
      <w:r w:rsidR="006162E4" w:rsidRPr="003446A1">
        <w:rPr>
          <w:color w:val="0070C0"/>
          <w:sz w:val="18"/>
        </w:rPr>
        <w:t>not in</w:t>
      </w:r>
    </w:p>
    <w:p w:rsidR="000402E0" w:rsidRPr="003446A1" w:rsidRDefault="006162E4" w:rsidP="00040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sz w:val="18"/>
          <w:lang w:val="pt-PT"/>
        </w:rPr>
        <w:t xml:space="preserve"> (</w:t>
      </w:r>
      <w:proofErr w:type="gramStart"/>
      <w:r w:rsidR="005F54DD" w:rsidRPr="003446A1">
        <w:rPr>
          <w:b/>
          <w:color w:val="0070C0"/>
          <w:sz w:val="18"/>
          <w:lang w:val="pt-PT"/>
        </w:rPr>
        <w:t>SELECT</w:t>
      </w:r>
      <w:r w:rsidR="005F54DD" w:rsidRPr="003446A1">
        <w:rPr>
          <w:color w:val="0070C0"/>
          <w:sz w:val="18"/>
          <w:lang w:val="pt-PT"/>
        </w:rPr>
        <w:t xml:space="preserve">  </w:t>
      </w:r>
      <w:proofErr w:type="spellStart"/>
      <w:r w:rsidRPr="003446A1">
        <w:rPr>
          <w:sz w:val="18"/>
          <w:lang w:val="pt-PT"/>
        </w:rPr>
        <w:t>re</w:t>
      </w:r>
      <w:proofErr w:type="gramEnd"/>
      <w:r w:rsidRPr="003446A1">
        <w:rPr>
          <w:sz w:val="18"/>
          <w:lang w:val="pt-PT"/>
        </w:rPr>
        <w:t>.</w:t>
      </w:r>
      <w:r w:rsidR="000402E0" w:rsidRPr="003446A1">
        <w:rPr>
          <w:sz w:val="18"/>
          <w:lang w:val="pt-PT"/>
        </w:rPr>
        <w:t>matriculaVeiculo</w:t>
      </w:r>
      <w:proofErr w:type="spellEnd"/>
    </w:p>
    <w:p w:rsidR="000402E0" w:rsidRPr="003446A1" w:rsidRDefault="006162E4" w:rsidP="00040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="005F54DD" w:rsidRPr="003446A1">
        <w:rPr>
          <w:b/>
          <w:color w:val="0070C0"/>
          <w:sz w:val="18"/>
          <w:lang w:val="pt-PT"/>
        </w:rPr>
        <w:t>FROM</w:t>
      </w:r>
      <w:r w:rsidR="005F54DD" w:rsidRPr="003446A1">
        <w:rPr>
          <w:color w:val="0070C0"/>
          <w:sz w:val="18"/>
          <w:lang w:val="pt-PT"/>
        </w:rPr>
        <w:t xml:space="preserve"> </w:t>
      </w:r>
      <w:proofErr w:type="spellStart"/>
      <w:r w:rsidRPr="003446A1">
        <w:rPr>
          <w:sz w:val="18"/>
          <w:lang w:val="pt-PT"/>
        </w:rPr>
        <w:t>RegistoEntrada</w:t>
      </w:r>
      <w:proofErr w:type="spellEnd"/>
      <w:r w:rsidRPr="003446A1">
        <w:rPr>
          <w:sz w:val="18"/>
          <w:lang w:val="pt-PT"/>
        </w:rPr>
        <w:t xml:space="preserve"> </w:t>
      </w:r>
      <w:proofErr w:type="spellStart"/>
      <w:r w:rsidRPr="003446A1">
        <w:rPr>
          <w:sz w:val="18"/>
          <w:lang w:val="pt-PT"/>
        </w:rPr>
        <w:t>re</w:t>
      </w:r>
      <w:proofErr w:type="spellEnd"/>
      <w:r w:rsidRPr="003446A1">
        <w:rPr>
          <w:sz w:val="18"/>
          <w:lang w:val="pt-PT"/>
        </w:rPr>
        <w:t xml:space="preserve"> </w:t>
      </w:r>
    </w:p>
    <w:p w:rsidR="006162E4" w:rsidRPr="003446A1" w:rsidRDefault="005F54DD" w:rsidP="00040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3446A1">
        <w:rPr>
          <w:b/>
          <w:color w:val="0070C0"/>
          <w:sz w:val="18"/>
        </w:rPr>
        <w:t>WHERE</w:t>
      </w:r>
      <w:r w:rsidRPr="003446A1">
        <w:rPr>
          <w:color w:val="0070C0"/>
          <w:sz w:val="18"/>
        </w:rPr>
        <w:t xml:space="preserve"> </w:t>
      </w:r>
      <w:proofErr w:type="gramStart"/>
      <w:r w:rsidR="006162E4" w:rsidRPr="003446A1">
        <w:rPr>
          <w:color w:val="0070C0"/>
          <w:sz w:val="18"/>
        </w:rPr>
        <w:t>extract</w:t>
      </w:r>
      <w:r w:rsidR="006162E4" w:rsidRPr="003446A1">
        <w:rPr>
          <w:sz w:val="18"/>
        </w:rPr>
        <w:t>(</w:t>
      </w:r>
      <w:proofErr w:type="gramEnd"/>
      <w:r w:rsidR="006162E4" w:rsidRPr="003446A1">
        <w:rPr>
          <w:color w:val="0070C0"/>
          <w:sz w:val="18"/>
        </w:rPr>
        <w:t xml:space="preserve">year from </w:t>
      </w:r>
      <w:proofErr w:type="spellStart"/>
      <w:r w:rsidR="006162E4" w:rsidRPr="003446A1">
        <w:rPr>
          <w:sz w:val="18"/>
        </w:rPr>
        <w:t>re.</w:t>
      </w:r>
      <w:r w:rsidR="000402E0" w:rsidRPr="003446A1">
        <w:rPr>
          <w:sz w:val="18"/>
        </w:rPr>
        <w:t>dataReg</w:t>
      </w:r>
      <w:proofErr w:type="spellEnd"/>
      <w:r w:rsidR="006162E4" w:rsidRPr="003446A1">
        <w:rPr>
          <w:sz w:val="18"/>
        </w:rPr>
        <w:t>) = 2016);</w:t>
      </w:r>
    </w:p>
    <w:p w:rsidR="006162E4" w:rsidRPr="003446A1" w:rsidRDefault="006162E4" w:rsidP="006162E4">
      <w:pPr>
        <w:rPr>
          <w:sz w:val="22"/>
        </w:rPr>
      </w:pPr>
    </w:p>
    <w:p w:rsidR="006045B8" w:rsidRPr="003446A1" w:rsidRDefault="003446A1" w:rsidP="003446A1">
      <w:pPr>
        <w:ind w:firstLine="0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:rsidR="003446A1" w:rsidRPr="003446A1" w:rsidRDefault="003446A1" w:rsidP="003446A1">
      <w:pPr>
        <w:ind w:firstLine="0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>
            <wp:extent cx="3296110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enaD_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99" w:rsidRPr="003446A1" w:rsidRDefault="003446A1" w:rsidP="006045B8">
      <w:pPr>
        <w:ind w:firstLine="0"/>
        <w:jc w:val="both"/>
        <w:rPr>
          <w:color w:val="FF0000"/>
          <w:sz w:val="22"/>
          <w:lang w:val="pt-PT"/>
        </w:rPr>
      </w:pPr>
      <w:r w:rsidRPr="003446A1">
        <w:rPr>
          <w:color w:val="FF0000"/>
          <w:sz w:val="22"/>
          <w:lang w:val="pt-PT"/>
        </w:rPr>
        <w:t>ALTERAR SCRIPT!! CLIENTE COM CARROS QUE JÁ PASSARAM NOUTROS PORTICOS, TB N DEVEM APARECER</w:t>
      </w:r>
      <w:bookmarkStart w:id="9" w:name="_GoBack"/>
      <w:bookmarkEnd w:id="9"/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0" w:name="_Toc497943762"/>
      <w:r w:rsidRPr="003446A1">
        <w:rPr>
          <w:sz w:val="22"/>
          <w:lang w:val="pt-PT"/>
        </w:rPr>
        <w:t>Alínea (e)</w:t>
      </w:r>
      <w:bookmarkEnd w:id="10"/>
      <w:r w:rsidRPr="003446A1">
        <w:rPr>
          <w:sz w:val="22"/>
          <w:lang w:val="pt-PT"/>
        </w:rPr>
        <w:t xml:space="preserve">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 Quantos veículos(dispositivos) em 2017 já circularam em autoestradas dos dois tipos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de </w:t>
      </w:r>
      <w:proofErr w:type="gramStart"/>
      <w:r w:rsidRPr="003446A1">
        <w:rPr>
          <w:color w:val="5F5F5F" w:themeColor="accent5"/>
          <w:sz w:val="22"/>
          <w:lang w:val="pt-PT"/>
        </w:rPr>
        <w:t>portagem(</w:t>
      </w:r>
      <w:proofErr w:type="gramEnd"/>
      <w:r w:rsidRPr="003446A1">
        <w:rPr>
          <w:color w:val="5F5F5F" w:themeColor="accent5"/>
          <w:sz w:val="22"/>
          <w:lang w:val="pt-PT"/>
        </w:rPr>
        <w:t xml:space="preserve">tradicionais ou pórticos) e pelo menos um troço percorrido numa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 tradicional teve um percurso de mais de 20 Km. 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1" w:name="_Toc497943763"/>
      <w:r w:rsidRPr="003446A1">
        <w:rPr>
          <w:sz w:val="22"/>
          <w:lang w:val="pt-PT"/>
        </w:rPr>
        <w:t>Alínea (f)</w:t>
      </w:r>
      <w:bookmarkEnd w:id="11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 (dispositivo, matricula) da classe 1 que em 2016 circularam em pelo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menos uma autoestrada de pórticos, passando em mais do que um pórtico com taxa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superior a 2 €.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2" w:name="_Toc497943764"/>
      <w:r w:rsidRPr="003446A1">
        <w:rPr>
          <w:sz w:val="22"/>
          <w:lang w:val="pt-PT"/>
        </w:rPr>
        <w:t>Alínea (g)</w:t>
      </w:r>
      <w:bookmarkEnd w:id="12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Indique qual a autoestrada, com o tipo de portagem tradicional, que obteve o maior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número de passagens com o dispositivo inativo, do que qualquer autoestrada com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do tipo pórticos, entre o período de 01/01/2017 a 10/10/2017.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3" w:name="_Toc497943765"/>
      <w:r w:rsidRPr="003446A1">
        <w:rPr>
          <w:sz w:val="22"/>
          <w:lang w:val="pt-PT"/>
        </w:rPr>
        <w:t>Alínea (h)</w:t>
      </w:r>
      <w:bookmarkEnd w:id="13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proofErr w:type="gramStart"/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>Liste</w:t>
      </w:r>
      <w:proofErr w:type="gramEnd"/>
      <w:r w:rsidR="00E43499" w:rsidRPr="003446A1">
        <w:rPr>
          <w:color w:val="5F5F5F" w:themeColor="accent5"/>
          <w:sz w:val="22"/>
          <w:lang w:val="pt-PT"/>
        </w:rPr>
        <w:t xml:space="preserve"> a data, o percurso na autoestrada(portagem entrada e portagem saída) e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velocidade média para cada veículo que ultrapassou a velocidade média de 120 Km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nesse percurso no mês de </w:t>
      </w:r>
      <w:proofErr w:type="gramStart"/>
      <w:r w:rsidRPr="003446A1">
        <w:rPr>
          <w:color w:val="5F5F5F" w:themeColor="accent5"/>
          <w:sz w:val="22"/>
          <w:lang w:val="pt-PT"/>
        </w:rPr>
        <w:t>Agosto</w:t>
      </w:r>
      <w:proofErr w:type="gramEnd"/>
      <w:r w:rsidRPr="003446A1">
        <w:rPr>
          <w:color w:val="5F5F5F" w:themeColor="accent5"/>
          <w:sz w:val="22"/>
          <w:lang w:val="pt-PT"/>
        </w:rPr>
        <w:t xml:space="preserve"> de 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4" w:name="_Toc497943766"/>
      <w:r w:rsidRPr="003446A1">
        <w:rPr>
          <w:sz w:val="22"/>
          <w:lang w:val="pt-PT"/>
        </w:rPr>
        <w:t>Alínea (i)</w:t>
      </w:r>
      <w:bookmarkEnd w:id="14"/>
      <w:r w:rsidRPr="003446A1">
        <w:rPr>
          <w:sz w:val="22"/>
          <w:lang w:val="pt-PT"/>
        </w:rPr>
        <w:t xml:space="preserve"> </w:t>
      </w:r>
    </w:p>
    <w:p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proofErr w:type="gramStart"/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>Para</w:t>
      </w:r>
      <w:proofErr w:type="gramEnd"/>
      <w:r w:rsidR="00E43499" w:rsidRPr="003446A1">
        <w:rPr>
          <w:color w:val="5F5F5F" w:themeColor="accent5"/>
          <w:sz w:val="22"/>
          <w:lang w:val="pt-PT"/>
        </w:rPr>
        <w:t xml:space="preserve"> as autoestradas do tipo pórticos, obtenha a lista contendo o código da autoestrada,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o número médio de passagens de veículos de classe 1, por dia. Devem ser excluídas as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autoestradas, em que o tempo médio de passagens seja inferior a 10 minutos. A lista </w:t>
      </w:r>
    </w:p>
    <w:p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produzida deve vir ordenada de forma decrescente pelo segundo </w:t>
      </w:r>
      <w:proofErr w:type="gramStart"/>
      <w:r w:rsidRPr="003446A1">
        <w:rPr>
          <w:color w:val="5F5F5F" w:themeColor="accent5"/>
          <w:sz w:val="22"/>
          <w:lang w:val="pt-PT"/>
        </w:rPr>
        <w:t>atributo(</w:t>
      </w:r>
      <w:proofErr w:type="gramEnd"/>
      <w:r w:rsidRPr="003446A1">
        <w:rPr>
          <w:color w:val="5F5F5F" w:themeColor="accent5"/>
          <w:sz w:val="22"/>
          <w:lang w:val="pt-PT"/>
        </w:rPr>
        <w:t xml:space="preserve">número </w:t>
      </w:r>
    </w:p>
    <w:p w:rsidR="006045B8" w:rsidRPr="003446A1" w:rsidRDefault="00E43499" w:rsidP="006045B8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médio de passagens).</w:t>
      </w:r>
      <w:r w:rsidR="006045B8" w:rsidRPr="003446A1">
        <w:rPr>
          <w:color w:val="5F5F5F" w:themeColor="accent5"/>
          <w:sz w:val="22"/>
          <w:lang w:val="pt-PT"/>
        </w:rPr>
        <w:t>”</w:t>
      </w:r>
      <w:r w:rsidRPr="003446A1">
        <w:rPr>
          <w:color w:val="5F5F5F" w:themeColor="accent5"/>
          <w:sz w:val="22"/>
          <w:lang w:val="pt-PT"/>
        </w:rPr>
        <w:cr/>
      </w:r>
      <w:r w:rsidR="006045B8" w:rsidRPr="003446A1">
        <w:rPr>
          <w:sz w:val="22"/>
          <w:lang w:val="pt-PT"/>
        </w:rPr>
        <w:t>/***</w:t>
      </w:r>
      <w:r w:rsidR="006045B8" w:rsidRPr="003446A1">
        <w:rPr>
          <w:sz w:val="22"/>
          <w:lang w:val="pt-PT"/>
        </w:rPr>
        <w:tab/>
      </w:r>
      <w:r w:rsidR="006045B8" w:rsidRPr="003446A1">
        <w:rPr>
          <w:sz w:val="22"/>
          <w:lang w:val="pt-PT"/>
        </w:rPr>
        <w:tab/>
        <w:t>DADOS EXISTENTES</w:t>
      </w:r>
      <w:r w:rsidR="006045B8"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15" w:name="_Toc497943767"/>
      <w:r w:rsidRPr="003446A1">
        <w:rPr>
          <w:sz w:val="22"/>
          <w:lang w:val="pt-PT"/>
        </w:rPr>
        <w:lastRenderedPageBreak/>
        <w:t>Exercício 3 (</w:t>
      </w:r>
      <w:proofErr w:type="spellStart"/>
      <w:r w:rsidRPr="003446A1">
        <w:rPr>
          <w:i/>
          <w:sz w:val="22"/>
          <w:lang w:val="pt-PT"/>
        </w:rPr>
        <w:t>Views</w:t>
      </w:r>
      <w:proofErr w:type="spellEnd"/>
      <w:r w:rsidRPr="003446A1">
        <w:rPr>
          <w:sz w:val="22"/>
          <w:lang w:val="pt-PT"/>
        </w:rPr>
        <w:t>)</w:t>
      </w:r>
      <w:bookmarkEnd w:id="15"/>
    </w:p>
    <w:p w:rsidR="002A6412" w:rsidRPr="003446A1" w:rsidRDefault="002A6412" w:rsidP="006045B8">
      <w:pPr>
        <w:jc w:val="both"/>
        <w:rPr>
          <w:sz w:val="22"/>
          <w:lang w:val="pt-PT"/>
        </w:rPr>
      </w:pPr>
    </w:p>
    <w:p w:rsidR="002A6412" w:rsidRPr="003446A1" w:rsidRDefault="00524A93" w:rsidP="006045B8">
      <w:pPr>
        <w:pStyle w:val="Heading2"/>
        <w:jc w:val="both"/>
        <w:rPr>
          <w:sz w:val="22"/>
          <w:lang w:val="pt-PT"/>
        </w:rPr>
      </w:pPr>
      <w:bookmarkStart w:id="16" w:name="_Toc497943768"/>
      <w:r w:rsidRPr="003446A1">
        <w:rPr>
          <w:sz w:val="22"/>
          <w:lang w:val="pt-PT"/>
        </w:rPr>
        <w:t>Exercício 3.1</w:t>
      </w:r>
      <w:bookmarkEnd w:id="16"/>
    </w:p>
    <w:p w:rsidR="00524A93" w:rsidRPr="003446A1" w:rsidRDefault="006045B8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524A93" w:rsidRPr="003446A1">
        <w:rPr>
          <w:color w:val="5F5F5F" w:themeColor="accent5"/>
          <w:sz w:val="22"/>
          <w:lang w:val="pt-PT"/>
        </w:rPr>
        <w:t>Indique quais as alterações que efetuaria ao seu modelo relacional para atender a estes</w:t>
      </w:r>
    </w:p>
    <w:p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requisitos. Deverá apresentar o modelo relacional atualizado, isto é, o modelo </w:t>
      </w:r>
    </w:p>
    <w:p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relacional que também </w:t>
      </w:r>
      <w:r w:rsidR="006045B8" w:rsidRPr="003446A1">
        <w:rPr>
          <w:color w:val="5F5F5F" w:themeColor="accent5"/>
          <w:sz w:val="22"/>
          <w:lang w:val="pt-PT"/>
        </w:rPr>
        <w:t>englobe estes novos requisitos.”</w:t>
      </w:r>
    </w:p>
    <w:p w:rsidR="002A6412" w:rsidRPr="003446A1" w:rsidRDefault="0042709E" w:rsidP="0042709E">
      <w:pPr>
        <w:pStyle w:val="Heading2"/>
        <w:rPr>
          <w:sz w:val="22"/>
          <w:lang w:val="pt-PT"/>
        </w:rPr>
      </w:pPr>
      <w:bookmarkStart w:id="17" w:name="_Toc497943769"/>
      <w:r w:rsidRPr="003446A1">
        <w:rPr>
          <w:sz w:val="22"/>
          <w:lang w:val="pt-PT"/>
        </w:rPr>
        <w:t>Exercício 3.2</w:t>
      </w:r>
      <w:bookmarkEnd w:id="17"/>
    </w:p>
    <w:p w:rsidR="0042709E" w:rsidRPr="003446A1" w:rsidRDefault="0042709E" w:rsidP="0042709E">
      <w:pPr>
        <w:pStyle w:val="Heading3"/>
        <w:rPr>
          <w:sz w:val="22"/>
          <w:lang w:val="pt-PT"/>
        </w:rPr>
      </w:pPr>
      <w:bookmarkStart w:id="18" w:name="_Toc497943770"/>
      <w:r w:rsidRPr="003446A1">
        <w:rPr>
          <w:sz w:val="22"/>
          <w:lang w:val="pt-PT"/>
        </w:rPr>
        <w:t>Alínea 3.2.1</w:t>
      </w:r>
      <w:bookmarkEnd w:id="18"/>
    </w:p>
    <w:p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</w:t>
      </w:r>
      <w:proofErr w:type="spellStart"/>
      <w:r w:rsidRPr="003446A1">
        <w:rPr>
          <w:color w:val="5F5F5F" w:themeColor="accent5"/>
          <w:sz w:val="22"/>
          <w:lang w:val="pt-PT"/>
        </w:rPr>
        <w:t>View</w:t>
      </w:r>
      <w:proofErr w:type="spellEnd"/>
      <w:r w:rsidRPr="003446A1">
        <w:rPr>
          <w:color w:val="5F5F5F" w:themeColor="accent5"/>
          <w:sz w:val="22"/>
          <w:lang w:val="pt-PT"/>
        </w:rPr>
        <w:t xml:space="preserve"> que permita saber qual o cliente “Silver” que nunca passou nas </w:t>
      </w:r>
    </w:p>
    <w:p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autoestradas que a A3 permite ligação.”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rPr>
          <w:sz w:val="22"/>
          <w:lang w:val="pt-PT"/>
        </w:rPr>
      </w:pPr>
    </w:p>
    <w:p w:rsidR="0042709E" w:rsidRPr="003446A1" w:rsidRDefault="0042709E" w:rsidP="0042709E">
      <w:pPr>
        <w:pStyle w:val="Heading3"/>
        <w:rPr>
          <w:sz w:val="22"/>
          <w:lang w:val="pt-PT"/>
        </w:rPr>
      </w:pPr>
      <w:bookmarkStart w:id="19" w:name="_Toc497943771"/>
      <w:r w:rsidRPr="003446A1">
        <w:rPr>
          <w:sz w:val="22"/>
          <w:lang w:val="pt-PT"/>
        </w:rPr>
        <w:t>Alínea 3.2.2</w:t>
      </w:r>
      <w:bookmarkEnd w:id="19"/>
    </w:p>
    <w:p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</w:t>
      </w:r>
      <w:proofErr w:type="spellStart"/>
      <w:r w:rsidRPr="003446A1">
        <w:rPr>
          <w:color w:val="5F5F5F" w:themeColor="accent5"/>
          <w:sz w:val="22"/>
          <w:lang w:val="pt-PT"/>
        </w:rPr>
        <w:t>View</w:t>
      </w:r>
      <w:proofErr w:type="spellEnd"/>
      <w:r w:rsidRPr="003446A1">
        <w:rPr>
          <w:color w:val="5F5F5F" w:themeColor="accent5"/>
          <w:sz w:val="22"/>
          <w:lang w:val="pt-PT"/>
        </w:rPr>
        <w:t xml:space="preserve"> que permita obter para cada autoestrada tradicional e portagem </w:t>
      </w:r>
    </w:p>
    <w:p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com pórticos os clientes (nome, tipo de cliente) e veículos (dispositivo e </w:t>
      </w:r>
    </w:p>
    <w:p w:rsidR="0042709E" w:rsidRPr="003446A1" w:rsidRDefault="0042709E" w:rsidP="0042709E">
      <w:pPr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matricula) que aí circularam no mês de </w:t>
      </w:r>
      <w:proofErr w:type="gramStart"/>
      <w:r w:rsidRPr="003446A1">
        <w:rPr>
          <w:color w:val="5F5F5F" w:themeColor="accent5"/>
          <w:sz w:val="22"/>
          <w:lang w:val="pt-PT"/>
        </w:rPr>
        <w:t>Agosto</w:t>
      </w:r>
      <w:proofErr w:type="gramEnd"/>
      <w:r w:rsidRPr="003446A1">
        <w:rPr>
          <w:color w:val="5F5F5F" w:themeColor="accent5"/>
          <w:sz w:val="22"/>
          <w:lang w:val="pt-PT"/>
        </w:rPr>
        <w:t xml:space="preserve"> de 2017.”</w:t>
      </w:r>
      <w:r w:rsidRPr="003446A1">
        <w:rPr>
          <w:color w:val="5F5F5F" w:themeColor="accent5"/>
          <w:sz w:val="22"/>
          <w:lang w:val="pt-PT"/>
        </w:rPr>
        <w:cr/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rPr>
          <w:sz w:val="22"/>
          <w:lang w:val="pt-PT"/>
        </w:rPr>
      </w:pPr>
    </w:p>
    <w:p w:rsidR="0042709E" w:rsidRPr="003446A1" w:rsidRDefault="0042709E" w:rsidP="0042709E">
      <w:pPr>
        <w:pStyle w:val="Heading3"/>
        <w:rPr>
          <w:sz w:val="22"/>
          <w:lang w:val="pt-PT"/>
        </w:rPr>
      </w:pPr>
      <w:bookmarkStart w:id="20" w:name="_Toc497943772"/>
      <w:r w:rsidRPr="003446A1">
        <w:rPr>
          <w:sz w:val="22"/>
          <w:lang w:val="pt-PT"/>
        </w:rPr>
        <w:t>Alínea 3.2.3</w:t>
      </w:r>
      <w:bookmarkEnd w:id="20"/>
    </w:p>
    <w:p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</w:t>
      </w:r>
      <w:proofErr w:type="spellStart"/>
      <w:r w:rsidRPr="003446A1">
        <w:rPr>
          <w:color w:val="5F5F5F" w:themeColor="accent5"/>
          <w:sz w:val="22"/>
          <w:lang w:val="pt-PT"/>
        </w:rPr>
        <w:t>View</w:t>
      </w:r>
      <w:proofErr w:type="spellEnd"/>
      <w:r w:rsidRPr="003446A1">
        <w:rPr>
          <w:color w:val="5F5F5F" w:themeColor="accent5"/>
          <w:sz w:val="22"/>
          <w:lang w:val="pt-PT"/>
        </w:rPr>
        <w:t xml:space="preserve"> que para cada ano, indique qual o cliente “Gold” com maior </w:t>
      </w:r>
    </w:p>
    <w:p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faturação.”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:rsidR="0042709E" w:rsidRPr="003446A1" w:rsidRDefault="0042709E" w:rsidP="0042709E">
      <w:pPr>
        <w:rPr>
          <w:sz w:val="22"/>
          <w:lang w:val="pt-PT"/>
        </w:rPr>
      </w:pPr>
    </w:p>
    <w:sectPr w:rsidR="0042709E" w:rsidRPr="003446A1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4F" w:rsidRDefault="003C344F">
      <w:pPr>
        <w:spacing w:line="240" w:lineRule="auto"/>
      </w:pPr>
      <w:r>
        <w:separator/>
      </w:r>
    </w:p>
    <w:p w:rsidR="003C344F" w:rsidRDefault="003C344F"/>
  </w:endnote>
  <w:endnote w:type="continuationSeparator" w:id="0">
    <w:p w:rsidR="003C344F" w:rsidRDefault="003C344F">
      <w:pPr>
        <w:spacing w:line="240" w:lineRule="auto"/>
      </w:pPr>
      <w:r>
        <w:continuationSeparator/>
      </w:r>
    </w:p>
    <w:p w:rsidR="003C344F" w:rsidRDefault="003C3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4F" w:rsidRDefault="003C344F">
      <w:pPr>
        <w:spacing w:line="240" w:lineRule="auto"/>
      </w:pPr>
      <w:r>
        <w:separator/>
      </w:r>
    </w:p>
    <w:p w:rsidR="003C344F" w:rsidRDefault="003C344F"/>
  </w:footnote>
  <w:footnote w:type="continuationSeparator" w:id="0">
    <w:p w:rsidR="003C344F" w:rsidRDefault="003C344F">
      <w:pPr>
        <w:spacing w:line="240" w:lineRule="auto"/>
      </w:pPr>
      <w:r>
        <w:continuationSeparator/>
      </w:r>
    </w:p>
    <w:p w:rsidR="003C344F" w:rsidRDefault="003C34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3C344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3446A1">
      <w:rPr>
        <w:rStyle w:val="Strong"/>
        <w:noProof/>
      </w:rPr>
      <w:t>12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235A65">
    <w:pPr>
      <w:pStyle w:val="Header"/>
      <w:rPr>
        <w:rStyle w:val="Strong"/>
      </w:rPr>
    </w:pPr>
    <w:proofErr w:type="spellStart"/>
    <w:r>
      <w:t>Relatório</w:t>
    </w:r>
    <w:proofErr w:type="spellEnd"/>
    <w:r>
      <w:t xml:space="preserve"> BDDAD – </w:t>
    </w:r>
    <w:proofErr w:type="spellStart"/>
    <w:r>
      <w:t>Parte</w:t>
    </w:r>
    <w:proofErr w:type="spellEnd"/>
    <w:r>
      <w:t xml:space="preserve"> 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3446A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65"/>
    <w:rsid w:val="000402E0"/>
    <w:rsid w:val="000D3F41"/>
    <w:rsid w:val="001B3E0F"/>
    <w:rsid w:val="001F7A35"/>
    <w:rsid w:val="00235A65"/>
    <w:rsid w:val="002A6412"/>
    <w:rsid w:val="003446A1"/>
    <w:rsid w:val="00355DCA"/>
    <w:rsid w:val="003B15AB"/>
    <w:rsid w:val="003C344F"/>
    <w:rsid w:val="003F2DED"/>
    <w:rsid w:val="0042709E"/>
    <w:rsid w:val="00453DD7"/>
    <w:rsid w:val="0050381C"/>
    <w:rsid w:val="00524A93"/>
    <w:rsid w:val="00551A02"/>
    <w:rsid w:val="005534FA"/>
    <w:rsid w:val="005D3A03"/>
    <w:rsid w:val="005F54DD"/>
    <w:rsid w:val="006045B8"/>
    <w:rsid w:val="006162E4"/>
    <w:rsid w:val="006968E0"/>
    <w:rsid w:val="00731D7A"/>
    <w:rsid w:val="00736611"/>
    <w:rsid w:val="008002C0"/>
    <w:rsid w:val="008028E5"/>
    <w:rsid w:val="008C5323"/>
    <w:rsid w:val="0095401E"/>
    <w:rsid w:val="009A6A3B"/>
    <w:rsid w:val="009C5B55"/>
    <w:rsid w:val="00B462CF"/>
    <w:rsid w:val="00B70298"/>
    <w:rsid w:val="00B823AA"/>
    <w:rsid w:val="00BA45DB"/>
    <w:rsid w:val="00BF4184"/>
    <w:rsid w:val="00C0601E"/>
    <w:rsid w:val="00C31D30"/>
    <w:rsid w:val="00C73EBF"/>
    <w:rsid w:val="00CD6E39"/>
    <w:rsid w:val="00CF6E91"/>
    <w:rsid w:val="00D85B68"/>
    <w:rsid w:val="00E43499"/>
    <w:rsid w:val="00E6004D"/>
    <w:rsid w:val="00E81978"/>
    <w:rsid w:val="00EB20B2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DA6A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611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68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C31C23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C31C23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F"/>
    <w:rsid w:val="0020566F"/>
    <w:rsid w:val="00A12E3D"/>
    <w:rsid w:val="00C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1A5AD7E-825C-47A7-A28F-FB7CA6B5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75</TotalTime>
  <Pages>14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20</cp:revision>
  <dcterms:created xsi:type="dcterms:W3CDTF">2017-11-08T18:24:00Z</dcterms:created>
  <dcterms:modified xsi:type="dcterms:W3CDTF">2017-11-08T23:20:00Z</dcterms:modified>
</cp:coreProperties>
</file>