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Rule="auto" w:line="240" w:before="0" w:after="120"/>
        <w:jc w:val="center"/>
      </w:pPr>
      <w:r>
        <w:rPr>
          <w:rFonts w:ascii="SimHei" w:hAnsi="SimHei" w:eastAsia="黑体"/>
          <w:b w:val="0"/>
          <w:sz w:val="44"/>
        </w:rPr>
        <w:t>北京市公安局某分局</w:t>
      </w:r>
    </w:p>
    <w:p>
      <w:pPr>
        <w:spacing w:lineRule="auto" w:line="240" w:before="0" w:after="360"/>
        <w:jc w:val="center"/>
      </w:pPr>
      <w:r>
        <w:rPr>
          <w:rFonts w:ascii="SimHei" w:hAnsi="SimHei" w:eastAsia="黑体"/>
          <w:b w:val="0"/>
          <w:sz w:val="44"/>
        </w:rPr>
        <w:t>被害人陈述笔录</w:t>
      </w:r>
    </w:p>
    <w:p>
      <w:pPr>
        <w:spacing w:lineRule="auto" w:line="240" w:before="0" w:after="240"/>
        <w:jc w:val="center"/>
      </w:pPr>
      <w:r>
        <w:rPr>
          <w:rFonts w:ascii="Times New Roman" w:hAnsi="Times New Roman" w:eastAsia="仿宋"/>
          <w:b w:val="0"/>
          <w:sz w:val="32"/>
        </w:rPr>
        <w:t>被害人：周某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2211"/>
        <w:gridCol w:w="2211"/>
        <w:gridCol w:w="2211"/>
        <w:gridCol w:w="2211"/>
      </w:tblGrid>
      <w:tr>
        <w:tc>
          <w:tcPr>
            <w:tcW w:type="dxa" w:w="1474"/>
            <w:vAlign w:val="center"/>
            <w:shd w:val="clear" w:color="auto" w:fill="F2F2F2"/>
          </w:tcPr>
          <w:p>
            <w:pPr>
              <w:spacing w:line="240" w:lineRule="auto" w:before="20" w:after="20"/>
              <w:ind w:firstLineChars="0" w:firstLine="0" w:leftChars="0" w:left="0"/>
              <w:jc w:val="center"/>
            </w:pPr>
            <w:r>
              <w:rPr>
                <w:rFonts w:ascii="SimHei" w:hAnsi="SimHei" w:eastAsia="黑体"/>
                <w:b w:val="0"/>
                <w:sz w:val="28"/>
              </w:rPr>
              <w:t>询问时间</w:t>
            </w:r>
          </w:p>
        </w:tc>
        <w:tc>
          <w:tcPr>
            <w:tcW w:type="dxa" w:w="2948"/>
            <w:vAlign w:val="center"/>
          </w:tcPr>
          <w:p>
            <w:pPr>
              <w:spacing w:line="240" w:lineRule="auto" w:before="20" w:after="20"/>
              <w:ind w:firstLineChars="0" w:firstLine="0" w:leftChars="0" w:left="0"/>
              <w:jc w:val="left"/>
            </w:pPr>
            <w:r>
              <w:rPr>
                <w:rFonts w:ascii="Times New Roman" w:hAnsi="Times New Roman" w:eastAsia="仿宋"/>
                <w:b w:val="0"/>
                <w:sz w:val="28"/>
              </w:rPr>
              <w:t>2025年8月4日 09:30-10:50</w:t>
            </w:r>
          </w:p>
        </w:tc>
        <w:tc>
          <w:tcPr>
            <w:tcW w:type="dxa" w:w="1474"/>
            <w:vAlign w:val="center"/>
            <w:shd w:val="clear" w:color="auto" w:fill="F2F2F2"/>
          </w:tcPr>
          <w:p>
            <w:pPr>
              <w:spacing w:line="240" w:lineRule="auto" w:before="20" w:after="20"/>
              <w:ind w:firstLineChars="0" w:firstLine="0" w:leftChars="0" w:left="0"/>
              <w:jc w:val="center"/>
            </w:pPr>
            <w:r>
              <w:rPr>
                <w:rFonts w:ascii="SimHei" w:hAnsi="SimHei" w:eastAsia="黑体"/>
                <w:b w:val="0"/>
                <w:sz w:val="28"/>
              </w:rPr>
              <w:t>询问地点</w:t>
            </w:r>
          </w:p>
        </w:tc>
        <w:tc>
          <w:tcPr>
            <w:tcW w:type="dxa" w:w="2948"/>
            <w:vAlign w:val="center"/>
          </w:tcPr>
          <w:p>
            <w:pPr>
              <w:spacing w:line="240" w:lineRule="auto" w:before="20" w:after="20"/>
              <w:ind w:firstLineChars="0" w:firstLine="0" w:leftChars="0" w:left="0"/>
              <w:jc w:val="center"/>
            </w:pPr>
            <w:r>
              <w:rPr>
                <w:rFonts w:ascii="Times New Roman" w:hAnsi="Times New Roman" w:eastAsia="仿宋"/>
                <w:b w:val="0"/>
                <w:sz w:val="28"/>
              </w:rPr>
              <w:t>某分局询问室</w:t>
            </w:r>
          </w:p>
        </w:tc>
      </w:tr>
      <w:tr>
        <w:tc>
          <w:tcPr>
            <w:tcW w:type="dxa" w:w="1474"/>
            <w:vAlign w:val="center"/>
            <w:shd w:val="clear" w:color="auto" w:fill="F2F2F2"/>
          </w:tcPr>
          <w:p>
            <w:pPr>
              <w:spacing w:line="240" w:lineRule="auto" w:before="20" w:after="20"/>
              <w:ind w:firstLineChars="0" w:firstLine="0" w:leftChars="0" w:left="0"/>
              <w:jc w:val="center"/>
            </w:pPr>
            <w:r>
              <w:rPr>
                <w:rFonts w:ascii="SimHei" w:hAnsi="SimHei" w:eastAsia="黑体"/>
                <w:b w:val="0"/>
                <w:sz w:val="28"/>
              </w:rPr>
              <w:t>询问人</w:t>
            </w:r>
          </w:p>
        </w:tc>
        <w:tc>
          <w:tcPr>
            <w:tcW w:type="dxa" w:w="2948"/>
            <w:vAlign w:val="center"/>
          </w:tcPr>
          <w:p>
            <w:pPr>
              <w:spacing w:line="240" w:lineRule="auto" w:before="20" w:after="20"/>
              <w:ind w:firstLineChars="0" w:firstLine="0" w:leftChars="0" w:left="0"/>
              <w:jc w:val="center"/>
            </w:pPr>
            <w:r>
              <w:rPr>
                <w:rFonts w:ascii="Times New Roman" w:hAnsi="Times New Roman" w:eastAsia="仿宋"/>
                <w:b w:val="0"/>
                <w:sz w:val="28"/>
              </w:rPr>
              <w:t>民警李某</w:t>
            </w:r>
          </w:p>
        </w:tc>
        <w:tc>
          <w:tcPr>
            <w:tcW w:type="dxa" w:w="1474"/>
            <w:vAlign w:val="center"/>
            <w:shd w:val="clear" w:color="auto" w:fill="F2F2F2"/>
          </w:tcPr>
          <w:p>
            <w:pPr>
              <w:spacing w:line="240" w:lineRule="auto" w:before="20" w:after="20"/>
              <w:ind w:firstLineChars="0" w:firstLine="0" w:leftChars="0" w:left="0"/>
              <w:jc w:val="center"/>
            </w:pPr>
            <w:r>
              <w:rPr>
                <w:rFonts w:ascii="SimHei" w:hAnsi="SimHei" w:eastAsia="黑体"/>
                <w:b w:val="0"/>
                <w:sz w:val="28"/>
              </w:rPr>
              <w:t>记录人</w:t>
            </w:r>
          </w:p>
        </w:tc>
        <w:tc>
          <w:tcPr>
            <w:tcW w:type="dxa" w:w="2948"/>
            <w:vAlign w:val="center"/>
          </w:tcPr>
          <w:p>
            <w:pPr>
              <w:spacing w:line="240" w:lineRule="auto" w:before="20" w:after="20"/>
              <w:ind w:firstLineChars="0" w:firstLine="0" w:leftChars="0" w:left="0"/>
              <w:jc w:val="center"/>
            </w:pPr>
            <w:r>
              <w:rPr>
                <w:rFonts w:ascii="Times New Roman" w:hAnsi="Times New Roman" w:eastAsia="仿宋"/>
                <w:b w:val="0"/>
                <w:sz w:val="28"/>
              </w:rPr>
              <w:t>民警王某</w:t>
            </w:r>
          </w:p>
        </w:tc>
      </w:tr>
      <w:tr>
        <w:tc>
          <w:tcPr>
            <w:tcW w:type="dxa" w:w="1474"/>
            <w:vAlign w:val="center"/>
            <w:shd w:val="clear" w:color="auto" w:fill="F2F2F2"/>
          </w:tcPr>
          <w:p>
            <w:pPr>
              <w:spacing w:line="240" w:lineRule="auto" w:before="20" w:after="20"/>
              <w:ind w:firstLineChars="0" w:firstLine="0" w:leftChars="0" w:left="0"/>
              <w:jc w:val="center"/>
            </w:pPr>
            <w:r>
              <w:rPr>
                <w:rFonts w:ascii="SimHei" w:hAnsi="SimHei" w:eastAsia="黑体"/>
                <w:b w:val="0"/>
                <w:sz w:val="28"/>
              </w:rPr>
              <w:t>被询问人</w:t>
            </w:r>
          </w:p>
        </w:tc>
        <w:tc>
          <w:tcPr>
            <w:tcW w:type="dxa" w:w="2948"/>
            <w:vAlign w:val="center"/>
          </w:tcPr>
          <w:p>
            <w:pPr>
              <w:spacing w:line="240" w:lineRule="auto" w:before="20" w:after="20"/>
              <w:ind w:firstLineChars="0" w:firstLine="0" w:leftChars="0" w:left="0"/>
              <w:jc w:val="left"/>
            </w:pPr>
            <w:r>
              <w:rPr>
                <w:rFonts w:ascii="Times New Roman" w:hAnsi="Times New Roman" w:eastAsia="仿宋"/>
                <w:b w:val="0"/>
                <w:sz w:val="28"/>
              </w:rPr>
              <w:t>周某，女，1985年生</w:t>
            </w:r>
          </w:p>
        </w:tc>
        <w:tc>
          <w:tcPr>
            <w:tcW w:type="dxa" w:w="1474"/>
            <w:vAlign w:val="center"/>
            <w:shd w:val="clear" w:color="auto" w:fill="F2F2F2"/>
          </w:tcPr>
          <w:p>
            <w:pPr>
              <w:spacing w:line="240" w:lineRule="auto" w:before="20" w:after="20"/>
              <w:ind w:firstLineChars="0" w:firstLine="0" w:leftChars="0" w:left="0"/>
              <w:jc w:val="center"/>
            </w:pPr>
            <w:r>
              <w:rPr>
                <w:rFonts w:ascii="SimHei" w:hAnsi="SimHei" w:eastAsia="黑体"/>
                <w:b w:val="0"/>
                <w:sz w:val="28"/>
              </w:rPr>
              <w:t>身份</w:t>
            </w:r>
          </w:p>
        </w:tc>
        <w:tc>
          <w:tcPr>
            <w:tcW w:type="dxa" w:w="2948"/>
            <w:vAlign w:val="center"/>
          </w:tcPr>
          <w:p>
            <w:pPr>
              <w:spacing w:line="240" w:lineRule="auto" w:before="20" w:after="20"/>
              <w:ind w:firstLineChars="0" w:firstLine="0" w:leftChars="0" w:left="0"/>
              <w:jc w:val="center"/>
            </w:pPr>
            <w:r>
              <w:rPr>
                <w:rFonts w:ascii="Times New Roman" w:hAnsi="Times New Roman" w:eastAsia="仿宋"/>
                <w:b w:val="0"/>
                <w:sz w:val="28"/>
              </w:rPr>
              <w:t>本案被害人</w:t>
            </w:r>
          </w:p>
        </w:tc>
      </w:tr>
    </w:tbl>
    <w:p>
      <w:pPr>
        <w:spacing w:lineRule="exact" w:line="280" w:before="0" w:after="0"/>
      </w:pPr>
    </w:p>
    <w:p>
      <w:pPr>
        <w:spacing w:lineRule="exact" w:line="560" w:before="0" w:after="0"/>
        <w:jc w:val="both"/>
        <w:ind w:firstLineChars="200" w:firstLine="640"/>
      </w:pPr>
      <w:r>
        <w:rPr>
          <w:rFonts w:ascii="SimHei" w:hAnsi="SimHei" w:eastAsia="黑体"/>
          <w:b w:val="0"/>
          <w:sz w:val="32"/>
        </w:rPr>
        <w:t>问：</w:t>
      </w:r>
      <w:r>
        <w:rPr>
          <w:rFonts w:ascii="Times New Roman" w:hAnsi="Times New Roman" w:eastAsia="仿宋"/>
          <w:b w:val="0"/>
          <w:sz w:val="32"/>
        </w:rPr>
        <w:t>你是何时、如何决定参与“星岚储能一期项目”的？</w:t>
      </w:r>
    </w:p>
    <w:p>
      <w:pPr>
        <w:spacing w:lineRule="exact" w:line="560" w:before="0" w:after="0"/>
        <w:jc w:val="both"/>
        <w:ind w:firstLineChars="200" w:firstLine="640"/>
      </w:pPr>
      <w:r>
        <w:rPr>
          <w:rFonts w:ascii="SimHei" w:hAnsi="SimHei" w:eastAsia="黑体"/>
          <w:b w:val="0"/>
          <w:sz w:val="32"/>
        </w:rPr>
        <w:t>答：</w:t>
      </w:r>
      <w:r>
        <w:rPr>
          <w:rFonts w:ascii="Times New Roman" w:hAnsi="Times New Roman" w:eastAsia="仿宋"/>
          <w:b w:val="0"/>
          <w:sz w:val="32"/>
        </w:rPr>
        <w:t>2025年4月，陈某向我介绍“星岚储能一期项目”，说项目已经落实合作方，正在筹集设备采购资金。我决定投入180万元。</w:t>
      </w:r>
    </w:p>
    <w:p>
      <w:pPr>
        <w:spacing w:lineRule="exact" w:line="560" w:before="0" w:after="0"/>
        <w:jc w:val="both"/>
        <w:ind w:firstLineChars="200" w:firstLine="640"/>
      </w:pPr>
      <w:r>
        <w:rPr>
          <w:rFonts w:ascii="SimHei" w:hAnsi="SimHei" w:eastAsia="黑体"/>
          <w:b w:val="0"/>
          <w:sz w:val="32"/>
        </w:rPr>
        <w:t>问：</w:t>
      </w:r>
      <w:r>
        <w:rPr>
          <w:rFonts w:ascii="Times New Roman" w:hAnsi="Times New Roman" w:eastAsia="仿宋"/>
          <w:b w:val="0"/>
          <w:sz w:val="32"/>
        </w:rPr>
        <w:t>你如何支付投资款？其中有无他人代付？</w:t>
      </w:r>
    </w:p>
    <w:p>
      <w:pPr>
        <w:spacing w:lineRule="exact" w:line="560" w:before="0" w:after="0"/>
        <w:jc w:val="both"/>
        <w:ind w:firstLineChars="200" w:firstLine="640"/>
      </w:pPr>
      <w:r>
        <w:rPr>
          <w:rFonts w:ascii="SimHei" w:hAnsi="SimHei" w:eastAsia="黑体"/>
          <w:b w:val="0"/>
          <w:sz w:val="32"/>
        </w:rPr>
        <w:t>答：</w:t>
      </w:r>
      <w:r>
        <w:rPr>
          <w:rFonts w:ascii="Times New Roman" w:hAnsi="Times New Roman" w:eastAsia="仿宋"/>
          <w:b w:val="0"/>
          <w:sz w:val="32"/>
        </w:rPr>
        <w:t>我本人分别于4月12日和4月22日各向陈某账户转了60万元。4月16日那笔60万元不是从我本人银行卡转的，是我让丈夫孙某从他的账户代我支付给陈某。我当时把陈某的收款账户发给孙某，并明确告诉他这笔是替我支付星岚项目投资款。</w:t>
      </w:r>
    </w:p>
    <w:p>
      <w:pPr>
        <w:spacing w:lineRule="exact" w:line="560" w:before="0" w:after="0"/>
        <w:jc w:val="both"/>
        <w:ind w:firstLineChars="200" w:firstLine="640"/>
      </w:pPr>
      <w:r>
        <w:rPr>
          <w:rFonts w:ascii="SimHei" w:hAnsi="SimHei" w:eastAsia="黑体"/>
          <w:b w:val="0"/>
          <w:sz w:val="32"/>
        </w:rPr>
        <w:t>问：</w:t>
      </w:r>
      <w:r>
        <w:rPr>
          <w:rFonts w:ascii="Times New Roman" w:hAnsi="Times New Roman" w:eastAsia="仿宋"/>
          <w:b w:val="0"/>
          <w:sz w:val="32"/>
        </w:rPr>
        <w:t>孙某与你之间是什么关系？该笔款项是否为其本人投资？</w:t>
      </w:r>
    </w:p>
    <w:p>
      <w:pPr>
        <w:spacing w:lineRule="exact" w:line="560" w:before="0" w:after="0"/>
        <w:jc w:val="both"/>
        <w:ind w:firstLineChars="200" w:firstLine="640"/>
      </w:pPr>
      <w:r>
        <w:rPr>
          <w:rFonts w:ascii="SimHei" w:hAnsi="SimHei" w:eastAsia="黑体"/>
          <w:b w:val="0"/>
          <w:sz w:val="32"/>
        </w:rPr>
        <w:t>答：</w:t>
      </w:r>
      <w:r>
        <w:rPr>
          <w:rFonts w:ascii="Times New Roman" w:hAnsi="Times New Roman" w:eastAsia="仿宋"/>
          <w:b w:val="0"/>
          <w:sz w:val="32"/>
        </w:rPr>
        <w:t>我和孙某之间没有借贷或买卖关系，也不是孙某自己投资。他只是代我转账。</w:t>
      </w:r>
    </w:p>
    <w:p>
      <w:pPr>
        <w:spacing w:lineRule="exact" w:line="560" w:before="0" w:after="0"/>
        <w:jc w:val="both"/>
        <w:ind w:firstLineChars="200" w:firstLine="640"/>
      </w:pPr>
      <w:r>
        <w:rPr>
          <w:rFonts w:ascii="SimHei" w:hAnsi="SimHei" w:eastAsia="黑体"/>
          <w:b w:val="0"/>
          <w:sz w:val="32"/>
        </w:rPr>
        <w:t>问：</w:t>
      </w:r>
      <w:r>
        <w:rPr>
          <w:rFonts w:ascii="Times New Roman" w:hAnsi="Times New Roman" w:eastAsia="仿宋"/>
          <w:b w:val="0"/>
          <w:sz w:val="32"/>
        </w:rPr>
        <w:t>你是否收到过转回的款项？</w:t>
      </w:r>
    </w:p>
    <w:p>
      <w:pPr>
        <w:spacing w:lineRule="exact" w:line="560" w:before="0" w:after="0"/>
        <w:jc w:val="both"/>
        <w:ind w:firstLineChars="200" w:firstLine="640"/>
      </w:pPr>
      <w:r>
        <w:rPr>
          <w:rFonts w:ascii="SimHei" w:hAnsi="SimHei" w:eastAsia="黑体"/>
          <w:b w:val="0"/>
          <w:sz w:val="32"/>
        </w:rPr>
        <w:t>答：</w:t>
      </w:r>
      <w:r>
        <w:rPr>
          <w:rFonts w:ascii="Times New Roman" w:hAnsi="Times New Roman" w:eastAsia="仿宋"/>
          <w:b w:val="0"/>
          <w:sz w:val="32"/>
        </w:rPr>
        <w:t>7月10日陈某向我转回25万元，摘要写“本金”。我没有和陈某就剩余款项做最终结算，也不能确认这25万元在法律上应当如何处理。</w:t>
      </w:r>
    </w:p>
    <w:p>
      <w:pPr>
        <w:spacing w:lineRule="exact" w:line="560" w:before="0" w:after="0"/>
        <w:jc w:val="both"/>
        <w:ind w:firstLineChars="200" w:firstLine="640"/>
      </w:pPr>
      <w:r>
        <w:rPr>
          <w:rFonts w:ascii="Times New Roman" w:hAnsi="Times New Roman" w:eastAsia="仿宋"/>
          <w:b w:val="0"/>
          <w:sz w:val="32"/>
        </w:rPr>
        <w:t>被询问人核对意见：以上笔录我已阅读（听读），与我陈述一致。</w:t>
      </w:r>
    </w:p>
    <w:p>
      <w:pPr>
        <w:spacing w:lineRule="exact" w:line="560" w:before="0" w:after="0"/>
        <w:jc w:val="right"/>
        <w:ind w:firstLineChars="0" w:firstLine="0" w:leftChars="0" w:left="0"/>
      </w:pPr>
      <w:r>
        <w:rPr>
          <w:rFonts w:ascii="Times New Roman" w:hAnsi="Times New Roman" w:eastAsia="仿宋"/>
          <w:b w:val="0"/>
          <w:sz w:val="32"/>
        </w:rPr>
        <w:t>被询问人：周某（签名处略）    2025年8月4日</w:t>
      </w:r>
    </w:p>
    <w:sectPr w:rsidR="00FC693F" w:rsidRPr="0006063C" w:rsidSect="00034616">
      <w:pgSz w:w="11906" w:h="16838"/>
      <w:pgMar w:top="2098" w:right="1474" w:bottom="1984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仿宋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