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erif CJK SC"/>
          <w:b/>
          <w:sz w:val="36"/>
        </w:rPr>
        <w:t>证人证言汇编</w:t>
      </w:r>
    </w:p>
    <w:p>
      <w:pPr>
        <w:jc w:val="center"/>
      </w:pPr>
      <w:r>
        <w:rPr>
          <w:rFonts w:ascii="Times New Roman" w:hAnsi="Times New Roman" w:eastAsia="Noto Sans CJK SC"/>
          <w:sz w:val="20"/>
        </w:rPr>
        <w:t>完全虚构测试材料</w:t>
      </w:r>
    </w:p>
    <w:p/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证人：孙某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我是周某的丈夫。2025年4月16日，周某把一个收款账户发给我，让我代她转60万元，说是她参加陈某介绍的储能项目的投资款。我按她给的账户转了钱。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这60万元不是我本人投资，也不是我借给陈某的钱。我只是替周某付款。</w:t>
      </w:r>
    </w:p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证人：马某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我认识陈某多年，但我不是“星岚储能一期项目”的会计，也不是项目公司的员工。陈某有时叫我帮忙收一下钱、再按他说的用途转出去。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2025年5月至6月，我的A105账户收到刘某60万元、郑某80万元，共140万元。陈某说是项目有关款项，让我先收着。之后我按他的要求支付过设备款、转给熟人，也给刘某退过15万元。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我没有决定这些钱最终用于哪里，也没有以项目财务身份向刘某、郑某作过承诺。</w:t>
      </w:r>
    </w:p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证人：高某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陈某在2024年就欠我钱。2025年5月9日他转给我95万元，是偿还此前形成的借款，与后来所谓储能项目没有关系。</w:t>
      </w:r>
    </w:p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证人：许某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陈某此前欠我70万元。2025年5月18日和5月21日分别收到30万元、40万元，共70万元，都是归还旧债。债务形成时间早于2025年3月。</w:t>
      </w:r>
    </w:p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证人：韩某（星岚项目合作方人员）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“星岚储能一期项目”确实存在，陈某曾参与前期资源对接，也介绍过部分设备供应商。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但项目公司没有授权陈某向社会个人募集项目投资款，也没有所谓对外出售的“内部投资份额”。我不知道陈某向刘某、周某、郑某所说的固定退出或收益安排。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项目确实发生过设备采购，但设备采购事实不能说明刘某等人拥有项目投资份额。</w:t>
      </w:r>
    </w:p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证人：赵某（设备供应商）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我方在2025年4月至6月收到与储能设备有关的三笔款项，合计155万元，对应设备预付款及采购款。付款账户分别来自陈某账户及马某账户。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我们只负责设备交易，不清楚资金是否属于刘某等人的投资款，也没有向刘某等人出具投资权益凭证。</w:t>
      </w:r>
    </w:p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证人：马某甲（运输人员，外号“马师傅”）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我做设备运输，别人有时叫我“马师傅”。我不认识收取刘某、郑某款项的马某，也没有替陈某保管或归集投资款。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我只在一次设备运输中与赵某一方有业务接触。</w:t>
      </w:r>
    </w:p>
    <w:sectPr w:rsidR="00FC693F" w:rsidRPr="0006063C" w:rsidSect="00034616">
      <w:pgSz w:w="12240" w:h="15840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