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4"/>
        <w:tblW w:w="900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1"/>
        <w:gridCol w:w="3000"/>
        <w:gridCol w:w="3003"/>
      </w:tblGrid>
      <w:tr w:rsidR="00A420FB" w14:paraId="2CEF4CD4" w14:textId="77777777" w:rsidTr="00952493">
        <w:trPr>
          <w:trHeight w:val="884"/>
        </w:trPr>
        <w:tc>
          <w:tcPr>
            <w:tcW w:w="9004" w:type="dxa"/>
            <w:gridSpan w:val="3"/>
          </w:tcPr>
          <w:p w14:paraId="39668454" w14:textId="77777777" w:rsidR="00A420FB" w:rsidRDefault="00A420FB" w:rsidP="00952493">
            <w:pPr>
              <w:pStyle w:val="a3"/>
              <w:spacing w:beforeLines="50" w:before="120" w:beforeAutospacing="0" w:afterLines="50" w:after="120" w:afterAutospacing="0" w:line="360" w:lineRule="auto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2</w:t>
            </w:r>
            <w:r>
              <w:rPr>
                <w:rFonts w:ascii="Arial" w:eastAsia="黑体" w:hAnsi="Arial" w:cs="Arial"/>
                <w:sz w:val="34"/>
                <w:szCs w:val="34"/>
              </w:rPr>
              <w:t>020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春《数据库系统》</w:t>
            </w:r>
            <w:r w:rsidRPr="00AF1132">
              <w:rPr>
                <w:rFonts w:ascii="Arial" w:eastAsia="黑体" w:hAnsi="Arial" w:cs="Arial"/>
                <w:sz w:val="34"/>
                <w:szCs w:val="34"/>
              </w:rPr>
              <w:t>实验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报告</w:t>
            </w:r>
          </w:p>
        </w:tc>
      </w:tr>
      <w:tr w:rsidR="00A420FB" w14:paraId="3F68A5A8" w14:textId="77777777" w:rsidTr="00952493">
        <w:trPr>
          <w:trHeight w:val="903"/>
        </w:trPr>
        <w:tc>
          <w:tcPr>
            <w:tcW w:w="9004" w:type="dxa"/>
            <w:gridSpan w:val="3"/>
          </w:tcPr>
          <w:p w14:paraId="73633156" w14:textId="5C21627E" w:rsidR="00A420FB" w:rsidRPr="003D2E99" w:rsidRDefault="00A420FB" w:rsidP="00952493">
            <w:pPr>
              <w:pStyle w:val="a3"/>
              <w:spacing w:beforeLines="50" w:before="120" w:beforeAutospacing="0" w:afterLines="50" w:after="120" w:afterAutospacing="0" w:line="360" w:lineRule="auto"/>
              <w:jc w:val="center"/>
              <w:rPr>
                <w:rFonts w:ascii="Arial" w:eastAsia="黑体" w:hAnsi="Arial" w:cs="Arial"/>
                <w:sz w:val="34"/>
                <w:szCs w:val="34"/>
              </w:rPr>
            </w:pPr>
            <w:r>
              <w:rPr>
                <w:rFonts w:ascii="Arial" w:eastAsia="黑体" w:hAnsi="Arial" w:cs="Arial" w:hint="eastAsia"/>
                <w:sz w:val="34"/>
                <w:szCs w:val="34"/>
              </w:rPr>
              <w:t>实验</w:t>
            </w:r>
            <w:r w:rsidR="00D62C39">
              <w:rPr>
                <w:rFonts w:ascii="Arial" w:eastAsia="黑体" w:hAnsi="Arial" w:cs="Arial" w:hint="eastAsia"/>
                <w:sz w:val="34"/>
                <w:szCs w:val="34"/>
              </w:rPr>
              <w:t>3</w:t>
            </w:r>
            <w:r>
              <w:rPr>
                <w:rFonts w:ascii="Arial" w:eastAsia="黑体" w:hAnsi="Arial" w:cs="Arial" w:hint="eastAsia"/>
                <w:sz w:val="34"/>
                <w:szCs w:val="34"/>
              </w:rPr>
              <w:t>：</w:t>
            </w:r>
            <w:r w:rsidR="00D62C39">
              <w:rPr>
                <w:rFonts w:ascii="Arial" w:eastAsia="黑体" w:hAnsi="Arial" w:cs="Arial" w:hint="eastAsia"/>
                <w:sz w:val="34"/>
                <w:szCs w:val="34"/>
              </w:rPr>
              <w:t>查询器实现</w:t>
            </w:r>
          </w:p>
        </w:tc>
      </w:tr>
      <w:tr w:rsidR="00A420FB" w:rsidRPr="00A420FB" w14:paraId="43DD64D6" w14:textId="77777777" w:rsidTr="00952493">
        <w:trPr>
          <w:trHeight w:val="687"/>
        </w:trPr>
        <w:tc>
          <w:tcPr>
            <w:tcW w:w="3001" w:type="dxa"/>
          </w:tcPr>
          <w:p w14:paraId="2CA7E9C9" w14:textId="6692021A" w:rsidR="00952493" w:rsidRPr="00A420FB" w:rsidRDefault="00A420FB" w:rsidP="00E911FA">
            <w:pPr>
              <w:pStyle w:val="a3"/>
              <w:spacing w:beforeLines="50" w:before="120" w:beforeAutospacing="0" w:afterLines="50" w:after="120" w:afterAutospacing="0" w:line="360" w:lineRule="auto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姓名：</w:t>
            </w:r>
            <w:r w:rsidR="004C3BC9">
              <w:rPr>
                <w:rFonts w:eastAsia="宋体" w:hint="eastAsia"/>
                <w:sz w:val="22"/>
                <w:szCs w:val="22"/>
              </w:rPr>
              <w:t>王智义</w:t>
            </w:r>
          </w:p>
        </w:tc>
        <w:tc>
          <w:tcPr>
            <w:tcW w:w="3000" w:type="dxa"/>
          </w:tcPr>
          <w:p w14:paraId="40C08FFF" w14:textId="34DEA067" w:rsidR="00952493" w:rsidRPr="00A420FB" w:rsidRDefault="00A420FB" w:rsidP="00E911FA">
            <w:pPr>
              <w:pStyle w:val="a3"/>
              <w:spacing w:beforeLines="50" w:before="120" w:beforeAutospacing="0" w:afterLines="50" w:after="120" w:afterAutospacing="0" w:line="360" w:lineRule="auto"/>
              <w:jc w:val="center"/>
              <w:rPr>
                <w:rFonts w:eastAsia="宋体"/>
                <w:sz w:val="22"/>
                <w:szCs w:val="22"/>
              </w:rPr>
            </w:pPr>
            <w:r w:rsidRPr="00A420FB">
              <w:rPr>
                <w:rFonts w:eastAsia="宋体" w:hint="eastAsia"/>
                <w:sz w:val="22"/>
                <w:szCs w:val="22"/>
              </w:rPr>
              <w:t>学号：</w:t>
            </w:r>
            <w:r w:rsidR="00952493">
              <w:rPr>
                <w:rFonts w:eastAsia="宋体" w:hint="eastAsia"/>
                <w:sz w:val="22"/>
                <w:szCs w:val="22"/>
              </w:rPr>
              <w:t>1</w:t>
            </w:r>
            <w:r w:rsidR="00952493">
              <w:rPr>
                <w:rFonts w:eastAsia="宋体"/>
                <w:sz w:val="22"/>
                <w:szCs w:val="22"/>
              </w:rPr>
              <w:t>1</w:t>
            </w:r>
            <w:r w:rsidR="004C3BC9">
              <w:rPr>
                <w:rFonts w:eastAsia="宋体" w:hint="eastAsia"/>
                <w:sz w:val="22"/>
                <w:szCs w:val="22"/>
              </w:rPr>
              <w:t>60300714</w:t>
            </w:r>
          </w:p>
        </w:tc>
        <w:tc>
          <w:tcPr>
            <w:tcW w:w="3001" w:type="dxa"/>
          </w:tcPr>
          <w:p w14:paraId="36610A85" w14:textId="7265DDE0" w:rsidR="00952493" w:rsidRPr="00A420FB" w:rsidRDefault="00A420FB" w:rsidP="00E911FA">
            <w:pPr>
              <w:pStyle w:val="a3"/>
              <w:spacing w:beforeLines="50" w:before="120" w:beforeAutospacing="0" w:afterLines="50" w:after="120" w:afterAutospacing="0" w:line="360" w:lineRule="auto"/>
              <w:jc w:val="center"/>
              <w:rPr>
                <w:rFonts w:eastAsia="宋体"/>
                <w:sz w:val="22"/>
                <w:szCs w:val="22"/>
              </w:rPr>
            </w:pPr>
            <w:r>
              <w:rPr>
                <w:rFonts w:eastAsia="宋体" w:hint="eastAsia"/>
                <w:sz w:val="22"/>
                <w:szCs w:val="22"/>
              </w:rPr>
              <w:t>班级：</w:t>
            </w:r>
            <w:r w:rsidR="00952493">
              <w:rPr>
                <w:rFonts w:eastAsia="宋体" w:hint="eastAsia"/>
                <w:sz w:val="22"/>
                <w:szCs w:val="22"/>
              </w:rPr>
              <w:t>1</w:t>
            </w:r>
            <w:r w:rsidR="00952493">
              <w:rPr>
                <w:rFonts w:eastAsia="宋体"/>
                <w:sz w:val="22"/>
                <w:szCs w:val="22"/>
              </w:rPr>
              <w:t>737301</w:t>
            </w:r>
          </w:p>
        </w:tc>
      </w:tr>
    </w:tbl>
    <w:p w14:paraId="700E678B" w14:textId="1B59E279" w:rsidR="00E927DF" w:rsidRDefault="00E911FA" w:rsidP="00E911FA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实验分析</w:t>
      </w:r>
    </w:p>
    <w:p w14:paraId="6251FC8B" w14:textId="59020048" w:rsidR="00E911FA" w:rsidRDefault="004C3BC9" w:rsidP="004C3BC9">
      <w:pPr>
        <w:pStyle w:val="a3"/>
        <w:spacing w:line="360" w:lineRule="auto"/>
        <w:ind w:firstLine="720"/>
        <w:rPr>
          <w:rFonts w:eastAsia="宋体"/>
          <w:sz w:val="22"/>
          <w:szCs w:val="22"/>
        </w:rPr>
      </w:pPr>
      <w:r>
        <w:rPr>
          <w:rFonts w:eastAsia="宋体" w:hint="eastAsia"/>
          <w:sz w:val="22"/>
          <w:szCs w:val="22"/>
        </w:rPr>
        <w:t>实验三需要熟读给的</w:t>
      </w:r>
      <w:r>
        <w:rPr>
          <w:rFonts w:eastAsia="宋体" w:hint="eastAsia"/>
          <w:sz w:val="22"/>
          <w:szCs w:val="22"/>
        </w:rPr>
        <w:t>.</w:t>
      </w:r>
      <w:r>
        <w:rPr>
          <w:rFonts w:eastAsia="宋体"/>
          <w:sz w:val="22"/>
          <w:szCs w:val="22"/>
        </w:rPr>
        <w:t>h</w:t>
      </w:r>
      <w:r>
        <w:rPr>
          <w:rFonts w:eastAsia="宋体" w:hint="eastAsia"/>
          <w:sz w:val="22"/>
          <w:szCs w:val="22"/>
        </w:rPr>
        <w:t>的函数，因为实验中不仅需要用到很多其中的函数，还需要用到实验二的部分函数比如</w:t>
      </w:r>
      <w:r>
        <w:rPr>
          <w:rFonts w:eastAsia="宋体" w:hint="eastAsia"/>
          <w:sz w:val="22"/>
          <w:szCs w:val="22"/>
        </w:rPr>
        <w:t>flush</w:t>
      </w:r>
      <w:r>
        <w:rPr>
          <w:rFonts w:eastAsia="宋体" w:hint="eastAsia"/>
          <w:sz w:val="22"/>
          <w:szCs w:val="22"/>
        </w:rPr>
        <w:t>等，最后需要考察对字符串切割的要求，在读取</w:t>
      </w:r>
      <w:r>
        <w:rPr>
          <w:rFonts w:eastAsia="宋体" w:hint="eastAsia"/>
          <w:sz w:val="22"/>
          <w:szCs w:val="22"/>
        </w:rPr>
        <w:t>sql</w:t>
      </w:r>
      <w:r>
        <w:rPr>
          <w:rFonts w:eastAsia="宋体" w:hint="eastAsia"/>
          <w:sz w:val="22"/>
          <w:szCs w:val="22"/>
        </w:rPr>
        <w:t>语句以及创建元组时，需要对字符串进行切割，读取其中内容。</w:t>
      </w:r>
    </w:p>
    <w:p w14:paraId="1B77C1FE" w14:textId="469B10D3" w:rsidR="00E911FA" w:rsidRPr="00D62C39" w:rsidRDefault="00E911FA" w:rsidP="00D62C39">
      <w:pPr>
        <w:pStyle w:val="2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>.</w:t>
      </w:r>
      <w:r>
        <w:rPr>
          <w:rFonts w:hint="eastAsia"/>
          <w:lang w:eastAsia="zh-CN"/>
        </w:rPr>
        <w:t>实验过程</w:t>
      </w:r>
    </w:p>
    <w:p w14:paraId="5218F424" w14:textId="74495418" w:rsidR="00F31BE0" w:rsidRDefault="004C3BC9" w:rsidP="00E911FA">
      <w:pPr>
        <w:ind w:left="720"/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 w:hint="eastAsia"/>
          <w:sz w:val="22"/>
          <w:szCs w:val="22"/>
          <w:lang w:eastAsia="zh-CN"/>
        </w:rPr>
        <w:t>函数解析：</w:t>
      </w:r>
    </w:p>
    <w:p w14:paraId="531D5936" w14:textId="38E830E2" w:rsidR="009A5C55" w:rsidRDefault="00E911FA" w:rsidP="004F4458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="009A5C55" w:rsidRPr="009A5C55">
        <w:rPr>
          <w:rFonts w:ascii="宋体" w:eastAsia="宋体" w:hAnsi="宋体"/>
          <w:sz w:val="22"/>
          <w:szCs w:val="22"/>
          <w:lang w:eastAsia="zh-CN"/>
        </w:rPr>
        <w:t>TableSchema::fromSQLStatement</w:t>
      </w:r>
      <w:r>
        <w:rPr>
          <w:rFonts w:ascii="宋体" w:eastAsia="宋体" w:hAnsi="宋体" w:hint="eastAsia"/>
          <w:sz w:val="22"/>
          <w:szCs w:val="22"/>
          <w:lang w:eastAsia="zh-CN"/>
        </w:rPr>
        <w:t>：</w:t>
      </w:r>
      <w:r w:rsidR="004C3BC9">
        <w:rPr>
          <w:rFonts w:ascii="宋体" w:eastAsia="宋体" w:hAnsi="宋体" w:hint="eastAsia"/>
          <w:sz w:val="22"/>
          <w:szCs w:val="22"/>
          <w:lang w:eastAsia="zh-CN"/>
        </w:rPr>
        <w:t>该函数是从main中读取sql语句，进行字符串切割，从而提取出name</w:t>
      </w:r>
      <w:r w:rsidR="004C3BC9">
        <w:rPr>
          <w:rFonts w:ascii="宋体" w:eastAsia="宋体" w:hAnsi="宋体"/>
          <w:sz w:val="22"/>
          <w:szCs w:val="22"/>
          <w:lang w:eastAsia="zh-CN"/>
        </w:rPr>
        <w:t xml:space="preserve"> </w:t>
      </w:r>
      <w:r w:rsidR="004C3BC9">
        <w:rPr>
          <w:rFonts w:ascii="宋体" w:eastAsia="宋体" w:hAnsi="宋体" w:hint="eastAsia"/>
          <w:sz w:val="22"/>
          <w:szCs w:val="22"/>
          <w:lang w:eastAsia="zh-CN"/>
        </w:rPr>
        <w:t>和 type等值。</w:t>
      </w:r>
    </w:p>
    <w:p w14:paraId="1CF90603" w14:textId="2AB551BD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lastRenderedPageBreak/>
        <w:tab/>
      </w:r>
      <w:r w:rsidR="004C3BC9">
        <w:rPr>
          <w:noProof/>
        </w:rPr>
        <w:drawing>
          <wp:inline distT="0" distB="0" distL="0" distR="0" wp14:anchorId="090D7982" wp14:editId="64FB2C64">
            <wp:extent cx="5250635" cy="5380186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538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CC2A1" w14:textId="12C1591E" w:rsidR="00E911FA" w:rsidRDefault="00E911FA" w:rsidP="00E911FA">
      <w:pPr>
        <w:jc w:val="center"/>
        <w:rPr>
          <w:rFonts w:ascii="宋体" w:eastAsia="宋体" w:hAnsi="宋体"/>
          <w:sz w:val="22"/>
          <w:szCs w:val="22"/>
          <w:lang w:eastAsia="zh-CN"/>
        </w:rPr>
      </w:pPr>
    </w:p>
    <w:p w14:paraId="44857638" w14:textId="672BE6C4" w:rsidR="009A5C55" w:rsidRDefault="00F31BE0" w:rsidP="00E911FA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="004C3BC9">
        <w:rPr>
          <w:rFonts w:ascii="宋体" w:eastAsia="宋体" w:hAnsi="宋体" w:hint="eastAsia"/>
          <w:sz w:val="22"/>
          <w:szCs w:val="22"/>
          <w:lang w:eastAsia="zh-CN"/>
        </w:rPr>
        <w:t>从CREATE的第一个C开始，13位后是表名name，16位后市左括号（，等等，提取出所有的属性，类型，表名。</w:t>
      </w:r>
    </w:p>
    <w:p w14:paraId="6FB177A8" w14:textId="27FC20F7" w:rsidR="009A5C55" w:rsidRDefault="009A5C55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1EE584CF" w14:textId="7CBAAB3D" w:rsidR="009A5C55" w:rsidRDefault="004C3BC9" w:rsidP="009A5C55">
      <w:pPr>
        <w:ind w:firstLine="720"/>
        <w:rPr>
          <w:rFonts w:ascii="宋体" w:eastAsia="宋体" w:hAnsi="宋体"/>
          <w:sz w:val="2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2048332E" wp14:editId="0CE03478">
            <wp:extent cx="4755292" cy="5235394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C5E6" w14:textId="754F3F35" w:rsidR="009A5C55" w:rsidRDefault="004C3BC9" w:rsidP="009A5C55">
      <w:pPr>
        <w:ind w:firstLine="720"/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 w:hint="eastAsia"/>
          <w:sz w:val="22"/>
          <w:szCs w:val="22"/>
          <w:lang w:eastAsia="zh-CN"/>
        </w:rPr>
        <w:t>在提取类型时，如果后面没有数字，说明是INT型，若有数字说明是CHAR或者VARCHAR。</w:t>
      </w:r>
    </w:p>
    <w:p w14:paraId="7C38D1C1" w14:textId="316F9D66" w:rsidR="004C3BC9" w:rsidRDefault="004C3BC9" w:rsidP="009A5C55">
      <w:pPr>
        <w:ind w:firstLine="720"/>
        <w:rPr>
          <w:rFonts w:ascii="宋体" w:eastAsia="宋体" w:hAnsi="宋体"/>
          <w:sz w:val="2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724E5B68" wp14:editId="4315ABE1">
            <wp:extent cx="3650296" cy="358171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5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108C" w14:textId="06A0348F" w:rsidR="004C3BC9" w:rsidRDefault="004C3BC9" w:rsidP="009A5C55">
      <w:pPr>
        <w:ind w:firstLine="720"/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 w:hint="eastAsia"/>
          <w:sz w:val="22"/>
          <w:szCs w:val="22"/>
          <w:lang w:eastAsia="zh-CN"/>
        </w:rPr>
        <w:t>以上是对第一个sql语句的提取，第二个语句同上，就不贴截图了。</w:t>
      </w:r>
    </w:p>
    <w:p w14:paraId="0C1C813B" w14:textId="147EFA45" w:rsidR="009A5C55" w:rsidRDefault="009A5C55" w:rsidP="009A5C55">
      <w:pPr>
        <w:ind w:firstLine="720"/>
        <w:rPr>
          <w:rFonts w:ascii="宋体" w:eastAsia="宋体" w:hAnsi="宋体"/>
          <w:sz w:val="22"/>
          <w:szCs w:val="22"/>
          <w:lang w:eastAsia="zh-CN"/>
        </w:rPr>
      </w:pPr>
    </w:p>
    <w:p w14:paraId="6F5E5BED" w14:textId="77777777" w:rsidR="009A5C55" w:rsidRDefault="009A5C55" w:rsidP="009A5C55">
      <w:pPr>
        <w:ind w:firstLine="720"/>
        <w:rPr>
          <w:rFonts w:ascii="宋体" w:eastAsia="宋体" w:hAnsi="宋体"/>
          <w:sz w:val="22"/>
          <w:szCs w:val="22"/>
          <w:lang w:eastAsia="zh-CN"/>
        </w:rPr>
      </w:pPr>
    </w:p>
    <w:p w14:paraId="04E88F6E" w14:textId="51621921" w:rsidR="00E911FA" w:rsidRDefault="009A5C55" w:rsidP="009A5C55">
      <w:pPr>
        <w:ind w:firstLine="720"/>
        <w:rPr>
          <w:rFonts w:ascii="宋体" w:eastAsia="宋体" w:hAnsi="宋体"/>
          <w:sz w:val="22"/>
          <w:szCs w:val="22"/>
          <w:lang w:eastAsia="zh-CN"/>
        </w:rPr>
      </w:pPr>
      <w:r w:rsidRPr="009A5C55">
        <w:rPr>
          <w:rFonts w:ascii="宋体" w:eastAsia="宋体" w:hAnsi="宋体"/>
          <w:sz w:val="22"/>
          <w:szCs w:val="22"/>
          <w:lang w:eastAsia="zh-CN"/>
        </w:rPr>
        <w:t>TableSchema::print</w:t>
      </w:r>
      <w:r w:rsidR="00F31BE0">
        <w:rPr>
          <w:rFonts w:ascii="宋体" w:eastAsia="宋体" w:hAnsi="宋体" w:hint="eastAsia"/>
          <w:sz w:val="22"/>
          <w:szCs w:val="22"/>
          <w:lang w:eastAsia="zh-CN"/>
        </w:rPr>
        <w:t>：</w:t>
      </w:r>
      <w:r w:rsidR="0063777B">
        <w:rPr>
          <w:rFonts w:ascii="宋体" w:eastAsia="宋体" w:hAnsi="宋体" w:hint="eastAsia"/>
          <w:sz w:val="22"/>
          <w:szCs w:val="22"/>
          <w:lang w:eastAsia="zh-CN"/>
        </w:rPr>
        <w:t>用get函数打印表的属性类型。</w:t>
      </w:r>
    </w:p>
    <w:p w14:paraId="022AB509" w14:textId="5AB3562D" w:rsidR="00F31BE0" w:rsidRDefault="00F31BE0" w:rsidP="00E911FA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="0063777B">
        <w:rPr>
          <w:noProof/>
        </w:rPr>
        <w:drawing>
          <wp:inline distT="0" distB="0" distL="0" distR="0" wp14:anchorId="2CFDE3D3" wp14:editId="2319E993">
            <wp:extent cx="4122777" cy="23700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E703F" w14:textId="6D04DC3A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66109111" w14:textId="5BDAC09D" w:rsidR="00E911FA" w:rsidRDefault="00F31BE0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="009A5C55" w:rsidRPr="009A5C55">
        <w:rPr>
          <w:rFonts w:ascii="宋体" w:eastAsia="宋体" w:hAnsi="宋体"/>
          <w:sz w:val="22"/>
          <w:szCs w:val="22"/>
          <w:lang w:eastAsia="zh-CN"/>
        </w:rPr>
        <w:t>HeapFileManager::insertTuple</w:t>
      </w:r>
      <w:r>
        <w:rPr>
          <w:rFonts w:ascii="宋体" w:eastAsia="宋体" w:hAnsi="宋体" w:hint="eastAsia"/>
          <w:sz w:val="22"/>
          <w:szCs w:val="22"/>
          <w:lang w:eastAsia="zh-CN"/>
        </w:rPr>
        <w:t>：</w:t>
      </w:r>
      <w:r w:rsidR="0063777B">
        <w:rPr>
          <w:rFonts w:ascii="宋体" w:eastAsia="宋体" w:hAnsi="宋体" w:hint="eastAsia"/>
          <w:sz w:val="22"/>
          <w:szCs w:val="22"/>
          <w:lang w:eastAsia="zh-CN"/>
        </w:rPr>
        <w:t>该函数需要插入元组，首先使用文件迭代器，不然会出错。对于搜索出空页时候，获取页号，然后插入元组，pin--，因为在搜索时pin以及++，若没有空页，也进行pin--。在for之后没有空余空间，则</w:t>
      </w:r>
      <w:r w:rsidR="0063777B" w:rsidRPr="0063777B">
        <w:rPr>
          <w:rFonts w:ascii="宋体" w:eastAsia="宋体" w:hAnsi="宋体" w:hint="eastAsia"/>
          <w:sz w:val="22"/>
          <w:szCs w:val="22"/>
          <w:lang w:eastAsia="zh-CN"/>
        </w:rPr>
        <w:t>申请新页，再将元组插入新页</w:t>
      </w:r>
      <w:r w:rsidR="0063777B">
        <w:rPr>
          <w:rFonts w:ascii="宋体" w:eastAsia="宋体" w:hAnsi="宋体" w:hint="eastAsia"/>
          <w:sz w:val="22"/>
          <w:szCs w:val="22"/>
          <w:lang w:eastAsia="zh-CN"/>
        </w:rPr>
        <w:t>，然后pin--。</w:t>
      </w:r>
    </w:p>
    <w:p w14:paraId="4CB83ACB" w14:textId="70A46EF9" w:rsidR="009A5C55" w:rsidRDefault="009A5C55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lastRenderedPageBreak/>
        <w:tab/>
      </w:r>
      <w:r w:rsidR="0063777B">
        <w:rPr>
          <w:noProof/>
        </w:rPr>
        <w:drawing>
          <wp:inline distT="0" distB="0" distL="0" distR="0" wp14:anchorId="7364784F" wp14:editId="6F42430F">
            <wp:extent cx="5060118" cy="4519052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CAD1C" w14:textId="721C2418" w:rsidR="000B7AEA" w:rsidRDefault="009A5C55" w:rsidP="0063777B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</w:p>
    <w:p w14:paraId="05D5F8D2" w14:textId="7CB74DF4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</w:p>
    <w:p w14:paraId="1F36764A" w14:textId="3DCF09BF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</w:p>
    <w:p w14:paraId="4AB5BBAE" w14:textId="15E3AA22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</w:p>
    <w:p w14:paraId="5A029BD6" w14:textId="294C5BFF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Pr="000B7AEA">
        <w:rPr>
          <w:rFonts w:ascii="宋体" w:eastAsia="宋体" w:hAnsi="宋体"/>
          <w:sz w:val="22"/>
          <w:szCs w:val="22"/>
          <w:lang w:eastAsia="zh-CN"/>
        </w:rPr>
        <w:t>HeapFileManager::deleteTuple</w:t>
      </w:r>
      <w:r>
        <w:rPr>
          <w:rFonts w:ascii="宋体" w:eastAsia="宋体" w:hAnsi="宋体" w:hint="eastAsia"/>
          <w:sz w:val="22"/>
          <w:szCs w:val="22"/>
          <w:lang w:eastAsia="zh-CN"/>
        </w:rPr>
        <w:t>：</w:t>
      </w:r>
      <w:r w:rsidR="0063777B">
        <w:rPr>
          <w:rFonts w:ascii="宋体" w:eastAsia="宋体" w:hAnsi="宋体" w:hint="eastAsia"/>
          <w:sz w:val="22"/>
          <w:szCs w:val="22"/>
          <w:lang w:eastAsia="zh-CN"/>
        </w:rPr>
        <w:t>该函数需要删除元组，在这里因为</w:t>
      </w:r>
      <w:r>
        <w:rPr>
          <w:rFonts w:ascii="宋体" w:eastAsia="宋体" w:hAnsi="宋体" w:hint="eastAsia"/>
          <w:sz w:val="22"/>
          <w:szCs w:val="22"/>
          <w:lang w:eastAsia="zh-CN"/>
        </w:rPr>
        <w:t>Record</w:t>
      </w:r>
      <w:r>
        <w:rPr>
          <w:rFonts w:ascii="宋体" w:eastAsia="宋体" w:hAnsi="宋体"/>
          <w:sz w:val="22"/>
          <w:szCs w:val="22"/>
          <w:lang w:eastAsia="zh-CN"/>
        </w:rPr>
        <w:t>I</w:t>
      </w:r>
      <w:r>
        <w:rPr>
          <w:rFonts w:ascii="宋体" w:eastAsia="宋体" w:hAnsi="宋体" w:hint="eastAsia"/>
          <w:sz w:val="22"/>
          <w:szCs w:val="22"/>
          <w:lang w:eastAsia="zh-CN"/>
        </w:rPr>
        <w:t>d类里面有元组所在</w:t>
      </w:r>
      <w:r w:rsidR="0063777B">
        <w:rPr>
          <w:rFonts w:ascii="宋体" w:eastAsia="宋体" w:hAnsi="宋体" w:hint="eastAsia"/>
          <w:sz w:val="22"/>
          <w:szCs w:val="22"/>
          <w:lang w:eastAsia="zh-CN"/>
        </w:rPr>
        <w:t>的</w:t>
      </w:r>
      <w:r>
        <w:rPr>
          <w:rFonts w:ascii="宋体" w:eastAsia="宋体" w:hAnsi="宋体" w:hint="eastAsia"/>
          <w:sz w:val="22"/>
          <w:szCs w:val="22"/>
          <w:lang w:eastAsia="zh-CN"/>
        </w:rPr>
        <w:t>页号</w:t>
      </w:r>
      <w:r w:rsidR="0063777B">
        <w:rPr>
          <w:rFonts w:ascii="宋体" w:eastAsia="宋体" w:hAnsi="宋体" w:hint="eastAsia"/>
          <w:sz w:val="22"/>
          <w:szCs w:val="22"/>
          <w:lang w:eastAsia="zh-CN"/>
        </w:rPr>
        <w:t>，所以直接使用pageNum获取，然后进行删除。</w:t>
      </w:r>
    </w:p>
    <w:p w14:paraId="6E7B8D92" w14:textId="57F8A19B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="0063777B">
        <w:rPr>
          <w:noProof/>
        </w:rPr>
        <w:drawing>
          <wp:inline distT="0" distB="0" distL="0" distR="0" wp14:anchorId="785C92F1" wp14:editId="127E2D60">
            <wp:extent cx="4580017" cy="229381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B5B4C" w14:textId="3AA0600F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</w:p>
    <w:p w14:paraId="35920008" w14:textId="0F55410C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="0063777B" w:rsidRPr="0063777B">
        <w:rPr>
          <w:rFonts w:ascii="宋体" w:eastAsia="宋体" w:hAnsi="宋体"/>
          <w:sz w:val="22"/>
          <w:szCs w:val="22"/>
          <w:lang w:eastAsia="zh-CN"/>
        </w:rPr>
        <w:t xml:space="preserve">HeapFileManager::createTupleFromSQLStatement </w:t>
      </w:r>
      <w:r w:rsidRPr="000B7AEA">
        <w:rPr>
          <w:rFonts w:ascii="宋体" w:eastAsia="宋体" w:hAnsi="宋体"/>
          <w:sz w:val="22"/>
          <w:szCs w:val="22"/>
          <w:lang w:eastAsia="zh-CN"/>
        </w:rPr>
        <w:t>()</w:t>
      </w:r>
      <w:r>
        <w:rPr>
          <w:rFonts w:ascii="宋体" w:eastAsia="宋体" w:hAnsi="宋体" w:hint="eastAsia"/>
          <w:sz w:val="22"/>
          <w:szCs w:val="22"/>
          <w:lang w:eastAsia="zh-CN"/>
        </w:rPr>
        <w:t>：该函数</w:t>
      </w:r>
      <w:r w:rsidR="0063777B">
        <w:rPr>
          <w:rFonts w:ascii="宋体" w:eastAsia="宋体" w:hAnsi="宋体" w:hint="eastAsia"/>
          <w:sz w:val="22"/>
          <w:szCs w:val="22"/>
          <w:lang w:eastAsia="zh-CN"/>
        </w:rPr>
        <w:t>需要创建元组，也是使用字符串切割法，先提取括号内的内容，再用“，”分割开左右属性，然后再连接。</w:t>
      </w:r>
    </w:p>
    <w:p w14:paraId="350ADEA6" w14:textId="1C251A43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lastRenderedPageBreak/>
        <w:tab/>
      </w:r>
      <w:r w:rsidR="0063777B">
        <w:rPr>
          <w:noProof/>
        </w:rPr>
        <w:drawing>
          <wp:inline distT="0" distB="0" distL="0" distR="0" wp14:anchorId="566D4E4F" wp14:editId="220BD683">
            <wp:extent cx="5727700" cy="518922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F885" w14:textId="54AD27C6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</w:p>
    <w:p w14:paraId="11DBBC89" w14:textId="4D09456F" w:rsidR="0063777B" w:rsidRDefault="0063777B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Pr="0063777B">
        <w:rPr>
          <w:rFonts w:ascii="宋体" w:eastAsia="宋体" w:hAnsi="宋体"/>
          <w:sz w:val="22"/>
          <w:szCs w:val="22"/>
          <w:lang w:eastAsia="zh-CN"/>
        </w:rPr>
        <w:t>TableScanner::print</w:t>
      </w:r>
      <w:r>
        <w:rPr>
          <w:rFonts w:ascii="宋体" w:eastAsia="宋体" w:hAnsi="宋体" w:hint="eastAsia"/>
          <w:sz w:val="22"/>
          <w:szCs w:val="22"/>
          <w:lang w:eastAsia="zh-CN"/>
        </w:rPr>
        <w:t>：这个函数需要打印元组内容，也是使用文件迭代器</w:t>
      </w:r>
    </w:p>
    <w:p w14:paraId="69FDB962" w14:textId="09A13D74" w:rsidR="0063777B" w:rsidRDefault="0063777B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09BF340E" wp14:editId="53D160A9">
            <wp:extent cx="5727700" cy="2286635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2F777" w14:textId="4D2C4FB2" w:rsidR="0063777B" w:rsidRDefault="0063777B" w:rsidP="009A5C55">
      <w:pPr>
        <w:rPr>
          <w:rFonts w:ascii="宋体" w:eastAsia="宋体" w:hAnsi="宋体"/>
          <w:sz w:val="22"/>
          <w:szCs w:val="22"/>
          <w:lang w:eastAsia="zh-CN"/>
        </w:rPr>
      </w:pPr>
    </w:p>
    <w:p w14:paraId="37FA33BC" w14:textId="149F857F" w:rsidR="0063777B" w:rsidRDefault="0063777B" w:rsidP="009A5C55">
      <w:pPr>
        <w:rPr>
          <w:rFonts w:ascii="宋体" w:eastAsia="宋体" w:hAnsi="宋体"/>
          <w:sz w:val="22"/>
          <w:szCs w:val="22"/>
          <w:lang w:eastAsia="zh-CN"/>
        </w:rPr>
      </w:pPr>
    </w:p>
    <w:p w14:paraId="46D11694" w14:textId="77777777" w:rsidR="0063777B" w:rsidRDefault="0063777B" w:rsidP="009A5C55">
      <w:pPr>
        <w:rPr>
          <w:rFonts w:ascii="宋体" w:eastAsia="宋体" w:hAnsi="宋体"/>
          <w:sz w:val="22"/>
          <w:szCs w:val="22"/>
          <w:lang w:eastAsia="zh-CN"/>
        </w:rPr>
      </w:pPr>
    </w:p>
    <w:p w14:paraId="27AA935A" w14:textId="38F1FD0F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lastRenderedPageBreak/>
        <w:tab/>
      </w:r>
      <w:r w:rsidRPr="000B7AEA">
        <w:rPr>
          <w:rFonts w:ascii="宋体" w:eastAsia="宋体" w:hAnsi="宋体"/>
          <w:sz w:val="22"/>
          <w:szCs w:val="22"/>
          <w:lang w:eastAsia="zh-CN"/>
        </w:rPr>
        <w:t>JoinOperator::createResultTableSchema</w:t>
      </w:r>
      <w:r>
        <w:rPr>
          <w:rFonts w:ascii="宋体" w:eastAsia="宋体" w:hAnsi="宋体" w:hint="eastAsia"/>
          <w:sz w:val="22"/>
          <w:szCs w:val="22"/>
          <w:lang w:eastAsia="zh-CN"/>
        </w:rPr>
        <w:t>：</w:t>
      </w:r>
      <w:r w:rsidR="0063777B">
        <w:rPr>
          <w:rFonts w:ascii="宋体" w:eastAsia="宋体" w:hAnsi="宋体" w:hint="eastAsia"/>
          <w:sz w:val="22"/>
          <w:szCs w:val="22"/>
          <w:lang w:eastAsia="zh-CN"/>
        </w:rPr>
        <w:t>该函数需要合并两个表的属性值，首先提取左表的属性，用get函数，添加到atts中，然后提取右表的属性，和前面左表的属性进行compare对比，注意compare</w:t>
      </w:r>
      <w:r w:rsidR="003E61DD">
        <w:rPr>
          <w:rFonts w:ascii="宋体" w:eastAsia="宋体" w:hAnsi="宋体" w:hint="eastAsia"/>
          <w:sz w:val="22"/>
          <w:szCs w:val="22"/>
          <w:lang w:eastAsia="zh-CN"/>
        </w:rPr>
        <w:t>函数，相同时返回0，不同时返回1，若左右属性相同时，则进行连接，不同时，不连接。</w:t>
      </w:r>
    </w:p>
    <w:p w14:paraId="45CF4B9D" w14:textId="6B61CC6F" w:rsidR="000B7AEA" w:rsidRDefault="000B7AEA" w:rsidP="0063777B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="0063777B">
        <w:rPr>
          <w:noProof/>
        </w:rPr>
        <w:drawing>
          <wp:inline distT="0" distB="0" distL="0" distR="0" wp14:anchorId="21ECC187" wp14:editId="57FA621A">
            <wp:extent cx="5727700" cy="5579110"/>
            <wp:effectExtent l="0" t="0" r="635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ABF3" w14:textId="54CB6F8E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</w:p>
    <w:p w14:paraId="1B83722E" w14:textId="16345D07" w:rsidR="000B7AEA" w:rsidRDefault="000B7AEA" w:rsidP="009A5C55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Pr="000B7AEA">
        <w:rPr>
          <w:rFonts w:ascii="宋体" w:eastAsia="宋体" w:hAnsi="宋体"/>
          <w:sz w:val="22"/>
          <w:szCs w:val="22"/>
          <w:lang w:eastAsia="zh-CN"/>
        </w:rPr>
        <w:t>OnePassJoinOperator::execute</w:t>
      </w:r>
      <w:r>
        <w:rPr>
          <w:rFonts w:ascii="宋体" w:eastAsia="宋体" w:hAnsi="宋体" w:hint="eastAsia"/>
          <w:sz w:val="22"/>
          <w:szCs w:val="22"/>
          <w:lang w:eastAsia="zh-CN"/>
        </w:rPr>
        <w:t>：</w:t>
      </w:r>
      <w:r w:rsidR="003E61DD">
        <w:rPr>
          <w:rFonts w:ascii="宋体" w:eastAsia="宋体" w:hAnsi="宋体" w:hint="eastAsia"/>
          <w:sz w:val="22"/>
          <w:szCs w:val="22"/>
          <w:lang w:eastAsia="zh-CN"/>
        </w:rPr>
        <w:t>该函数需要实现一趟连接算法。我的方法比较简单，首先右关系位100个，比较少，我们把右关系的左右属性提取出来，然后存入。之后遍历左关系，提取右属性和右关系的左属性进行比较，如果相同则连到一起。</w:t>
      </w:r>
    </w:p>
    <w:p w14:paraId="1299BDA4" w14:textId="0C3C3CD7" w:rsidR="003E61DD" w:rsidRDefault="000B7AEA" w:rsidP="003E61DD">
      <w:r>
        <w:rPr>
          <w:rFonts w:ascii="宋体" w:eastAsia="宋体" w:hAnsi="宋体"/>
          <w:sz w:val="22"/>
          <w:szCs w:val="22"/>
          <w:lang w:eastAsia="zh-CN"/>
        </w:rPr>
        <w:lastRenderedPageBreak/>
        <w:tab/>
      </w:r>
      <w:r w:rsidR="003E61DD">
        <w:rPr>
          <w:noProof/>
        </w:rPr>
        <w:drawing>
          <wp:inline distT="0" distB="0" distL="0" distR="0" wp14:anchorId="7DF6B328" wp14:editId="56F4C955">
            <wp:extent cx="5727700" cy="516699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6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D06F" w14:textId="6E94DE49" w:rsidR="000B7AEA" w:rsidRDefault="000B7AEA" w:rsidP="003E61DD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</w:p>
    <w:p w14:paraId="65C82A9D" w14:textId="77777777" w:rsidR="000B7AEA" w:rsidRPr="00F31BE0" w:rsidRDefault="000B7AEA" w:rsidP="000B7AEA">
      <w:pPr>
        <w:jc w:val="center"/>
        <w:rPr>
          <w:rFonts w:ascii="宋体" w:eastAsia="宋体" w:hAnsi="宋体"/>
          <w:sz w:val="22"/>
          <w:szCs w:val="22"/>
          <w:lang w:eastAsia="zh-CN"/>
        </w:rPr>
      </w:pPr>
    </w:p>
    <w:p w14:paraId="0053D54A" w14:textId="5946099E" w:rsidR="000B7AEA" w:rsidRDefault="000B7AEA" w:rsidP="00E911FA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rFonts w:ascii="宋体" w:eastAsia="宋体" w:hAnsi="宋体" w:hint="eastAsia"/>
          <w:sz w:val="22"/>
          <w:szCs w:val="22"/>
          <w:lang w:eastAsia="zh-CN"/>
        </w:rPr>
        <w:t>最后将元组插入，并将其flush回文件：</w:t>
      </w:r>
    </w:p>
    <w:p w14:paraId="5EE15CD6" w14:textId="425BE824" w:rsidR="000B7AEA" w:rsidRDefault="000B7AEA" w:rsidP="00E911FA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="003E61DD">
        <w:rPr>
          <w:noProof/>
        </w:rPr>
        <w:drawing>
          <wp:inline distT="0" distB="0" distL="0" distR="0" wp14:anchorId="5AE58245" wp14:editId="31C37F10">
            <wp:extent cx="4595258" cy="1592718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159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1BE0">
        <w:rPr>
          <w:rFonts w:ascii="宋体" w:eastAsia="宋体" w:hAnsi="宋体"/>
          <w:sz w:val="22"/>
          <w:szCs w:val="22"/>
          <w:lang w:eastAsia="zh-CN"/>
        </w:rPr>
        <w:tab/>
      </w:r>
    </w:p>
    <w:p w14:paraId="1034D0C7" w14:textId="1A350A17" w:rsidR="00E911FA" w:rsidRDefault="000B7AEA" w:rsidP="00E911FA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</w:p>
    <w:p w14:paraId="63162927" w14:textId="358A363B" w:rsidR="000B7AEA" w:rsidRDefault="000B7AEA" w:rsidP="00E911FA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Pr="000B7AEA">
        <w:rPr>
          <w:rFonts w:ascii="宋体" w:eastAsia="宋体" w:hAnsi="宋体"/>
          <w:sz w:val="22"/>
          <w:szCs w:val="22"/>
          <w:lang w:eastAsia="zh-CN"/>
        </w:rPr>
        <w:t>NestedLoopJoinOperator::execute</w:t>
      </w:r>
      <w:r>
        <w:rPr>
          <w:rFonts w:ascii="宋体" w:eastAsia="宋体" w:hAnsi="宋体" w:hint="eastAsia"/>
          <w:sz w:val="22"/>
          <w:szCs w:val="22"/>
          <w:lang w:eastAsia="zh-CN"/>
        </w:rPr>
        <w:t>：该部分</w:t>
      </w:r>
      <w:r w:rsidR="003E61DD">
        <w:rPr>
          <w:rFonts w:ascii="宋体" w:eastAsia="宋体" w:hAnsi="宋体" w:hint="eastAsia"/>
          <w:sz w:val="22"/>
          <w:szCs w:val="22"/>
          <w:lang w:eastAsia="zh-CN"/>
        </w:rPr>
        <w:t>需要</w:t>
      </w:r>
      <w:r>
        <w:rPr>
          <w:rFonts w:ascii="宋体" w:eastAsia="宋体" w:hAnsi="宋体" w:hint="eastAsia"/>
          <w:sz w:val="22"/>
          <w:szCs w:val="22"/>
          <w:lang w:eastAsia="zh-CN"/>
        </w:rPr>
        <w:t>实现嵌套循环算法，</w:t>
      </w:r>
      <w:r w:rsidRPr="000B7AEA">
        <w:rPr>
          <w:rFonts w:ascii="宋体" w:eastAsia="宋体" w:hAnsi="宋体" w:hint="eastAsia"/>
          <w:sz w:val="22"/>
          <w:szCs w:val="22"/>
          <w:lang w:eastAsia="zh-CN"/>
        </w:rPr>
        <w:t>和一趟算法的逻辑</w:t>
      </w:r>
      <w:r w:rsidR="003E61DD">
        <w:rPr>
          <w:rFonts w:ascii="宋体" w:eastAsia="宋体" w:hAnsi="宋体" w:hint="eastAsia"/>
          <w:sz w:val="22"/>
          <w:szCs w:val="22"/>
          <w:lang w:eastAsia="zh-CN"/>
        </w:rPr>
        <w:t>差不多，但每次进入缓冲区的是</w:t>
      </w:r>
      <w:r w:rsidR="003E61DD" w:rsidRPr="003E61DD">
        <w:rPr>
          <w:rFonts w:ascii="宋体" w:eastAsia="宋体" w:hAnsi="宋体"/>
          <w:sz w:val="22"/>
          <w:szCs w:val="22"/>
          <w:lang w:eastAsia="zh-CN"/>
        </w:rPr>
        <w:t>umAvailableBufPages</w:t>
      </w:r>
      <w:r w:rsidR="003E61DD">
        <w:rPr>
          <w:rFonts w:ascii="宋体" w:eastAsia="宋体" w:hAnsi="宋体" w:hint="eastAsia"/>
          <w:sz w:val="22"/>
          <w:szCs w:val="22"/>
          <w:lang w:eastAsia="zh-CN"/>
        </w:rPr>
        <w:t>-1个元组。所以一共比较</w:t>
      </w:r>
      <w:r w:rsidR="003E61DD" w:rsidRPr="003E61DD">
        <w:rPr>
          <w:rFonts w:ascii="宋体" w:eastAsia="宋体" w:hAnsi="宋体"/>
          <w:sz w:val="22"/>
          <w:szCs w:val="22"/>
          <w:lang w:eastAsia="zh-CN"/>
        </w:rPr>
        <w:t>100 / (numAvailableBufPages - 1) + 1</w:t>
      </w:r>
      <w:r w:rsidR="003E61DD">
        <w:rPr>
          <w:rFonts w:ascii="宋体" w:eastAsia="宋体" w:hAnsi="宋体"/>
          <w:sz w:val="22"/>
          <w:szCs w:val="22"/>
          <w:lang w:eastAsia="zh-CN"/>
        </w:rPr>
        <w:t xml:space="preserve">   </w:t>
      </w:r>
      <w:r w:rsidR="003E61DD">
        <w:rPr>
          <w:rFonts w:ascii="宋体" w:eastAsia="宋体" w:hAnsi="宋体" w:hint="eastAsia"/>
          <w:sz w:val="22"/>
          <w:szCs w:val="22"/>
          <w:lang w:eastAsia="zh-CN"/>
        </w:rPr>
        <w:t>=</w:t>
      </w:r>
      <w:r w:rsidR="003E61DD">
        <w:rPr>
          <w:rFonts w:ascii="宋体" w:eastAsia="宋体" w:hAnsi="宋体"/>
          <w:sz w:val="22"/>
          <w:szCs w:val="22"/>
          <w:lang w:eastAsia="zh-CN"/>
        </w:rPr>
        <w:t xml:space="preserve">   </w:t>
      </w:r>
      <w:r w:rsidR="003E61DD">
        <w:rPr>
          <w:rFonts w:ascii="宋体" w:eastAsia="宋体" w:hAnsi="宋体" w:hint="eastAsia"/>
          <w:sz w:val="22"/>
          <w:szCs w:val="22"/>
          <w:lang w:eastAsia="zh-CN"/>
        </w:rPr>
        <w:t>11+1</w:t>
      </w:r>
      <w:r w:rsidR="003E61DD">
        <w:rPr>
          <w:rFonts w:ascii="宋体" w:eastAsia="宋体" w:hAnsi="宋体"/>
          <w:sz w:val="22"/>
          <w:szCs w:val="22"/>
          <w:lang w:eastAsia="zh-CN"/>
        </w:rPr>
        <w:t xml:space="preserve">   </w:t>
      </w:r>
      <w:r w:rsidR="003E61DD">
        <w:rPr>
          <w:rFonts w:ascii="宋体" w:eastAsia="宋体" w:hAnsi="宋体" w:hint="eastAsia"/>
          <w:sz w:val="22"/>
          <w:szCs w:val="22"/>
          <w:lang w:eastAsia="zh-CN"/>
        </w:rPr>
        <w:t>=</w:t>
      </w:r>
      <w:r w:rsidR="003E61DD">
        <w:rPr>
          <w:rFonts w:ascii="宋体" w:eastAsia="宋体" w:hAnsi="宋体"/>
          <w:sz w:val="22"/>
          <w:szCs w:val="22"/>
          <w:lang w:eastAsia="zh-CN"/>
        </w:rPr>
        <w:t xml:space="preserve">  </w:t>
      </w:r>
      <w:r w:rsidR="003E61DD">
        <w:rPr>
          <w:rFonts w:ascii="宋体" w:eastAsia="宋体" w:hAnsi="宋体" w:hint="eastAsia"/>
          <w:sz w:val="22"/>
          <w:szCs w:val="22"/>
          <w:lang w:eastAsia="zh-CN"/>
        </w:rPr>
        <w:t>12次</w:t>
      </w:r>
    </w:p>
    <w:p w14:paraId="2CB2E4A5" w14:textId="168FA051" w:rsidR="000B7AEA" w:rsidRDefault="000B7AEA" w:rsidP="00E911FA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</w:p>
    <w:p w14:paraId="30DAB2CF" w14:textId="72B180B9" w:rsidR="00E911FA" w:rsidRDefault="001C2039" w:rsidP="001C2039">
      <w:pPr>
        <w:pStyle w:val="2"/>
        <w:rPr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lang w:eastAsia="zh-CN"/>
        </w:rPr>
        <w:t>.</w:t>
      </w:r>
      <w:r>
        <w:rPr>
          <w:rFonts w:hint="eastAsia"/>
          <w:lang w:eastAsia="zh-CN"/>
        </w:rPr>
        <w:t>实验结果</w:t>
      </w:r>
    </w:p>
    <w:p w14:paraId="1EA42149" w14:textId="6248B67A" w:rsidR="003E61DD" w:rsidRPr="003E61DD" w:rsidRDefault="003E61DD" w:rsidP="003E61DD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首先make，</w:t>
      </w:r>
      <w:r>
        <w:rPr>
          <w:noProof/>
        </w:rPr>
        <w:drawing>
          <wp:inline distT="0" distB="0" distL="0" distR="0" wp14:anchorId="1A8D57C4" wp14:editId="3B6CADD4">
            <wp:extent cx="5555461" cy="1707028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5461" cy="170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A3432" w14:textId="263CE2BB" w:rsidR="003E61DD" w:rsidRDefault="001C2039" w:rsidP="003E61DD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="003E61DD">
        <w:rPr>
          <w:rFonts w:ascii="宋体" w:eastAsia="宋体" w:hAnsi="宋体" w:hint="eastAsia"/>
          <w:sz w:val="22"/>
          <w:szCs w:val="22"/>
          <w:lang w:eastAsia="zh-CN"/>
        </w:rPr>
        <w:t>然后.</w:t>
      </w:r>
      <w:r w:rsidR="003E61DD">
        <w:rPr>
          <w:rFonts w:ascii="宋体" w:eastAsia="宋体" w:hAnsi="宋体"/>
          <w:sz w:val="22"/>
          <w:szCs w:val="22"/>
          <w:lang w:eastAsia="zh-CN"/>
        </w:rPr>
        <w:t>/</w:t>
      </w:r>
      <w:r w:rsidR="003E61DD">
        <w:rPr>
          <w:rFonts w:ascii="宋体" w:eastAsia="宋体" w:hAnsi="宋体" w:hint="eastAsia"/>
          <w:sz w:val="22"/>
          <w:szCs w:val="22"/>
          <w:lang w:eastAsia="zh-CN"/>
        </w:rPr>
        <w:t>运行</w:t>
      </w:r>
      <w:r w:rsidR="003E61DD">
        <w:rPr>
          <w:noProof/>
        </w:rPr>
        <w:drawing>
          <wp:inline distT="0" distB="0" distL="0" distR="0" wp14:anchorId="490A4476" wp14:editId="29F139A3">
            <wp:extent cx="5532599" cy="110499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E279" w14:textId="41FA14E4" w:rsidR="003E61DD" w:rsidRDefault="003E61DD" w:rsidP="003E61DD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rFonts w:ascii="宋体" w:eastAsia="宋体" w:hAnsi="宋体" w:hint="eastAsia"/>
          <w:sz w:val="22"/>
          <w:szCs w:val="22"/>
          <w:lang w:eastAsia="zh-CN"/>
        </w:rPr>
        <w:t>这里是打印左关系，500个元组，然后是右关系100个元组</w:t>
      </w:r>
      <w:r>
        <w:rPr>
          <w:noProof/>
        </w:rPr>
        <w:drawing>
          <wp:inline distT="0" distB="0" distL="0" distR="0" wp14:anchorId="1F79FD97" wp14:editId="2602516A">
            <wp:extent cx="5121084" cy="3962743"/>
            <wp:effectExtent l="0" t="0" r="381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96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C96BD" w14:textId="77777777" w:rsidR="003E61DD" w:rsidRDefault="003E61DD" w:rsidP="003E61DD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rFonts w:ascii="宋体" w:eastAsia="宋体" w:hAnsi="宋体" w:hint="eastAsia"/>
          <w:sz w:val="22"/>
          <w:szCs w:val="22"/>
          <w:lang w:eastAsia="zh-CN"/>
        </w:rPr>
        <w:t>这里是表的属性类型：</w:t>
      </w:r>
    </w:p>
    <w:p w14:paraId="32005050" w14:textId="1DADFA6B" w:rsidR="003E61DD" w:rsidRDefault="003E61DD" w:rsidP="003E61DD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25AAA592" wp14:editId="1E9E9C38">
            <wp:extent cx="2552921" cy="2812024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12A63" w14:textId="37FE2977" w:rsidR="003E61DD" w:rsidRPr="003E61DD" w:rsidRDefault="003E61DD" w:rsidP="003E61DD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>
        <w:rPr>
          <w:rFonts w:ascii="宋体" w:eastAsia="宋体" w:hAnsi="宋体" w:hint="eastAsia"/>
          <w:sz w:val="22"/>
          <w:szCs w:val="22"/>
          <w:lang w:eastAsia="zh-CN"/>
        </w:rPr>
        <w:t>一趟链接：</w:t>
      </w:r>
    </w:p>
    <w:p w14:paraId="0E735169" w14:textId="63F41EF4" w:rsidR="003E61DD" w:rsidRDefault="003E61DD" w:rsidP="003E61DD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noProof/>
        </w:rPr>
        <w:drawing>
          <wp:inline distT="0" distB="0" distL="0" distR="0" wp14:anchorId="70BBE88E" wp14:editId="73D5964E">
            <wp:extent cx="3840813" cy="3383573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33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450C8" w14:textId="1931AEB3" w:rsidR="003E61DD" w:rsidRDefault="003E61DD" w:rsidP="003E61DD">
      <w:pPr>
        <w:ind w:firstLine="720"/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 w:hint="eastAsia"/>
          <w:sz w:val="22"/>
          <w:szCs w:val="22"/>
          <w:lang w:eastAsia="zh-CN"/>
        </w:rPr>
        <w:t>嵌套连接：</w:t>
      </w:r>
    </w:p>
    <w:p w14:paraId="2207C725" w14:textId="0755A0D9" w:rsidR="003E61DD" w:rsidRDefault="003E61DD" w:rsidP="003E61DD">
      <w:pPr>
        <w:ind w:firstLine="720"/>
        <w:rPr>
          <w:rFonts w:ascii="宋体" w:eastAsia="宋体" w:hAnsi="宋体"/>
          <w:sz w:val="22"/>
          <w:szCs w:val="22"/>
          <w:lang w:eastAsia="zh-CN"/>
        </w:rPr>
      </w:pPr>
      <w:r>
        <w:rPr>
          <w:noProof/>
        </w:rPr>
        <w:lastRenderedPageBreak/>
        <w:drawing>
          <wp:inline distT="0" distB="0" distL="0" distR="0" wp14:anchorId="7B08632B" wp14:editId="0BD16D9F">
            <wp:extent cx="4054191" cy="3627434"/>
            <wp:effectExtent l="0" t="0" r="381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B191" w14:textId="3473BEE6" w:rsidR="003E61DD" w:rsidRDefault="003E61DD" w:rsidP="003E61DD">
      <w:pPr>
        <w:rPr>
          <w:rFonts w:ascii="宋体" w:eastAsia="宋体" w:hAnsi="宋体"/>
          <w:sz w:val="22"/>
          <w:szCs w:val="22"/>
          <w:lang w:eastAsia="zh-CN"/>
        </w:rPr>
      </w:pPr>
    </w:p>
    <w:p w14:paraId="4B54B62F" w14:textId="77777777" w:rsidR="003E61DD" w:rsidRPr="003E61DD" w:rsidRDefault="003E61DD" w:rsidP="003E61DD">
      <w:pPr>
        <w:rPr>
          <w:rFonts w:ascii="宋体" w:eastAsia="宋体" w:hAnsi="宋体"/>
          <w:sz w:val="22"/>
          <w:szCs w:val="22"/>
          <w:lang w:eastAsia="zh-CN"/>
        </w:rPr>
      </w:pPr>
    </w:p>
    <w:p w14:paraId="1DCBC275" w14:textId="5D8D5607" w:rsidR="00E911FA" w:rsidRDefault="001C2039" w:rsidP="003E61DD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>.</w:t>
      </w:r>
      <w:r>
        <w:rPr>
          <w:rFonts w:hint="eastAsia"/>
          <w:lang w:eastAsia="zh-CN"/>
        </w:rPr>
        <w:t>心得体会</w:t>
      </w:r>
    </w:p>
    <w:p w14:paraId="047E2057" w14:textId="0943376A" w:rsidR="00E911FA" w:rsidRDefault="001C2039" w:rsidP="00E911FA">
      <w:pPr>
        <w:rPr>
          <w:rFonts w:ascii="宋体" w:eastAsia="宋体" w:hAnsi="宋体"/>
          <w:sz w:val="22"/>
          <w:szCs w:val="22"/>
          <w:lang w:eastAsia="zh-CN"/>
        </w:rPr>
      </w:pPr>
      <w:r>
        <w:rPr>
          <w:rFonts w:ascii="宋体" w:eastAsia="宋体" w:hAnsi="宋体"/>
          <w:sz w:val="22"/>
          <w:szCs w:val="22"/>
          <w:lang w:eastAsia="zh-CN"/>
        </w:rPr>
        <w:tab/>
      </w:r>
      <w:r w:rsidR="003E61DD">
        <w:rPr>
          <w:rFonts w:ascii="宋体" w:eastAsia="宋体" w:hAnsi="宋体" w:hint="eastAsia"/>
          <w:sz w:val="22"/>
          <w:szCs w:val="22"/>
          <w:lang w:eastAsia="zh-CN"/>
        </w:rPr>
        <w:t>更加熟悉了缓冲区关系和一些连接算法，实验比较难，但收获很大。</w:t>
      </w:r>
    </w:p>
    <w:p w14:paraId="4AAE79D6" w14:textId="2284D1E6" w:rsid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</w:p>
    <w:p w14:paraId="06573807" w14:textId="77777777" w:rsidR="00E911FA" w:rsidRPr="00E911FA" w:rsidRDefault="00E911FA" w:rsidP="00E911FA">
      <w:pPr>
        <w:rPr>
          <w:rFonts w:ascii="宋体" w:eastAsia="宋体" w:hAnsi="宋体"/>
          <w:sz w:val="22"/>
          <w:szCs w:val="22"/>
          <w:lang w:eastAsia="zh-CN"/>
        </w:rPr>
      </w:pPr>
      <w:bookmarkStart w:id="0" w:name="_GoBack"/>
      <w:bookmarkEnd w:id="0"/>
    </w:p>
    <w:sectPr w:rsidR="00E911FA" w:rsidRPr="00E911FA" w:rsidSect="00867134">
      <w:footerReference w:type="even" r:id="rId23"/>
      <w:footerReference w:type="default" r:id="rId2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C75A9D" w14:textId="77777777" w:rsidR="00875FEB" w:rsidRDefault="00875FEB" w:rsidP="00BA4DEA">
      <w:r>
        <w:separator/>
      </w:r>
    </w:p>
  </w:endnote>
  <w:endnote w:type="continuationSeparator" w:id="0">
    <w:p w14:paraId="363B3172" w14:textId="77777777" w:rsidR="00875FEB" w:rsidRDefault="00875FEB" w:rsidP="00BA4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-24387927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7B6FF988" w14:textId="77777777" w:rsidR="00E927DF" w:rsidRDefault="00E927DF" w:rsidP="00E927DF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1C4CAEC" w14:textId="77777777" w:rsidR="00E927DF" w:rsidRDefault="00E927D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9"/>
      </w:rPr>
      <w:id w:val="686336480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1350924A" w14:textId="77777777" w:rsidR="00E927DF" w:rsidRDefault="00E927DF" w:rsidP="00E927DF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>
          <w:rPr>
            <w:rStyle w:val="a9"/>
            <w:noProof/>
          </w:rPr>
          <w:t>1</w:t>
        </w:r>
        <w:r>
          <w:rPr>
            <w:rStyle w:val="a9"/>
          </w:rPr>
          <w:fldChar w:fldCharType="end"/>
        </w:r>
      </w:p>
    </w:sdtContent>
  </w:sdt>
  <w:p w14:paraId="1508D6E9" w14:textId="77777777" w:rsidR="00E927DF" w:rsidRDefault="00E927D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DB150" w14:textId="77777777" w:rsidR="00875FEB" w:rsidRDefault="00875FEB" w:rsidP="00BA4DEA">
      <w:r>
        <w:separator/>
      </w:r>
    </w:p>
  </w:footnote>
  <w:footnote w:type="continuationSeparator" w:id="0">
    <w:p w14:paraId="12AD5738" w14:textId="77777777" w:rsidR="00875FEB" w:rsidRDefault="00875FEB" w:rsidP="00BA4D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44"/>
    <w:rsid w:val="000B7AEA"/>
    <w:rsid w:val="0014783B"/>
    <w:rsid w:val="001C2039"/>
    <w:rsid w:val="00275F61"/>
    <w:rsid w:val="002A31E8"/>
    <w:rsid w:val="002B4C89"/>
    <w:rsid w:val="002C5705"/>
    <w:rsid w:val="003114CB"/>
    <w:rsid w:val="00324C4A"/>
    <w:rsid w:val="00395A0F"/>
    <w:rsid w:val="003D2E99"/>
    <w:rsid w:val="003E61DD"/>
    <w:rsid w:val="003E6E74"/>
    <w:rsid w:val="003E73F7"/>
    <w:rsid w:val="003F3845"/>
    <w:rsid w:val="0042475A"/>
    <w:rsid w:val="00431011"/>
    <w:rsid w:val="00437FC5"/>
    <w:rsid w:val="004436B5"/>
    <w:rsid w:val="00475B33"/>
    <w:rsid w:val="00497A80"/>
    <w:rsid w:val="004C3BC9"/>
    <w:rsid w:val="004F4458"/>
    <w:rsid w:val="004F63A3"/>
    <w:rsid w:val="00511DC9"/>
    <w:rsid w:val="005C2708"/>
    <w:rsid w:val="005E4AB4"/>
    <w:rsid w:val="0063777B"/>
    <w:rsid w:val="00697D44"/>
    <w:rsid w:val="006D1203"/>
    <w:rsid w:val="007355BF"/>
    <w:rsid w:val="0073614C"/>
    <w:rsid w:val="007914B0"/>
    <w:rsid w:val="007C16C8"/>
    <w:rsid w:val="007C3BDE"/>
    <w:rsid w:val="007E75DD"/>
    <w:rsid w:val="0086565D"/>
    <w:rsid w:val="00867134"/>
    <w:rsid w:val="00875FEB"/>
    <w:rsid w:val="00881464"/>
    <w:rsid w:val="00891A8C"/>
    <w:rsid w:val="00897EC8"/>
    <w:rsid w:val="008C29F6"/>
    <w:rsid w:val="00952493"/>
    <w:rsid w:val="009A5C55"/>
    <w:rsid w:val="009C7D2C"/>
    <w:rsid w:val="00A044AE"/>
    <w:rsid w:val="00A420FB"/>
    <w:rsid w:val="00A956D5"/>
    <w:rsid w:val="00AF1132"/>
    <w:rsid w:val="00AF318E"/>
    <w:rsid w:val="00B3096C"/>
    <w:rsid w:val="00B34DD5"/>
    <w:rsid w:val="00B57D92"/>
    <w:rsid w:val="00B73298"/>
    <w:rsid w:val="00BA4DEA"/>
    <w:rsid w:val="00BC389F"/>
    <w:rsid w:val="00BC3940"/>
    <w:rsid w:val="00BE5B66"/>
    <w:rsid w:val="00BF4C28"/>
    <w:rsid w:val="00C12819"/>
    <w:rsid w:val="00C5454D"/>
    <w:rsid w:val="00C9607E"/>
    <w:rsid w:val="00CA379B"/>
    <w:rsid w:val="00CE0E3E"/>
    <w:rsid w:val="00CE2C95"/>
    <w:rsid w:val="00D021E6"/>
    <w:rsid w:val="00D62C39"/>
    <w:rsid w:val="00D86BE6"/>
    <w:rsid w:val="00D9313E"/>
    <w:rsid w:val="00D950F1"/>
    <w:rsid w:val="00E252F7"/>
    <w:rsid w:val="00E56CB1"/>
    <w:rsid w:val="00E61ECB"/>
    <w:rsid w:val="00E911FA"/>
    <w:rsid w:val="00E927DF"/>
    <w:rsid w:val="00E9510E"/>
    <w:rsid w:val="00F24B31"/>
    <w:rsid w:val="00F31BE0"/>
    <w:rsid w:val="00F36358"/>
    <w:rsid w:val="00F60221"/>
    <w:rsid w:val="00F63D28"/>
    <w:rsid w:val="00F725B6"/>
    <w:rsid w:val="00FE3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74C5B"/>
  <w15:chartTrackingRefBased/>
  <w15:docId w15:val="{1AE2C12F-AF88-A948-9B42-00F7E4A06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911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97D4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a4">
    <w:name w:val="Table Grid"/>
    <w:basedOn w:val="a1"/>
    <w:uiPriority w:val="39"/>
    <w:rsid w:val="00A420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A4DEA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A4DE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A4DEA"/>
    <w:pPr>
      <w:tabs>
        <w:tab w:val="center" w:pos="4513"/>
        <w:tab w:val="right" w:pos="902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A4DEA"/>
    <w:rPr>
      <w:sz w:val="18"/>
      <w:szCs w:val="18"/>
    </w:rPr>
  </w:style>
  <w:style w:type="character" w:styleId="a9">
    <w:name w:val="page number"/>
    <w:basedOn w:val="a0"/>
    <w:uiPriority w:val="99"/>
    <w:semiHidden/>
    <w:unhideWhenUsed/>
    <w:rsid w:val="00BA4DEA"/>
  </w:style>
  <w:style w:type="character" w:customStyle="1" w:styleId="20">
    <w:name w:val="标题 2 字符"/>
    <w:basedOn w:val="a0"/>
    <w:link w:val="2"/>
    <w:uiPriority w:val="9"/>
    <w:rsid w:val="00E911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3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7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60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7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7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5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8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64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3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1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5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79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34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1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38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2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2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4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Zhaonian Zou</dc:creator>
  <cp:keywords/>
  <dc:description/>
  <cp:lastModifiedBy>王智义</cp:lastModifiedBy>
  <cp:revision>38</cp:revision>
  <dcterms:created xsi:type="dcterms:W3CDTF">2019-03-28T13:18:00Z</dcterms:created>
  <dcterms:modified xsi:type="dcterms:W3CDTF">2020-05-24T02:07:00Z</dcterms:modified>
</cp:coreProperties>
</file>