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bookmarkStart w:id="0" w:name="_GoBack"/>
      <w:bookmarkEnd w:id="0"/>
      <w:r>
        <w:object>
          <v:shape id="_x0000_i1026" o:spt="75" type="#_x0000_t75" style="height:111.2pt;width:414.9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6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  <w:t>2018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56"/>
          <w:shd w:val="clear" w:fill="auto"/>
        </w:rPr>
        <w:t>年春季学期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  <w:br w:type="textWrapping"/>
      </w:r>
      <w:r>
        <w:rPr>
          <w:rFonts w:ascii="宋体" w:hAnsi="宋体" w:eastAsia="宋体" w:cs="宋体"/>
          <w:b/>
          <w:color w:val="auto"/>
          <w:spacing w:val="0"/>
          <w:position w:val="0"/>
          <w:sz w:val="56"/>
          <w:shd w:val="clear" w:fill="auto"/>
        </w:rPr>
        <w:t>计算机学院大二软件构造课程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  <w:t>Lab 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56"/>
          <w:shd w:val="clear" w:fill="auto"/>
        </w:rPr>
        <w:t>实验报告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6"/>
          <w:shd w:val="clear" w:fill="auto"/>
        </w:rPr>
        <w:br w:type="textWrapping"/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tbl>
      <w:tblPr>
        <w:tblStyle w:val="3"/>
        <w:tblW w:w="6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姓名</w:t>
            </w:r>
          </w:p>
        </w:tc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pacing w:val="0"/>
                <w:position w:val="0"/>
                <w:sz w:val="30"/>
                <w:szCs w:val="30"/>
                <w:shd w:val="clear" w:fill="auto"/>
                <w:lang w:val="en-US" w:eastAsia="zh-CN"/>
              </w:rPr>
              <w:t>李拓岑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学号</w:t>
            </w:r>
          </w:p>
        </w:tc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30"/>
                <w:szCs w:val="30"/>
                <w:shd w:val="clear" w:fill="auto"/>
                <w:lang w:val="en-US" w:eastAsia="zh-CN"/>
              </w:rPr>
              <w:t>1160300827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班号</w:t>
            </w:r>
          </w:p>
        </w:tc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30"/>
                <w:szCs w:val="30"/>
                <w:shd w:val="clear" w:fill="auto"/>
                <w:lang w:val="en-US" w:eastAsia="zh-CN"/>
              </w:rPr>
              <w:t>1603008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电子邮件</w:t>
            </w:r>
          </w:p>
        </w:tc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30"/>
                <w:szCs w:val="30"/>
                <w:shd w:val="clear" w:fill="auto"/>
                <w:lang w:val="en-US" w:eastAsia="zh-CN"/>
              </w:rPr>
              <w:t>980695347@qq.com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手机号码</w:t>
            </w:r>
          </w:p>
        </w:tc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30"/>
                <w:szCs w:val="30"/>
                <w:shd w:val="clear" w:fill="auto"/>
                <w:lang w:val="en-US" w:eastAsia="zh-CN"/>
              </w:rPr>
              <w:t>18845796367</w:t>
            </w:r>
          </w:p>
        </w:tc>
      </w:tr>
    </w:tbl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目录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"/>
        </w:numPr>
        <w:spacing w:before="340" w:after="330" w:line="578" w:lineRule="auto"/>
        <w:ind w:left="432" w:right="0" w:hanging="432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实验目标概述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编写具有可复用性和可维护性的软件,主要使用以下软件构造技术: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●子类型、泛型、多态、重写、重载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●继承、代理、组合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●常见的OO设计模式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●语法驱动的编程、正则表达式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●基于状态的编程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●API设计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本次实验给定了四个具体应用(Lab2中的 Graph Poet、Labl1中的Socialnetwork、网络拓扑结构 Networktopology、电影网络 Movie Graph),不是直接针对四个应用分别编程实现,而是通过ADT和泛型等抽象技术,开发套可复用的ADT及其实现,在Lab2所完成的抽象数据类型 Graph&lt;L&gt;的基础上,进一步扩展至 Graph&lt;L,E&gt;,充分考虑这些应用之间的相似性和差异性,使ADT有更大程度的复用和更容易面向各种变化(可维护性)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。</w:t>
      </w:r>
    </w:p>
    <w:p>
      <w:pPr>
        <w:keepNext/>
        <w:keepLines/>
        <w:numPr>
          <w:ilvl w:val="0"/>
          <w:numId w:val="2"/>
        </w:numPr>
        <w:spacing w:before="340" w:after="330" w:line="578" w:lineRule="auto"/>
        <w:ind w:left="432" w:right="0" w:hanging="432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实验环境配置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简要陈述你配置本次实验所需环境的过程，必要时可以给出屏幕截图。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特别是要记录配置过程中遇到的问题和困难，以及如何解决的。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在这里给出你的GitHub Lab3仓库的URL地址（Lab3-学号）。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lab3-1160300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827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ind w:left="432" w:right="0" w:hanging="432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实验过程</w:t>
      </w:r>
    </w:p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请仔细对照实验手册，针对每一项任务，在下面各节中记录你的实验过程、阐述你的设计思路和问题求解思路，可辅之以示意图或关键源代码加以说明（但千万不要把你的源代码全部粘贴过来！）。</w:t>
      </w:r>
    </w:p>
    <w:p>
      <w:pPr>
        <w:keepNext/>
        <w:keepLines/>
        <w:numPr>
          <w:ilvl w:val="0"/>
          <w:numId w:val="4"/>
        </w:numPr>
        <w:spacing w:before="100" w:after="100" w:line="240" w:lineRule="auto"/>
        <w:ind w:left="578" w:right="0" w:hanging="578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待开发的四个应用场景</w:t>
      </w:r>
    </w:p>
    <w:p>
      <w:pPr>
        <w:spacing w:before="0" w:after="0" w:line="30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有向带权图</w:t>
      </w:r>
    </w:p>
    <w:p>
      <w:pPr>
        <w:spacing w:before="0" w:after="0" w:line="30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多重带权图，顶点相同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边不同</w:t>
      </w:r>
    </w:p>
    <w:p>
      <w:pPr>
        <w:spacing w:before="0" w:after="0" w:line="30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带权多模图，顶点不同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边相同</w:t>
      </w:r>
    </w:p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单重多模图，顶点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不同，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边不同</w:t>
      </w:r>
    </w:p>
    <w:p>
      <w:pPr>
        <w:keepNext/>
        <w:keepLines/>
        <w:numPr>
          <w:ilvl w:val="0"/>
          <w:numId w:val="5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基于语法的图数据输入</w:t>
      </w:r>
    </w:p>
    <w:p>
      <w:pPr>
        <w:keepNext/>
        <w:keepLines/>
        <w:numPr>
          <w:ilvl w:val="0"/>
          <w:numId w:val="0"/>
        </w:numPr>
        <w:spacing w:before="260" w:after="260" w:line="416" w:lineRule="auto"/>
        <w:ind w:leftChars="0" w:right="0" w:rightChars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基于语法的图数据输入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需要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先获取包含信息的单独字符串，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这时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利用正则表达式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找到关键字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和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信息的类别，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然后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捕获引号中的信息，按设计归类处理。</w:t>
      </w:r>
    </w:p>
    <w:p>
      <w:pPr>
        <w:keepNext/>
        <w:keepLines/>
        <w:numPr>
          <w:ilvl w:val="0"/>
          <w:numId w:val="5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面向复用的设计：</w:t>
      </w:r>
      <w:r>
        <w:rPr>
          <w:rFonts w:ascii="Consolas" w:hAnsi="Consolas" w:eastAsia="Consolas" w:cs="Consolas"/>
          <w:b/>
          <w:color w:val="auto"/>
          <w:spacing w:val="0"/>
          <w:position w:val="0"/>
          <w:sz w:val="28"/>
          <w:shd w:val="clear" w:fill="auto"/>
        </w:rPr>
        <w:t>Graph&lt;L, E&gt;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增加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边集合和点集合的List返回类型</w:t>
      </w:r>
    </w:p>
    <w:p>
      <w:pPr>
        <w:keepNext/>
        <w:keepLines/>
        <w:numPr>
          <w:ilvl w:val="0"/>
          <w:numId w:val="6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面向复用的设计：</w:t>
      </w:r>
      <w:r>
        <w:rPr>
          <w:rFonts w:ascii="Consolas" w:hAnsi="Consolas" w:eastAsia="Consolas" w:cs="Consolas"/>
          <w:b/>
          <w:color w:val="auto"/>
          <w:spacing w:val="0"/>
          <w:position w:val="0"/>
          <w:sz w:val="28"/>
          <w:shd w:val="clear" w:fill="auto"/>
        </w:rPr>
        <w:t>Vertex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包含名称和邻接节点的hashmap，增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加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参数为邻接节点hashmap的构造方法</w:t>
      </w:r>
    </w:p>
    <w:p>
      <w:pPr>
        <w:keepNext/>
        <w:keepLines/>
        <w:numPr>
          <w:ilvl w:val="0"/>
          <w:numId w:val="7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面向复用的设计：</w:t>
      </w:r>
      <w:r>
        <w:rPr>
          <w:rFonts w:ascii="Consolas" w:hAnsi="Consolas" w:eastAsia="Consolas" w:cs="Consolas"/>
          <w:b/>
          <w:color w:val="auto"/>
          <w:spacing w:val="0"/>
          <w:position w:val="0"/>
          <w:sz w:val="28"/>
          <w:shd w:val="clear" w:fill="auto"/>
        </w:rPr>
        <w:t>Edge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根据需要适当设计了构造方法和其它方法，增加参数inf及相关方法用来直观显示一个Edge</w:t>
      </w:r>
    </w:p>
    <w:p>
      <w:pPr>
        <w:keepNext/>
        <w:keepLines/>
        <w:numPr>
          <w:ilvl w:val="0"/>
          <w:numId w:val="8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可复用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API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设计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设计控制台程序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使用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State/Memento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模式进行</w:t>
      </w:r>
      <w:r>
        <w:rPr>
          <w:rFonts w:ascii="Consolas" w:hAnsi="Consolas" w:eastAsia="Consolas" w:cs="Consolas"/>
          <w:b/>
          <w:color w:val="auto"/>
          <w:spacing w:val="0"/>
          <w:position w:val="0"/>
          <w:sz w:val="24"/>
          <w:shd w:val="clear" w:fill="auto"/>
        </w:rPr>
        <w:t>Vertex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的状态管理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FFFF00"/>
        </w:rPr>
        <w:t>（选做）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使用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factory method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模式构造Edge对象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定义抽象的创建器,调用factoryMethod创建一个对象并进行一系列操作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drawing>
          <wp:inline distT="0" distB="0" distL="114300" distR="114300">
            <wp:extent cx="3825875" cy="10287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再设计具体创造器，实现父类的methodFactory方法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drawing>
          <wp:inline distT="0" distB="0" distL="114300" distR="114300">
            <wp:extent cx="3329940" cy="1211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使用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factory method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模式构造Vertex对象</w:t>
      </w:r>
    </w:p>
    <w:p>
      <w:pPr>
        <w:spacing w:before="0" w:after="0" w:line="240" w:lineRule="auto"/>
        <w:ind w:left="0" w:right="0" w:firstLine="560" w:firstLineChars="20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与Edge基本相同</w:t>
      </w:r>
    </w:p>
    <w:p>
      <w:pPr>
        <w:keepNext/>
        <w:keepLines/>
        <w:numPr>
          <w:ilvl w:val="0"/>
          <w:numId w:val="9"/>
        </w:numPr>
        <w:spacing w:before="100" w:after="100" w:line="240" w:lineRule="auto"/>
        <w:ind w:left="578" w:right="0" w:hanging="578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图操作指令的输入和处理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使用façade设计模式，完善ParseCommandHelper类</w:t>
      </w:r>
    </w:p>
    <w:p>
      <w:pPr>
        <w:keepNext/>
        <w:keepLines/>
        <w:numPr>
          <w:ilvl w:val="0"/>
          <w:numId w:val="10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应用设计与开发</w:t>
      </w:r>
    </w:p>
    <w:p>
      <w:pPr>
        <w:spacing w:before="0" w:after="0" w:line="30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利用上述设计和实现的ADT</w:t>
      </w:r>
    </w:p>
    <w:p>
      <w:pPr>
        <w:keepNext/>
        <w:keepLines/>
        <w:numPr>
          <w:ilvl w:val="0"/>
          <w:numId w:val="11"/>
        </w:numPr>
        <w:spacing w:before="260" w:after="260" w:line="416" w:lineRule="auto"/>
        <w:ind w:left="720" w:right="0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微博社交网络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SocialNetwork</w:t>
      </w:r>
    </w:p>
    <w:p>
      <w:pPr>
        <w:keepNext/>
        <w:keepLines/>
        <w:numPr>
          <w:ilvl w:val="0"/>
          <w:numId w:val="0"/>
        </w:numPr>
        <w:spacing w:before="260" w:after="260" w:line="416" w:lineRule="auto"/>
        <w:ind w:leftChars="0" w:right="0" w:rightChars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基于GraphPoet更改的控制台程序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区分边的类型</w:t>
      </w:r>
    </w:p>
    <w:p>
      <w:pPr>
        <w:keepNext/>
        <w:keepLines/>
        <w:numPr>
          <w:ilvl w:val="0"/>
          <w:numId w:val="11"/>
        </w:numPr>
        <w:spacing w:before="260" w:after="260" w:line="416" w:lineRule="auto"/>
        <w:ind w:left="720" w:right="0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网络拓扑图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NetworkTopology</w:t>
      </w:r>
    </w:p>
    <w:p>
      <w:pPr>
        <w:keepNext/>
        <w:keepLines/>
        <w:numPr>
          <w:ilvl w:val="0"/>
          <w:numId w:val="0"/>
        </w:numPr>
        <w:spacing w:before="260" w:after="260" w:line="416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基于GraphPoet更改的控制台程序，区分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节点的类型</w:t>
      </w:r>
    </w:p>
    <w:p>
      <w:pPr>
        <w:keepNext/>
        <w:keepLines/>
        <w:numPr>
          <w:ilvl w:val="0"/>
          <w:numId w:val="11"/>
        </w:numPr>
        <w:spacing w:before="260" w:after="260" w:line="416" w:lineRule="auto"/>
        <w:ind w:left="720" w:right="0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电影网络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MovieGraph</w:t>
      </w:r>
    </w:p>
    <w:p>
      <w:pPr>
        <w:keepNext/>
        <w:keepLines/>
        <w:numPr>
          <w:ilvl w:val="0"/>
          <w:numId w:val="0"/>
        </w:numPr>
        <w:spacing w:before="260" w:after="260" w:line="416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基于前三个app设计的控制台程序，区分边和节点</w:t>
      </w:r>
    </w:p>
    <w:p>
      <w:pPr>
        <w:keepNext/>
        <w:keepLines/>
        <w:numPr>
          <w:ilvl w:val="0"/>
          <w:numId w:val="11"/>
        </w:numPr>
        <w:spacing w:before="260" w:after="260" w:line="416" w:lineRule="auto"/>
        <w:ind w:left="576" w:right="0" w:hanging="576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应对四个应用面临的新变化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FFFF00"/>
        </w:rPr>
        <w:t>（任选两个）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单词网络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GraphPoet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遍历边集，删除权值小于n的边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微博社交网络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SocialNetwork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zCs w:val="28"/>
          <w:shd w:val="clear" w:fill="auto"/>
        </w:rPr>
        <w:t>为Person增添影响力属性（double yxl）</w:t>
      </w:r>
    </w:p>
    <w:p>
      <w:pPr>
        <w:keepNext/>
        <w:keepLines/>
        <w:numPr>
          <w:ilvl w:val="0"/>
          <w:numId w:val="12"/>
        </w:numPr>
        <w:spacing w:before="340" w:after="330" w:line="578" w:lineRule="auto"/>
        <w:ind w:left="432" w:right="0" w:hanging="432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实验进度记录</w:t>
      </w:r>
    </w:p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请尽可能详细的记录你的进度情况。</w:t>
      </w:r>
    </w:p>
    <w:tbl>
      <w:tblPr>
        <w:tblStyle w:val="3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日期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时间段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计划任务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实际完成情况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4.26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12：00-18：00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完成Graph，Vertex，Edge等的设计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基本完成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4.29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完成app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的基本代码部分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延期2天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5.2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13：00-15：00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测试文件，语法输入，算法等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基本完成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5.4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12：00-19：00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测试程序，修复bug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5.6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10：00-14：00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完成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实验报告，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提交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完成</w:t>
            </w:r>
          </w:p>
        </w:tc>
      </w:tr>
    </w:tbl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13"/>
        </w:numPr>
        <w:spacing w:before="340" w:after="330" w:line="578" w:lineRule="auto"/>
        <w:ind w:left="432" w:right="0" w:hanging="432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实验过程中收获的经验、教训、感想</w:t>
      </w:r>
    </w:p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本节除了总结你在实验过程中收获的经验和教训，也可就以下方面谈谈你的感受（非必须）：</w:t>
      </w:r>
    </w:p>
    <w:p>
      <w:pPr>
        <w:numPr>
          <w:ilvl w:val="0"/>
          <w:numId w:val="14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重新思考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Lab2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中的问题：面向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ADT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的编程和直接面向应用场景编程，你体会到二者有何差异？本实验设计的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ADT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在四个图应用场景下使用，你是否体会到复用的好处？</w:t>
      </w:r>
    </w:p>
    <w:p>
      <w:pPr>
        <w:numPr>
          <w:ilvl w:val="0"/>
          <w:numId w:val="0"/>
        </w:numPr>
        <w:spacing w:before="0" w:after="0" w:line="300" w:lineRule="auto"/>
        <w:ind w:left="420" w:leftChars="0" w:right="0" w:righ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体会到了，前者实现包括储存数据元素的存储结构以及实现基本操作的算法。在这个数据抽象思想中，数据类型的定义和它的实现是分开的，后者把众多方法中的所有共有代码全部抽取出来，放置到某个地方集中管理，然后在具体运行时，再由容器动态织入这些共有代码。</w:t>
      </w:r>
    </w:p>
    <w:p>
      <w:pPr>
        <w:numPr>
          <w:ilvl w:val="0"/>
          <w:numId w:val="14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重新思考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Lab2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中的问题：为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ADT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撰写复杂的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specification, invariants, RI, AF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，时刻注意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ADT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是否有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rep exposure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，这些工作的意义是什么？你是否愿意在以后的编程中坚持这么做？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right="0" w:firstLine="720" w:firstLineChars="30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有用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节约大部分无用时间，更有条理。愿意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5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之前你将别人提供的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API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用于自己的程序开发中，本次实验你尝试着开发给别人使用的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API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，是否能够体会到其中的难处和乐趣？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难度比较大，同时也很有趣。</w:t>
      </w: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ilvl w:val="0"/>
          <w:numId w:val="16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在编程中使用设计模式，增加了很多类，但在复用和可维护性方面带来了收益。你如何看待设计模式？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设计使得操作的目的性和条理性更明确方便。</w:t>
      </w: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ilvl w:val="0"/>
          <w:numId w:val="17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你之前在使用其他软件时，应该体会过输入各种命令向系统发出指令。本次实验你开发了一系列命令行指令，使用语法和正则表达式去解析它们并映射到对后台程序的调用。你对语法驱动编程有何感受？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设计比较方便灵活</w:t>
      </w:r>
    </w:p>
    <w:p>
      <w:pPr>
        <w:numPr>
          <w:ilvl w:val="0"/>
          <w:numId w:val="18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关于本实验的工作量、难度、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deadline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spacing w:before="0" w:after="0" w:line="300" w:lineRule="auto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420" w:right="0" w:firstLine="480" w:firstLineChars="20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工作量比较大，编程部分较为枯燥。时间挺充足。</w:t>
      </w:r>
    </w:p>
    <w:p>
      <w:pPr>
        <w:numPr>
          <w:ilvl w:val="0"/>
          <w:numId w:val="19"/>
        </w:numPr>
        <w:spacing w:before="0" w:after="0" w:line="300" w:lineRule="auto"/>
        <w:ind w:left="7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到目前为止你对《软件构造》课程的评价。</w:t>
      </w:r>
    </w:p>
    <w:p>
      <w:pPr>
        <w:spacing w:before="0" w:after="0" w:line="30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00" w:lineRule="auto"/>
        <w:ind w:left="0" w:right="0" w:firstLine="960" w:firstLineChars="40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课程比较有趣，思路清晰，过程丰富。难度也还适中。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4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5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7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1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4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6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7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18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838B7"/>
    <w:rsid w:val="41744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2018-05-06T03:58:00Z</dcterms:created>
  <dc:creator>User</dc:creator>
  <cp:lastModifiedBy>っAvada Kedavra、</cp:lastModifiedBy>
  <dcterms:modified xsi:type="dcterms:W3CDTF">2018-05-06T05:53:59Z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