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13" w:rsidRPr="004911B8" w:rsidRDefault="00A20F13" w:rsidP="001615D8">
      <w:pPr>
        <w:adjustRightInd w:val="0"/>
        <w:snapToGrid w:val="0"/>
        <w:spacing w:beforeLines="50" w:before="120" w:afterLines="50" w:after="120"/>
        <w:jc w:val="center"/>
        <w:rPr>
          <w:rFonts w:hint="eastAsia"/>
          <w:b/>
          <w:bCs/>
          <w:sz w:val="44"/>
          <w:szCs w:val="44"/>
        </w:rPr>
      </w:pPr>
      <w:bookmarkStart w:id="0" w:name="_GoBack"/>
      <w:bookmarkEnd w:id="0"/>
      <w:r w:rsidRPr="004911B8">
        <w:rPr>
          <w:rFonts w:ascii="Arial Narrow" w:hAnsi="Arial Narrow"/>
          <w:b/>
          <w:sz w:val="44"/>
          <w:szCs w:val="44"/>
        </w:rPr>
        <w:t>GATE TYPE SELECTION BASED ON FUZZY MAPPING</w:t>
      </w:r>
      <w:r>
        <w:rPr>
          <w:rFonts w:ascii="宋体" w:hAnsi="宋体" w:hint="eastAsia"/>
          <w:vertAlign w:val="superscript"/>
        </w:rPr>
        <w:t>*</w:t>
      </w:r>
      <w:r w:rsidRPr="00A83D1B">
        <w:rPr>
          <w:rFonts w:ascii="Arial Narrow" w:hAnsi="Arial Narrow"/>
          <w:b/>
          <w:bCs/>
          <w:color w:val="FF0000"/>
          <w:sz w:val="44"/>
          <w:szCs w:val="44"/>
        </w:rPr>
        <w:t>(22p, Arial Narrow, Bold)</w:t>
      </w:r>
    </w:p>
    <w:p w:rsidR="00A20F13" w:rsidRPr="004911B8" w:rsidRDefault="00A20F13" w:rsidP="004911B8">
      <w:pPr>
        <w:adjustRightInd w:val="0"/>
        <w:snapToGrid w:val="0"/>
        <w:jc w:val="center"/>
        <w:rPr>
          <w:rFonts w:ascii="Arial Narrow" w:hAnsi="Arial Narrow" w:hint="eastAsia"/>
          <w:bCs/>
          <w:sz w:val="28"/>
          <w:szCs w:val="28"/>
        </w:rPr>
      </w:pPr>
      <w:r w:rsidRPr="004911B8">
        <w:rPr>
          <w:rFonts w:ascii="Arial Narrow" w:hAnsi="Arial Narrow" w:hint="eastAsia"/>
          <w:b/>
          <w:sz w:val="28"/>
          <w:szCs w:val="28"/>
        </w:rPr>
        <w:t>Y</w:t>
      </w:r>
      <w:r w:rsidRPr="004911B8">
        <w:rPr>
          <w:rFonts w:ascii="Arial Narrow" w:hAnsi="Arial Narrow"/>
          <w:b/>
          <w:sz w:val="28"/>
          <w:szCs w:val="28"/>
        </w:rPr>
        <w:t>ang Yu</w:t>
      </w:r>
      <w:r w:rsidR="004911B8" w:rsidRPr="004911B8">
        <w:rPr>
          <w:rFonts w:ascii="Arial Narrow" w:hAnsi="Arial Narrow" w:hint="eastAsia"/>
          <w:b/>
          <w:sz w:val="28"/>
          <w:szCs w:val="28"/>
          <w:vertAlign w:val="superscript"/>
        </w:rPr>
        <w:t>1,</w:t>
      </w:r>
      <w:r w:rsidR="004911B8">
        <w:rPr>
          <w:rFonts w:ascii="Arial Narrow" w:hAnsi="Arial Narrow" w:hint="eastAsia"/>
          <w:b/>
          <w:sz w:val="28"/>
          <w:szCs w:val="28"/>
        </w:rPr>
        <w:t xml:space="preserve"> *</w:t>
      </w:r>
      <w:r w:rsidR="004911B8">
        <w:rPr>
          <w:rFonts w:hint="eastAsia"/>
          <w:position w:val="2"/>
          <w:vertAlign w:val="superscript"/>
        </w:rPr>
        <w:t>(</w:t>
      </w:r>
      <w:r w:rsidR="004911B8" w:rsidRPr="004911B8">
        <w:rPr>
          <w:rFonts w:hint="eastAsia"/>
          <w:position w:val="2"/>
          <w:sz w:val="28"/>
          <w:szCs w:val="28"/>
          <w:vertAlign w:val="superscript"/>
        </w:rPr>
        <w:t>*</w:t>
      </w:r>
      <w:r w:rsidR="004911B8" w:rsidRPr="004911B8">
        <w:rPr>
          <w:rFonts w:hint="eastAsia"/>
          <w:position w:val="2"/>
          <w:sz w:val="28"/>
          <w:szCs w:val="28"/>
          <w:vertAlign w:val="superscript"/>
        </w:rPr>
        <w:t>号用以表示尾注</w:t>
      </w:r>
      <w:r w:rsidR="004911B8">
        <w:rPr>
          <w:rFonts w:hint="eastAsia"/>
          <w:position w:val="2"/>
          <w:vertAlign w:val="superscript"/>
        </w:rPr>
        <w:t>)</w:t>
      </w:r>
      <w:r w:rsidRPr="004911B8">
        <w:rPr>
          <w:rFonts w:ascii="Arial Narrow" w:hAnsi="Arial Narrow" w:hint="eastAsia"/>
          <w:b/>
          <w:sz w:val="28"/>
          <w:szCs w:val="28"/>
        </w:rPr>
        <w:t xml:space="preserve">, </w:t>
      </w:r>
      <w:r w:rsidRPr="004911B8">
        <w:rPr>
          <w:rFonts w:ascii="Arial Narrow" w:hAnsi="Arial Narrow"/>
          <w:b/>
          <w:sz w:val="28"/>
          <w:szCs w:val="28"/>
        </w:rPr>
        <w:t>Xing Yuan</w:t>
      </w:r>
      <w:r w:rsidR="004911B8" w:rsidRPr="004911B8">
        <w:rPr>
          <w:rFonts w:ascii="Arial Narrow" w:hAnsi="Arial Narrow" w:hint="eastAsia"/>
          <w:b/>
          <w:sz w:val="28"/>
          <w:szCs w:val="28"/>
          <w:vertAlign w:val="superscript"/>
        </w:rPr>
        <w:t>2</w:t>
      </w:r>
      <w:r w:rsidRPr="004911B8">
        <w:rPr>
          <w:rFonts w:ascii="Arial Narrow" w:hAnsi="Arial Narrow" w:hint="eastAsia"/>
          <w:bCs/>
          <w:sz w:val="28"/>
          <w:szCs w:val="28"/>
        </w:rPr>
        <w:t xml:space="preserve"> </w:t>
      </w:r>
      <w:r w:rsidRPr="000013F6">
        <w:rPr>
          <w:rFonts w:ascii="Arial Narrow" w:hAnsi="Arial Narrow" w:hint="eastAsia"/>
          <w:b/>
          <w:bCs/>
          <w:color w:val="FF0000"/>
          <w:sz w:val="28"/>
          <w:szCs w:val="28"/>
        </w:rPr>
        <w:t>(1</w:t>
      </w:r>
      <w:r w:rsidR="004911B8" w:rsidRPr="000013F6">
        <w:rPr>
          <w:rFonts w:ascii="Arial Narrow" w:hAnsi="Arial Narrow" w:hint="eastAsia"/>
          <w:b/>
          <w:bCs/>
          <w:color w:val="FF0000"/>
          <w:sz w:val="28"/>
          <w:szCs w:val="28"/>
        </w:rPr>
        <w:t>4</w:t>
      </w:r>
      <w:r w:rsidRPr="000013F6">
        <w:rPr>
          <w:rFonts w:ascii="Arial Narrow" w:hAnsi="Arial Narrow" w:hint="eastAsia"/>
          <w:b/>
          <w:bCs/>
          <w:color w:val="FF0000"/>
          <w:sz w:val="28"/>
          <w:szCs w:val="28"/>
        </w:rPr>
        <w:t>p, Arial Narrow</w:t>
      </w:r>
      <w:r w:rsidRPr="000013F6">
        <w:rPr>
          <w:rFonts w:ascii="Arial Narrow" w:hAnsi="Arial Narrow"/>
          <w:b/>
          <w:bCs/>
          <w:color w:val="FF0000"/>
          <w:sz w:val="28"/>
          <w:szCs w:val="28"/>
        </w:rPr>
        <w:t>, B</w:t>
      </w:r>
      <w:r w:rsidRPr="000013F6">
        <w:rPr>
          <w:rFonts w:ascii="Arial Narrow" w:hAnsi="Arial Narrow" w:hint="eastAsia"/>
          <w:b/>
          <w:bCs/>
          <w:color w:val="FF0000"/>
          <w:sz w:val="28"/>
          <w:szCs w:val="28"/>
        </w:rPr>
        <w:t>old)</w:t>
      </w:r>
    </w:p>
    <w:p w:rsidR="004911B8" w:rsidRPr="00162A44" w:rsidRDefault="004911B8" w:rsidP="004911B8">
      <w:pPr>
        <w:pStyle w:val="a0"/>
        <w:ind w:firstLine="0"/>
        <w:jc w:val="center"/>
        <w:rPr>
          <w:rFonts w:ascii="Arial Narrow" w:hAnsi="Arial Narrow" w:hint="eastAsia"/>
          <w:szCs w:val="21"/>
        </w:rPr>
      </w:pPr>
      <w:r w:rsidRPr="00162A44">
        <w:rPr>
          <w:rFonts w:ascii="Arial Narrow" w:hAnsi="Arial Narrow" w:hint="eastAsia"/>
          <w:szCs w:val="21"/>
        </w:rPr>
        <w:t xml:space="preserve">(1. </w:t>
      </w:r>
      <w:smartTag w:uri="urn:schemas-microsoft-com:office:smarttags" w:element="PlaceType">
        <w:r w:rsidRPr="00162A44">
          <w:rPr>
            <w:rFonts w:ascii="Arial Narrow" w:hAnsi="Arial Narrow" w:hint="eastAsia"/>
            <w:szCs w:val="21"/>
          </w:rPr>
          <w:t>School</w:t>
        </w:r>
      </w:smartTag>
      <w:r w:rsidRPr="00162A44">
        <w:rPr>
          <w:rFonts w:ascii="Arial Narrow" w:hAnsi="Arial Narrow" w:hint="eastAsia"/>
          <w:szCs w:val="21"/>
        </w:rPr>
        <w:t xml:space="preserve"> of </w:t>
      </w:r>
      <w:smartTag w:uri="urn:schemas-microsoft-com:office:smarttags" w:element="PlaceName">
        <w:r w:rsidRPr="00162A44">
          <w:rPr>
            <w:rFonts w:ascii="Arial Narrow" w:hAnsi="Arial Narrow" w:hint="eastAsia"/>
            <w:szCs w:val="21"/>
          </w:rPr>
          <w:t>Mechatronics Engineering</w:t>
        </w:r>
      </w:smartTag>
      <w:r w:rsidRPr="00162A44">
        <w:rPr>
          <w:rFonts w:ascii="Arial Narrow" w:hAnsi="Arial Narrow" w:hint="eastAsia"/>
          <w:szCs w:val="21"/>
        </w:rPr>
        <w:t xml:space="preserve">, </w:t>
      </w:r>
      <w:smartTag w:uri="urn:schemas-microsoft-com:office:smarttags" w:element="City">
        <w:r w:rsidRPr="00162A44">
          <w:rPr>
            <w:rFonts w:ascii="Arial Narrow" w:hAnsi="Arial Narrow" w:hint="eastAsia"/>
            <w:szCs w:val="21"/>
          </w:rPr>
          <w:t>Harbin</w:t>
        </w:r>
      </w:smartTag>
      <w:r w:rsidRPr="00162A44">
        <w:rPr>
          <w:rFonts w:ascii="Arial Narrow" w:hAnsi="Arial Narrow" w:hint="eastAsia"/>
          <w:szCs w:val="21"/>
        </w:rPr>
        <w:t xml:space="preserve"> </w:t>
      </w:r>
      <w:smartTag w:uri="urn:schemas-microsoft-com:office:smarttags" w:element="PlaceType">
        <w:r w:rsidRPr="00162A44">
          <w:rPr>
            <w:rFonts w:ascii="Arial Narrow" w:hAnsi="Arial Narrow" w:hint="eastAsia"/>
            <w:szCs w:val="21"/>
          </w:rPr>
          <w:t>Institute</w:t>
        </w:r>
      </w:smartTag>
      <w:r w:rsidRPr="00162A44">
        <w:rPr>
          <w:rFonts w:ascii="Arial Narrow" w:hAnsi="Arial Narrow" w:hint="eastAsia"/>
          <w:szCs w:val="21"/>
        </w:rPr>
        <w:t xml:space="preserve"> of </w:t>
      </w:r>
      <w:smartTag w:uri="urn:schemas-microsoft-com:office:smarttags" w:element="PlaceName">
        <w:r w:rsidRPr="00162A44">
          <w:rPr>
            <w:rFonts w:ascii="Arial Narrow" w:hAnsi="Arial Narrow" w:hint="eastAsia"/>
            <w:szCs w:val="21"/>
          </w:rPr>
          <w:t>Technology</w:t>
        </w:r>
      </w:smartTag>
      <w:r w:rsidRPr="00162A44">
        <w:rPr>
          <w:rFonts w:ascii="Arial Narrow" w:hAnsi="Arial Narrow" w:hint="eastAsia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62A44" w:rsidRPr="00162A44">
            <w:rPr>
              <w:rFonts w:ascii="Arial Narrow" w:hAnsi="Arial Narrow" w:hint="eastAsia"/>
              <w:szCs w:val="21"/>
            </w:rPr>
            <w:t>Harbin</w:t>
          </w:r>
        </w:smartTag>
        <w:r w:rsidR="00162A44" w:rsidRPr="00162A44">
          <w:rPr>
            <w:rFonts w:ascii="Arial Narrow" w:hAnsi="Arial Narrow" w:hint="eastAsia"/>
            <w:szCs w:val="21"/>
          </w:rPr>
          <w:t xml:space="preserve"> </w:t>
        </w:r>
        <w:smartTag w:uri="urn:schemas-microsoft-com:office:smarttags" w:element="State">
          <w:r w:rsidR="00162A44" w:rsidRPr="00162A44">
            <w:rPr>
              <w:rFonts w:ascii="Arial Narrow" w:hAnsi="Arial Narrow" w:hint="eastAsia"/>
              <w:szCs w:val="21"/>
            </w:rPr>
            <w:t>Heilongjiang</w:t>
          </w:r>
        </w:smartTag>
      </w:smartTag>
      <w:r w:rsidR="00162A44" w:rsidRPr="00162A44">
        <w:rPr>
          <w:rFonts w:ascii="Arial Narrow" w:hAnsi="Arial Narrow" w:hint="eastAsia"/>
          <w:szCs w:val="21"/>
        </w:rPr>
        <w:t>, 150001</w:t>
      </w:r>
    </w:p>
    <w:p w:rsidR="00A20F13" w:rsidRPr="00162A44" w:rsidRDefault="004911B8" w:rsidP="004911B8">
      <w:pPr>
        <w:pStyle w:val="a0"/>
        <w:ind w:firstLine="0"/>
        <w:jc w:val="center"/>
        <w:rPr>
          <w:rFonts w:ascii="Arial Narrow" w:eastAsia="仿宋_GB2312" w:hAnsi="Arial Narrow" w:hint="eastAsia"/>
          <w:bCs/>
          <w:szCs w:val="21"/>
        </w:rPr>
      </w:pPr>
      <w:r w:rsidRPr="00162A44">
        <w:rPr>
          <w:rFonts w:ascii="Arial Narrow" w:hAnsi="Arial Narrow" w:hint="eastAsia"/>
          <w:szCs w:val="21"/>
        </w:rPr>
        <w:t xml:space="preserve">2. </w:t>
      </w:r>
      <w:smartTag w:uri="urn:schemas-microsoft-com:office:smarttags" w:element="PlaceType">
        <w:r w:rsidR="001615D8" w:rsidRPr="000013F6">
          <w:rPr>
            <w:rFonts w:ascii="Arial Narrow" w:hAnsi="Arial Narrow"/>
            <w:szCs w:val="21"/>
          </w:rPr>
          <w:t>School</w:t>
        </w:r>
      </w:smartTag>
      <w:r w:rsidR="001615D8" w:rsidRPr="000013F6">
        <w:rPr>
          <w:rFonts w:ascii="Arial Narrow" w:hAnsi="Arial Narrow"/>
          <w:szCs w:val="21"/>
        </w:rPr>
        <w:t xml:space="preserve"> of </w:t>
      </w:r>
      <w:smartTag w:uri="urn:schemas-microsoft-com:office:smarttags" w:element="PlaceName">
        <w:r w:rsidR="001615D8" w:rsidRPr="000013F6">
          <w:rPr>
            <w:rFonts w:ascii="Arial Narrow" w:hAnsi="Arial Narrow"/>
            <w:szCs w:val="21"/>
          </w:rPr>
          <w:t>Mechanical Engineering</w:t>
        </w:r>
      </w:smartTag>
      <w:r w:rsidR="001615D8" w:rsidRPr="000013F6">
        <w:rPr>
          <w:rFonts w:ascii="Arial Narrow" w:hAnsi="Arial Narrow"/>
          <w:szCs w:val="21"/>
        </w:rPr>
        <w:t xml:space="preserve">, </w:t>
      </w:r>
      <w:smartTag w:uri="urn:schemas-microsoft-com:office:smarttags" w:element="PlaceName">
        <w:r w:rsidR="001615D8" w:rsidRPr="000013F6">
          <w:rPr>
            <w:rFonts w:ascii="Arial Narrow" w:hAnsi="Arial Narrow"/>
            <w:szCs w:val="21"/>
          </w:rPr>
          <w:t>Shanghai</w:t>
        </w:r>
      </w:smartTag>
      <w:r w:rsidR="001615D8" w:rsidRPr="000013F6">
        <w:rPr>
          <w:rFonts w:ascii="Arial Narrow" w:hAnsi="Arial Narrow"/>
          <w:szCs w:val="21"/>
        </w:rPr>
        <w:t xml:space="preserve"> </w:t>
      </w:r>
      <w:smartTag w:uri="urn:schemas-microsoft-com:office:smarttags" w:element="PlaceName">
        <w:r w:rsidR="001615D8" w:rsidRPr="000013F6">
          <w:rPr>
            <w:rFonts w:ascii="Arial Narrow" w:hAnsi="Arial Narrow"/>
            <w:szCs w:val="21"/>
          </w:rPr>
          <w:t>Jiaotong</w:t>
        </w:r>
      </w:smartTag>
      <w:r w:rsidR="001615D8" w:rsidRPr="000013F6">
        <w:rPr>
          <w:rFonts w:ascii="Arial Narrow" w:hAnsi="Arial Narrow"/>
          <w:szCs w:val="21"/>
        </w:rPr>
        <w:t xml:space="preserve"> </w:t>
      </w:r>
      <w:smartTag w:uri="urn:schemas-microsoft-com:office:smarttags" w:element="PlaceType">
        <w:r w:rsidR="001615D8" w:rsidRPr="000013F6">
          <w:rPr>
            <w:rFonts w:ascii="Arial Narrow" w:hAnsi="Arial Narrow"/>
            <w:szCs w:val="21"/>
          </w:rPr>
          <w:t>University</w:t>
        </w:r>
      </w:smartTag>
      <w:r w:rsidR="001615D8" w:rsidRPr="000013F6">
        <w:rPr>
          <w:rFonts w:ascii="Arial Narrow" w:hAnsi="Arial Narrow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615D8" w:rsidRPr="000013F6">
            <w:rPr>
              <w:rFonts w:ascii="Arial Narrow" w:hAnsi="Arial Narrow"/>
              <w:szCs w:val="21"/>
            </w:rPr>
            <w:t>Shanghai</w:t>
          </w:r>
        </w:smartTag>
      </w:smartTag>
      <w:r w:rsidR="001615D8" w:rsidRPr="000013F6">
        <w:rPr>
          <w:rFonts w:ascii="Arial Narrow" w:hAnsi="Arial Narrow"/>
          <w:szCs w:val="21"/>
        </w:rPr>
        <w:t xml:space="preserve"> 200030</w:t>
      </w:r>
      <w:r w:rsidRPr="00162A44">
        <w:rPr>
          <w:rFonts w:ascii="Arial Narrow" w:hAnsi="Arial Narrow" w:hint="eastAsia"/>
          <w:szCs w:val="21"/>
        </w:rPr>
        <w:t>)</w:t>
      </w:r>
      <w:r w:rsidR="00A20F13" w:rsidRPr="0071443B">
        <w:rPr>
          <w:rFonts w:ascii="Arial Narrow" w:hAnsi="Arial Narrow" w:hint="eastAsia"/>
          <w:color w:val="FF0000"/>
          <w:szCs w:val="21"/>
        </w:rPr>
        <w:t xml:space="preserve"> </w:t>
      </w:r>
      <w:r w:rsidR="00A20F13" w:rsidRPr="0071443B">
        <w:rPr>
          <w:rFonts w:ascii="Arial Narrow" w:eastAsia="仿宋_GB2312" w:hAnsi="Arial Narrow" w:hint="eastAsia"/>
          <w:bCs/>
          <w:color w:val="FF0000"/>
          <w:szCs w:val="21"/>
        </w:rPr>
        <w:t>(</w:t>
      </w:r>
      <w:r w:rsidR="00162A44" w:rsidRPr="0071443B">
        <w:rPr>
          <w:rFonts w:ascii="Arial Narrow" w:eastAsia="仿宋_GB2312" w:hAnsi="Arial Narrow" w:hint="eastAsia"/>
          <w:bCs/>
          <w:color w:val="FF0000"/>
          <w:szCs w:val="21"/>
        </w:rPr>
        <w:t>10</w:t>
      </w:r>
      <w:r w:rsidR="00A20F13" w:rsidRPr="0071443B">
        <w:rPr>
          <w:rFonts w:ascii="Arial Narrow" w:eastAsia="仿宋_GB2312" w:hAnsi="Arial Narrow" w:hint="eastAsia"/>
          <w:bCs/>
          <w:color w:val="FF0000"/>
          <w:szCs w:val="21"/>
        </w:rPr>
        <w:t>.</w:t>
      </w:r>
      <w:r w:rsidR="00A20F13" w:rsidRPr="0071443B">
        <w:rPr>
          <w:rFonts w:ascii="Arial Narrow" w:hAnsi="Arial Narrow"/>
          <w:color w:val="FF0000"/>
          <w:szCs w:val="21"/>
        </w:rPr>
        <w:t xml:space="preserve"> </w:t>
      </w:r>
      <w:r w:rsidR="00A20F13" w:rsidRPr="0071443B">
        <w:rPr>
          <w:rFonts w:ascii="Arial Narrow" w:eastAsia="仿宋_GB2312" w:hAnsi="Arial Narrow" w:hint="eastAsia"/>
          <w:bCs/>
          <w:color w:val="FF0000"/>
          <w:szCs w:val="21"/>
        </w:rPr>
        <w:t>5p, Arial Narrow)</w:t>
      </w:r>
    </w:p>
    <w:p w:rsidR="00A20F13" w:rsidRDefault="00A20F13" w:rsidP="00A20F13">
      <w:pPr>
        <w:adjustRightInd w:val="0"/>
        <w:snapToGrid w:val="0"/>
        <w:rPr>
          <w:rFonts w:hint="eastAsia"/>
          <w:b/>
          <w:sz w:val="16"/>
        </w:rPr>
      </w:pPr>
    </w:p>
    <w:p w:rsidR="00A20F13" w:rsidRPr="008771C1" w:rsidRDefault="00A20F13" w:rsidP="00162A44">
      <w:pPr>
        <w:adjustRightInd w:val="0"/>
        <w:snapToGrid w:val="0"/>
        <w:rPr>
          <w:rFonts w:hint="eastAsia"/>
          <w:iCs/>
          <w:sz w:val="18"/>
          <w:szCs w:val="18"/>
        </w:rPr>
      </w:pPr>
      <w:r w:rsidRPr="008771C1">
        <w:rPr>
          <w:rFonts w:hint="eastAsia"/>
          <w:b/>
          <w:sz w:val="18"/>
          <w:szCs w:val="18"/>
        </w:rPr>
        <w:t>Abstrac</w:t>
      </w:r>
      <w:r w:rsidRPr="000013F6">
        <w:rPr>
          <w:rFonts w:hint="eastAsia"/>
          <w:b/>
          <w:sz w:val="18"/>
          <w:szCs w:val="18"/>
        </w:rPr>
        <w:t>t</w:t>
      </w:r>
      <w:r w:rsidRPr="000013F6">
        <w:rPr>
          <w:rFonts w:eastAsia="黑体"/>
          <w:b/>
          <w:bCs/>
          <w:color w:val="FF0000"/>
          <w:sz w:val="18"/>
          <w:szCs w:val="18"/>
        </w:rPr>
        <w:t>(</w:t>
      </w:r>
      <w:r w:rsidR="008771C1" w:rsidRPr="000013F6">
        <w:rPr>
          <w:rFonts w:eastAsia="黑体" w:hint="eastAsia"/>
          <w:b/>
          <w:bCs/>
          <w:color w:val="FF0000"/>
          <w:sz w:val="18"/>
          <w:szCs w:val="18"/>
        </w:rPr>
        <w:t>9</w:t>
      </w:r>
      <w:r w:rsidRPr="000013F6">
        <w:rPr>
          <w:rFonts w:hint="eastAsia"/>
          <w:b/>
          <w:color w:val="FF0000"/>
          <w:sz w:val="18"/>
          <w:szCs w:val="18"/>
        </w:rPr>
        <w:t>p</w:t>
      </w:r>
      <w:r w:rsidRPr="000013F6">
        <w:rPr>
          <w:b/>
          <w:color w:val="FF0000"/>
          <w:sz w:val="18"/>
          <w:szCs w:val="18"/>
        </w:rPr>
        <w:t>,</w:t>
      </w:r>
      <w:r w:rsidRPr="000013F6">
        <w:rPr>
          <w:rFonts w:eastAsia="黑体"/>
          <w:b/>
          <w:bCs/>
          <w:color w:val="FF0000"/>
          <w:sz w:val="18"/>
          <w:szCs w:val="18"/>
        </w:rPr>
        <w:t xml:space="preserve"> Bold)</w:t>
      </w:r>
      <w:r w:rsidRPr="008771C1">
        <w:rPr>
          <w:rFonts w:ascii="黑体"/>
          <w:sz w:val="18"/>
          <w:szCs w:val="18"/>
        </w:rPr>
        <w:t xml:space="preserve">: </w:t>
      </w:r>
      <w:r w:rsidRPr="008771C1">
        <w:rPr>
          <w:sz w:val="18"/>
          <w:szCs w:val="18"/>
        </w:rPr>
        <w:t>A</w:t>
      </w:r>
      <w:r w:rsidRPr="008771C1">
        <w:rPr>
          <w:rFonts w:hint="eastAsia"/>
          <w:sz w:val="18"/>
          <w:szCs w:val="18"/>
        </w:rPr>
        <w:t xml:space="preserve"> novel method for selecting gate type based on fuzzy logic</w:t>
      </w:r>
      <w:r w:rsidRPr="008771C1">
        <w:rPr>
          <w:sz w:val="18"/>
          <w:szCs w:val="18"/>
        </w:rPr>
        <w:t xml:space="preserve"> is proposed</w:t>
      </w:r>
      <w:r w:rsidRPr="008771C1">
        <w:rPr>
          <w:rFonts w:hint="eastAsia"/>
          <w:sz w:val="18"/>
          <w:szCs w:val="18"/>
        </w:rPr>
        <w:t>. The proposed methodology follows three steps</w:t>
      </w:r>
      <w:r w:rsidRPr="008771C1">
        <w:rPr>
          <w:rFonts w:hint="eastAsia"/>
          <w:sz w:val="18"/>
          <w:szCs w:val="18"/>
          <w:lang w:val="en-GB"/>
        </w:rPr>
        <w:t xml:space="preserve">: </w:t>
      </w:r>
      <w:r w:rsidRPr="008771C1">
        <w:rPr>
          <w:rFonts w:hint="eastAsia"/>
          <w:sz w:val="18"/>
          <w:szCs w:val="18"/>
        </w:rPr>
        <w:t>Design requirements for gate is extracted and generalized</w:t>
      </w:r>
      <w:r w:rsidRPr="008771C1">
        <w:rPr>
          <w:sz w:val="18"/>
          <w:szCs w:val="18"/>
        </w:rPr>
        <w:t>;</w:t>
      </w:r>
      <w:r w:rsidRPr="008771C1">
        <w:rPr>
          <w:rFonts w:hint="eastAsia"/>
          <w:sz w:val="18"/>
          <w:szCs w:val="18"/>
        </w:rPr>
        <w:t xml:space="preserve"> Possible gate types (design schemes) are presented</w:t>
      </w:r>
      <w:r w:rsidRPr="008771C1">
        <w:rPr>
          <w:sz w:val="18"/>
          <w:szCs w:val="18"/>
        </w:rPr>
        <w:t>;</w:t>
      </w:r>
      <w:r w:rsidRPr="008771C1">
        <w:rPr>
          <w:rFonts w:hint="eastAsia"/>
          <w:sz w:val="18"/>
          <w:szCs w:val="18"/>
        </w:rPr>
        <w:t xml:space="preserve"> The fuzzy mapping relationship between gate design requirements and gate design scheme is established based on fuzzy composition and fuzzy relation transition matrices that are assigned by domain experts</w:t>
      </w:r>
      <w:r w:rsidRPr="0071443B">
        <w:rPr>
          <w:rFonts w:hint="eastAsia"/>
          <w:color w:val="FF0000"/>
          <w:sz w:val="18"/>
          <w:szCs w:val="18"/>
        </w:rPr>
        <w:t>(</w:t>
      </w:r>
      <w:r w:rsidR="008771C1" w:rsidRPr="0071443B">
        <w:rPr>
          <w:rFonts w:hint="eastAsia"/>
          <w:color w:val="FF0000"/>
          <w:sz w:val="18"/>
          <w:szCs w:val="18"/>
        </w:rPr>
        <w:t>9</w:t>
      </w:r>
      <w:r w:rsidRPr="0071443B">
        <w:rPr>
          <w:rFonts w:hint="eastAsia"/>
          <w:color w:val="FF0000"/>
          <w:sz w:val="18"/>
          <w:szCs w:val="18"/>
        </w:rPr>
        <w:t>p)</w:t>
      </w:r>
      <w:r w:rsidRPr="008771C1">
        <w:rPr>
          <w:sz w:val="18"/>
          <w:szCs w:val="18"/>
        </w:rPr>
        <w:t xml:space="preserve">. </w:t>
      </w:r>
      <w:r w:rsidRPr="008771C1">
        <w:rPr>
          <w:rFonts w:hint="eastAsia"/>
          <w:sz w:val="18"/>
          <w:szCs w:val="18"/>
          <w:lang w:val="en-GB"/>
        </w:rPr>
        <w:t>…</w:t>
      </w:r>
    </w:p>
    <w:p w:rsidR="001615D8" w:rsidRDefault="00A20F13" w:rsidP="001615D8">
      <w:pPr>
        <w:rPr>
          <w:rFonts w:hint="eastAsia"/>
          <w:color w:val="FF0000"/>
          <w:sz w:val="18"/>
          <w:szCs w:val="18"/>
        </w:rPr>
      </w:pPr>
      <w:r w:rsidRPr="000013F6">
        <w:rPr>
          <w:rFonts w:eastAsia="黑体" w:hint="eastAsia"/>
          <w:b/>
          <w:sz w:val="18"/>
          <w:szCs w:val="18"/>
        </w:rPr>
        <w:t>Key words</w:t>
      </w:r>
      <w:r w:rsidRPr="000013F6">
        <w:rPr>
          <w:rFonts w:eastAsia="黑体"/>
          <w:b/>
          <w:bCs/>
          <w:color w:val="FF0000"/>
          <w:sz w:val="18"/>
          <w:szCs w:val="18"/>
        </w:rPr>
        <w:t>(</w:t>
      </w:r>
      <w:r w:rsidR="008771C1" w:rsidRPr="000013F6">
        <w:rPr>
          <w:rFonts w:hint="eastAsia"/>
          <w:b/>
          <w:color w:val="FF0000"/>
          <w:sz w:val="18"/>
          <w:szCs w:val="18"/>
        </w:rPr>
        <w:t>9</w:t>
      </w:r>
      <w:r w:rsidRPr="000013F6">
        <w:rPr>
          <w:rFonts w:hint="eastAsia"/>
          <w:b/>
          <w:color w:val="FF0000"/>
          <w:sz w:val="18"/>
          <w:szCs w:val="18"/>
        </w:rPr>
        <w:t>p</w:t>
      </w:r>
      <w:r w:rsidRPr="000013F6">
        <w:rPr>
          <w:b/>
          <w:color w:val="FF0000"/>
          <w:sz w:val="18"/>
          <w:szCs w:val="18"/>
        </w:rPr>
        <w:t>,</w:t>
      </w:r>
      <w:r w:rsidRPr="000013F6">
        <w:rPr>
          <w:rFonts w:eastAsia="黑体"/>
          <w:b/>
          <w:bCs/>
          <w:color w:val="FF0000"/>
          <w:sz w:val="18"/>
          <w:szCs w:val="18"/>
        </w:rPr>
        <w:t xml:space="preserve"> Bold)</w:t>
      </w:r>
      <w:r w:rsidRPr="008771C1">
        <w:rPr>
          <w:rFonts w:ascii="黑体"/>
        </w:rPr>
        <w:t xml:space="preserve">: </w:t>
      </w:r>
      <w:r w:rsidRPr="000013F6">
        <w:rPr>
          <w:sz w:val="18"/>
          <w:szCs w:val="18"/>
        </w:rPr>
        <w:t>G</w:t>
      </w:r>
      <w:r w:rsidRPr="000013F6">
        <w:rPr>
          <w:rFonts w:hint="eastAsia"/>
          <w:sz w:val="18"/>
          <w:szCs w:val="18"/>
        </w:rPr>
        <w:t>ate type selection</w:t>
      </w:r>
      <w:r w:rsidR="00A83D1B">
        <w:rPr>
          <w:rFonts w:hint="eastAsia"/>
          <w:sz w:val="18"/>
          <w:szCs w:val="18"/>
        </w:rPr>
        <w:t>,</w:t>
      </w:r>
      <w:r w:rsidRPr="000013F6">
        <w:rPr>
          <w:rFonts w:hint="eastAsia"/>
          <w:sz w:val="18"/>
          <w:szCs w:val="18"/>
        </w:rPr>
        <w:t xml:space="preserve"> </w:t>
      </w:r>
      <w:r w:rsidRPr="000013F6">
        <w:rPr>
          <w:sz w:val="18"/>
          <w:szCs w:val="18"/>
        </w:rPr>
        <w:t>F</w:t>
      </w:r>
      <w:r w:rsidRPr="000013F6">
        <w:rPr>
          <w:rFonts w:hint="eastAsia"/>
          <w:sz w:val="18"/>
          <w:szCs w:val="18"/>
        </w:rPr>
        <w:t>uzzy logic</w:t>
      </w:r>
      <w:r w:rsidR="00A83D1B">
        <w:rPr>
          <w:rFonts w:hint="eastAsia"/>
          <w:sz w:val="18"/>
          <w:szCs w:val="18"/>
        </w:rPr>
        <w:t>,</w:t>
      </w:r>
      <w:r w:rsidRPr="000013F6">
        <w:rPr>
          <w:rFonts w:hint="eastAsia"/>
          <w:sz w:val="18"/>
          <w:szCs w:val="18"/>
        </w:rPr>
        <w:t xml:space="preserve"> </w:t>
      </w:r>
      <w:r w:rsidRPr="000013F6">
        <w:rPr>
          <w:rFonts w:hint="eastAsia"/>
          <w:sz w:val="18"/>
          <w:szCs w:val="18"/>
          <w:lang w:val="en-GB"/>
        </w:rPr>
        <w:t>…</w:t>
      </w:r>
      <w:r w:rsidRPr="000013F6">
        <w:rPr>
          <w:rFonts w:hint="eastAsia"/>
          <w:sz w:val="18"/>
          <w:szCs w:val="18"/>
          <w:lang w:val="en-GB"/>
        </w:rPr>
        <w:t xml:space="preserve"> </w:t>
      </w:r>
      <w:r w:rsidRPr="000013F6">
        <w:rPr>
          <w:rFonts w:hint="eastAsia"/>
          <w:color w:val="FF0000"/>
          <w:sz w:val="18"/>
          <w:szCs w:val="18"/>
        </w:rPr>
        <w:t>(</w:t>
      </w:r>
      <w:r w:rsidR="008771C1" w:rsidRPr="000013F6">
        <w:rPr>
          <w:rFonts w:hint="eastAsia"/>
          <w:color w:val="FF0000"/>
          <w:sz w:val="18"/>
          <w:szCs w:val="18"/>
        </w:rPr>
        <w:t>9</w:t>
      </w:r>
      <w:r w:rsidRPr="000013F6">
        <w:rPr>
          <w:rFonts w:hint="eastAsia"/>
          <w:color w:val="FF0000"/>
          <w:sz w:val="18"/>
          <w:szCs w:val="18"/>
        </w:rPr>
        <w:t>p)</w:t>
      </w:r>
    </w:p>
    <w:p w:rsidR="00B35F63" w:rsidRDefault="00B35F63" w:rsidP="001615D8">
      <w:pPr>
        <w:rPr>
          <w:rFonts w:hint="eastAsia"/>
          <w:color w:val="FF0000"/>
          <w:sz w:val="18"/>
          <w:szCs w:val="18"/>
        </w:rPr>
      </w:pPr>
    </w:p>
    <w:p w:rsidR="00B35F63" w:rsidRPr="00C02C78" w:rsidRDefault="00160BF8" w:rsidP="00160BF8">
      <w:pPr>
        <w:tabs>
          <w:tab w:val="center" w:pos="4875"/>
          <w:tab w:val="left" w:pos="8775"/>
        </w:tabs>
        <w:adjustRightInd w:val="0"/>
        <w:snapToGrid w:val="0"/>
        <w:spacing w:beforeLines="50" w:before="120" w:afterLines="50" w:after="120"/>
        <w:jc w:val="left"/>
        <w:rPr>
          <w:rFonts w:hint="eastAsia"/>
          <w:b/>
          <w:sz w:val="24"/>
        </w:rPr>
      </w:pPr>
      <w:r>
        <w:rPr>
          <w:b/>
          <w:sz w:val="24"/>
        </w:rPr>
        <w:tab/>
      </w:r>
      <w:r w:rsidR="00B35F63" w:rsidRPr="00C02C78">
        <w:rPr>
          <w:rFonts w:hint="eastAsia"/>
          <w:b/>
          <w:sz w:val="24"/>
        </w:rPr>
        <w:t>基于模糊映射的类型选择</w:t>
      </w:r>
      <w:r w:rsidR="00B35F63" w:rsidRPr="0071443B">
        <w:rPr>
          <w:rFonts w:hint="eastAsia"/>
          <w:b/>
          <w:color w:val="FF0000"/>
          <w:sz w:val="24"/>
        </w:rPr>
        <w:t>（小四，宋体，加粗）</w:t>
      </w:r>
      <w:r>
        <w:rPr>
          <w:b/>
          <w:color w:val="FF0000"/>
          <w:sz w:val="24"/>
        </w:rPr>
        <w:tab/>
      </w:r>
    </w:p>
    <w:p w:rsidR="00B35F63" w:rsidRPr="00C02C78" w:rsidRDefault="00B35F63" w:rsidP="00B35F63">
      <w:pPr>
        <w:adjustRightInd w:val="0"/>
        <w:snapToGrid w:val="0"/>
        <w:jc w:val="center"/>
        <w:rPr>
          <w:rFonts w:hint="eastAsia"/>
          <w:szCs w:val="21"/>
        </w:rPr>
      </w:pPr>
      <w:r w:rsidRPr="00C02C78">
        <w:rPr>
          <w:rFonts w:hint="eastAsia"/>
          <w:szCs w:val="21"/>
        </w:rPr>
        <w:t>杨玉</w:t>
      </w:r>
      <w:r w:rsidRPr="00C02C78">
        <w:rPr>
          <w:rFonts w:hint="eastAsia"/>
          <w:szCs w:val="21"/>
          <w:vertAlign w:val="superscript"/>
        </w:rPr>
        <w:t>1</w:t>
      </w:r>
      <w:r w:rsidRPr="00C02C78">
        <w:rPr>
          <w:rFonts w:hint="eastAsia"/>
          <w:szCs w:val="21"/>
        </w:rPr>
        <w:t>，邢原</w:t>
      </w:r>
      <w:r w:rsidRPr="00C02C78">
        <w:rPr>
          <w:rFonts w:hint="eastAsia"/>
          <w:szCs w:val="21"/>
          <w:vertAlign w:val="superscript"/>
        </w:rPr>
        <w:t>2</w:t>
      </w:r>
      <w:r w:rsidRPr="0071443B">
        <w:rPr>
          <w:rFonts w:hint="eastAsia"/>
          <w:color w:val="FF0000"/>
          <w:szCs w:val="21"/>
        </w:rPr>
        <w:t>（五号，宋体）</w:t>
      </w:r>
    </w:p>
    <w:p w:rsidR="00B35F63" w:rsidRPr="00C02C78" w:rsidRDefault="00B35F63" w:rsidP="00B35F63">
      <w:pPr>
        <w:pStyle w:val="af1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 w:rsidRPr="00C02C78">
        <w:rPr>
          <w:rFonts w:hint="eastAsia"/>
          <w:sz w:val="18"/>
          <w:szCs w:val="18"/>
        </w:rPr>
        <w:t>1</w:t>
      </w:r>
      <w:r w:rsidRPr="00C02C78">
        <w:rPr>
          <w:rFonts w:hint="eastAsia"/>
          <w:sz w:val="18"/>
          <w:szCs w:val="18"/>
        </w:rPr>
        <w:t>．哈尔滨工业大学机电工程学院</w:t>
      </w:r>
      <w:r w:rsidRPr="00C02C78">
        <w:rPr>
          <w:rFonts w:hint="eastAsia"/>
          <w:sz w:val="18"/>
          <w:szCs w:val="18"/>
        </w:rPr>
        <w:t xml:space="preserve">  </w:t>
      </w:r>
      <w:r w:rsidRPr="00C02C78">
        <w:rPr>
          <w:rFonts w:hint="eastAsia"/>
          <w:sz w:val="18"/>
          <w:szCs w:val="18"/>
        </w:rPr>
        <w:t>黑龙江</w:t>
      </w:r>
      <w:r w:rsidRPr="00C02C78">
        <w:rPr>
          <w:rFonts w:hint="eastAsia"/>
          <w:sz w:val="18"/>
          <w:szCs w:val="18"/>
        </w:rPr>
        <w:t xml:space="preserve"> </w:t>
      </w:r>
      <w:r w:rsidRPr="00C02C78">
        <w:rPr>
          <w:rFonts w:hint="eastAsia"/>
          <w:sz w:val="18"/>
          <w:szCs w:val="18"/>
        </w:rPr>
        <w:t>哈尔滨</w:t>
      </w:r>
      <w:r w:rsidRPr="00C02C78">
        <w:rPr>
          <w:sz w:val="18"/>
          <w:szCs w:val="18"/>
        </w:rPr>
        <w:t xml:space="preserve"> </w:t>
      </w:r>
      <w:r w:rsidRPr="00C02C78">
        <w:rPr>
          <w:rFonts w:hint="eastAsia"/>
          <w:sz w:val="18"/>
          <w:szCs w:val="18"/>
        </w:rPr>
        <w:t xml:space="preserve"> 150001</w:t>
      </w:r>
      <w:r w:rsidRPr="00C02C78">
        <w:rPr>
          <w:rFonts w:hint="eastAsia"/>
          <w:sz w:val="18"/>
          <w:szCs w:val="18"/>
        </w:rPr>
        <w:t>；</w:t>
      </w:r>
    </w:p>
    <w:p w:rsidR="00B35F63" w:rsidRPr="00C02C78" w:rsidRDefault="00B35F63" w:rsidP="00B35F63">
      <w:pPr>
        <w:pStyle w:val="af1"/>
        <w:rPr>
          <w:rFonts w:ascii="Arial Narrow" w:eastAsia="仿宋_GB2312" w:hAnsi="Arial Narrow" w:hint="eastAsia"/>
          <w:bCs/>
          <w:sz w:val="18"/>
          <w:szCs w:val="18"/>
        </w:rPr>
      </w:pPr>
      <w:r w:rsidRPr="00C02C78">
        <w:rPr>
          <w:rFonts w:hint="eastAsia"/>
          <w:sz w:val="18"/>
          <w:szCs w:val="18"/>
        </w:rPr>
        <w:t>2</w:t>
      </w:r>
      <w:r w:rsidRPr="00C02C78">
        <w:rPr>
          <w:rFonts w:hint="eastAsia"/>
          <w:sz w:val="18"/>
          <w:szCs w:val="18"/>
        </w:rPr>
        <w:t>．上海交通大学机械工程与动力学院</w:t>
      </w:r>
      <w:r w:rsidRPr="00C02C78">
        <w:rPr>
          <w:rFonts w:hint="eastAsia"/>
          <w:sz w:val="18"/>
          <w:szCs w:val="18"/>
        </w:rPr>
        <w:t xml:space="preserve">  </w:t>
      </w:r>
      <w:r w:rsidRPr="00C02C78">
        <w:rPr>
          <w:rFonts w:hint="eastAsia"/>
          <w:sz w:val="18"/>
          <w:szCs w:val="18"/>
        </w:rPr>
        <w:t>上海</w:t>
      </w:r>
      <w:r w:rsidRPr="00C02C78">
        <w:rPr>
          <w:rFonts w:hint="eastAsia"/>
          <w:sz w:val="18"/>
          <w:szCs w:val="18"/>
        </w:rPr>
        <w:t xml:space="preserve">  200030</w:t>
      </w:r>
      <w:r>
        <w:rPr>
          <w:rFonts w:hint="eastAsia"/>
          <w:sz w:val="18"/>
          <w:szCs w:val="18"/>
        </w:rPr>
        <w:t>）</w:t>
      </w:r>
      <w:r w:rsidRPr="00C02C78">
        <w:rPr>
          <w:rFonts w:hint="eastAsia"/>
          <w:color w:val="FF0000"/>
          <w:sz w:val="18"/>
          <w:szCs w:val="18"/>
        </w:rPr>
        <w:t>（小五</w:t>
      </w:r>
      <w:r>
        <w:rPr>
          <w:rFonts w:hint="eastAsia"/>
          <w:color w:val="FF0000"/>
          <w:sz w:val="18"/>
          <w:szCs w:val="18"/>
        </w:rPr>
        <w:t>，</w:t>
      </w:r>
      <w:r w:rsidRPr="00C02C78">
        <w:rPr>
          <w:rFonts w:hint="eastAsia"/>
          <w:color w:val="FF0000"/>
          <w:sz w:val="18"/>
          <w:szCs w:val="18"/>
        </w:rPr>
        <w:t>宋体）</w:t>
      </w:r>
    </w:p>
    <w:p w:rsidR="00B35F63" w:rsidRPr="00B35F63" w:rsidRDefault="00B35F63" w:rsidP="00B35F63">
      <w:pPr>
        <w:adjustRightInd w:val="0"/>
        <w:snapToGrid w:val="0"/>
        <w:rPr>
          <w:rFonts w:hint="eastAsia"/>
          <w:b/>
          <w:sz w:val="18"/>
          <w:szCs w:val="18"/>
        </w:rPr>
      </w:pPr>
    </w:p>
    <w:p w:rsidR="00B35F63" w:rsidRPr="008771C1" w:rsidRDefault="00B35F63" w:rsidP="00B35F63">
      <w:pPr>
        <w:adjustRightInd w:val="0"/>
        <w:snapToGrid w:val="0"/>
        <w:rPr>
          <w:rFonts w:hint="eastAsia"/>
          <w:iCs/>
          <w:sz w:val="18"/>
          <w:szCs w:val="18"/>
        </w:rPr>
      </w:pPr>
      <w:r w:rsidRPr="0071443B">
        <w:rPr>
          <w:rFonts w:eastAsia="黑体" w:hint="eastAsia"/>
          <w:bCs/>
          <w:sz w:val="18"/>
          <w:szCs w:val="18"/>
        </w:rPr>
        <w:t>摘要</w:t>
      </w:r>
      <w:r w:rsidRPr="0071443B">
        <w:rPr>
          <w:rFonts w:eastAsia="黑体"/>
          <w:bCs/>
          <w:color w:val="FF0000"/>
          <w:sz w:val="18"/>
          <w:szCs w:val="18"/>
        </w:rPr>
        <w:t>(</w:t>
      </w:r>
      <w:r w:rsidRPr="0071443B">
        <w:rPr>
          <w:rFonts w:eastAsia="黑体" w:hint="eastAsia"/>
          <w:bCs/>
          <w:color w:val="FF0000"/>
          <w:sz w:val="18"/>
          <w:szCs w:val="18"/>
        </w:rPr>
        <w:t>小五，黑体</w:t>
      </w:r>
      <w:r w:rsidRPr="0071443B">
        <w:rPr>
          <w:rFonts w:eastAsia="黑体"/>
          <w:bCs/>
          <w:color w:val="FF0000"/>
          <w:sz w:val="18"/>
          <w:szCs w:val="18"/>
        </w:rPr>
        <w:t>)</w:t>
      </w:r>
      <w:r>
        <w:rPr>
          <w:rFonts w:ascii="黑体" w:hint="eastAsia"/>
          <w:sz w:val="18"/>
          <w:szCs w:val="18"/>
        </w:rPr>
        <w:t>：介绍了一种新型的基于模糊逻辑的类型选择方法。</w:t>
      </w:r>
      <w:r w:rsidRPr="008771C1">
        <w:rPr>
          <w:rFonts w:hint="eastAsia"/>
          <w:sz w:val="18"/>
          <w:szCs w:val="18"/>
          <w:lang w:val="en-GB"/>
        </w:rPr>
        <w:t>…</w:t>
      </w:r>
      <w:r w:rsidRPr="0071443B">
        <w:rPr>
          <w:rFonts w:hint="eastAsia"/>
          <w:color w:val="FF0000"/>
          <w:sz w:val="18"/>
          <w:szCs w:val="18"/>
          <w:lang w:val="en-GB"/>
        </w:rPr>
        <w:t>（小五，宋体）</w:t>
      </w:r>
    </w:p>
    <w:p w:rsidR="00B35F63" w:rsidRDefault="00B35F63" w:rsidP="00B35F63">
      <w:pPr>
        <w:rPr>
          <w:rFonts w:hint="eastAsia"/>
        </w:rPr>
      </w:pPr>
      <w:r w:rsidRPr="0071443B">
        <w:rPr>
          <w:rFonts w:eastAsia="黑体" w:hint="eastAsia"/>
          <w:sz w:val="18"/>
          <w:szCs w:val="18"/>
        </w:rPr>
        <w:t>关键词</w:t>
      </w:r>
      <w:r w:rsidRPr="0071443B">
        <w:rPr>
          <w:rFonts w:eastAsia="黑体"/>
          <w:bCs/>
          <w:color w:val="FF0000"/>
          <w:sz w:val="18"/>
          <w:szCs w:val="18"/>
        </w:rPr>
        <w:t>(</w:t>
      </w:r>
      <w:r w:rsidRPr="0071443B">
        <w:rPr>
          <w:rFonts w:eastAsia="黑体" w:hint="eastAsia"/>
          <w:bCs/>
          <w:color w:val="FF0000"/>
          <w:sz w:val="18"/>
          <w:szCs w:val="18"/>
        </w:rPr>
        <w:t>小五，黑体</w:t>
      </w:r>
      <w:r w:rsidRPr="0071443B">
        <w:rPr>
          <w:rFonts w:eastAsia="黑体"/>
          <w:bCs/>
          <w:color w:val="FF0000"/>
          <w:sz w:val="18"/>
          <w:szCs w:val="18"/>
        </w:rPr>
        <w:t>)</w:t>
      </w:r>
      <w:r>
        <w:rPr>
          <w:rFonts w:ascii="黑体" w:hint="eastAsia"/>
          <w:sz w:val="18"/>
          <w:szCs w:val="18"/>
        </w:rPr>
        <w:t>：类型选择</w:t>
      </w:r>
      <w:r w:rsidR="00A83D1B">
        <w:rPr>
          <w:rFonts w:ascii="黑体"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模糊逻辑</w:t>
      </w:r>
      <w:r w:rsidR="00A83D1B">
        <w:rPr>
          <w:rFonts w:hint="eastAsia"/>
          <w:sz w:val="18"/>
          <w:szCs w:val="18"/>
        </w:rPr>
        <w:t>，</w:t>
      </w:r>
      <w:r w:rsidRPr="008771C1">
        <w:rPr>
          <w:rFonts w:hint="eastAsia"/>
          <w:sz w:val="18"/>
          <w:szCs w:val="18"/>
          <w:lang w:val="en-GB"/>
        </w:rPr>
        <w:t>…</w:t>
      </w:r>
      <w:r w:rsidRPr="008771C1">
        <w:rPr>
          <w:rFonts w:hint="eastAsia"/>
          <w:sz w:val="18"/>
          <w:szCs w:val="18"/>
          <w:lang w:val="en-GB"/>
        </w:rPr>
        <w:t xml:space="preserve"> </w:t>
      </w:r>
      <w:r w:rsidRPr="0071443B">
        <w:rPr>
          <w:rFonts w:hint="eastAsia"/>
          <w:color w:val="FF0000"/>
          <w:sz w:val="18"/>
          <w:szCs w:val="18"/>
          <w:lang w:val="en-GB"/>
        </w:rPr>
        <w:t>（小五，宋体）</w:t>
      </w:r>
    </w:p>
    <w:p w:rsidR="001615D8" w:rsidRPr="000013F6" w:rsidRDefault="001615D8" w:rsidP="001615D8">
      <w:pPr>
        <w:rPr>
          <w:rFonts w:hint="eastAsia"/>
          <w:sz w:val="28"/>
          <w:szCs w:val="28"/>
        </w:rPr>
      </w:pPr>
    </w:p>
    <w:p w:rsidR="001615D8" w:rsidRDefault="001615D8" w:rsidP="001615D8">
      <w:pPr>
        <w:pStyle w:val="2"/>
        <w:spacing w:before="156" w:after="156" w:line="240" w:lineRule="auto"/>
        <w:rPr>
          <w:bCs/>
        </w:rPr>
        <w:sectPr w:rsidR="001615D8" w:rsidSect="001615D8">
          <w:headerReference w:type="default" r:id="rId7"/>
          <w:footerReference w:type="default" r:id="rId8"/>
          <w:pgSz w:w="11906" w:h="16838" w:code="9"/>
          <w:pgMar w:top="907" w:right="1021" w:bottom="794" w:left="1134" w:header="765" w:footer="720" w:gutter="0"/>
          <w:pgNumType w:fmt="numberInDash"/>
          <w:cols w:space="425"/>
          <w:docGrid w:linePitch="312"/>
        </w:sectPr>
      </w:pPr>
    </w:p>
    <w:p w:rsidR="00182230" w:rsidRPr="001615D8" w:rsidRDefault="00182230" w:rsidP="001615D8">
      <w:pPr>
        <w:pStyle w:val="2"/>
        <w:spacing w:before="156" w:after="156" w:line="240" w:lineRule="auto"/>
        <w:rPr>
          <w:bCs/>
        </w:rPr>
      </w:pPr>
      <w:r w:rsidRPr="001615D8">
        <w:rPr>
          <w:bCs/>
        </w:rPr>
        <w:t xml:space="preserve">0 </w:t>
      </w:r>
      <w:r w:rsidRPr="001615D8">
        <w:rPr>
          <w:rFonts w:hint="eastAsia"/>
          <w:bCs/>
        </w:rPr>
        <w:t xml:space="preserve"> </w:t>
      </w:r>
      <w:r w:rsidRPr="001615D8">
        <w:rPr>
          <w:bCs/>
        </w:rPr>
        <w:t>INTRODUCTION</w:t>
      </w:r>
      <w:r w:rsidRPr="001615D8">
        <w:rPr>
          <w:rFonts w:hint="eastAsia"/>
          <w:bCs/>
          <w:color w:val="FF0000"/>
        </w:rPr>
        <w:t>(10.5p</w:t>
      </w:r>
      <w:r w:rsidRPr="001615D8">
        <w:rPr>
          <w:bCs/>
          <w:color w:val="FF0000"/>
        </w:rPr>
        <w:t>, Bold</w:t>
      </w:r>
      <w:r w:rsidRPr="001615D8">
        <w:rPr>
          <w:rFonts w:hint="eastAsia"/>
          <w:bCs/>
          <w:color w:val="FF0000"/>
        </w:rPr>
        <w:t>)</w:t>
      </w:r>
      <w:r w:rsidR="000013F6" w:rsidRPr="000E0701">
        <w:rPr>
          <w:rStyle w:val="a6"/>
        </w:rPr>
        <w:footnoteReference w:id="1"/>
        <w:t>*</w:t>
      </w:r>
      <w:r w:rsidR="000013F6" w:rsidRPr="00837680">
        <w:rPr>
          <w:rFonts w:hint="eastAsia"/>
          <w:sz w:val="18"/>
          <w:szCs w:val="18"/>
        </w:rPr>
        <w:t>(</w:t>
      </w:r>
      <w:r w:rsidR="000013F6" w:rsidRPr="00837680">
        <w:rPr>
          <w:rFonts w:hint="eastAsia"/>
          <w:sz w:val="18"/>
          <w:szCs w:val="18"/>
        </w:rPr>
        <w:t>此处</w:t>
      </w:r>
      <w:r w:rsidR="000013F6">
        <w:rPr>
          <w:rFonts w:hint="eastAsia"/>
          <w:sz w:val="18"/>
          <w:szCs w:val="18"/>
        </w:rPr>
        <w:t>尾注符号</w:t>
      </w:r>
      <w:r w:rsidR="000013F6" w:rsidRPr="00837680">
        <w:rPr>
          <w:rFonts w:hint="eastAsia"/>
          <w:sz w:val="18"/>
          <w:szCs w:val="18"/>
        </w:rPr>
        <w:t>*</w:t>
      </w:r>
      <w:r w:rsidR="000013F6" w:rsidRPr="00837680">
        <w:rPr>
          <w:rFonts w:hint="eastAsia"/>
          <w:sz w:val="18"/>
          <w:szCs w:val="18"/>
        </w:rPr>
        <w:t>号改白色</w:t>
      </w:r>
      <w:r w:rsidR="000013F6" w:rsidRPr="00837680">
        <w:rPr>
          <w:rFonts w:hint="eastAsia"/>
          <w:sz w:val="18"/>
          <w:szCs w:val="18"/>
        </w:rPr>
        <w:t>)</w:t>
      </w:r>
    </w:p>
    <w:p w:rsidR="00182230" w:rsidRDefault="00182230">
      <w:pPr>
        <w:adjustRightInd w:val="0"/>
        <w:snapToGrid w:val="0"/>
        <w:ind w:firstLineChars="200" w:firstLine="360"/>
        <w:rPr>
          <w:rFonts w:hint="eastAsia"/>
          <w:sz w:val="18"/>
        </w:rPr>
      </w:pPr>
      <w:r>
        <w:rPr>
          <w:rFonts w:hint="eastAsia"/>
          <w:sz w:val="18"/>
        </w:rPr>
        <w:t>Mould conceptual design is the most important phase of mould design.</w:t>
      </w:r>
      <w:r>
        <w:rPr>
          <w:rFonts w:hint="eastAsia"/>
          <w:noProof/>
          <w:sz w:val="18"/>
        </w:rPr>
        <w:t xml:space="preserve"> </w:t>
      </w:r>
      <w:r>
        <w:rPr>
          <w:rFonts w:hint="eastAsia"/>
          <w:noProof/>
          <w:sz w:val="18"/>
        </w:rPr>
        <w:t>…</w:t>
      </w:r>
      <w:r>
        <w:rPr>
          <w:rFonts w:hint="eastAsia"/>
          <w:sz w:val="18"/>
        </w:rPr>
        <w:t xml:space="preserve"> </w:t>
      </w:r>
      <w:r w:rsidRPr="0071443B">
        <w:rPr>
          <w:rFonts w:hint="eastAsia"/>
          <w:color w:val="FF0000"/>
          <w:sz w:val="18"/>
        </w:rPr>
        <w:t>(9p)</w:t>
      </w:r>
    </w:p>
    <w:p w:rsidR="00182230" w:rsidRDefault="00182230" w:rsidP="001615D8">
      <w:pPr>
        <w:pStyle w:val="2"/>
        <w:adjustRightInd w:val="0"/>
        <w:snapToGrid w:val="0"/>
        <w:spacing w:beforeLines="50" w:before="120" w:afterLines="50" w:after="120" w:line="240" w:lineRule="auto"/>
        <w:rPr>
          <w:rFonts w:hint="eastAsia"/>
        </w:rPr>
      </w:pPr>
      <w:r>
        <w:t>1</w:t>
      </w:r>
      <w:r>
        <w:rPr>
          <w:b w:val="0"/>
        </w:rPr>
        <w:t xml:space="preserve"> </w:t>
      </w:r>
      <w:r>
        <w:rPr>
          <w:rFonts w:hint="eastAsia"/>
        </w:rPr>
        <w:t xml:space="preserve"> BASIC THEORY OF FUZZY SETS</w:t>
      </w:r>
    </w:p>
    <w:p w:rsidR="00182230" w:rsidRDefault="00182230">
      <w:pPr>
        <w:pStyle w:val="3"/>
        <w:rPr>
          <w:rFonts w:hint="eastAsia"/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 xml:space="preserve">.1 </w:t>
      </w:r>
      <w:r>
        <w:rPr>
          <w:sz w:val="18"/>
        </w:rPr>
        <w:t xml:space="preserve"> </w:t>
      </w:r>
      <w:r>
        <w:rPr>
          <w:rFonts w:hint="eastAsia"/>
          <w:sz w:val="18"/>
        </w:rPr>
        <w:t>Fuzzy set</w:t>
      </w:r>
      <w:r w:rsidRPr="0071443B">
        <w:rPr>
          <w:rFonts w:hint="eastAsia"/>
          <w:color w:val="FF0000"/>
          <w:sz w:val="18"/>
        </w:rPr>
        <w:t>(9p</w:t>
      </w:r>
      <w:r w:rsidR="000013F6" w:rsidRPr="0071443B">
        <w:rPr>
          <w:color w:val="FF0000"/>
          <w:sz w:val="20"/>
        </w:rPr>
        <w:t>, Bold</w:t>
      </w:r>
      <w:r w:rsidRPr="0071443B">
        <w:rPr>
          <w:rFonts w:hint="eastAsia"/>
          <w:color w:val="FF0000"/>
          <w:sz w:val="18"/>
        </w:rPr>
        <w:t>)</w:t>
      </w:r>
    </w:p>
    <w:p w:rsidR="00182230" w:rsidRDefault="00182230">
      <w:pPr>
        <w:adjustRightInd w:val="0"/>
        <w:snapToGrid w:val="0"/>
        <w:ind w:firstLineChars="200" w:firstLine="360"/>
        <w:rPr>
          <w:rFonts w:hint="eastAsia"/>
          <w:sz w:val="18"/>
        </w:rPr>
      </w:pPr>
      <w:r>
        <w:rPr>
          <w:rFonts w:hint="eastAsia"/>
          <w:sz w:val="18"/>
        </w:rPr>
        <w:t xml:space="preserve">Let </w:t>
      </w:r>
      <w:r>
        <w:rPr>
          <w:rFonts w:hint="eastAsia"/>
          <w:i/>
          <w:sz w:val="18"/>
        </w:rPr>
        <w:t>U</w:t>
      </w:r>
      <w:r>
        <w:rPr>
          <w:rFonts w:hint="eastAsia"/>
          <w:sz w:val="18"/>
        </w:rPr>
        <w:t xml:space="preserve"> be a universe, whose generic elements are denoted by </w:t>
      </w:r>
      <w:r>
        <w:rPr>
          <w:rFonts w:hint="eastAsia"/>
          <w:i/>
          <w:sz w:val="18"/>
        </w:rPr>
        <w:t>x</w:t>
      </w:r>
      <w:r>
        <w:rPr>
          <w:rFonts w:hint="eastAsia"/>
          <w:sz w:val="18"/>
        </w:rPr>
        <w:t xml:space="preserve">. If the membership in subset </w:t>
      </w:r>
      <w:r>
        <w:rPr>
          <w:rFonts w:eastAsia="黑体" w:hint="eastAsia"/>
          <w:i/>
          <w:sz w:val="18"/>
        </w:rPr>
        <w:t>A</w:t>
      </w:r>
      <w:r>
        <w:rPr>
          <w:rFonts w:hint="eastAsia"/>
          <w:sz w:val="18"/>
        </w:rPr>
        <w:t xml:space="preserve"> of </w:t>
      </w:r>
      <w:r>
        <w:rPr>
          <w:rFonts w:hint="eastAsia"/>
          <w:i/>
          <w:sz w:val="18"/>
        </w:rPr>
        <w:t>U</w:t>
      </w:r>
      <w:r>
        <w:rPr>
          <w:rFonts w:hint="eastAsia"/>
          <w:sz w:val="18"/>
        </w:rPr>
        <w:t xml:space="preserve"> is allowed to be the real interval [0, 1], then </w:t>
      </w:r>
      <w:r>
        <w:rPr>
          <w:rFonts w:eastAsia="黑体" w:hint="eastAsia"/>
          <w:i/>
          <w:sz w:val="18"/>
        </w:rPr>
        <w:t>A</w:t>
      </w:r>
      <w:r>
        <w:rPr>
          <w:rFonts w:hint="eastAsia"/>
          <w:sz w:val="18"/>
        </w:rPr>
        <w:t xml:space="preserve"> is called a fuzzy set, and it can be characterized by the set of pairs </w:t>
      </w:r>
    </w:p>
    <w:p w:rsidR="00182230" w:rsidRDefault="00182230" w:rsidP="001615D8">
      <w:pPr>
        <w:tabs>
          <w:tab w:val="center" w:pos="2313"/>
          <w:tab w:val="right" w:pos="4830"/>
        </w:tabs>
        <w:adjustRightInd w:val="0"/>
        <w:snapToGrid w:val="0"/>
        <w:spacing w:beforeLines="30" w:before="72" w:afterLines="30" w:after="72"/>
        <w:ind w:firstLine="181"/>
        <w:rPr>
          <w:rFonts w:hint="eastAsia"/>
          <w:noProof/>
          <w:sz w:val="18"/>
        </w:rPr>
      </w:pPr>
      <w:r>
        <w:rPr>
          <w:rFonts w:eastAsia="黑体"/>
          <w:b/>
          <w:noProof/>
          <w:sz w:val="18"/>
        </w:rPr>
        <w:tab/>
      </w:r>
      <w:r>
        <w:rPr>
          <w:rFonts w:eastAsia="黑体"/>
          <w:i/>
          <w:noProof/>
          <w:sz w:val="18"/>
        </w:rPr>
        <w:t>A</w:t>
      </w:r>
      <w:r>
        <w:rPr>
          <w:noProof/>
          <w:position w:val="-10"/>
          <w:sz w:val="18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5.75pt" o:ole="" fillcolor="window">
            <v:imagedata r:id="rId9" o:title=""/>
          </v:shape>
          <o:OLEObject Type="Embed" ProgID="Equation.3" ShapeID="_x0000_i1025" DrawAspect="Content" ObjectID="_1621628466" r:id="rId10"/>
        </w:object>
      </w:r>
      <w:r>
        <w:rPr>
          <w:noProof/>
          <w:sz w:val="18"/>
        </w:rPr>
        <w:tab/>
      </w:r>
      <w:r>
        <w:rPr>
          <w:rFonts w:hint="eastAsia"/>
          <w:noProof/>
          <w:sz w:val="18"/>
        </w:rPr>
        <w:t>(1)</w:t>
      </w:r>
    </w:p>
    <w:p w:rsidR="00182230" w:rsidRDefault="00182230">
      <w:pPr>
        <w:adjustRightInd w:val="0"/>
        <w:snapToGrid w:val="0"/>
        <w:ind w:left="1620" w:hangingChars="900" w:hanging="1620"/>
        <w:rPr>
          <w:rFonts w:hint="eastAsia"/>
          <w:sz w:val="18"/>
        </w:rPr>
      </w:pPr>
      <w:r>
        <w:rPr>
          <w:rFonts w:hint="eastAsia"/>
          <w:noProof/>
          <w:sz w:val="18"/>
        </w:rPr>
        <w:t>where</w:t>
      </w:r>
      <w:r>
        <w:rPr>
          <w:rFonts w:hint="eastAsia"/>
          <w:noProof/>
          <w:w w:val="80"/>
          <w:sz w:val="18"/>
        </w:rPr>
        <w:t xml:space="preserve">  </w:t>
      </w:r>
      <w:r>
        <w:rPr>
          <w:noProof/>
          <w:position w:val="-10"/>
          <w:sz w:val="18"/>
        </w:rPr>
        <w:object w:dxaOrig="600" w:dyaOrig="320">
          <v:shape id="_x0000_i1026" type="#_x0000_t75" style="width:30pt;height:15.75pt" o:ole="" fillcolor="window">
            <v:imagedata r:id="rId11" o:title=""/>
          </v:shape>
          <o:OLEObject Type="Embed" ProgID="Equation.3" ShapeID="_x0000_i1026" DrawAspect="Content" ObjectID="_1621628467" r:id="rId12"/>
        </w:object>
      </w:r>
      <w:r>
        <w:rPr>
          <w:rFonts w:hint="eastAsia"/>
          <w:noProof/>
          <w:spacing w:val="-20"/>
          <w:sz w:val="18"/>
          <w:lang w:val="en-GB"/>
        </w:rPr>
        <w:t>——</w:t>
      </w:r>
      <w:r>
        <w:rPr>
          <w:rFonts w:hint="eastAsia"/>
          <w:noProof/>
          <w:spacing w:val="-20"/>
          <w:sz w:val="18"/>
        </w:rPr>
        <w:t xml:space="preserve">  </w:t>
      </w:r>
      <w:r>
        <w:rPr>
          <w:noProof/>
          <w:sz w:val="18"/>
        </w:rPr>
        <w:t>G</w:t>
      </w:r>
      <w:r>
        <w:rPr>
          <w:rFonts w:hint="eastAsia"/>
          <w:noProof/>
          <w:sz w:val="18"/>
        </w:rPr>
        <w:t xml:space="preserve">rade of membership of </w:t>
      </w:r>
      <w:r>
        <w:rPr>
          <w:rFonts w:hint="eastAsia"/>
          <w:i/>
          <w:noProof/>
          <w:sz w:val="18"/>
        </w:rPr>
        <w:t>x</w:t>
      </w:r>
      <w:r>
        <w:rPr>
          <w:rFonts w:hint="eastAsia"/>
          <w:noProof/>
          <w:sz w:val="18"/>
        </w:rPr>
        <w:t xml:space="preserve"> in </w:t>
      </w:r>
      <w:r>
        <w:rPr>
          <w:rFonts w:hint="eastAsia"/>
          <w:i/>
          <w:noProof/>
          <w:sz w:val="18"/>
        </w:rPr>
        <w:t>A</w:t>
      </w:r>
      <w:r>
        <w:rPr>
          <w:rFonts w:hint="eastAsia"/>
          <w:noProof/>
          <w:sz w:val="18"/>
        </w:rPr>
        <w:t xml:space="preserve"> with grade</w:t>
      </w:r>
      <w:r>
        <w:rPr>
          <w:noProof/>
          <w:sz w:val="18"/>
        </w:rPr>
        <w:t>s</w:t>
      </w:r>
      <w:r>
        <w:rPr>
          <w:rFonts w:hint="eastAsia"/>
          <w:noProof/>
          <w:sz w:val="18"/>
        </w:rPr>
        <w:t xml:space="preserve"> 1 and 0 representing full membership and non-membership in a fuzzy set res pectively</w:t>
      </w:r>
    </w:p>
    <w:p w:rsidR="00182230" w:rsidRDefault="00182230">
      <w:pPr>
        <w:adjustRightInd w:val="0"/>
        <w:snapToGrid w:val="0"/>
        <w:rPr>
          <w:rFonts w:hint="eastAsia"/>
          <w:noProof/>
          <w:sz w:val="18"/>
        </w:rPr>
      </w:pPr>
      <w:r>
        <w:rPr>
          <w:rFonts w:hint="eastAsia"/>
          <w:noProof/>
          <w:sz w:val="18"/>
        </w:rPr>
        <w:t xml:space="preserve">When </w:t>
      </w:r>
      <w:r>
        <w:rPr>
          <w:rFonts w:hint="eastAsia"/>
          <w:i/>
          <w:noProof/>
          <w:sz w:val="18"/>
        </w:rPr>
        <w:t>U</w:t>
      </w:r>
      <w:r>
        <w:rPr>
          <w:rFonts w:hint="eastAsia"/>
          <w:noProof/>
          <w:sz w:val="18"/>
        </w:rPr>
        <w:t xml:space="preserve"> is a finite set</w:t>
      </w:r>
      <w:r>
        <w:rPr>
          <w:noProof/>
          <w:sz w:val="18"/>
        </w:rPr>
        <w:t xml:space="preserve"> </w:t>
      </w:r>
      <w:r>
        <w:rPr>
          <w:rFonts w:hint="eastAsia"/>
          <w:noProof/>
          <w:sz w:val="20"/>
        </w:rPr>
        <w:t>｛</w:t>
      </w:r>
      <w:r>
        <w:rPr>
          <w:i/>
          <w:iCs/>
          <w:noProof/>
          <w:sz w:val="18"/>
        </w:rPr>
        <w:t>x</w:t>
      </w:r>
      <w:r>
        <w:rPr>
          <w:noProof/>
          <w:sz w:val="18"/>
          <w:vertAlign w:val="subscript"/>
        </w:rPr>
        <w:t>1</w:t>
      </w:r>
      <w:r>
        <w:rPr>
          <w:noProof/>
          <w:sz w:val="18"/>
        </w:rPr>
        <w:t>,</w:t>
      </w:r>
      <w:r>
        <w:rPr>
          <w:i/>
          <w:iCs/>
          <w:noProof/>
          <w:sz w:val="18"/>
        </w:rPr>
        <w:t xml:space="preserve"> x</w:t>
      </w:r>
      <w:r>
        <w:rPr>
          <w:noProof/>
          <w:sz w:val="18"/>
          <w:vertAlign w:val="subscript"/>
        </w:rPr>
        <w:t xml:space="preserve"> 2</w:t>
      </w:r>
      <w:r>
        <w:rPr>
          <w:noProof/>
          <w:sz w:val="18"/>
        </w:rPr>
        <w:t xml:space="preserve">, </w:t>
      </w:r>
      <w:r>
        <w:rPr>
          <w:i/>
          <w:iCs/>
          <w:noProof/>
          <w:sz w:val="18"/>
        </w:rPr>
        <w:t>A</w:t>
      </w:r>
      <w:r>
        <w:rPr>
          <w:noProof/>
          <w:sz w:val="18"/>
        </w:rPr>
        <w:t>,</w:t>
      </w:r>
      <w:r>
        <w:rPr>
          <w:i/>
          <w:iCs/>
          <w:noProof/>
          <w:sz w:val="18"/>
        </w:rPr>
        <w:t xml:space="preserve"> x</w:t>
      </w:r>
      <w:r>
        <w:rPr>
          <w:noProof/>
          <w:sz w:val="18"/>
          <w:vertAlign w:val="subscript"/>
        </w:rPr>
        <w:t xml:space="preserve"> </w:t>
      </w:r>
      <w:r>
        <w:rPr>
          <w:i/>
          <w:iCs/>
          <w:noProof/>
          <w:sz w:val="18"/>
          <w:vertAlign w:val="subscript"/>
        </w:rPr>
        <w:t>n</w:t>
      </w:r>
      <w:r>
        <w:rPr>
          <w:rFonts w:hint="eastAsia"/>
          <w:noProof/>
          <w:sz w:val="20"/>
        </w:rPr>
        <w:t>｝</w:t>
      </w:r>
      <w:r>
        <w:rPr>
          <w:rFonts w:hint="eastAsia"/>
          <w:noProof/>
          <w:sz w:val="18"/>
        </w:rPr>
        <w:t xml:space="preserve">, a fuzzy set </w:t>
      </w:r>
      <w:r>
        <w:rPr>
          <w:rFonts w:eastAsia="黑体" w:hint="eastAsia"/>
          <w:i/>
          <w:noProof/>
          <w:sz w:val="18"/>
        </w:rPr>
        <w:t>A</w:t>
      </w:r>
      <w:r>
        <w:rPr>
          <w:rFonts w:hint="eastAsia"/>
          <w:noProof/>
          <w:sz w:val="18"/>
        </w:rPr>
        <w:t xml:space="preserve"> on </w:t>
      </w:r>
      <w:r>
        <w:rPr>
          <w:rFonts w:hint="eastAsia"/>
          <w:i/>
          <w:noProof/>
          <w:sz w:val="18"/>
        </w:rPr>
        <w:t>U</w:t>
      </w:r>
      <w:r>
        <w:rPr>
          <w:rFonts w:hint="eastAsia"/>
          <w:noProof/>
          <w:sz w:val="18"/>
        </w:rPr>
        <w:t xml:space="preserve"> is expressed as</w:t>
      </w:r>
    </w:p>
    <w:p w:rsidR="00182230" w:rsidRDefault="00182230" w:rsidP="001615D8">
      <w:pPr>
        <w:pStyle w:val="5"/>
        <w:wordWrap w:val="0"/>
        <w:spacing w:beforeLines="30" w:before="72" w:afterLines="30" w:after="72"/>
        <w:jc w:val="righ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i w:val="0"/>
          <w:iCs w:val="0"/>
        </w:rPr>
        <w:t>=</w:t>
      </w:r>
      <w:r>
        <w:t>μ</w:t>
      </w:r>
      <w:r>
        <w:rPr>
          <w:rFonts w:hint="eastAsia"/>
          <w:vertAlign w:val="subscript"/>
        </w:rPr>
        <w:t>A</w:t>
      </w:r>
      <w:r>
        <w:rPr>
          <w:rFonts w:hint="eastAsia"/>
          <w:i w:val="0"/>
          <w:iCs w:val="0"/>
        </w:rPr>
        <w:t xml:space="preserve">( </w:t>
      </w:r>
      <w:r>
        <w:rPr>
          <w:rFonts w:hint="eastAsia"/>
        </w:rPr>
        <w:t>x</w:t>
      </w:r>
      <w:r>
        <w:rPr>
          <w:rFonts w:hint="eastAsia"/>
          <w:i w:val="0"/>
          <w:iCs w:val="0"/>
          <w:vertAlign w:val="subscript"/>
        </w:rPr>
        <w:t xml:space="preserve">1 </w:t>
      </w:r>
      <w:r>
        <w:rPr>
          <w:rFonts w:hint="eastAsia"/>
          <w:i w:val="0"/>
          <w:iCs w:val="0"/>
        </w:rPr>
        <w:t>)</w:t>
      </w:r>
      <w:r>
        <w:rPr>
          <w:rFonts w:hint="eastAsia"/>
        </w:rPr>
        <w:t>/x</w:t>
      </w:r>
      <w:r>
        <w:rPr>
          <w:rFonts w:hint="eastAsia"/>
          <w:i w:val="0"/>
          <w:iCs w:val="0"/>
          <w:vertAlign w:val="subscript"/>
        </w:rPr>
        <w:t>1</w:t>
      </w:r>
      <w:r>
        <w:rPr>
          <w:rFonts w:hint="eastAsia"/>
        </w:rPr>
        <w:t>+</w:t>
      </w:r>
      <w:r>
        <w:t>Λ</w:t>
      </w:r>
      <w:r>
        <w:rPr>
          <w:rFonts w:hint="eastAsia"/>
        </w:rPr>
        <w:t>+</w:t>
      </w:r>
      <w:r>
        <w:t>μ</w:t>
      </w:r>
      <w:r>
        <w:rPr>
          <w:rFonts w:hint="eastAsia"/>
          <w:vertAlign w:val="subscript"/>
        </w:rPr>
        <w:t>A</w:t>
      </w:r>
      <w:r>
        <w:rPr>
          <w:rFonts w:hint="eastAsia"/>
          <w:i w:val="0"/>
          <w:iCs w:val="0"/>
        </w:rPr>
        <w:t xml:space="preserve">(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r>
        <w:rPr>
          <w:rFonts w:hint="eastAsia"/>
          <w:i w:val="0"/>
          <w:iCs w:val="0"/>
          <w:vertAlign w:val="subscript"/>
        </w:rPr>
        <w:t xml:space="preserve"> </w:t>
      </w:r>
      <w:r>
        <w:rPr>
          <w:rFonts w:hint="eastAsia"/>
          <w:i w:val="0"/>
          <w:iCs w:val="0"/>
        </w:rPr>
        <w:t>)</w:t>
      </w:r>
      <w:r>
        <w:rPr>
          <w:rFonts w:hint="eastAsia"/>
        </w:rPr>
        <w:t>/ 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</w:t>
      </w:r>
      <w:r>
        <w:rPr>
          <w:i w:val="0"/>
          <w:iCs w:val="0"/>
        </w:rPr>
        <w:t>Σ</w:t>
      </w:r>
      <w:r>
        <w:t>μ</w:t>
      </w:r>
      <w:r>
        <w:rPr>
          <w:rFonts w:hint="eastAsia"/>
          <w:vertAlign w:val="subscript"/>
        </w:rPr>
        <w:t>A</w:t>
      </w:r>
      <w:r>
        <w:rPr>
          <w:rFonts w:hint="eastAsia"/>
          <w:i w:val="0"/>
          <w:iCs w:val="0"/>
        </w:rPr>
        <w:t xml:space="preserve">(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  <w:i w:val="0"/>
          <w:iCs w:val="0"/>
          <w:vertAlign w:val="subscript"/>
        </w:rPr>
        <w:t xml:space="preserve"> </w:t>
      </w:r>
      <w:r>
        <w:rPr>
          <w:rFonts w:hint="eastAsia"/>
          <w:i w:val="0"/>
          <w:iCs w:val="0"/>
        </w:rPr>
        <w:t>)</w:t>
      </w:r>
      <w:r>
        <w:rPr>
          <w:rFonts w:hint="eastAsia"/>
        </w:rPr>
        <w:t>/ x</w:t>
      </w:r>
      <w:r>
        <w:rPr>
          <w:rFonts w:hint="eastAsia"/>
          <w:vertAlign w:val="subscript"/>
        </w:rPr>
        <w:t xml:space="preserve">i  </w:t>
      </w:r>
      <w:r>
        <w:rPr>
          <w:rFonts w:hint="eastAsia"/>
        </w:rPr>
        <w:t xml:space="preserve">     </w:t>
      </w:r>
      <w:r>
        <w:rPr>
          <w:rFonts w:hint="eastAsia"/>
          <w:i w:val="0"/>
          <w:iCs w:val="0"/>
        </w:rPr>
        <w:t>(2)</w:t>
      </w:r>
    </w:p>
    <w:p w:rsidR="00182230" w:rsidRDefault="00182230" w:rsidP="001615D8">
      <w:pPr>
        <w:pStyle w:val="3"/>
        <w:spacing w:beforeLines="50" w:before="120"/>
        <w:rPr>
          <w:rFonts w:hint="eastAsia"/>
          <w:sz w:val="18"/>
        </w:rPr>
      </w:pPr>
      <w:r>
        <w:rPr>
          <w:rFonts w:hint="eastAsia"/>
          <w:sz w:val="18"/>
        </w:rPr>
        <w:t xml:space="preserve">1.2 </w:t>
      </w:r>
      <w:r>
        <w:rPr>
          <w:rFonts w:ascii="宋体" w:hAnsi="宋体" w:hint="eastAsia"/>
          <w:sz w:val="18"/>
        </w:rPr>
        <w:t>…</w:t>
      </w:r>
    </w:p>
    <w:p w:rsidR="00182230" w:rsidRDefault="00182230">
      <w:pPr>
        <w:pStyle w:val="30"/>
        <w:spacing w:line="240" w:lineRule="auto"/>
        <w:ind w:firstLineChars="202" w:firstLine="356"/>
        <w:rPr>
          <w:rFonts w:hint="eastAsia"/>
          <w:spacing w:val="-2"/>
          <w:sz w:val="18"/>
        </w:rPr>
      </w:pPr>
      <w:r>
        <w:rPr>
          <w:rFonts w:hint="eastAsia"/>
          <w:spacing w:val="-2"/>
          <w:sz w:val="18"/>
        </w:rPr>
        <w:t>The inputs of the system are gate design requirements, and outputs are the selected possibilities of candidate gate design schemes (</w:t>
      </w:r>
      <w:r>
        <w:rPr>
          <w:spacing w:val="-2"/>
          <w:sz w:val="18"/>
        </w:rPr>
        <w:t>s</w:t>
      </w:r>
      <w:r>
        <w:rPr>
          <w:rFonts w:hint="eastAsia"/>
          <w:spacing w:val="-2"/>
          <w:sz w:val="18"/>
        </w:rPr>
        <w:t>ee Fig.1).</w:t>
      </w:r>
      <w:r w:rsidRPr="000013F6">
        <w:rPr>
          <w:rFonts w:hint="eastAsia"/>
          <w:color w:val="FF0000"/>
          <w:sz w:val="18"/>
        </w:rPr>
        <w:t xml:space="preserve"> (7.5p in Fig.)</w:t>
      </w:r>
    </w:p>
    <w:bookmarkStart w:id="1" w:name="_MON_1068287310"/>
    <w:bookmarkStart w:id="2" w:name="_MON_1074322101"/>
    <w:bookmarkStart w:id="3" w:name="_MON_1074322283"/>
    <w:bookmarkStart w:id="4" w:name="_MON_1074322667"/>
    <w:bookmarkEnd w:id="1"/>
    <w:bookmarkEnd w:id="2"/>
    <w:bookmarkEnd w:id="3"/>
    <w:bookmarkEnd w:id="4"/>
    <w:p w:rsidR="00182230" w:rsidRDefault="00182230" w:rsidP="001615D8">
      <w:pPr>
        <w:pStyle w:val="a7"/>
        <w:spacing w:beforeLines="50" w:before="120" w:after="0" w:line="240" w:lineRule="auto"/>
        <w:rPr>
          <w:rFonts w:hint="eastAsia"/>
          <w:sz w:val="18"/>
        </w:rPr>
      </w:pPr>
      <w:r>
        <w:rPr>
          <w:sz w:val="18"/>
        </w:rPr>
        <w:object w:dxaOrig="3840" w:dyaOrig="1335">
          <v:shape id="_x0000_i1027" type="#_x0000_t75" style="width:192pt;height:58.5pt" o:ole="" fillcolor="window">
            <v:imagedata r:id="rId13" o:title="" croptop="2837f" cropbottom="5527f"/>
          </v:shape>
          <o:OLEObject Type="Embed" ProgID="Word.Picture.8" ShapeID="_x0000_i1027" DrawAspect="Content" ObjectID="_1621628468" r:id="rId14"/>
        </w:object>
      </w:r>
    </w:p>
    <w:p w:rsidR="00182230" w:rsidRDefault="00182230" w:rsidP="001615D8">
      <w:pPr>
        <w:pStyle w:val="a8"/>
        <w:spacing w:beforeLines="10" w:before="24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Fig.1  Mapping from design requirements to design scheme</w:t>
      </w:r>
      <w:r w:rsidRPr="0071443B">
        <w:rPr>
          <w:rFonts w:ascii="Times New Roman" w:hAnsi="Times New Roman"/>
          <w:color w:val="FF0000"/>
          <w:sz w:val="16"/>
        </w:rPr>
        <w:t>(</w:t>
      </w:r>
      <w:r w:rsidRPr="0071443B">
        <w:rPr>
          <w:rFonts w:ascii="Times New Roman" w:hAnsi="Times New Roman" w:hint="eastAsia"/>
          <w:color w:val="FF0000"/>
          <w:sz w:val="16"/>
        </w:rPr>
        <w:t>8</w:t>
      </w:r>
      <w:r w:rsidRPr="0071443B">
        <w:rPr>
          <w:rFonts w:ascii="Times New Roman" w:hAnsi="Times New Roman"/>
          <w:color w:val="FF0000"/>
          <w:sz w:val="16"/>
        </w:rPr>
        <w:t>p)</w:t>
      </w:r>
    </w:p>
    <w:p w:rsidR="00182230" w:rsidRDefault="00182230" w:rsidP="001615D8">
      <w:pPr>
        <w:pStyle w:val="2"/>
        <w:adjustRightInd w:val="0"/>
        <w:snapToGrid w:val="0"/>
        <w:spacing w:beforeLines="50" w:before="120" w:afterLines="50" w:after="120" w:line="240" w:lineRule="auto"/>
        <w:rPr>
          <w:rFonts w:hint="eastAsia"/>
        </w:rPr>
      </w:pPr>
      <w:r>
        <w:t>2</w:t>
      </w:r>
      <w:r>
        <w:rPr>
          <w:rFonts w:hint="eastAsia"/>
        </w:rPr>
        <w:t xml:space="preserve">  PROPOSED METHODOLOGY</w:t>
      </w:r>
    </w:p>
    <w:p w:rsidR="00182230" w:rsidRDefault="00182230">
      <w:pPr>
        <w:pStyle w:val="3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.1  Establishment of fuzzy transition relation</w:t>
      </w:r>
      <w:r>
        <w:rPr>
          <w:sz w:val="18"/>
        </w:rPr>
        <w:t xml:space="preserve"> </w:t>
      </w:r>
    </w:p>
    <w:p w:rsidR="00182230" w:rsidRDefault="00182230">
      <w:pPr>
        <w:adjustRightInd w:val="0"/>
        <w:snapToGrid w:val="0"/>
        <w:ind w:firstLineChars="200" w:firstLine="360"/>
        <w:rPr>
          <w:rFonts w:hint="eastAsia"/>
          <w:noProof/>
          <w:sz w:val="18"/>
        </w:rPr>
      </w:pPr>
      <w:r>
        <w:rPr>
          <w:sz w:val="18"/>
        </w:rPr>
        <w:t>Since</w:t>
      </w:r>
      <w:r>
        <w:rPr>
          <w:rFonts w:hint="eastAsia"/>
          <w:sz w:val="18"/>
        </w:rPr>
        <w:t xml:space="preserve"> the transition relation </w:t>
      </w:r>
      <w:r>
        <w:rPr>
          <w:rFonts w:eastAsia="黑体" w:hint="eastAsia"/>
          <w:b/>
          <w:i/>
          <w:sz w:val="18"/>
        </w:rPr>
        <w:t>R</w:t>
      </w:r>
      <w:r>
        <w:rPr>
          <w:rFonts w:hint="eastAsia"/>
          <w:sz w:val="18"/>
          <w:vertAlign w:val="superscript"/>
        </w:rPr>
        <w:t>T</w:t>
      </w:r>
      <w:r>
        <w:rPr>
          <w:rFonts w:hint="eastAsia"/>
          <w:sz w:val="18"/>
        </w:rPr>
        <w:t xml:space="preserve"> should reflect the two scenarios, it is proposed that </w:t>
      </w:r>
      <w:r>
        <w:rPr>
          <w:rFonts w:eastAsia="黑体" w:hint="eastAsia"/>
          <w:b/>
          <w:i/>
          <w:sz w:val="18"/>
        </w:rPr>
        <w:t>R</w:t>
      </w:r>
      <w:r>
        <w:rPr>
          <w:rFonts w:hint="eastAsia"/>
          <w:sz w:val="18"/>
          <w:vertAlign w:val="superscript"/>
        </w:rPr>
        <w:t xml:space="preserve">T </w:t>
      </w:r>
      <w:r>
        <w:rPr>
          <w:rFonts w:hint="eastAsia"/>
          <w:sz w:val="18"/>
        </w:rPr>
        <w:t xml:space="preserve">be the weighted average of </w:t>
      </w:r>
      <w:r>
        <w:rPr>
          <w:rFonts w:eastAsia="黑体" w:hint="eastAsia"/>
          <w:b/>
          <w:i/>
          <w:sz w:val="18"/>
        </w:rPr>
        <w:t>R</w:t>
      </w:r>
      <w:r>
        <w:rPr>
          <w:rFonts w:hint="eastAsia"/>
          <w:sz w:val="18"/>
          <w:vertAlign w:val="subscript"/>
        </w:rPr>
        <w:t>1</w:t>
      </w:r>
      <w:r>
        <w:rPr>
          <w:rFonts w:hint="eastAsia"/>
          <w:sz w:val="18"/>
          <w:vertAlign w:val="superscript"/>
        </w:rPr>
        <w:t xml:space="preserve"> </w:t>
      </w:r>
      <w:r>
        <w:rPr>
          <w:rFonts w:hint="eastAsia"/>
          <w:sz w:val="18"/>
        </w:rPr>
        <w:t xml:space="preserve">and </w:t>
      </w:r>
      <w:r>
        <w:rPr>
          <w:rFonts w:eastAsia="黑体" w:hint="eastAsia"/>
          <w:b/>
          <w:i/>
          <w:sz w:val="18"/>
        </w:rPr>
        <w:t>R</w:t>
      </w:r>
      <w:r>
        <w:rPr>
          <w:rFonts w:hint="eastAsia"/>
          <w:sz w:val="18"/>
          <w:vertAlign w:val="subscript"/>
        </w:rPr>
        <w:t>2</w:t>
      </w:r>
      <w:r>
        <w:rPr>
          <w:rFonts w:hint="eastAsia"/>
          <w:sz w:val="18"/>
        </w:rPr>
        <w:t>, i.e.</w:t>
      </w:r>
      <w:r>
        <w:rPr>
          <w:noProof/>
          <w:sz w:val="18"/>
        </w:rPr>
        <w:t xml:space="preserve"> </w:t>
      </w:r>
    </w:p>
    <w:p w:rsidR="00182230" w:rsidRDefault="00182230" w:rsidP="001615D8">
      <w:pPr>
        <w:wordWrap w:val="0"/>
        <w:adjustRightInd w:val="0"/>
        <w:snapToGrid w:val="0"/>
        <w:spacing w:beforeLines="50" w:before="120"/>
        <w:ind w:firstLineChars="200" w:firstLine="360"/>
        <w:jc w:val="right"/>
        <w:rPr>
          <w:rFonts w:hint="eastAsia"/>
          <w:sz w:val="18"/>
        </w:rPr>
      </w:pPr>
      <w:r>
        <w:rPr>
          <w:noProof/>
          <w:position w:val="-14"/>
          <w:sz w:val="18"/>
        </w:rPr>
        <w:object w:dxaOrig="2860" w:dyaOrig="380">
          <v:shape id="_x0000_i1028" type="#_x0000_t75" style="width:143.25pt;height:18.75pt" o:ole="" fillcolor="window">
            <v:imagedata r:id="rId15" o:title=""/>
          </v:shape>
          <o:OLEObject Type="Embed" ProgID="Equation.3" ShapeID="_x0000_i1028" DrawAspect="Content" ObjectID="_1621628469" r:id="rId16"/>
        </w:object>
      </w:r>
      <w:r>
        <w:rPr>
          <w:rFonts w:hint="eastAsia"/>
          <w:noProof/>
          <w:sz w:val="18"/>
        </w:rPr>
        <w:t xml:space="preserve">         (3)</w:t>
      </w:r>
    </w:p>
    <w:p w:rsidR="00182230" w:rsidRDefault="00182230" w:rsidP="001615D8">
      <w:pPr>
        <w:tabs>
          <w:tab w:val="right" w:pos="4632"/>
        </w:tabs>
        <w:wordWrap w:val="0"/>
        <w:adjustRightInd w:val="0"/>
        <w:snapToGrid w:val="0"/>
        <w:spacing w:afterLines="30" w:after="72"/>
        <w:ind w:firstLine="181"/>
        <w:jc w:val="right"/>
        <w:rPr>
          <w:rFonts w:hint="eastAsia"/>
          <w:noProof/>
          <w:sz w:val="18"/>
        </w:rPr>
      </w:pPr>
      <w:r>
        <w:rPr>
          <w:rFonts w:hint="eastAsia"/>
          <w:i/>
          <w:noProof/>
          <w:sz w:val="18"/>
        </w:rPr>
        <w:t>i</w:t>
      </w:r>
      <w:r>
        <w:rPr>
          <w:rFonts w:hint="eastAsia"/>
          <w:noProof/>
          <w:sz w:val="18"/>
        </w:rPr>
        <w:t>=1,</w:t>
      </w:r>
      <w:r>
        <w:rPr>
          <w:noProof/>
          <w:sz w:val="18"/>
        </w:rPr>
        <w:t xml:space="preserve"> 2,</w:t>
      </w:r>
      <w:r>
        <w:rPr>
          <w:rFonts w:hint="eastAsia"/>
          <w:noProof/>
          <w:sz w:val="18"/>
        </w:rPr>
        <w:t xml:space="preserve"> </w:t>
      </w:r>
      <w:r>
        <w:rPr>
          <w:rFonts w:hint="eastAsia"/>
          <w:noProof/>
          <w:sz w:val="18"/>
          <w:lang w:val="en-GB"/>
        </w:rPr>
        <w:t>…</w:t>
      </w:r>
      <w:r>
        <w:rPr>
          <w:rFonts w:hint="eastAsia"/>
          <w:noProof/>
          <w:sz w:val="18"/>
        </w:rPr>
        <w:t xml:space="preserve"> </w:t>
      </w:r>
      <w:r>
        <w:rPr>
          <w:noProof/>
          <w:sz w:val="18"/>
        </w:rPr>
        <w:t xml:space="preserve">, </w:t>
      </w:r>
      <w:r>
        <w:rPr>
          <w:rFonts w:hint="eastAsia"/>
          <w:i/>
          <w:noProof/>
          <w:sz w:val="18"/>
        </w:rPr>
        <w:t xml:space="preserve">m </w:t>
      </w:r>
      <w:r>
        <w:rPr>
          <w:i/>
          <w:noProof/>
          <w:sz w:val="18"/>
        </w:rPr>
        <w:t xml:space="preserve">  </w:t>
      </w:r>
      <w:r>
        <w:rPr>
          <w:rFonts w:hint="eastAsia"/>
          <w:i/>
          <w:noProof/>
          <w:sz w:val="18"/>
        </w:rPr>
        <w:t>j</w:t>
      </w:r>
      <w:r>
        <w:rPr>
          <w:rFonts w:hint="eastAsia"/>
          <w:noProof/>
          <w:sz w:val="18"/>
        </w:rPr>
        <w:t>=1,</w:t>
      </w:r>
      <w:r>
        <w:rPr>
          <w:noProof/>
          <w:sz w:val="18"/>
        </w:rPr>
        <w:t xml:space="preserve"> 2, </w:t>
      </w:r>
      <w:r>
        <w:rPr>
          <w:rFonts w:hint="eastAsia"/>
          <w:noProof/>
          <w:sz w:val="18"/>
          <w:lang w:val="en-GB"/>
        </w:rPr>
        <w:t>…</w:t>
      </w:r>
      <w:r>
        <w:rPr>
          <w:rFonts w:hint="eastAsia"/>
          <w:noProof/>
          <w:sz w:val="18"/>
        </w:rPr>
        <w:t xml:space="preserve"> </w:t>
      </w:r>
      <w:r>
        <w:rPr>
          <w:noProof/>
          <w:sz w:val="18"/>
        </w:rPr>
        <w:t xml:space="preserve">, </w:t>
      </w:r>
      <w:r>
        <w:rPr>
          <w:rFonts w:hint="eastAsia"/>
          <w:i/>
          <w:noProof/>
          <w:sz w:val="18"/>
        </w:rPr>
        <w:t>n</w:t>
      </w:r>
      <w:r>
        <w:rPr>
          <w:i/>
          <w:noProof/>
          <w:sz w:val="18"/>
        </w:rPr>
        <w:t xml:space="preserve">           </w:t>
      </w:r>
      <w:r>
        <w:rPr>
          <w:rFonts w:hint="eastAsia"/>
          <w:i/>
          <w:noProof/>
          <w:sz w:val="18"/>
        </w:rPr>
        <w:t xml:space="preserve"> </w:t>
      </w:r>
    </w:p>
    <w:p w:rsidR="00182230" w:rsidRDefault="00182230">
      <w:pPr>
        <w:adjustRightInd w:val="0"/>
        <w:snapToGrid w:val="0"/>
        <w:rPr>
          <w:sz w:val="18"/>
        </w:rPr>
      </w:pPr>
      <w:r>
        <w:rPr>
          <w:rFonts w:hint="eastAsia"/>
          <w:noProof/>
          <w:sz w:val="18"/>
        </w:rPr>
        <w:t xml:space="preserve">where  </w:t>
      </w:r>
      <w:r>
        <w:rPr>
          <w:noProof/>
          <w:position w:val="-14"/>
          <w:sz w:val="18"/>
        </w:rPr>
        <w:object w:dxaOrig="279" w:dyaOrig="380">
          <v:shape id="_x0000_i1029" type="#_x0000_t75" style="width:14.25pt;height:18.75pt" o:ole="" fillcolor="window">
            <v:imagedata r:id="rId17" o:title=""/>
          </v:shape>
          <o:OLEObject Type="Embed" ProgID="Equation.3" ShapeID="_x0000_i1029" DrawAspect="Content" ObjectID="_1621628470" r:id="rId18"/>
        </w:object>
      </w:r>
      <w:r>
        <w:rPr>
          <w:rFonts w:hint="eastAsia"/>
          <w:noProof/>
          <w:spacing w:val="-20"/>
          <w:sz w:val="18"/>
        </w:rPr>
        <w:t>——</w:t>
      </w:r>
      <w:r>
        <w:rPr>
          <w:rFonts w:hint="eastAsia"/>
          <w:noProof/>
          <w:spacing w:val="-20"/>
          <w:sz w:val="18"/>
        </w:rPr>
        <w:t xml:space="preserve"> </w:t>
      </w:r>
      <w:r>
        <w:rPr>
          <w:rFonts w:hint="eastAsia"/>
          <w:noProof/>
          <w:sz w:val="18"/>
        </w:rPr>
        <w:t xml:space="preserve">Entries of matrix </w:t>
      </w:r>
      <w:r>
        <w:rPr>
          <w:rFonts w:eastAsia="黑体" w:hint="eastAsia"/>
          <w:b/>
          <w:i/>
          <w:sz w:val="18"/>
        </w:rPr>
        <w:t>R</w:t>
      </w:r>
      <w:r>
        <w:rPr>
          <w:rFonts w:hint="eastAsia"/>
          <w:sz w:val="18"/>
          <w:vertAlign w:val="superscript"/>
        </w:rPr>
        <w:t xml:space="preserve">T </w:t>
      </w:r>
      <w:r>
        <w:rPr>
          <w:rFonts w:hint="eastAsia"/>
          <w:sz w:val="18"/>
        </w:rPr>
        <w:t xml:space="preserve"> </w:t>
      </w:r>
    </w:p>
    <w:p w:rsidR="00182230" w:rsidRDefault="00182230">
      <w:pPr>
        <w:adjustRightInd w:val="0"/>
        <w:snapToGrid w:val="0"/>
        <w:ind w:firstLineChars="200" w:firstLine="360"/>
        <w:rPr>
          <w:rFonts w:hint="eastAsia"/>
          <w:sz w:val="18"/>
        </w:rPr>
      </w:pPr>
      <w:r>
        <w:rPr>
          <w:rFonts w:hint="eastAsia"/>
          <w:i/>
          <w:sz w:val="18"/>
        </w:rPr>
        <w:t xml:space="preserve"> w</w:t>
      </w:r>
      <w:r>
        <w:rPr>
          <w:rFonts w:hint="eastAsia"/>
          <w:sz w:val="18"/>
          <w:vertAlign w:val="subscript"/>
        </w:rPr>
        <w:t>1</w:t>
      </w:r>
      <w:r>
        <w:rPr>
          <w:rFonts w:hint="eastAsia"/>
          <w:sz w:val="18"/>
        </w:rPr>
        <w:t xml:space="preserve">, </w:t>
      </w:r>
      <w:r>
        <w:rPr>
          <w:rFonts w:hint="eastAsia"/>
          <w:i/>
          <w:sz w:val="18"/>
        </w:rPr>
        <w:t>w</w:t>
      </w:r>
      <w:r>
        <w:rPr>
          <w:rFonts w:hint="eastAsia"/>
          <w:sz w:val="18"/>
          <w:vertAlign w:val="subscript"/>
        </w:rPr>
        <w:t>2</w:t>
      </w:r>
      <w:r>
        <w:rPr>
          <w:rFonts w:hint="eastAsia"/>
          <w:noProof/>
          <w:spacing w:val="-20"/>
          <w:sz w:val="18"/>
        </w:rPr>
        <w:t>——</w:t>
      </w:r>
      <w:r>
        <w:rPr>
          <w:rFonts w:hint="eastAsia"/>
          <w:noProof/>
          <w:spacing w:val="-20"/>
          <w:sz w:val="18"/>
        </w:rPr>
        <w:t xml:space="preserve"> </w:t>
      </w:r>
      <w:r>
        <w:rPr>
          <w:rFonts w:hint="eastAsia"/>
          <w:sz w:val="18"/>
        </w:rPr>
        <w:t>Weight values</w:t>
      </w:r>
    </w:p>
    <w:p w:rsidR="00182230" w:rsidRDefault="00182230" w:rsidP="001615D8">
      <w:pPr>
        <w:pStyle w:val="2"/>
        <w:adjustRightInd w:val="0"/>
        <w:snapToGrid w:val="0"/>
        <w:spacing w:beforeLines="50" w:before="120" w:afterLines="50" w:after="120" w:line="240" w:lineRule="auto"/>
        <w:rPr>
          <w:rFonts w:hint="eastAsia"/>
        </w:rPr>
      </w:pPr>
      <w:r>
        <w:t>3</w:t>
      </w:r>
      <w:r>
        <w:rPr>
          <w:b w:val="0"/>
        </w:rPr>
        <w:t xml:space="preserve"> </w:t>
      </w:r>
      <w:r>
        <w:t xml:space="preserve"> </w:t>
      </w:r>
      <w:r>
        <w:rPr>
          <w:rFonts w:hint="eastAsia"/>
        </w:rPr>
        <w:t>IMPLEMENTATION</w:t>
      </w:r>
    </w:p>
    <w:p w:rsidR="00182230" w:rsidRDefault="00182230">
      <w:pPr>
        <w:pStyle w:val="30"/>
        <w:spacing w:line="240" w:lineRule="auto"/>
        <w:ind w:firstLineChars="200" w:firstLine="360"/>
        <w:rPr>
          <w:sz w:val="18"/>
        </w:rPr>
      </w:pPr>
      <w:r>
        <w:rPr>
          <w:rFonts w:hint="eastAsia"/>
          <w:sz w:val="18"/>
        </w:rPr>
        <w:t>By interviewing with domain experts and referring to many design handbooks, 12 design requirements for gate design were identified and 12 kinds of gate were choose to meet the design requirements (</w:t>
      </w:r>
      <w:r>
        <w:rPr>
          <w:sz w:val="18"/>
        </w:rPr>
        <w:t>s</w:t>
      </w:r>
      <w:r>
        <w:rPr>
          <w:rFonts w:hint="eastAsia"/>
          <w:sz w:val="18"/>
        </w:rPr>
        <w:t>ee Table 2).</w:t>
      </w:r>
    </w:p>
    <w:p w:rsidR="00182230" w:rsidRDefault="00182230" w:rsidP="001615D8">
      <w:pPr>
        <w:pStyle w:val="a9"/>
        <w:spacing w:beforeLines="50" w:before="120" w:afterLines="10" w:after="24" w:line="240" w:lineRule="auto"/>
        <w:rPr>
          <w:rFonts w:hint="eastAsia"/>
          <w:b w:val="0"/>
          <w:bCs/>
          <w:sz w:val="16"/>
        </w:rPr>
      </w:pPr>
      <w:r>
        <w:rPr>
          <w:sz w:val="16"/>
        </w:rPr>
        <w:t>Table</w:t>
      </w:r>
      <w:r>
        <w:rPr>
          <w:rFonts w:hint="eastAsia"/>
          <w:sz w:val="16"/>
        </w:rPr>
        <w:t xml:space="preserve"> 2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 </w:t>
      </w:r>
      <w:r>
        <w:rPr>
          <w:sz w:val="16"/>
        </w:rPr>
        <w:t>Gate design requirements and design scheme</w:t>
      </w:r>
      <w:r w:rsidRPr="0071443B">
        <w:rPr>
          <w:rFonts w:hint="eastAsia"/>
          <w:b w:val="0"/>
          <w:bCs/>
          <w:color w:val="FF0000"/>
          <w:sz w:val="16"/>
        </w:rPr>
        <w:t>(8p</w:t>
      </w:r>
      <w:r w:rsidRPr="0071443B">
        <w:rPr>
          <w:b w:val="0"/>
          <w:bCs/>
          <w:color w:val="FF0000"/>
          <w:sz w:val="16"/>
        </w:rPr>
        <w:t>, Bold</w:t>
      </w:r>
      <w:r w:rsidRPr="0071443B">
        <w:rPr>
          <w:rFonts w:hint="eastAsia"/>
          <w:b w:val="0"/>
          <w:bCs/>
          <w:color w:val="FF0000"/>
          <w:sz w:val="16"/>
        </w:rPr>
        <w:t>)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37"/>
        <w:gridCol w:w="2338"/>
        <w:gridCol w:w="532"/>
        <w:gridCol w:w="1276"/>
      </w:tblGrid>
      <w:tr w:rsidR="001822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7" w:type="dxa"/>
            <w:tcBorders>
              <w:top w:val="single" w:sz="12" w:space="0" w:color="auto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No.</w:t>
            </w:r>
          </w:p>
        </w:tc>
        <w:tc>
          <w:tcPr>
            <w:tcW w:w="2338" w:type="dxa"/>
            <w:tcBorders>
              <w:top w:val="single" w:sz="12" w:space="0" w:color="auto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Design requirement</w:t>
            </w:r>
          </w:p>
        </w:tc>
        <w:tc>
          <w:tcPr>
            <w:tcW w:w="532" w:type="dxa"/>
            <w:tcBorders>
              <w:top w:val="single" w:sz="12" w:space="0" w:color="auto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No.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sz w:val="15"/>
              </w:rPr>
            </w:pPr>
            <w:r>
              <w:rPr>
                <w:sz w:val="15"/>
              </w:rPr>
              <w:t>Design scheme</w:t>
            </w:r>
          </w:p>
        </w:tc>
      </w:tr>
      <w:tr w:rsidR="001822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7" w:type="dxa"/>
            <w:tcBorders>
              <w:top w:val="single" w:sz="4" w:space="0" w:color="auto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bottom w:val="nil"/>
            </w:tcBorders>
            <w:vAlign w:val="center"/>
          </w:tcPr>
          <w:p w:rsidR="00182230" w:rsidRDefault="00182230" w:rsidP="001615D8">
            <w:pPr>
              <w:snapToGrid w:val="0"/>
              <w:spacing w:beforeLines="10" w:before="24" w:after="2"/>
              <w:ind w:firstLineChars="100" w:firstLine="150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Apply to single impression</w:t>
            </w:r>
          </w:p>
        </w:tc>
        <w:tc>
          <w:tcPr>
            <w:tcW w:w="532" w:type="dxa"/>
            <w:tcBorders>
              <w:top w:val="single" w:sz="4" w:space="0" w:color="auto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182230" w:rsidRDefault="00182230" w:rsidP="001615D8">
            <w:pPr>
              <w:snapToGrid w:val="0"/>
              <w:spacing w:beforeLines="10" w:before="24" w:after="2"/>
              <w:ind w:left="170"/>
              <w:jc w:val="center"/>
              <w:rPr>
                <w:sz w:val="15"/>
              </w:rPr>
            </w:pPr>
            <w:r>
              <w:rPr>
                <w:sz w:val="15"/>
              </w:rPr>
              <w:t>Edge gate</w:t>
            </w:r>
          </w:p>
        </w:tc>
      </w:tr>
      <w:tr w:rsidR="001822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7" w:type="dxa"/>
            <w:tcBorders>
              <w:top w:val="nil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338" w:type="dxa"/>
            <w:tcBorders>
              <w:top w:val="nil"/>
              <w:bottom w:val="nil"/>
            </w:tcBorders>
            <w:vAlign w:val="center"/>
          </w:tcPr>
          <w:p w:rsidR="00182230" w:rsidRDefault="00182230" w:rsidP="001615D8">
            <w:pPr>
              <w:snapToGrid w:val="0"/>
              <w:spacing w:beforeLines="10" w:before="24" w:after="2"/>
              <w:ind w:left="170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Strong material adaptability</w:t>
            </w:r>
          </w:p>
        </w:tc>
        <w:tc>
          <w:tcPr>
            <w:tcW w:w="532" w:type="dxa"/>
            <w:tcBorders>
              <w:top w:val="nil"/>
              <w:bottom w:val="nil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182230" w:rsidRDefault="00182230" w:rsidP="001615D8">
            <w:pPr>
              <w:snapToGrid w:val="0"/>
              <w:spacing w:beforeLines="10" w:before="24" w:after="2"/>
              <w:ind w:left="170"/>
              <w:jc w:val="center"/>
              <w:rPr>
                <w:sz w:val="15"/>
              </w:rPr>
            </w:pPr>
            <w:r>
              <w:rPr>
                <w:sz w:val="15"/>
              </w:rPr>
              <w:t>Overlap gate</w:t>
            </w:r>
          </w:p>
        </w:tc>
      </w:tr>
      <w:tr w:rsidR="001822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2338" w:type="dxa"/>
            <w:tcBorders>
              <w:top w:val="nil"/>
              <w:bottom w:val="single" w:sz="12" w:space="0" w:color="auto"/>
            </w:tcBorders>
            <w:vAlign w:val="center"/>
          </w:tcPr>
          <w:p w:rsidR="00182230" w:rsidRDefault="00182230" w:rsidP="001615D8">
            <w:pPr>
              <w:pStyle w:val="a8"/>
              <w:adjustRightInd/>
              <w:spacing w:beforeLines="10" w:before="24" w:after="2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…</w:t>
            </w:r>
          </w:p>
        </w:tc>
        <w:tc>
          <w:tcPr>
            <w:tcW w:w="532" w:type="dxa"/>
            <w:tcBorders>
              <w:top w:val="nil"/>
              <w:bottom w:val="single" w:sz="12" w:space="0" w:color="auto"/>
            </w:tcBorders>
          </w:tcPr>
          <w:p w:rsidR="00182230" w:rsidRDefault="00182230" w:rsidP="001615D8">
            <w:pPr>
              <w:snapToGrid w:val="0"/>
              <w:spacing w:beforeLines="10" w:before="24" w:after="2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:rsidR="00182230" w:rsidRDefault="00182230" w:rsidP="001615D8">
            <w:pPr>
              <w:pStyle w:val="a8"/>
              <w:adjustRightInd/>
              <w:spacing w:beforeLines="10" w:before="24" w:after="2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…</w:t>
            </w:r>
          </w:p>
        </w:tc>
      </w:tr>
    </w:tbl>
    <w:p w:rsidR="00182230" w:rsidRPr="000013F6" w:rsidRDefault="00182230">
      <w:pPr>
        <w:adjustRightInd w:val="0"/>
        <w:snapToGrid w:val="0"/>
        <w:ind w:firstLine="181"/>
        <w:rPr>
          <w:color w:val="FF0000"/>
          <w:sz w:val="18"/>
        </w:rPr>
      </w:pPr>
      <w:r w:rsidRPr="000013F6">
        <w:rPr>
          <w:rFonts w:hint="eastAsia"/>
          <w:color w:val="FF0000"/>
          <w:sz w:val="18"/>
        </w:rPr>
        <w:t>(7.5p in Table)</w:t>
      </w:r>
    </w:p>
    <w:p w:rsidR="00162A44" w:rsidRDefault="00182230" w:rsidP="001615D8">
      <w:pPr>
        <w:pStyle w:val="aa"/>
        <w:snapToGrid w:val="0"/>
        <w:spacing w:beforeLines="50" w:before="120" w:afterLines="50" w:after="120" w:line="240" w:lineRule="auto"/>
        <w:rPr>
          <w:rFonts w:hint="eastAsia"/>
        </w:rPr>
      </w:pPr>
      <w:r>
        <w:t>4</w:t>
      </w:r>
      <w:r>
        <w:rPr>
          <w:b w:val="0"/>
        </w:rPr>
        <w:t xml:space="preserve"> </w:t>
      </w:r>
      <w:r>
        <w:t xml:space="preserve"> CONCLUSIONS</w:t>
      </w:r>
    </w:p>
    <w:p w:rsidR="00182230" w:rsidRPr="00162A44" w:rsidRDefault="00182230" w:rsidP="00162A44">
      <w:pPr>
        <w:pStyle w:val="30"/>
        <w:rPr>
          <w:spacing w:val="-2"/>
          <w:sz w:val="18"/>
        </w:rPr>
      </w:pPr>
      <w:r w:rsidRPr="00162A44">
        <w:rPr>
          <w:spacing w:val="-2"/>
          <w:sz w:val="18"/>
        </w:rPr>
        <w:t xml:space="preserve">(1) </w:t>
      </w:r>
      <w:r w:rsidRPr="00162A44">
        <w:rPr>
          <w:rFonts w:hint="eastAsia"/>
          <w:spacing w:val="-2"/>
          <w:sz w:val="18"/>
        </w:rPr>
        <w:t>The stepping accuracy comes to</w:t>
      </w:r>
      <w:r w:rsidRPr="00162A44">
        <w:rPr>
          <w:spacing w:val="-2"/>
          <w:sz w:val="18"/>
        </w:rPr>
        <w:t xml:space="preserve"> </w:t>
      </w:r>
      <w:r w:rsidRPr="00162A44">
        <w:rPr>
          <w:rFonts w:hint="eastAsia"/>
          <w:spacing w:val="-2"/>
          <w:sz w:val="18"/>
        </w:rPr>
        <w:t>…</w:t>
      </w:r>
    </w:p>
    <w:p w:rsidR="00182230" w:rsidRPr="00162A44" w:rsidRDefault="00182230" w:rsidP="00162A44">
      <w:pPr>
        <w:pStyle w:val="30"/>
        <w:rPr>
          <w:rFonts w:hint="eastAsia"/>
          <w:spacing w:val="-2"/>
          <w:sz w:val="18"/>
        </w:rPr>
      </w:pPr>
      <w:r w:rsidRPr="00162A44">
        <w:rPr>
          <w:spacing w:val="-2"/>
          <w:sz w:val="18"/>
        </w:rPr>
        <w:t xml:space="preserve">(2) </w:t>
      </w:r>
      <w:r w:rsidRPr="00162A44">
        <w:rPr>
          <w:rFonts w:hint="eastAsia"/>
          <w:spacing w:val="-2"/>
          <w:sz w:val="18"/>
        </w:rPr>
        <w:t>…</w:t>
      </w:r>
    </w:p>
    <w:p w:rsidR="00182230" w:rsidRPr="00162A44" w:rsidRDefault="00182230" w:rsidP="00162A44">
      <w:pPr>
        <w:pStyle w:val="30"/>
        <w:rPr>
          <w:rFonts w:hint="eastAsia"/>
          <w:spacing w:val="-2"/>
          <w:sz w:val="18"/>
        </w:rPr>
      </w:pPr>
      <w:r w:rsidRPr="00162A44">
        <w:rPr>
          <w:rFonts w:hint="eastAsia"/>
          <w:spacing w:val="-2"/>
          <w:sz w:val="18"/>
        </w:rPr>
        <w:t xml:space="preserve">(3) </w:t>
      </w:r>
      <w:r w:rsidRPr="00162A44">
        <w:rPr>
          <w:rFonts w:hint="eastAsia"/>
          <w:spacing w:val="-2"/>
          <w:sz w:val="18"/>
        </w:rPr>
        <w:t>…</w:t>
      </w:r>
    </w:p>
    <w:p w:rsidR="00182230" w:rsidRDefault="00182230" w:rsidP="001615D8">
      <w:pPr>
        <w:pStyle w:val="aa"/>
        <w:snapToGrid w:val="0"/>
        <w:spacing w:beforeLines="50" w:before="120" w:afterLines="50" w:after="120" w:line="240" w:lineRule="auto"/>
        <w:jc w:val="center"/>
        <w:rPr>
          <w:rFonts w:hint="eastAsia"/>
          <w:sz w:val="20"/>
        </w:rPr>
      </w:pPr>
      <w:r>
        <w:rPr>
          <w:sz w:val="20"/>
        </w:rPr>
        <w:t>References</w:t>
      </w:r>
      <w:r w:rsidRPr="0071443B">
        <w:rPr>
          <w:rFonts w:hint="eastAsia"/>
          <w:color w:val="FF0000"/>
          <w:sz w:val="20"/>
        </w:rPr>
        <w:t>(10p</w:t>
      </w:r>
      <w:r w:rsidRPr="0071443B">
        <w:rPr>
          <w:color w:val="FF0000"/>
          <w:sz w:val="20"/>
        </w:rPr>
        <w:t>, Bold</w:t>
      </w:r>
      <w:r w:rsidRPr="0071443B">
        <w:rPr>
          <w:rFonts w:hint="eastAsia"/>
          <w:color w:val="FF0000"/>
          <w:sz w:val="20"/>
        </w:rPr>
        <w:t>)</w:t>
      </w:r>
    </w:p>
    <w:p w:rsidR="00182230" w:rsidRPr="007B19BE" w:rsidRDefault="007B19BE" w:rsidP="007B19BE">
      <w:pPr>
        <w:numPr>
          <w:ilvl w:val="0"/>
          <w:numId w:val="25"/>
        </w:numPr>
        <w:adjustRightInd w:val="0"/>
        <w:snapToGrid w:val="0"/>
        <w:ind w:left="320" w:hangingChars="200" w:hanging="320"/>
        <w:rPr>
          <w:rFonts w:hint="eastAsia"/>
          <w:sz w:val="16"/>
          <w:szCs w:val="16"/>
        </w:rPr>
      </w:pPr>
      <w:r w:rsidRPr="007B19BE">
        <w:rPr>
          <w:sz w:val="16"/>
          <w:szCs w:val="16"/>
        </w:rPr>
        <w:t>Von H</w:t>
      </w:r>
      <w:r w:rsidRPr="007B19BE">
        <w:rPr>
          <w:rFonts w:hint="eastAsia"/>
          <w:sz w:val="16"/>
          <w:szCs w:val="16"/>
        </w:rPr>
        <w:t xml:space="preserve">, </w:t>
      </w:r>
      <w:r w:rsidRPr="007B19BE">
        <w:rPr>
          <w:sz w:val="16"/>
          <w:szCs w:val="16"/>
        </w:rPr>
        <w:t>Detlef W</w:t>
      </w:r>
      <w:r w:rsidRPr="007B19BE">
        <w:rPr>
          <w:rFonts w:hint="eastAsia"/>
          <w:sz w:val="16"/>
          <w:szCs w:val="16"/>
        </w:rPr>
        <w:t>.</w:t>
      </w:r>
      <w:r w:rsidRPr="007B19BE">
        <w:rPr>
          <w:sz w:val="16"/>
          <w:szCs w:val="16"/>
        </w:rPr>
        <w:t xml:space="preserve"> Advanced joining technologies. Schweissen and Schneiden</w:t>
      </w:r>
      <w:r w:rsidRPr="007B19BE">
        <w:rPr>
          <w:rFonts w:hint="eastAsia"/>
          <w:sz w:val="16"/>
          <w:szCs w:val="16"/>
        </w:rPr>
        <w:t xml:space="preserve">. </w:t>
      </w:r>
      <w:r w:rsidRPr="007B19BE">
        <w:rPr>
          <w:sz w:val="16"/>
          <w:szCs w:val="16"/>
        </w:rPr>
        <w:t>Welding and Cutting, 2000</w:t>
      </w:r>
      <w:r w:rsidRPr="007B19BE">
        <w:rPr>
          <w:rFonts w:hint="eastAsia"/>
          <w:sz w:val="16"/>
          <w:szCs w:val="16"/>
        </w:rPr>
        <w:t xml:space="preserve">, </w:t>
      </w:r>
      <w:r w:rsidRPr="007B19BE">
        <w:rPr>
          <w:sz w:val="16"/>
          <w:szCs w:val="16"/>
        </w:rPr>
        <w:t>52(9)</w:t>
      </w:r>
      <w:r w:rsidRPr="007B19BE">
        <w:rPr>
          <w:rFonts w:hint="eastAsia"/>
          <w:sz w:val="16"/>
          <w:szCs w:val="16"/>
        </w:rPr>
        <w:t xml:space="preserve">: </w:t>
      </w:r>
      <w:r w:rsidRPr="007B19BE">
        <w:rPr>
          <w:sz w:val="16"/>
          <w:szCs w:val="16"/>
        </w:rPr>
        <w:t>195</w:t>
      </w:r>
      <w:r w:rsidRPr="007B19BE">
        <w:rPr>
          <w:rFonts w:hint="eastAsia"/>
          <w:sz w:val="16"/>
          <w:szCs w:val="16"/>
        </w:rPr>
        <w:t>~</w:t>
      </w:r>
      <w:r w:rsidRPr="007B19BE">
        <w:rPr>
          <w:sz w:val="16"/>
          <w:szCs w:val="16"/>
        </w:rPr>
        <w:t>200</w:t>
      </w:r>
      <w:r w:rsidRPr="007B19BE">
        <w:rPr>
          <w:rFonts w:hint="eastAsia"/>
          <w:color w:val="FF0000"/>
          <w:sz w:val="16"/>
          <w:szCs w:val="16"/>
        </w:rPr>
        <w:t xml:space="preserve"> (8p)</w:t>
      </w:r>
    </w:p>
    <w:p w:rsidR="00182230" w:rsidRDefault="007B19BE" w:rsidP="007B19BE">
      <w:pPr>
        <w:numPr>
          <w:ilvl w:val="0"/>
          <w:numId w:val="25"/>
        </w:numPr>
        <w:adjustRightInd w:val="0"/>
        <w:snapToGrid w:val="0"/>
        <w:ind w:left="320" w:hangingChars="200" w:hanging="320"/>
        <w:rPr>
          <w:rFonts w:hint="eastAsia"/>
          <w:sz w:val="16"/>
          <w:szCs w:val="16"/>
        </w:rPr>
      </w:pPr>
      <w:r w:rsidRPr="007B19BE">
        <w:rPr>
          <w:rFonts w:hint="eastAsia"/>
          <w:sz w:val="16"/>
          <w:szCs w:val="16"/>
        </w:rPr>
        <w:t xml:space="preserve">Gao X D, Huang S S. Artifical neural technique for arc-welding seam detection. Transaction of the </w:t>
      </w:r>
      <w:smartTag w:uri="urn:schemas-microsoft-com:office:smarttags" w:element="country-region">
        <w:smartTag w:uri="urn:schemas-microsoft-com:office:smarttags" w:element="place">
          <w:r w:rsidRPr="007B19BE">
            <w:rPr>
              <w:rFonts w:hint="eastAsia"/>
              <w:sz w:val="16"/>
              <w:szCs w:val="16"/>
            </w:rPr>
            <w:t>China</w:t>
          </w:r>
        </w:smartTag>
      </w:smartTag>
      <w:r w:rsidRPr="007B19BE">
        <w:rPr>
          <w:rFonts w:hint="eastAsia"/>
          <w:sz w:val="16"/>
          <w:szCs w:val="16"/>
        </w:rPr>
        <w:t xml:space="preserve"> Welding Institution, 1998, 19(5): 118~124 (In Chinese</w:t>
      </w:r>
      <w:r>
        <w:rPr>
          <w:rFonts w:hint="eastAsia"/>
          <w:sz w:val="16"/>
          <w:szCs w:val="16"/>
        </w:rPr>
        <w:t xml:space="preserve">) </w:t>
      </w:r>
    </w:p>
    <w:p w:rsidR="00182230" w:rsidRPr="00B35F63" w:rsidRDefault="007B19BE" w:rsidP="00B35F63">
      <w:pPr>
        <w:numPr>
          <w:ilvl w:val="0"/>
          <w:numId w:val="25"/>
        </w:numPr>
        <w:adjustRightInd w:val="0"/>
        <w:snapToGrid w:val="0"/>
        <w:ind w:left="320" w:hangingChars="200" w:hanging="320"/>
        <w:rPr>
          <w:rFonts w:hint="eastAsia"/>
          <w:sz w:val="16"/>
          <w:szCs w:val="16"/>
        </w:rPr>
      </w:pPr>
      <w:r w:rsidRPr="007B19BE">
        <w:rPr>
          <w:rFonts w:hint="eastAsia"/>
          <w:sz w:val="16"/>
          <w:szCs w:val="16"/>
        </w:rPr>
        <w:t>…</w:t>
      </w:r>
    </w:p>
    <w:sectPr w:rsidR="00182230" w:rsidRPr="00B35F63" w:rsidSect="001615D8">
      <w:type w:val="continuous"/>
      <w:pgSz w:w="11906" w:h="16838" w:code="9"/>
      <w:pgMar w:top="907" w:right="1021" w:bottom="794" w:left="1134" w:header="765" w:footer="720" w:gutter="0"/>
      <w:pgNumType w:fmt="numberInDash"/>
      <w:cols w:num="2" w:space="425" w:equalWidth="0">
        <w:col w:w="4663" w:space="425"/>
        <w:col w:w="4663"/>
      </w:cols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371" w:rsidRDefault="002F7371">
      <w:r>
        <w:separator/>
      </w:r>
    </w:p>
  </w:endnote>
  <w:endnote w:type="continuationSeparator" w:id="0">
    <w:p w:rsidR="002F7371" w:rsidRDefault="002F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5C2" w:rsidRPr="001E5ADE" w:rsidRDefault="006735C2" w:rsidP="001E5ADE">
    <w:pPr>
      <w:pStyle w:val="ae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B24A3">
      <w:rPr>
        <w:rStyle w:val="ac"/>
        <w:noProof/>
      </w:rPr>
      <w:t>- 1 -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371" w:rsidRDefault="002F7371">
      <w:r>
        <w:separator/>
      </w:r>
    </w:p>
  </w:footnote>
  <w:footnote w:type="continuationSeparator" w:id="0">
    <w:p w:rsidR="002F7371" w:rsidRDefault="002F7371">
      <w:r>
        <w:continuationSeparator/>
      </w:r>
    </w:p>
  </w:footnote>
  <w:footnote w:id="1">
    <w:p w:rsidR="006735C2" w:rsidRDefault="006735C2" w:rsidP="000013F6">
      <w:pPr>
        <w:pStyle w:val="ab"/>
        <w:rPr>
          <w:rFonts w:hint="eastAsia"/>
        </w:rPr>
      </w:pPr>
      <w:r>
        <w:rPr>
          <w:rFonts w:hint="eastAsia"/>
        </w:rPr>
        <w:t>作者简介：姓名（出生年</w:t>
      </w:r>
      <w:r>
        <w:rPr>
          <w:rFonts w:hint="eastAsia"/>
        </w:rPr>
        <w:t>-</w:t>
      </w:r>
      <w:r>
        <w:rPr>
          <w:rFonts w:hint="eastAsia"/>
        </w:rPr>
        <w:t>），性别，民族，籍贯，</w:t>
      </w:r>
      <w:r w:rsidR="003E0930">
        <w:rPr>
          <w:rFonts w:hint="eastAsia"/>
        </w:rPr>
        <w:t>？？大学</w:t>
      </w:r>
      <w:r>
        <w:rPr>
          <w:rFonts w:hint="eastAsia"/>
        </w:rPr>
        <w:t>博士研究生</w:t>
      </w:r>
      <w:r w:rsidR="00431FE7">
        <w:rPr>
          <w:rFonts w:hint="eastAsia"/>
        </w:rPr>
        <w:t>（用中文写）</w:t>
      </w:r>
    </w:p>
    <w:p w:rsidR="006735C2" w:rsidRPr="00BE1F2B" w:rsidRDefault="006735C2" w:rsidP="000013F6">
      <w:pPr>
        <w:pStyle w:val="ab"/>
        <w:rPr>
          <w:rFonts w:hint="eastAsia"/>
        </w:rPr>
      </w:pPr>
      <w:r>
        <w:rPr>
          <w:rFonts w:hint="eastAsia"/>
        </w:rPr>
        <w:t>联系方式：电话，</w:t>
      </w:r>
      <w:r>
        <w:t>Email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5C2" w:rsidRPr="001E5ADE" w:rsidRDefault="00160BF8" w:rsidP="001E5ADE">
    <w:pPr>
      <w:pBdr>
        <w:bottom w:val="double" w:sz="4" w:space="1" w:color="auto"/>
      </w:pBdr>
      <w:jc w:val="center"/>
      <w:rPr>
        <w:rFonts w:hint="eastAsia"/>
      </w:rPr>
    </w:pPr>
    <w:r>
      <w:rPr>
        <w:rFonts w:ascii="宋体" w:hAnsi="宋体" w:hint="eastAsia"/>
        <w:szCs w:val="21"/>
      </w:rPr>
      <w:t>20</w:t>
    </w:r>
    <w:r w:rsidR="00EB24A3">
      <w:rPr>
        <w:rFonts w:ascii="宋体" w:hAnsi="宋体"/>
        <w:szCs w:val="21"/>
      </w:rPr>
      <w:t>19</w:t>
    </w:r>
    <w:r w:rsidR="00EB24A3">
      <w:rPr>
        <w:rFonts w:ascii="宋体" w:hAnsi="宋体" w:hint="eastAsia"/>
        <w:szCs w:val="21"/>
      </w:rPr>
      <w:t>（第十五届）</w:t>
    </w:r>
    <w:r>
      <w:rPr>
        <w:rFonts w:ascii="宋体" w:hAnsi="宋体" w:hint="eastAsia"/>
        <w:szCs w:val="21"/>
      </w:rPr>
      <w:t>机械工程</w:t>
    </w:r>
    <w:r w:rsidRPr="00E44C18">
      <w:rPr>
        <w:rFonts w:ascii="宋体" w:hAnsi="宋体" w:hint="eastAsia"/>
        <w:szCs w:val="21"/>
      </w:rPr>
      <w:t>全国博士生学术论坛</w:t>
    </w:r>
    <w:r>
      <w:rPr>
        <w:rFonts w:hint="eastAsia"/>
      </w:rPr>
      <w:t>论文集，</w:t>
    </w:r>
    <w:r w:rsidR="00E43EC3">
      <w:rPr>
        <w:rFonts w:hint="eastAsia"/>
      </w:rPr>
      <w:t>安徽</w:t>
    </w:r>
    <w:r w:rsidR="00E43EC3">
      <w:rPr>
        <w:rFonts w:ascii="宋体" w:hAnsi="宋体" w:hint="eastAsia"/>
      </w:rPr>
      <w:t>•</w:t>
    </w:r>
    <w:r w:rsidR="00E43EC3">
      <w:rPr>
        <w:rFonts w:hint="eastAsia"/>
      </w:rPr>
      <w:t>芜湖</w:t>
    </w:r>
    <w:r>
      <w:rPr>
        <w:rFonts w:hint="eastAsia"/>
      </w:rPr>
      <w:t>，</w:t>
    </w:r>
    <w:r>
      <w:rPr>
        <w:rFonts w:hint="eastAsia"/>
      </w:rPr>
      <w:t>201</w:t>
    </w:r>
    <w:r w:rsidR="00EB24A3">
      <w:t>9</w:t>
    </w:r>
    <w:r>
      <w:rPr>
        <w:rFonts w:hint="eastAsia"/>
      </w:rPr>
      <w:t>年</w:t>
    </w:r>
    <w:r w:rsidR="00E43EC3">
      <w:rPr>
        <w:rFonts w:hint="eastAsia"/>
      </w:rPr>
      <w:t>4</w:t>
    </w:r>
    <w:r>
      <w:rPr>
        <w:rFonts w:hint="eastAsia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DA090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223A8AF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14B2585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8E5863B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D65C01C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2EA575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DD4489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2F405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1EB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3CF5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86C3CE0"/>
    <w:multiLevelType w:val="hybridMultilevel"/>
    <w:tmpl w:val="AEB4D6A2"/>
    <w:lvl w:ilvl="0" w:tplc="55BCA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A00022"/>
    <w:multiLevelType w:val="singleLevel"/>
    <w:tmpl w:val="B0648D2E"/>
    <w:lvl w:ilvl="0">
      <w:start w:val="1"/>
      <w:numFmt w:val="decimal"/>
      <w:lvlText w:val="[%1]"/>
      <w:lvlJc w:val="left"/>
      <w:pPr>
        <w:tabs>
          <w:tab w:val="num" w:pos="330"/>
        </w:tabs>
        <w:ind w:left="330" w:hanging="330"/>
      </w:pPr>
      <w:rPr>
        <w:rFonts w:hint="default"/>
      </w:rPr>
    </w:lvl>
  </w:abstractNum>
  <w:abstractNum w:abstractNumId="12" w15:restartNumberingAfterBreak="0">
    <w:nsid w:val="184E2572"/>
    <w:multiLevelType w:val="singleLevel"/>
    <w:tmpl w:val="936AC0BE"/>
    <w:lvl w:ilvl="0">
      <w:start w:val="1"/>
      <w:numFmt w:val="decimal"/>
      <w:lvlText w:val="(%1)"/>
      <w:lvlJc w:val="left"/>
      <w:pPr>
        <w:tabs>
          <w:tab w:val="num" w:pos="516"/>
        </w:tabs>
        <w:ind w:left="516" w:hanging="300"/>
      </w:pPr>
      <w:rPr>
        <w:rFonts w:hint="eastAsia"/>
      </w:rPr>
    </w:lvl>
  </w:abstractNum>
  <w:abstractNum w:abstractNumId="13" w15:restartNumberingAfterBreak="0">
    <w:nsid w:val="19DB12AE"/>
    <w:multiLevelType w:val="singleLevel"/>
    <w:tmpl w:val="8E3407D0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4" w15:restartNumberingAfterBreak="0">
    <w:nsid w:val="2ADB433E"/>
    <w:multiLevelType w:val="singleLevel"/>
    <w:tmpl w:val="D26617A0"/>
    <w:lvl w:ilvl="0">
      <w:start w:val="1"/>
      <w:numFmt w:val="decimal"/>
      <w:lvlText w:val="[%1]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5" w15:restartNumberingAfterBreak="0">
    <w:nsid w:val="35C75735"/>
    <w:multiLevelType w:val="hybridMultilevel"/>
    <w:tmpl w:val="6A001768"/>
    <w:lvl w:ilvl="0" w:tplc="DF3A36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0C5FEE"/>
    <w:multiLevelType w:val="singleLevel"/>
    <w:tmpl w:val="52225E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7" w15:restartNumberingAfterBreak="0">
    <w:nsid w:val="3EAE4ACD"/>
    <w:multiLevelType w:val="singleLevel"/>
    <w:tmpl w:val="F0848C3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eastAsia="楷体_GB2312" w:hint="default"/>
      </w:rPr>
    </w:lvl>
  </w:abstractNum>
  <w:abstractNum w:abstractNumId="18" w15:restartNumberingAfterBreak="0">
    <w:nsid w:val="40566F28"/>
    <w:multiLevelType w:val="hybridMultilevel"/>
    <w:tmpl w:val="1E0E4B06"/>
    <w:lvl w:ilvl="0" w:tplc="2B3CE26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AE5FD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54A587E"/>
    <w:multiLevelType w:val="singleLevel"/>
    <w:tmpl w:val="514417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5AB77BB"/>
    <w:multiLevelType w:val="hybridMultilevel"/>
    <w:tmpl w:val="48A8ED70"/>
    <w:lvl w:ilvl="0" w:tplc="8810422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B5AE2"/>
    <w:multiLevelType w:val="singleLevel"/>
    <w:tmpl w:val="CF465C6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EF54C5F"/>
    <w:multiLevelType w:val="singleLevel"/>
    <w:tmpl w:val="2BDE3F30"/>
    <w:lvl w:ilvl="0">
      <w:start w:val="1"/>
      <w:numFmt w:val="decimal"/>
      <w:lvlText w:val="[%1]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abstractNum w:abstractNumId="24" w15:restartNumberingAfterBreak="0">
    <w:nsid w:val="593E59F0"/>
    <w:multiLevelType w:val="multilevel"/>
    <w:tmpl w:val="4BD0E5D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9E3198F"/>
    <w:multiLevelType w:val="singleLevel"/>
    <w:tmpl w:val="5094A69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DBE03AB"/>
    <w:multiLevelType w:val="singleLevel"/>
    <w:tmpl w:val="BA8E63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14361"/>
    <w:multiLevelType w:val="singleLevel"/>
    <w:tmpl w:val="49B29D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BD76586"/>
    <w:multiLevelType w:val="hybridMultilevel"/>
    <w:tmpl w:val="4284448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E921CB"/>
    <w:multiLevelType w:val="singleLevel"/>
    <w:tmpl w:val="4B00C78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F7F7CA4"/>
    <w:multiLevelType w:val="singleLevel"/>
    <w:tmpl w:val="D72E8EDE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eastAsia="宋体" w:hint="eastAsia"/>
      </w:rPr>
    </w:lvl>
  </w:abstractNum>
  <w:num w:numId="1">
    <w:abstractNumId w:val="30"/>
  </w:num>
  <w:num w:numId="2">
    <w:abstractNumId w:val="27"/>
  </w:num>
  <w:num w:numId="3">
    <w:abstractNumId w:val="13"/>
  </w:num>
  <w:num w:numId="4">
    <w:abstractNumId w:val="16"/>
  </w:num>
  <w:num w:numId="5">
    <w:abstractNumId w:val="11"/>
  </w:num>
  <w:num w:numId="6">
    <w:abstractNumId w:val="26"/>
  </w:num>
  <w:num w:numId="7">
    <w:abstractNumId w:val="25"/>
  </w:num>
  <w:num w:numId="8">
    <w:abstractNumId w:val="20"/>
  </w:num>
  <w:num w:numId="9">
    <w:abstractNumId w:val="29"/>
  </w:num>
  <w:num w:numId="10">
    <w:abstractNumId w:val="22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2"/>
  </w:num>
  <w:num w:numId="22">
    <w:abstractNumId w:val="23"/>
  </w:num>
  <w:num w:numId="23">
    <w:abstractNumId w:val="19"/>
  </w:num>
  <w:num w:numId="24">
    <w:abstractNumId w:val="14"/>
  </w:num>
  <w:num w:numId="25">
    <w:abstractNumId w:val="17"/>
  </w:num>
  <w:num w:numId="26">
    <w:abstractNumId w:val="24"/>
  </w:num>
  <w:num w:numId="27">
    <w:abstractNumId w:val="15"/>
  </w:num>
  <w:num w:numId="28">
    <w:abstractNumId w:val="28"/>
  </w:num>
  <w:num w:numId="29">
    <w:abstractNumId w:val="21"/>
  </w:num>
  <w:num w:numId="30">
    <w:abstractNumId w:val="1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22D"/>
    <w:rsid w:val="000013F6"/>
    <w:rsid w:val="00043195"/>
    <w:rsid w:val="0006053A"/>
    <w:rsid w:val="00097571"/>
    <w:rsid w:val="001359CC"/>
    <w:rsid w:val="00160BF8"/>
    <w:rsid w:val="001615D8"/>
    <w:rsid w:val="00162A44"/>
    <w:rsid w:val="00177D5A"/>
    <w:rsid w:val="00182230"/>
    <w:rsid w:val="001E5ADE"/>
    <w:rsid w:val="002851BF"/>
    <w:rsid w:val="002F7371"/>
    <w:rsid w:val="003114DE"/>
    <w:rsid w:val="003A01E6"/>
    <w:rsid w:val="003E0930"/>
    <w:rsid w:val="00431FE7"/>
    <w:rsid w:val="004911B8"/>
    <w:rsid w:val="004C2F8F"/>
    <w:rsid w:val="004F6EAA"/>
    <w:rsid w:val="005D0F91"/>
    <w:rsid w:val="006735C2"/>
    <w:rsid w:val="00693C7D"/>
    <w:rsid w:val="006950E3"/>
    <w:rsid w:val="00697C8E"/>
    <w:rsid w:val="0071443B"/>
    <w:rsid w:val="007B19BE"/>
    <w:rsid w:val="0083522D"/>
    <w:rsid w:val="00872D7A"/>
    <w:rsid w:val="008771C1"/>
    <w:rsid w:val="009D17FD"/>
    <w:rsid w:val="009E1F76"/>
    <w:rsid w:val="00A20F13"/>
    <w:rsid w:val="00A83D1B"/>
    <w:rsid w:val="00AA66AF"/>
    <w:rsid w:val="00B17050"/>
    <w:rsid w:val="00B35F63"/>
    <w:rsid w:val="00BC21B6"/>
    <w:rsid w:val="00C02C78"/>
    <w:rsid w:val="00C451B6"/>
    <w:rsid w:val="00CC38BD"/>
    <w:rsid w:val="00CE6842"/>
    <w:rsid w:val="00D26625"/>
    <w:rsid w:val="00E43EC3"/>
    <w:rsid w:val="00EA581C"/>
    <w:rsid w:val="00EA642C"/>
    <w:rsid w:val="00EB2422"/>
    <w:rsid w:val="00E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EAABBA-A2E6-4143-A7F9-4481EBF5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qFormat/>
    <w:pPr>
      <w:keepNext/>
      <w:keepLines/>
      <w:spacing w:line="480" w:lineRule="auto"/>
      <w:outlineLvl w:val="1"/>
    </w:pPr>
    <w:rPr>
      <w:b/>
      <w:szCs w:val="20"/>
    </w:rPr>
  </w:style>
  <w:style w:type="paragraph" w:styleId="3">
    <w:name w:val="heading 3"/>
    <w:basedOn w:val="a"/>
    <w:next w:val="a0"/>
    <w:qFormat/>
    <w:pPr>
      <w:keepNext/>
      <w:keepLines/>
      <w:adjustRightInd w:val="0"/>
      <w:snapToGrid w:val="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spacing w:before="300" w:line="312" w:lineRule="atLeast"/>
      <w:jc w:val="center"/>
      <w:outlineLvl w:val="3"/>
    </w:pPr>
    <w:rPr>
      <w:rFonts w:eastAsia="仿宋_GB2312"/>
      <w:sz w:val="28"/>
      <w:szCs w:val="20"/>
    </w:rPr>
  </w:style>
  <w:style w:type="paragraph" w:styleId="5">
    <w:name w:val="heading 5"/>
    <w:basedOn w:val="a"/>
    <w:next w:val="a"/>
    <w:qFormat/>
    <w:pPr>
      <w:keepNext/>
      <w:tabs>
        <w:tab w:val="center" w:pos="2313"/>
        <w:tab w:val="right" w:pos="4830"/>
      </w:tabs>
      <w:adjustRightInd w:val="0"/>
      <w:snapToGrid w:val="0"/>
      <w:jc w:val="center"/>
      <w:outlineLvl w:val="4"/>
    </w:pPr>
    <w:rPr>
      <w:rFonts w:eastAsia="黑体"/>
      <w:bCs/>
      <w:i/>
      <w:iCs/>
      <w:noProof/>
      <w:sz w:val="1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  <w:rPr>
      <w:szCs w:val="20"/>
    </w:rPr>
  </w:style>
  <w:style w:type="paragraph" w:styleId="a4">
    <w:name w:val="Title"/>
    <w:basedOn w:val="a"/>
    <w:qFormat/>
    <w:pPr>
      <w:spacing w:line="400" w:lineRule="exact"/>
      <w:jc w:val="center"/>
    </w:pPr>
    <w:rPr>
      <w:rFonts w:ascii="Arial" w:eastAsia="黑体" w:hAnsi="Arial"/>
      <w:sz w:val="28"/>
      <w:szCs w:val="20"/>
    </w:rPr>
  </w:style>
  <w:style w:type="paragraph" w:customStyle="1" w:styleId="a5">
    <w:name w:val="论题"/>
    <w:basedOn w:val="a"/>
    <w:pPr>
      <w:adjustRightInd w:val="0"/>
      <w:snapToGrid w:val="0"/>
    </w:pPr>
    <w:rPr>
      <w:rFonts w:ascii="Arial Narrow" w:hAnsi="Arial Narrow"/>
      <w:b/>
      <w:sz w:val="44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30">
    <w:name w:val="Body Text Indent 3"/>
    <w:basedOn w:val="a"/>
    <w:pPr>
      <w:adjustRightInd w:val="0"/>
      <w:snapToGrid w:val="0"/>
      <w:spacing w:line="312" w:lineRule="atLeast"/>
      <w:ind w:firstLine="425"/>
    </w:pPr>
    <w:rPr>
      <w:szCs w:val="20"/>
    </w:rPr>
  </w:style>
  <w:style w:type="paragraph" w:customStyle="1" w:styleId="a7">
    <w:name w:val="图"/>
    <w:basedOn w:val="a"/>
    <w:pPr>
      <w:adjustRightInd w:val="0"/>
      <w:snapToGrid w:val="0"/>
      <w:spacing w:before="155" w:after="40" w:line="312" w:lineRule="atLeast"/>
      <w:jc w:val="center"/>
    </w:pPr>
    <w:rPr>
      <w:szCs w:val="20"/>
    </w:rPr>
  </w:style>
  <w:style w:type="paragraph" w:customStyle="1" w:styleId="a8">
    <w:name w:val="图注"/>
    <w:basedOn w:val="a"/>
    <w:pPr>
      <w:adjustRightInd w:val="0"/>
      <w:snapToGrid w:val="0"/>
      <w:spacing w:after="156"/>
      <w:jc w:val="center"/>
    </w:pPr>
    <w:rPr>
      <w:rFonts w:ascii="Arial" w:hAnsi="Arial"/>
      <w:sz w:val="15"/>
      <w:szCs w:val="20"/>
    </w:rPr>
  </w:style>
  <w:style w:type="paragraph" w:customStyle="1" w:styleId="a9">
    <w:name w:val="表题"/>
    <w:basedOn w:val="a"/>
    <w:pPr>
      <w:adjustRightInd w:val="0"/>
      <w:snapToGrid w:val="0"/>
      <w:spacing w:before="156" w:after="40" w:line="312" w:lineRule="atLeast"/>
      <w:jc w:val="center"/>
    </w:pPr>
    <w:rPr>
      <w:b/>
      <w:sz w:val="18"/>
      <w:szCs w:val="20"/>
    </w:rPr>
  </w:style>
  <w:style w:type="paragraph" w:customStyle="1" w:styleId="aa">
    <w:name w:val="参考文献"/>
    <w:basedOn w:val="3"/>
    <w:pPr>
      <w:snapToGrid/>
      <w:spacing w:line="480" w:lineRule="auto"/>
    </w:pPr>
    <w:rPr>
      <w:rFonts w:eastAsia="黑体"/>
    </w:r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20"/>
    </w:rPr>
  </w:style>
  <w:style w:type="character" w:styleId="ac">
    <w:name w:val="page number"/>
    <w:basedOn w:val="a1"/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e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">
    <w:name w:val="Document Map"/>
    <w:basedOn w:val="a"/>
    <w:semiHidden/>
    <w:rsid w:val="0083522D"/>
    <w:pPr>
      <w:shd w:val="clear" w:color="auto" w:fill="000080"/>
    </w:pPr>
  </w:style>
  <w:style w:type="paragraph" w:customStyle="1" w:styleId="af0">
    <w:name w:val="公式"/>
    <w:basedOn w:val="a"/>
    <w:rsid w:val="002851BF"/>
    <w:pPr>
      <w:tabs>
        <w:tab w:val="center" w:pos="2268"/>
        <w:tab w:val="right" w:pos="4632"/>
      </w:tabs>
      <w:adjustRightInd w:val="0"/>
      <w:snapToGrid w:val="0"/>
      <w:spacing w:line="360" w:lineRule="auto"/>
    </w:pPr>
    <w:rPr>
      <w:szCs w:val="20"/>
    </w:rPr>
  </w:style>
  <w:style w:type="paragraph" w:customStyle="1" w:styleId="af1">
    <w:name w:val="地址"/>
    <w:basedOn w:val="a"/>
    <w:rsid w:val="00C02C78"/>
    <w:pPr>
      <w:adjustRightInd w:val="0"/>
      <w:snapToGrid w:val="0"/>
      <w:spacing w:line="313" w:lineRule="atLeast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2720</Characters>
  <Application>Microsoft Office Word</Application>
  <DocSecurity>0</DocSecurity>
  <Lines>22</Lines>
  <Paragraphs>6</Paragraphs>
  <ScaleCrop>false</ScaleCrop>
  <Company>cjme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附件1——英文版论文写作参考格式                                              ·1·                                         </dc:title>
  <dc:subject/>
  <dc:creator>wxj</dc:creator>
  <cp:keywords/>
  <dc:description/>
  <cp:lastModifiedBy>Sun Yueqing</cp:lastModifiedBy>
  <cp:revision>2</cp:revision>
  <cp:lastPrinted>2005-08-04T05:59:00Z</cp:lastPrinted>
  <dcterms:created xsi:type="dcterms:W3CDTF">2019-06-09T15:34:00Z</dcterms:created>
  <dcterms:modified xsi:type="dcterms:W3CDTF">2019-06-09T15:34:00Z</dcterms:modified>
</cp:coreProperties>
</file>