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DAF" w:rsidRPr="00D04761" w:rsidRDefault="00001A6E" w:rsidP="00D04761">
      <w:pPr>
        <w:widowControl/>
        <w:adjustRightInd w:val="0"/>
        <w:snapToGrid w:val="0"/>
        <w:spacing w:before="100" w:beforeAutospacing="1" w:after="100" w:afterAutospacing="1" w:line="240" w:lineRule="atLeast"/>
        <w:jc w:val="center"/>
        <w:rPr>
          <w:rFonts w:ascii="Times New Roman" w:hAnsi="Times New Roman"/>
          <w:b/>
          <w:kern w:val="0"/>
          <w:sz w:val="44"/>
          <w:szCs w:val="44"/>
        </w:rPr>
      </w:pPr>
      <w:r>
        <w:rPr>
          <w:rFonts w:ascii="Times New Roman" w:hAnsi="Times New Roman" w:hint="eastAsia"/>
          <w:b/>
          <w:kern w:val="0"/>
          <w:sz w:val="44"/>
          <w:szCs w:val="44"/>
        </w:rPr>
        <w:t>综合物性</w:t>
      </w:r>
      <w:r>
        <w:rPr>
          <w:rFonts w:ascii="Times New Roman" w:hAnsi="Times New Roman"/>
          <w:b/>
          <w:kern w:val="0"/>
          <w:sz w:val="44"/>
          <w:szCs w:val="44"/>
        </w:rPr>
        <w:t>测量系统</w:t>
      </w:r>
      <w:r>
        <w:rPr>
          <w:rFonts w:ascii="Times New Roman" w:hAnsi="Times New Roman" w:hint="eastAsia"/>
          <w:b/>
          <w:kern w:val="0"/>
          <w:sz w:val="44"/>
          <w:szCs w:val="44"/>
        </w:rPr>
        <w:t>(PPMS)</w:t>
      </w:r>
      <w:r w:rsidR="00795DAF">
        <w:rPr>
          <w:rFonts w:ascii="Times New Roman" w:hAnsi="Times New Roman" w:hint="eastAsia"/>
          <w:b/>
          <w:kern w:val="0"/>
          <w:sz w:val="44"/>
          <w:szCs w:val="44"/>
        </w:rPr>
        <w:t>投入使用</w:t>
      </w:r>
      <w:r w:rsidR="001F317C">
        <w:rPr>
          <w:rFonts w:ascii="Times New Roman" w:hAnsi="Times New Roman" w:hint="eastAsia"/>
          <w:b/>
          <w:kern w:val="0"/>
          <w:sz w:val="44"/>
          <w:szCs w:val="44"/>
        </w:rPr>
        <w:t>的通知</w:t>
      </w:r>
    </w:p>
    <w:p w:rsidR="00E62D62" w:rsidRPr="005554F5" w:rsidRDefault="00795DAF" w:rsidP="00E62D62">
      <w:pPr>
        <w:widowControl/>
        <w:adjustRightInd w:val="0"/>
        <w:snapToGrid w:val="0"/>
        <w:spacing w:line="440" w:lineRule="exact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b/>
          <w:kern w:val="0"/>
          <w:sz w:val="24"/>
          <w:szCs w:val="24"/>
        </w:rPr>
        <w:t xml:space="preserve">   </w:t>
      </w:r>
      <w:r w:rsidR="001F317C">
        <w:rPr>
          <w:rFonts w:ascii="Times New Roman" w:hAnsi="Times New Roman" w:hint="eastAsia"/>
          <w:b/>
          <w:kern w:val="0"/>
          <w:sz w:val="24"/>
          <w:szCs w:val="24"/>
        </w:rPr>
        <w:t xml:space="preserve"> </w:t>
      </w:r>
      <w:r w:rsidRPr="005554F5">
        <w:rPr>
          <w:rFonts w:ascii="Times New Roman" w:hAnsi="Times New Roman"/>
          <w:b/>
          <w:kern w:val="0"/>
          <w:sz w:val="28"/>
          <w:szCs w:val="28"/>
        </w:rPr>
        <w:t xml:space="preserve"> </w:t>
      </w:r>
      <w:r w:rsidR="00E62D62" w:rsidRPr="005554F5">
        <w:rPr>
          <w:rFonts w:ascii="Times New Roman" w:hAnsi="Times New Roman" w:hint="eastAsia"/>
          <w:kern w:val="0"/>
          <w:sz w:val="28"/>
          <w:szCs w:val="28"/>
        </w:rPr>
        <w:t>分析测试中心</w:t>
      </w:r>
      <w:r w:rsidR="00E62D62">
        <w:rPr>
          <w:rFonts w:ascii="Times New Roman" w:hAnsi="Times New Roman"/>
          <w:kern w:val="0"/>
          <w:sz w:val="28"/>
          <w:szCs w:val="28"/>
        </w:rPr>
        <w:t>Dynacool-14T</w:t>
      </w:r>
      <w:r w:rsidR="00E62D62" w:rsidRPr="005554F5">
        <w:rPr>
          <w:rFonts w:ascii="Times New Roman" w:hAnsi="Times New Roman"/>
          <w:kern w:val="0"/>
          <w:sz w:val="28"/>
          <w:szCs w:val="28"/>
        </w:rPr>
        <w:t xml:space="preserve"> </w:t>
      </w:r>
      <w:r w:rsidR="00E62D62" w:rsidRPr="005554F5">
        <w:rPr>
          <w:rFonts w:ascii="Times New Roman" w:hAnsi="Times New Roman" w:hint="eastAsia"/>
          <w:kern w:val="0"/>
          <w:sz w:val="28"/>
          <w:szCs w:val="28"/>
        </w:rPr>
        <w:t>型</w:t>
      </w:r>
      <w:r w:rsidR="00E62D62">
        <w:rPr>
          <w:rFonts w:ascii="Times New Roman" w:hAnsi="Times New Roman" w:hint="eastAsia"/>
          <w:kern w:val="0"/>
          <w:sz w:val="28"/>
          <w:szCs w:val="28"/>
        </w:rPr>
        <w:t>综合物性</w:t>
      </w:r>
      <w:r w:rsidR="00E62D62">
        <w:rPr>
          <w:rFonts w:ascii="Times New Roman" w:hAnsi="Times New Roman"/>
          <w:kern w:val="0"/>
          <w:sz w:val="28"/>
          <w:szCs w:val="28"/>
        </w:rPr>
        <w:t>测量系统（</w:t>
      </w:r>
      <w:r w:rsidR="00E62D62">
        <w:rPr>
          <w:rFonts w:ascii="Times New Roman" w:hAnsi="Times New Roman" w:hint="eastAsia"/>
          <w:kern w:val="0"/>
          <w:sz w:val="28"/>
          <w:szCs w:val="28"/>
        </w:rPr>
        <w:t>PPMS</w:t>
      </w:r>
      <w:r w:rsidR="00E62D62">
        <w:rPr>
          <w:rFonts w:ascii="Times New Roman" w:hAnsi="Times New Roman"/>
          <w:kern w:val="0"/>
          <w:sz w:val="28"/>
          <w:szCs w:val="28"/>
        </w:rPr>
        <w:t>）</w:t>
      </w:r>
      <w:r w:rsidR="00E62D62" w:rsidRPr="005554F5">
        <w:rPr>
          <w:rFonts w:ascii="Times New Roman" w:hAnsi="Times New Roman" w:hint="eastAsia"/>
          <w:kern w:val="0"/>
          <w:sz w:val="28"/>
          <w:szCs w:val="28"/>
        </w:rPr>
        <w:t>，已经调试完成并投入使用。欢迎老师同学前来测试！</w:t>
      </w:r>
      <w:r w:rsidR="00194DA0" w:rsidRPr="00194DA0">
        <w:rPr>
          <w:rFonts w:ascii="Times New Roman" w:hAnsi="Times New Roman" w:hint="eastAsia"/>
          <w:kern w:val="0"/>
          <w:sz w:val="28"/>
          <w:szCs w:val="28"/>
        </w:rPr>
        <w:t>投入使用初期，校内用户</w:t>
      </w:r>
      <w:r w:rsidR="00194DA0">
        <w:rPr>
          <w:rFonts w:ascii="Times New Roman" w:hAnsi="Times New Roman" w:hint="eastAsia"/>
          <w:kern w:val="0"/>
          <w:sz w:val="28"/>
          <w:szCs w:val="28"/>
        </w:rPr>
        <w:t>测试</w:t>
      </w:r>
      <w:r w:rsidR="00194DA0" w:rsidRPr="00194DA0">
        <w:rPr>
          <w:rFonts w:ascii="Times New Roman" w:hAnsi="Times New Roman" w:hint="eastAsia"/>
          <w:kern w:val="0"/>
          <w:sz w:val="28"/>
          <w:szCs w:val="28"/>
        </w:rPr>
        <w:t>可享受</w:t>
      </w:r>
      <w:r w:rsidR="00194DA0" w:rsidRPr="00194DA0">
        <w:rPr>
          <w:rFonts w:ascii="Times New Roman" w:hAnsi="Times New Roman"/>
          <w:kern w:val="0"/>
          <w:sz w:val="28"/>
          <w:szCs w:val="28"/>
        </w:rPr>
        <w:t>7</w:t>
      </w:r>
      <w:r w:rsidR="00194DA0" w:rsidRPr="00194DA0">
        <w:rPr>
          <w:rFonts w:ascii="Times New Roman" w:hAnsi="Times New Roman" w:hint="eastAsia"/>
          <w:kern w:val="0"/>
          <w:sz w:val="28"/>
          <w:szCs w:val="28"/>
        </w:rPr>
        <w:t>折优惠</w:t>
      </w:r>
      <w:r w:rsidR="00A86803">
        <w:rPr>
          <w:rFonts w:ascii="Times New Roman" w:hAnsi="Times New Roman" w:hint="eastAsia"/>
          <w:kern w:val="0"/>
          <w:sz w:val="28"/>
          <w:szCs w:val="28"/>
        </w:rPr>
        <w:t>，制样</w:t>
      </w:r>
      <w:r w:rsidR="00A86803">
        <w:rPr>
          <w:rFonts w:ascii="Times New Roman" w:hAnsi="Times New Roman"/>
          <w:kern w:val="0"/>
          <w:sz w:val="28"/>
          <w:szCs w:val="28"/>
        </w:rPr>
        <w:t>收费正常</w:t>
      </w:r>
      <w:r w:rsidR="00194DA0" w:rsidRPr="00194DA0">
        <w:rPr>
          <w:rFonts w:ascii="Times New Roman" w:hAnsi="Times New Roman" w:hint="eastAsia"/>
          <w:kern w:val="0"/>
          <w:sz w:val="28"/>
          <w:szCs w:val="28"/>
        </w:rPr>
        <w:t>。</w:t>
      </w:r>
      <w:r w:rsidR="00E62D62">
        <w:rPr>
          <w:rFonts w:ascii="Times New Roman" w:hAnsi="Times New Roman" w:hint="eastAsia"/>
          <w:kern w:val="0"/>
          <w:sz w:val="28"/>
          <w:szCs w:val="28"/>
        </w:rPr>
        <w:t>该设备安放地点、联系方式、测试功能及技</w:t>
      </w:r>
      <w:r w:rsidR="00E62D62" w:rsidRPr="005554F5">
        <w:rPr>
          <w:rFonts w:ascii="Times New Roman" w:hAnsi="Times New Roman" w:hint="eastAsia"/>
          <w:kern w:val="0"/>
          <w:sz w:val="28"/>
          <w:szCs w:val="28"/>
        </w:rPr>
        <w:t>术指标</w:t>
      </w:r>
      <w:r w:rsidR="00E62D62">
        <w:rPr>
          <w:rFonts w:ascii="Times New Roman" w:hAnsi="Times New Roman" w:hint="eastAsia"/>
          <w:kern w:val="0"/>
          <w:sz w:val="28"/>
          <w:szCs w:val="28"/>
        </w:rPr>
        <w:t>等</w:t>
      </w:r>
      <w:r w:rsidR="00E62D62" w:rsidRPr="005554F5">
        <w:rPr>
          <w:rFonts w:ascii="Times New Roman" w:hAnsi="Times New Roman" w:hint="eastAsia"/>
          <w:kern w:val="0"/>
          <w:sz w:val="28"/>
          <w:szCs w:val="28"/>
        </w:rPr>
        <w:t>如下：</w:t>
      </w:r>
    </w:p>
    <w:p w:rsidR="00E62D62" w:rsidRDefault="00E62D62" w:rsidP="00E62D62">
      <w:pPr>
        <w:widowControl/>
        <w:adjustRightInd w:val="0"/>
        <w:snapToGrid w:val="0"/>
        <w:jc w:val="left"/>
        <w:rPr>
          <w:rFonts w:ascii="Times New Roman" w:hAnsi="Times New Roman"/>
          <w:b/>
          <w:sz w:val="28"/>
          <w:szCs w:val="28"/>
        </w:rPr>
      </w:pPr>
    </w:p>
    <w:p w:rsidR="00E62D62" w:rsidRDefault="00E62D62" w:rsidP="00E62D62">
      <w:pPr>
        <w:widowControl/>
        <w:adjustRightInd w:val="0"/>
        <w:snapToGrid w:val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安放地点：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hint="eastAsia"/>
          <w:b/>
          <w:sz w:val="28"/>
          <w:szCs w:val="28"/>
        </w:rPr>
        <w:t>哈工大</w:t>
      </w:r>
      <w:r>
        <w:rPr>
          <w:rFonts w:ascii="Times New Roman" w:hAnsi="Times New Roman"/>
          <w:b/>
          <w:sz w:val="28"/>
          <w:szCs w:val="28"/>
        </w:rPr>
        <w:t>一</w:t>
      </w:r>
      <w:r>
        <w:rPr>
          <w:rFonts w:ascii="Times New Roman" w:hAnsi="Times New Roman" w:hint="eastAsia"/>
          <w:b/>
          <w:sz w:val="28"/>
          <w:szCs w:val="28"/>
        </w:rPr>
        <w:t>校区</w:t>
      </w:r>
      <w:r>
        <w:rPr>
          <w:rFonts w:ascii="Times New Roman" w:hAnsi="Times New Roman"/>
          <w:b/>
          <w:sz w:val="28"/>
          <w:szCs w:val="28"/>
        </w:rPr>
        <w:t>格物楼</w:t>
      </w:r>
      <w:r>
        <w:rPr>
          <w:rFonts w:ascii="Times New Roman" w:hAnsi="Times New Roman" w:hint="eastAsia"/>
          <w:b/>
          <w:sz w:val="28"/>
          <w:szCs w:val="28"/>
        </w:rPr>
        <w:t>103</w:t>
      </w:r>
      <w:r>
        <w:rPr>
          <w:rFonts w:ascii="Times New Roman" w:hAnsi="Times New Roman" w:hint="eastAsia"/>
          <w:b/>
          <w:sz w:val="28"/>
          <w:szCs w:val="28"/>
        </w:rPr>
        <w:t>室</w:t>
      </w:r>
    </w:p>
    <w:p w:rsidR="00E62D62" w:rsidRDefault="00E62D62" w:rsidP="00E62D62">
      <w:pPr>
        <w:widowControl/>
        <w:adjustRightInd w:val="0"/>
        <w:snapToGrid w:val="0"/>
        <w:jc w:val="left"/>
        <w:rPr>
          <w:rFonts w:ascii="Times New Roman" w:hAnsi="Times New Roman"/>
          <w:b/>
          <w:sz w:val="28"/>
          <w:szCs w:val="28"/>
        </w:rPr>
      </w:pPr>
    </w:p>
    <w:p w:rsidR="00E62D62" w:rsidRDefault="00E62D62" w:rsidP="00E62D62">
      <w:pPr>
        <w:widowControl/>
        <w:adjustRightInd w:val="0"/>
        <w:snapToGrid w:val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设备负责人及联系电话：刘春凤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0451-</w:t>
      </w:r>
      <w:r>
        <w:rPr>
          <w:rFonts w:ascii="Times New Roman" w:hAnsi="Times New Roman" w:hint="eastAsia"/>
          <w:b/>
          <w:sz w:val="28"/>
          <w:szCs w:val="28"/>
        </w:rPr>
        <w:t>86402051</w:t>
      </w:r>
    </w:p>
    <w:p w:rsidR="00E61159" w:rsidRDefault="00E61159" w:rsidP="00E62D62">
      <w:pPr>
        <w:widowControl/>
        <w:adjustRightInd w:val="0"/>
        <w:snapToGrid w:val="0"/>
        <w:spacing w:line="440" w:lineRule="exact"/>
        <w:rPr>
          <w:rFonts w:ascii="Times New Roman" w:hAnsi="Times New Roman"/>
          <w:b/>
          <w:sz w:val="28"/>
          <w:szCs w:val="28"/>
        </w:rPr>
      </w:pPr>
    </w:p>
    <w:p w:rsidR="00795DAF" w:rsidRPr="00B87683" w:rsidRDefault="00B87683" w:rsidP="009918BE">
      <w:pPr>
        <w:widowControl/>
        <w:adjustRightInd w:val="0"/>
        <w:snapToGrid w:val="0"/>
        <w:jc w:val="left"/>
        <w:rPr>
          <w:rFonts w:ascii="Times New Roman" w:hAnsi="Times New Roman"/>
          <w:b/>
          <w:sz w:val="28"/>
          <w:szCs w:val="28"/>
        </w:rPr>
      </w:pPr>
      <w:r w:rsidRPr="00B87683">
        <w:rPr>
          <w:rFonts w:ascii="Times New Roman" w:hAnsi="Times New Roman" w:hint="eastAsia"/>
          <w:b/>
          <w:sz w:val="28"/>
          <w:szCs w:val="28"/>
        </w:rPr>
        <w:t>测试功能：</w:t>
      </w:r>
      <w:r w:rsidR="00001A6E">
        <w:rPr>
          <w:rFonts w:ascii="Times New Roman" w:hAnsi="Times New Roman" w:hint="eastAsia"/>
          <w:b/>
          <w:sz w:val="28"/>
          <w:szCs w:val="28"/>
        </w:rPr>
        <w:t xml:space="preserve"> </w:t>
      </w:r>
    </w:p>
    <w:p w:rsidR="008D7E82" w:rsidRPr="00415483" w:rsidRDefault="008D7E82" w:rsidP="008D7E82">
      <w:pPr>
        <w:widowControl/>
        <w:spacing w:line="360" w:lineRule="exact"/>
        <w:ind w:left="360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rFonts w:ascii="宋体" w:hAnsi="宋体" w:cs="宋体"/>
          <w:b/>
          <w:bCs/>
          <w:kern w:val="0"/>
          <w:sz w:val="28"/>
          <w:szCs w:val="28"/>
        </w:rPr>
        <w:t>1） VSM</w:t>
      </w:r>
      <w:r w:rsidRPr="00415483">
        <w:rPr>
          <w:rFonts w:ascii="宋体" w:hAnsi="宋体" w:cs="宋体" w:hint="eastAsia"/>
          <w:b/>
          <w:bCs/>
          <w:kern w:val="0"/>
          <w:sz w:val="28"/>
          <w:szCs w:val="28"/>
        </w:rPr>
        <w:t>测量选件</w:t>
      </w:r>
    </w:p>
    <w:p w:rsidR="008D7E82" w:rsidRPr="00415483" w:rsidRDefault="008D7E82" w:rsidP="008D7E82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rFonts w:ascii="宋体" w:hAnsi="宋体" w:cs="宋体" w:hint="eastAsia"/>
          <w:kern w:val="0"/>
          <w:sz w:val="28"/>
          <w:szCs w:val="28"/>
        </w:rPr>
        <w:t>温度范围：</w:t>
      </w:r>
      <w:r w:rsidRPr="00415483">
        <w:rPr>
          <w:kern w:val="0"/>
          <w:sz w:val="28"/>
          <w:szCs w:val="28"/>
        </w:rPr>
        <w:t>1.9 K - 400K</w:t>
      </w:r>
    </w:p>
    <w:p w:rsidR="008D7E82" w:rsidRPr="00415483" w:rsidRDefault="008D7E82" w:rsidP="008D7E82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rFonts w:ascii="宋体" w:hAnsi="宋体" w:cs="宋体" w:hint="eastAsia"/>
          <w:kern w:val="0"/>
          <w:sz w:val="28"/>
          <w:szCs w:val="28"/>
        </w:rPr>
        <w:t>交流驱动频率：</w:t>
      </w:r>
      <w:r w:rsidRPr="00415483">
        <w:rPr>
          <w:kern w:val="0"/>
          <w:sz w:val="28"/>
          <w:szCs w:val="28"/>
        </w:rPr>
        <w:t>10Hz -10kHz</w:t>
      </w:r>
      <w:r w:rsidRPr="00415483">
        <w:rPr>
          <w:rFonts w:ascii="宋体" w:hAnsi="宋体" w:cs="宋体" w:hint="eastAsia"/>
          <w:kern w:val="0"/>
          <w:sz w:val="28"/>
          <w:szCs w:val="28"/>
        </w:rPr>
        <w:t>；交流场幅值：</w:t>
      </w:r>
      <w:r w:rsidRPr="00415483">
        <w:rPr>
          <w:kern w:val="0"/>
          <w:sz w:val="28"/>
          <w:szCs w:val="28"/>
        </w:rPr>
        <w:t xml:space="preserve"> 0.005Oe - 15 </w:t>
      </w:r>
      <w:proofErr w:type="spellStart"/>
      <w:r w:rsidRPr="00415483">
        <w:rPr>
          <w:kern w:val="0"/>
          <w:sz w:val="28"/>
          <w:szCs w:val="28"/>
        </w:rPr>
        <w:t>Oe</w:t>
      </w:r>
      <w:proofErr w:type="spellEnd"/>
    </w:p>
    <w:p w:rsidR="008D7E82" w:rsidRPr="00415483" w:rsidRDefault="008D7E82" w:rsidP="008D7E82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rFonts w:ascii="宋体" w:hAnsi="宋体" w:cs="宋体" w:hint="eastAsia"/>
          <w:kern w:val="0"/>
          <w:sz w:val="28"/>
          <w:szCs w:val="28"/>
        </w:rPr>
        <w:t>测量灵敏度：</w:t>
      </w:r>
      <w:r w:rsidRPr="00415483">
        <w:rPr>
          <w:kern w:val="0"/>
          <w:sz w:val="28"/>
          <w:szCs w:val="28"/>
        </w:rPr>
        <w:t>AC</w:t>
      </w:r>
      <w:r w:rsidRPr="00415483">
        <w:rPr>
          <w:rFonts w:ascii="宋体" w:hAnsi="宋体" w:cs="宋体" w:hint="eastAsia"/>
          <w:kern w:val="0"/>
          <w:sz w:val="28"/>
          <w:szCs w:val="28"/>
        </w:rPr>
        <w:t>：</w:t>
      </w:r>
      <w:r w:rsidRPr="00415483">
        <w:rPr>
          <w:kern w:val="0"/>
          <w:sz w:val="28"/>
          <w:szCs w:val="28"/>
        </w:rPr>
        <w:t>1×10</w:t>
      </w:r>
      <w:r w:rsidRPr="00415483">
        <w:rPr>
          <w:kern w:val="0"/>
          <w:sz w:val="28"/>
          <w:szCs w:val="28"/>
          <w:vertAlign w:val="superscript"/>
        </w:rPr>
        <w:t>-8</w:t>
      </w:r>
      <w:r w:rsidRPr="00415483">
        <w:rPr>
          <w:kern w:val="0"/>
          <w:sz w:val="28"/>
          <w:szCs w:val="28"/>
        </w:rPr>
        <w:t> emu</w:t>
      </w:r>
      <w:r w:rsidRPr="00415483">
        <w:rPr>
          <w:rFonts w:ascii="宋体" w:hAnsi="宋体" w:cs="宋体" w:hint="eastAsia"/>
          <w:kern w:val="0"/>
          <w:sz w:val="28"/>
          <w:szCs w:val="28"/>
        </w:rPr>
        <w:t>；</w:t>
      </w:r>
      <w:r w:rsidRPr="00415483">
        <w:rPr>
          <w:kern w:val="0"/>
          <w:sz w:val="28"/>
          <w:szCs w:val="28"/>
        </w:rPr>
        <w:t>DC</w:t>
      </w:r>
      <w:r w:rsidRPr="00415483">
        <w:rPr>
          <w:rFonts w:ascii="宋体" w:hAnsi="宋体" w:cs="宋体" w:hint="eastAsia"/>
          <w:kern w:val="0"/>
          <w:sz w:val="28"/>
          <w:szCs w:val="28"/>
        </w:rPr>
        <w:t>：</w:t>
      </w:r>
      <w:r w:rsidRPr="00415483">
        <w:rPr>
          <w:kern w:val="0"/>
          <w:sz w:val="28"/>
          <w:szCs w:val="28"/>
        </w:rPr>
        <w:t>5×10</w:t>
      </w:r>
      <w:r w:rsidRPr="00415483">
        <w:rPr>
          <w:kern w:val="0"/>
          <w:sz w:val="28"/>
          <w:szCs w:val="28"/>
          <w:vertAlign w:val="superscript"/>
        </w:rPr>
        <w:t>-6</w:t>
      </w:r>
      <w:r w:rsidRPr="00415483">
        <w:rPr>
          <w:kern w:val="0"/>
          <w:sz w:val="28"/>
          <w:szCs w:val="28"/>
        </w:rPr>
        <w:t> emu</w:t>
      </w:r>
    </w:p>
    <w:p w:rsidR="008D7E82" w:rsidRPr="00415483" w:rsidRDefault="008D7E82" w:rsidP="008D7E82">
      <w:pPr>
        <w:widowControl/>
        <w:spacing w:line="360" w:lineRule="exact"/>
        <w:ind w:left="360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rFonts w:ascii="宋体" w:hAnsi="宋体" w:cs="宋体"/>
          <w:b/>
          <w:bCs/>
          <w:kern w:val="0"/>
          <w:sz w:val="28"/>
          <w:szCs w:val="28"/>
        </w:rPr>
        <w:t>2） </w:t>
      </w:r>
      <w:r w:rsidRPr="00415483">
        <w:rPr>
          <w:rFonts w:ascii="宋体" w:hAnsi="宋体" w:cs="宋体" w:hint="eastAsia"/>
          <w:b/>
          <w:bCs/>
          <w:kern w:val="0"/>
          <w:sz w:val="28"/>
          <w:szCs w:val="28"/>
        </w:rPr>
        <w:t>直流电阻测量</w:t>
      </w:r>
    </w:p>
    <w:p w:rsidR="008D7E82" w:rsidRPr="00415483" w:rsidRDefault="008D7E82" w:rsidP="008D7E82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rFonts w:ascii="宋体" w:hAnsi="宋体" w:cs="宋体" w:hint="eastAsia"/>
          <w:kern w:val="0"/>
          <w:sz w:val="28"/>
          <w:szCs w:val="28"/>
        </w:rPr>
        <w:t>电流范围：</w:t>
      </w:r>
      <w:r w:rsidRPr="00415483">
        <w:rPr>
          <w:kern w:val="0"/>
          <w:sz w:val="28"/>
          <w:szCs w:val="28"/>
        </w:rPr>
        <w:t>2nA - 8mA</w:t>
      </w:r>
      <w:r w:rsidRPr="00415483">
        <w:rPr>
          <w:rFonts w:ascii="宋体" w:hAnsi="宋体" w:cs="宋体" w:hint="eastAsia"/>
          <w:kern w:val="0"/>
          <w:sz w:val="28"/>
          <w:szCs w:val="28"/>
        </w:rPr>
        <w:t>；最高电压：</w:t>
      </w:r>
      <w:r w:rsidRPr="00415483">
        <w:rPr>
          <w:kern w:val="0"/>
          <w:sz w:val="28"/>
          <w:szCs w:val="28"/>
        </w:rPr>
        <w:t> 95mV</w:t>
      </w:r>
    </w:p>
    <w:p w:rsidR="008D7E82" w:rsidRPr="00415483" w:rsidRDefault="008D7E82" w:rsidP="008D7E82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rFonts w:ascii="宋体" w:hAnsi="宋体" w:cs="宋体" w:hint="eastAsia"/>
          <w:kern w:val="0"/>
          <w:sz w:val="28"/>
          <w:szCs w:val="28"/>
        </w:rPr>
        <w:t>电压灵敏度：</w:t>
      </w:r>
      <w:r w:rsidRPr="00415483">
        <w:rPr>
          <w:kern w:val="0"/>
          <w:sz w:val="28"/>
          <w:szCs w:val="28"/>
        </w:rPr>
        <w:t>20nV</w:t>
      </w:r>
      <w:r w:rsidRPr="00415483">
        <w:rPr>
          <w:rFonts w:ascii="宋体" w:hAnsi="宋体" w:cs="宋体" w:hint="eastAsia"/>
          <w:kern w:val="0"/>
          <w:sz w:val="28"/>
          <w:szCs w:val="28"/>
        </w:rPr>
        <w:t>（典型值）；电阻测量范围：</w:t>
      </w:r>
      <w:r w:rsidRPr="00415483">
        <w:rPr>
          <w:kern w:val="0"/>
          <w:sz w:val="28"/>
          <w:szCs w:val="28"/>
        </w:rPr>
        <w:t> 4μΩ - 5MΩ</w:t>
      </w:r>
    </w:p>
    <w:p w:rsidR="008D7E82" w:rsidRPr="00415483" w:rsidRDefault="008D7E82" w:rsidP="008D7E82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rFonts w:ascii="宋体" w:hAnsi="宋体" w:cs="宋体" w:hint="eastAsia"/>
          <w:kern w:val="0"/>
          <w:sz w:val="28"/>
          <w:szCs w:val="28"/>
        </w:rPr>
        <w:t>测量精度：</w:t>
      </w:r>
      <w:r w:rsidRPr="00415483">
        <w:rPr>
          <w:kern w:val="0"/>
          <w:sz w:val="28"/>
          <w:szCs w:val="28"/>
        </w:rPr>
        <w:t> 0.01% </w:t>
      </w:r>
      <w:r w:rsidRPr="00415483">
        <w:rPr>
          <w:rFonts w:ascii="宋体" w:hAnsi="宋体" w:cs="宋体" w:hint="eastAsia"/>
          <w:kern w:val="0"/>
          <w:sz w:val="28"/>
          <w:szCs w:val="28"/>
        </w:rPr>
        <w:t>（典型值）</w:t>
      </w:r>
    </w:p>
    <w:p w:rsidR="008D7E82" w:rsidRPr="00415483" w:rsidRDefault="008D7E82" w:rsidP="008D7E82">
      <w:pPr>
        <w:widowControl/>
        <w:spacing w:line="360" w:lineRule="exact"/>
        <w:ind w:left="360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rFonts w:ascii="宋体" w:hAnsi="宋体" w:cs="宋体"/>
          <w:b/>
          <w:bCs/>
          <w:kern w:val="0"/>
          <w:sz w:val="28"/>
          <w:szCs w:val="28"/>
        </w:rPr>
        <w:t>3） </w:t>
      </w:r>
      <w:r w:rsidRPr="00415483">
        <w:rPr>
          <w:rFonts w:ascii="宋体" w:hAnsi="宋体" w:cs="宋体" w:hint="eastAsia"/>
          <w:b/>
          <w:bCs/>
          <w:kern w:val="0"/>
          <w:sz w:val="28"/>
          <w:szCs w:val="28"/>
        </w:rPr>
        <w:t>高级电输运测量系统</w:t>
      </w:r>
    </w:p>
    <w:p w:rsidR="008D7E82" w:rsidRPr="00415483" w:rsidRDefault="008D7E82" w:rsidP="008D7E82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rFonts w:ascii="宋体" w:hAnsi="宋体" w:cs="宋体" w:hint="eastAsia"/>
          <w:kern w:val="0"/>
          <w:sz w:val="28"/>
          <w:szCs w:val="28"/>
        </w:rPr>
        <w:t>噪声基：</w:t>
      </w:r>
      <w:r w:rsidRPr="00415483">
        <w:rPr>
          <w:kern w:val="0"/>
          <w:sz w:val="28"/>
          <w:szCs w:val="28"/>
        </w:rPr>
        <w:t>1 nV/rtHz@100Hz</w:t>
      </w:r>
      <w:r w:rsidRPr="00415483">
        <w:rPr>
          <w:rFonts w:ascii="宋体" w:hAnsi="宋体" w:cs="宋体" w:hint="eastAsia"/>
          <w:kern w:val="0"/>
          <w:sz w:val="28"/>
          <w:szCs w:val="28"/>
        </w:rPr>
        <w:t>；输入电压范围：</w:t>
      </w:r>
      <w:r w:rsidRPr="00415483">
        <w:rPr>
          <w:kern w:val="0"/>
          <w:sz w:val="28"/>
          <w:szCs w:val="28"/>
        </w:rPr>
        <w:t>± 4.5 V (</w:t>
      </w:r>
      <w:r w:rsidRPr="00415483">
        <w:rPr>
          <w:rFonts w:ascii="宋体" w:hAnsi="宋体" w:cs="宋体" w:hint="eastAsia"/>
          <w:kern w:val="0"/>
          <w:sz w:val="28"/>
          <w:szCs w:val="28"/>
        </w:rPr>
        <w:t>一倍增益时</w:t>
      </w:r>
      <w:r w:rsidRPr="00415483">
        <w:rPr>
          <w:kern w:val="0"/>
          <w:sz w:val="28"/>
          <w:szCs w:val="28"/>
        </w:rPr>
        <w:t>)</w:t>
      </w:r>
    </w:p>
    <w:p w:rsidR="008D7E82" w:rsidRPr="00415483" w:rsidRDefault="008D7E82" w:rsidP="008D7E82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rFonts w:ascii="宋体" w:hAnsi="宋体" w:cs="宋体" w:hint="eastAsia"/>
          <w:kern w:val="0"/>
          <w:sz w:val="28"/>
          <w:szCs w:val="28"/>
        </w:rPr>
        <w:t>电流范围：</w:t>
      </w:r>
      <w:r w:rsidRPr="00415483">
        <w:rPr>
          <w:kern w:val="0"/>
          <w:sz w:val="28"/>
          <w:szCs w:val="28"/>
        </w:rPr>
        <w:t>10nA - 100mA </w:t>
      </w:r>
      <w:r w:rsidRPr="00415483">
        <w:rPr>
          <w:rFonts w:ascii="宋体" w:hAnsi="宋体" w:cs="宋体" w:hint="eastAsia"/>
          <w:kern w:val="0"/>
          <w:sz w:val="28"/>
          <w:szCs w:val="28"/>
        </w:rPr>
        <w:t>持续操作；频率范围：</w:t>
      </w:r>
      <w:r w:rsidRPr="00415483">
        <w:rPr>
          <w:kern w:val="0"/>
          <w:sz w:val="28"/>
          <w:szCs w:val="28"/>
        </w:rPr>
        <w:t>DC</w:t>
      </w:r>
      <w:r w:rsidRPr="00415483">
        <w:rPr>
          <w:rFonts w:ascii="宋体" w:hAnsi="宋体" w:cs="宋体" w:hint="eastAsia"/>
          <w:kern w:val="0"/>
          <w:sz w:val="28"/>
          <w:szCs w:val="28"/>
        </w:rPr>
        <w:t>或</w:t>
      </w:r>
      <w:r w:rsidRPr="00415483">
        <w:rPr>
          <w:kern w:val="0"/>
          <w:sz w:val="28"/>
          <w:szCs w:val="28"/>
        </w:rPr>
        <w:t>AC(0.1Hz-200Hz)</w:t>
      </w:r>
    </w:p>
    <w:p w:rsidR="008D7E82" w:rsidRPr="00415483" w:rsidRDefault="008D7E82" w:rsidP="008D7E82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rFonts w:ascii="宋体" w:hAnsi="宋体" w:cs="宋体" w:hint="eastAsia"/>
          <w:kern w:val="0"/>
          <w:sz w:val="28"/>
          <w:szCs w:val="28"/>
        </w:rPr>
        <w:t>电阻测量精度：</w:t>
      </w:r>
      <w:r w:rsidRPr="00415483">
        <w:rPr>
          <w:kern w:val="0"/>
          <w:sz w:val="28"/>
          <w:szCs w:val="28"/>
        </w:rPr>
        <w:t> 0.1%</w:t>
      </w:r>
      <w:r w:rsidRPr="00415483">
        <w:rPr>
          <w:rFonts w:ascii="宋体" w:hAnsi="宋体" w:cs="宋体" w:hint="eastAsia"/>
          <w:kern w:val="0"/>
          <w:sz w:val="28"/>
          <w:szCs w:val="28"/>
        </w:rPr>
        <w:t>（</w:t>
      </w:r>
      <w:r w:rsidRPr="00415483">
        <w:rPr>
          <w:kern w:val="0"/>
          <w:sz w:val="28"/>
          <w:szCs w:val="28"/>
        </w:rPr>
        <w:t xml:space="preserve">R &lt; 200 </w:t>
      </w:r>
      <w:proofErr w:type="spellStart"/>
      <w:r w:rsidRPr="00415483">
        <w:rPr>
          <w:kern w:val="0"/>
          <w:sz w:val="28"/>
          <w:szCs w:val="28"/>
        </w:rPr>
        <w:t>kΩ</w:t>
      </w:r>
      <w:proofErr w:type="spellEnd"/>
      <w:r w:rsidRPr="00415483">
        <w:rPr>
          <w:rFonts w:ascii="宋体" w:hAnsi="宋体" w:cs="宋体" w:hint="eastAsia"/>
          <w:kern w:val="0"/>
          <w:sz w:val="28"/>
          <w:szCs w:val="28"/>
        </w:rPr>
        <w:t>）；</w:t>
      </w:r>
      <w:r w:rsidRPr="00415483">
        <w:rPr>
          <w:kern w:val="0"/>
          <w:sz w:val="28"/>
          <w:szCs w:val="28"/>
        </w:rPr>
        <w:t>0.2%</w:t>
      </w:r>
      <w:r w:rsidRPr="00415483">
        <w:rPr>
          <w:rFonts w:ascii="宋体" w:hAnsi="宋体" w:cs="宋体" w:hint="eastAsia"/>
          <w:kern w:val="0"/>
          <w:sz w:val="28"/>
          <w:szCs w:val="28"/>
        </w:rPr>
        <w:t>（</w:t>
      </w:r>
      <w:r w:rsidRPr="00415483">
        <w:rPr>
          <w:kern w:val="0"/>
          <w:sz w:val="28"/>
          <w:szCs w:val="28"/>
        </w:rPr>
        <w:t xml:space="preserve">R &gt; 200 </w:t>
      </w:r>
      <w:proofErr w:type="spellStart"/>
      <w:r w:rsidRPr="00415483">
        <w:rPr>
          <w:kern w:val="0"/>
          <w:sz w:val="28"/>
          <w:szCs w:val="28"/>
        </w:rPr>
        <w:t>kΩ</w:t>
      </w:r>
      <w:proofErr w:type="spellEnd"/>
      <w:r w:rsidRPr="00415483">
        <w:rPr>
          <w:rFonts w:ascii="宋体" w:hAnsi="宋体" w:cs="宋体" w:hint="eastAsia"/>
          <w:kern w:val="0"/>
          <w:sz w:val="28"/>
          <w:szCs w:val="28"/>
        </w:rPr>
        <w:t>）</w:t>
      </w:r>
    </w:p>
    <w:p w:rsidR="008D7E82" w:rsidRPr="00415483" w:rsidRDefault="008D7E82" w:rsidP="008D7E82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rFonts w:ascii="宋体" w:hAnsi="宋体" w:cs="宋体" w:hint="eastAsia"/>
          <w:kern w:val="0"/>
          <w:sz w:val="28"/>
          <w:szCs w:val="28"/>
        </w:rPr>
        <w:t>相对灵敏度：</w:t>
      </w:r>
      <w:r w:rsidRPr="00415483">
        <w:rPr>
          <w:kern w:val="0"/>
          <w:sz w:val="28"/>
          <w:szCs w:val="28"/>
        </w:rPr>
        <w:t xml:space="preserve"> ± 10 </w:t>
      </w:r>
      <w:proofErr w:type="spellStart"/>
      <w:r w:rsidRPr="00415483">
        <w:rPr>
          <w:kern w:val="0"/>
          <w:sz w:val="28"/>
          <w:szCs w:val="28"/>
        </w:rPr>
        <w:t>nΩ</w:t>
      </w:r>
      <w:proofErr w:type="spellEnd"/>
      <w:r w:rsidRPr="00415483">
        <w:rPr>
          <w:kern w:val="0"/>
          <w:sz w:val="28"/>
          <w:szCs w:val="28"/>
        </w:rPr>
        <w:t xml:space="preserve"> </w:t>
      </w:r>
      <w:proofErr w:type="spellStart"/>
      <w:r w:rsidRPr="00415483">
        <w:rPr>
          <w:kern w:val="0"/>
          <w:sz w:val="28"/>
          <w:szCs w:val="28"/>
        </w:rPr>
        <w:t>rms</w:t>
      </w:r>
      <w:proofErr w:type="spellEnd"/>
      <w:r w:rsidRPr="00415483">
        <w:rPr>
          <w:kern w:val="0"/>
          <w:sz w:val="28"/>
          <w:szCs w:val="28"/>
        </w:rPr>
        <w:t>(</w:t>
      </w:r>
      <w:r w:rsidRPr="00415483">
        <w:rPr>
          <w:rFonts w:ascii="宋体" w:hAnsi="宋体" w:cs="宋体" w:hint="eastAsia"/>
          <w:kern w:val="0"/>
          <w:sz w:val="28"/>
          <w:szCs w:val="28"/>
        </w:rPr>
        <w:t>典型值</w:t>
      </w:r>
      <w:r w:rsidRPr="00415483">
        <w:rPr>
          <w:kern w:val="0"/>
          <w:sz w:val="28"/>
          <w:szCs w:val="28"/>
        </w:rPr>
        <w:t>)</w:t>
      </w:r>
      <w:r w:rsidRPr="00415483">
        <w:rPr>
          <w:rFonts w:ascii="宋体" w:hAnsi="宋体" w:cs="宋体" w:hint="eastAsia"/>
          <w:kern w:val="0"/>
          <w:sz w:val="28"/>
          <w:szCs w:val="28"/>
        </w:rPr>
        <w:t>；电阻范围：四线法</w:t>
      </w:r>
      <w:r w:rsidRPr="00415483">
        <w:rPr>
          <w:kern w:val="0"/>
          <w:sz w:val="28"/>
          <w:szCs w:val="28"/>
        </w:rPr>
        <w:t> 10</w:t>
      </w:r>
      <w:r w:rsidRPr="00415483">
        <w:rPr>
          <w:kern w:val="0"/>
          <w:sz w:val="28"/>
          <w:szCs w:val="28"/>
          <w:vertAlign w:val="superscript"/>
        </w:rPr>
        <w:t>-8</w:t>
      </w:r>
      <w:r w:rsidRPr="00415483">
        <w:rPr>
          <w:kern w:val="0"/>
          <w:sz w:val="28"/>
          <w:szCs w:val="28"/>
        </w:rPr>
        <w:t>Ω - 10</w:t>
      </w:r>
      <w:r w:rsidRPr="00415483">
        <w:rPr>
          <w:kern w:val="0"/>
          <w:sz w:val="28"/>
          <w:szCs w:val="28"/>
          <w:vertAlign w:val="superscript"/>
        </w:rPr>
        <w:t>6</w:t>
      </w:r>
      <w:r w:rsidRPr="00415483">
        <w:rPr>
          <w:kern w:val="0"/>
          <w:sz w:val="28"/>
          <w:szCs w:val="28"/>
        </w:rPr>
        <w:t>Ω</w:t>
      </w:r>
      <w:r w:rsidRPr="00415483">
        <w:rPr>
          <w:rFonts w:ascii="宋体" w:hAnsi="宋体" w:cs="宋体" w:hint="eastAsia"/>
          <w:kern w:val="0"/>
          <w:sz w:val="28"/>
          <w:szCs w:val="28"/>
        </w:rPr>
        <w:t>；二线法</w:t>
      </w:r>
      <w:r w:rsidRPr="00415483">
        <w:rPr>
          <w:kern w:val="0"/>
          <w:sz w:val="28"/>
          <w:szCs w:val="28"/>
        </w:rPr>
        <w:t>10</w:t>
      </w:r>
      <w:r w:rsidRPr="00415483">
        <w:rPr>
          <w:kern w:val="0"/>
          <w:sz w:val="28"/>
          <w:szCs w:val="28"/>
          <w:vertAlign w:val="superscript"/>
        </w:rPr>
        <w:t>6</w:t>
      </w:r>
      <w:r w:rsidRPr="00415483">
        <w:rPr>
          <w:kern w:val="0"/>
          <w:sz w:val="28"/>
          <w:szCs w:val="28"/>
        </w:rPr>
        <w:t>Ω - 5×10</w:t>
      </w:r>
      <w:r w:rsidRPr="00415483">
        <w:rPr>
          <w:kern w:val="0"/>
          <w:sz w:val="28"/>
          <w:szCs w:val="28"/>
          <w:vertAlign w:val="superscript"/>
        </w:rPr>
        <w:t>9</w:t>
      </w:r>
      <w:r w:rsidRPr="00415483">
        <w:rPr>
          <w:kern w:val="0"/>
          <w:sz w:val="28"/>
          <w:szCs w:val="28"/>
        </w:rPr>
        <w:t>Ω</w:t>
      </w:r>
    </w:p>
    <w:p w:rsidR="008D7E82" w:rsidRPr="00415483" w:rsidRDefault="008D7E82" w:rsidP="00415483">
      <w:pPr>
        <w:widowControl/>
        <w:spacing w:line="360" w:lineRule="exact"/>
        <w:ind w:firstLineChars="150" w:firstLine="420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kern w:val="0"/>
          <w:sz w:val="28"/>
          <w:szCs w:val="28"/>
        </w:rPr>
        <w:t>4</w:t>
      </w:r>
      <w:r w:rsidRPr="00415483">
        <w:rPr>
          <w:rFonts w:ascii="宋体" w:hAnsi="宋体" w:cs="宋体" w:hint="eastAsia"/>
          <w:kern w:val="0"/>
          <w:sz w:val="28"/>
          <w:szCs w:val="28"/>
        </w:rPr>
        <w:t>）</w:t>
      </w:r>
      <w:r w:rsidR="004C277B" w:rsidRPr="00415483">
        <w:rPr>
          <w:rFonts w:ascii="宋体" w:hAnsi="宋体" w:cs="宋体" w:hint="eastAsia"/>
          <w:kern w:val="0"/>
          <w:sz w:val="28"/>
          <w:szCs w:val="28"/>
        </w:rPr>
        <w:t xml:space="preserve"> </w:t>
      </w:r>
      <w:r w:rsidRPr="00415483">
        <w:rPr>
          <w:rFonts w:ascii="宋体" w:hAnsi="宋体" w:cs="宋体" w:hint="eastAsia"/>
          <w:b/>
          <w:bCs/>
          <w:kern w:val="0"/>
          <w:sz w:val="28"/>
          <w:szCs w:val="28"/>
        </w:rPr>
        <w:t>热输运测量选件</w:t>
      </w:r>
    </w:p>
    <w:p w:rsidR="008D7E82" w:rsidRPr="00415483" w:rsidRDefault="008D7E82" w:rsidP="008D7E82">
      <w:pPr>
        <w:autoSpaceDE w:val="0"/>
        <w:autoSpaceDN w:val="0"/>
        <w:adjustRightInd w:val="0"/>
        <w:jc w:val="left"/>
        <w:rPr>
          <w:rFonts w:ascii="Arial" w:hAnsi="宋体" w:cs="Arial"/>
          <w:kern w:val="0"/>
          <w:sz w:val="28"/>
          <w:szCs w:val="28"/>
        </w:rPr>
      </w:pPr>
      <w:r w:rsidRPr="00415483">
        <w:rPr>
          <w:rFonts w:ascii="Arial" w:hAnsi="宋体" w:cs="Arial" w:hint="eastAsia"/>
          <w:kern w:val="0"/>
          <w:sz w:val="28"/>
          <w:szCs w:val="28"/>
        </w:rPr>
        <w:t>能够全自动测量热导率、塞贝克系数、热电品质因数</w:t>
      </w:r>
    </w:p>
    <w:p w:rsidR="008D7E82" w:rsidRPr="00415483" w:rsidRDefault="008D7E82" w:rsidP="008D7E82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rFonts w:ascii="Arial" w:hAnsi="宋体" w:cs="Arial" w:hint="eastAsia"/>
          <w:kern w:val="0"/>
          <w:sz w:val="28"/>
          <w:szCs w:val="28"/>
        </w:rPr>
        <w:t>测量温度范围：</w:t>
      </w:r>
      <w:r w:rsidRPr="00415483">
        <w:rPr>
          <w:rFonts w:ascii="Arial" w:hAnsi="宋体" w:cs="Arial" w:hint="eastAsia"/>
          <w:kern w:val="0"/>
          <w:sz w:val="28"/>
          <w:szCs w:val="28"/>
        </w:rPr>
        <w:t xml:space="preserve"> 1.9K-400K</w:t>
      </w:r>
    </w:p>
    <w:p w:rsidR="008D7E82" w:rsidRPr="00415483" w:rsidRDefault="008D7E82" w:rsidP="008D7E82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rFonts w:ascii="宋体" w:hAnsi="宋体" w:cs="宋体" w:hint="eastAsia"/>
          <w:kern w:val="0"/>
          <w:sz w:val="28"/>
          <w:szCs w:val="28"/>
        </w:rPr>
        <w:t>热传导测量精度</w:t>
      </w:r>
    </w:p>
    <w:p w:rsidR="008D7E82" w:rsidRPr="00415483" w:rsidRDefault="008D7E82" w:rsidP="008D7E82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kern w:val="0"/>
          <w:sz w:val="28"/>
          <w:szCs w:val="28"/>
        </w:rPr>
        <w:t>± 5 %</w:t>
      </w:r>
      <w:r w:rsidRPr="00415483">
        <w:rPr>
          <w:rFonts w:ascii="宋体" w:hAnsi="宋体" w:cs="宋体" w:hint="eastAsia"/>
          <w:kern w:val="0"/>
          <w:sz w:val="28"/>
          <w:szCs w:val="28"/>
        </w:rPr>
        <w:t>或</w:t>
      </w:r>
      <w:r w:rsidR="006F78A3" w:rsidRPr="00415483">
        <w:rPr>
          <w:kern w:val="0"/>
          <w:sz w:val="28"/>
          <w:szCs w:val="28"/>
        </w:rPr>
        <w:t xml:space="preserve">± 2 </w:t>
      </w:r>
      <w:proofErr w:type="spellStart"/>
      <w:r w:rsidR="006F78A3" w:rsidRPr="00415483">
        <w:rPr>
          <w:kern w:val="0"/>
          <w:sz w:val="28"/>
          <w:szCs w:val="28"/>
        </w:rPr>
        <w:t>μW</w:t>
      </w:r>
      <w:proofErr w:type="spellEnd"/>
      <w:r w:rsidR="006F78A3" w:rsidRPr="00415483">
        <w:rPr>
          <w:kern w:val="0"/>
          <w:sz w:val="28"/>
          <w:szCs w:val="28"/>
        </w:rPr>
        <w:t>/K</w:t>
      </w:r>
      <w:r w:rsidR="006F78A3" w:rsidRPr="00415483">
        <w:rPr>
          <w:rFonts w:hint="eastAsia"/>
          <w:kern w:val="0"/>
          <w:sz w:val="28"/>
          <w:szCs w:val="28"/>
        </w:rPr>
        <w:t>，</w:t>
      </w:r>
      <w:r w:rsidRPr="00415483">
        <w:rPr>
          <w:kern w:val="0"/>
          <w:sz w:val="28"/>
          <w:szCs w:val="28"/>
        </w:rPr>
        <w:t>T &lt; 15 K</w:t>
      </w:r>
      <w:r w:rsidRPr="00415483">
        <w:rPr>
          <w:rFonts w:ascii="宋体" w:hAnsi="宋体" w:cs="宋体" w:hint="eastAsia"/>
          <w:kern w:val="0"/>
          <w:sz w:val="28"/>
          <w:szCs w:val="28"/>
        </w:rPr>
        <w:t>；</w:t>
      </w:r>
      <w:r w:rsidRPr="00415483">
        <w:rPr>
          <w:kern w:val="0"/>
          <w:sz w:val="28"/>
          <w:szCs w:val="28"/>
        </w:rPr>
        <w:t>± 5 %</w:t>
      </w:r>
      <w:r w:rsidRPr="00415483">
        <w:rPr>
          <w:rFonts w:ascii="宋体" w:hAnsi="宋体" w:cs="宋体" w:hint="eastAsia"/>
          <w:kern w:val="0"/>
          <w:sz w:val="28"/>
          <w:szCs w:val="28"/>
        </w:rPr>
        <w:t>或</w:t>
      </w:r>
      <w:r w:rsidR="006F78A3" w:rsidRPr="00415483">
        <w:rPr>
          <w:kern w:val="0"/>
          <w:sz w:val="28"/>
          <w:szCs w:val="28"/>
        </w:rPr>
        <w:t xml:space="preserve">± 20 </w:t>
      </w:r>
      <w:proofErr w:type="spellStart"/>
      <w:r w:rsidR="006F78A3" w:rsidRPr="00415483">
        <w:rPr>
          <w:kern w:val="0"/>
          <w:sz w:val="28"/>
          <w:szCs w:val="28"/>
        </w:rPr>
        <w:t>μW</w:t>
      </w:r>
      <w:proofErr w:type="spellEnd"/>
      <w:r w:rsidR="006F78A3" w:rsidRPr="00415483">
        <w:rPr>
          <w:kern w:val="0"/>
          <w:sz w:val="28"/>
          <w:szCs w:val="28"/>
        </w:rPr>
        <w:t>/K</w:t>
      </w:r>
      <w:r w:rsidR="006F78A3" w:rsidRPr="00415483">
        <w:rPr>
          <w:rFonts w:hint="eastAsia"/>
          <w:kern w:val="0"/>
          <w:sz w:val="28"/>
          <w:szCs w:val="28"/>
        </w:rPr>
        <w:t>，</w:t>
      </w:r>
      <w:r w:rsidRPr="00415483">
        <w:rPr>
          <w:kern w:val="0"/>
          <w:sz w:val="28"/>
          <w:szCs w:val="28"/>
        </w:rPr>
        <w:t>15 K &lt; T &lt;   200 K</w:t>
      </w:r>
    </w:p>
    <w:p w:rsidR="008D7E82" w:rsidRPr="00415483" w:rsidRDefault="008D7E82" w:rsidP="008D7E82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kern w:val="0"/>
          <w:sz w:val="28"/>
          <w:szCs w:val="28"/>
        </w:rPr>
        <w:t>± 5 %</w:t>
      </w:r>
      <w:r w:rsidRPr="00415483">
        <w:rPr>
          <w:rFonts w:ascii="宋体" w:hAnsi="宋体" w:cs="宋体" w:hint="eastAsia"/>
          <w:kern w:val="0"/>
          <w:sz w:val="28"/>
          <w:szCs w:val="28"/>
        </w:rPr>
        <w:t>或</w:t>
      </w:r>
      <w:r w:rsidR="006F78A3" w:rsidRPr="00415483">
        <w:rPr>
          <w:kern w:val="0"/>
          <w:sz w:val="28"/>
          <w:szCs w:val="28"/>
        </w:rPr>
        <w:t xml:space="preserve">± 0.5 </w:t>
      </w:r>
      <w:proofErr w:type="spellStart"/>
      <w:r w:rsidR="006F78A3" w:rsidRPr="00415483">
        <w:rPr>
          <w:kern w:val="0"/>
          <w:sz w:val="28"/>
          <w:szCs w:val="28"/>
        </w:rPr>
        <w:t>mW</w:t>
      </w:r>
      <w:proofErr w:type="spellEnd"/>
      <w:r w:rsidR="006F78A3" w:rsidRPr="00415483">
        <w:rPr>
          <w:kern w:val="0"/>
          <w:sz w:val="28"/>
          <w:szCs w:val="28"/>
        </w:rPr>
        <w:t>/K</w:t>
      </w:r>
      <w:r w:rsidR="006F78A3" w:rsidRPr="00415483">
        <w:rPr>
          <w:rFonts w:hint="eastAsia"/>
          <w:kern w:val="0"/>
          <w:sz w:val="28"/>
          <w:szCs w:val="28"/>
        </w:rPr>
        <w:t>，</w:t>
      </w:r>
      <w:r w:rsidRPr="00415483">
        <w:rPr>
          <w:kern w:val="0"/>
          <w:sz w:val="28"/>
          <w:szCs w:val="28"/>
        </w:rPr>
        <w:t xml:space="preserve"> 200 K &lt; T &lt; 300 K</w:t>
      </w:r>
      <w:r w:rsidRPr="00415483">
        <w:rPr>
          <w:rFonts w:ascii="宋体" w:hAnsi="宋体" w:cs="宋体" w:hint="eastAsia"/>
          <w:kern w:val="0"/>
          <w:sz w:val="28"/>
          <w:szCs w:val="28"/>
        </w:rPr>
        <w:t>；</w:t>
      </w:r>
      <w:r w:rsidRPr="00415483">
        <w:rPr>
          <w:kern w:val="0"/>
          <w:sz w:val="28"/>
          <w:szCs w:val="28"/>
        </w:rPr>
        <w:t>± 5 %</w:t>
      </w:r>
      <w:r w:rsidRPr="00415483">
        <w:rPr>
          <w:rFonts w:ascii="宋体" w:hAnsi="宋体" w:cs="宋体" w:hint="eastAsia"/>
          <w:kern w:val="0"/>
          <w:sz w:val="28"/>
          <w:szCs w:val="28"/>
        </w:rPr>
        <w:t>或</w:t>
      </w:r>
      <w:r w:rsidR="006F78A3" w:rsidRPr="00415483">
        <w:rPr>
          <w:kern w:val="0"/>
          <w:sz w:val="28"/>
          <w:szCs w:val="28"/>
        </w:rPr>
        <w:t xml:space="preserve">± 1 </w:t>
      </w:r>
      <w:proofErr w:type="spellStart"/>
      <w:r w:rsidR="006F78A3" w:rsidRPr="00415483">
        <w:rPr>
          <w:kern w:val="0"/>
          <w:sz w:val="28"/>
          <w:szCs w:val="28"/>
        </w:rPr>
        <w:t>mW</w:t>
      </w:r>
      <w:proofErr w:type="spellEnd"/>
      <w:r w:rsidR="006F78A3" w:rsidRPr="00415483">
        <w:rPr>
          <w:kern w:val="0"/>
          <w:sz w:val="28"/>
          <w:szCs w:val="28"/>
        </w:rPr>
        <w:t>/K</w:t>
      </w:r>
      <w:r w:rsidR="006F78A3" w:rsidRPr="00415483">
        <w:rPr>
          <w:rFonts w:hint="eastAsia"/>
          <w:kern w:val="0"/>
          <w:sz w:val="28"/>
          <w:szCs w:val="28"/>
        </w:rPr>
        <w:t>，</w:t>
      </w:r>
      <w:r w:rsidRPr="00415483">
        <w:rPr>
          <w:kern w:val="0"/>
          <w:sz w:val="28"/>
          <w:szCs w:val="28"/>
        </w:rPr>
        <w:t>T &gt; 300 K</w:t>
      </w:r>
    </w:p>
    <w:p w:rsidR="008D7E82" w:rsidRPr="00415483" w:rsidRDefault="008D7E82" w:rsidP="008D7E82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proofErr w:type="spellStart"/>
      <w:r w:rsidRPr="00415483">
        <w:rPr>
          <w:kern w:val="0"/>
          <w:sz w:val="28"/>
          <w:szCs w:val="28"/>
        </w:rPr>
        <w:t>Seebeck</w:t>
      </w:r>
      <w:proofErr w:type="spellEnd"/>
      <w:r w:rsidRPr="00415483">
        <w:rPr>
          <w:kern w:val="0"/>
          <w:sz w:val="28"/>
          <w:szCs w:val="28"/>
        </w:rPr>
        <w:t> </w:t>
      </w:r>
      <w:r w:rsidRPr="00415483">
        <w:rPr>
          <w:rFonts w:ascii="宋体" w:hAnsi="宋体" w:cs="宋体" w:hint="eastAsia"/>
          <w:kern w:val="0"/>
          <w:sz w:val="28"/>
          <w:szCs w:val="28"/>
        </w:rPr>
        <w:t>系数</w:t>
      </w:r>
    </w:p>
    <w:p w:rsidR="008D7E82" w:rsidRPr="00415483" w:rsidRDefault="008D7E82" w:rsidP="008D7E82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rFonts w:ascii="宋体" w:hAnsi="宋体" w:cs="宋体" w:hint="eastAsia"/>
          <w:kern w:val="0"/>
          <w:sz w:val="28"/>
          <w:szCs w:val="28"/>
        </w:rPr>
        <w:t>测量精度：</w:t>
      </w:r>
      <w:r w:rsidRPr="00415483">
        <w:rPr>
          <w:kern w:val="0"/>
          <w:sz w:val="28"/>
          <w:szCs w:val="28"/>
        </w:rPr>
        <w:t>± 5 %</w:t>
      </w:r>
      <w:r w:rsidRPr="00415483">
        <w:rPr>
          <w:rFonts w:ascii="宋体" w:hAnsi="宋体" w:cs="宋体" w:hint="eastAsia"/>
          <w:kern w:val="0"/>
          <w:sz w:val="28"/>
          <w:szCs w:val="28"/>
        </w:rPr>
        <w:t>或</w:t>
      </w:r>
      <w:r w:rsidRPr="00415483">
        <w:rPr>
          <w:kern w:val="0"/>
          <w:sz w:val="28"/>
          <w:szCs w:val="28"/>
        </w:rPr>
        <w:t>± 0.5μV/K </w:t>
      </w:r>
      <w:r w:rsidRPr="00415483">
        <w:rPr>
          <w:rFonts w:ascii="宋体" w:hAnsi="宋体" w:cs="宋体" w:hint="eastAsia"/>
          <w:kern w:val="0"/>
          <w:sz w:val="28"/>
          <w:szCs w:val="28"/>
        </w:rPr>
        <w:t>或</w:t>
      </w:r>
      <w:r w:rsidRPr="00415483">
        <w:rPr>
          <w:kern w:val="0"/>
          <w:sz w:val="28"/>
          <w:szCs w:val="28"/>
        </w:rPr>
        <w:t xml:space="preserve">± 2 </w:t>
      </w:r>
      <w:proofErr w:type="spellStart"/>
      <w:r w:rsidRPr="00415483">
        <w:rPr>
          <w:kern w:val="0"/>
          <w:sz w:val="28"/>
          <w:szCs w:val="28"/>
        </w:rPr>
        <w:t>μV</w:t>
      </w:r>
      <w:proofErr w:type="spellEnd"/>
      <w:r w:rsidRPr="00415483">
        <w:rPr>
          <w:rFonts w:ascii="宋体" w:hAnsi="宋体" w:cs="宋体" w:hint="eastAsia"/>
          <w:kern w:val="0"/>
          <w:sz w:val="28"/>
          <w:szCs w:val="28"/>
        </w:rPr>
        <w:t>；测量范围：</w:t>
      </w:r>
      <w:r w:rsidRPr="00415483">
        <w:rPr>
          <w:kern w:val="0"/>
          <w:sz w:val="28"/>
          <w:szCs w:val="28"/>
        </w:rPr>
        <w:t xml:space="preserve">1 </w:t>
      </w:r>
      <w:proofErr w:type="spellStart"/>
      <w:r w:rsidRPr="00415483">
        <w:rPr>
          <w:kern w:val="0"/>
          <w:sz w:val="28"/>
          <w:szCs w:val="28"/>
        </w:rPr>
        <w:t>μV</w:t>
      </w:r>
      <w:proofErr w:type="spellEnd"/>
      <w:r w:rsidRPr="00415483">
        <w:rPr>
          <w:kern w:val="0"/>
          <w:sz w:val="28"/>
          <w:szCs w:val="28"/>
        </w:rPr>
        <w:t>/K - 1 V/K</w:t>
      </w:r>
    </w:p>
    <w:p w:rsidR="008D7E82" w:rsidRPr="00415483" w:rsidRDefault="008D7E82" w:rsidP="008D7E82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rFonts w:ascii="宋体" w:hAnsi="宋体" w:cs="宋体" w:hint="eastAsia"/>
          <w:kern w:val="0"/>
          <w:sz w:val="28"/>
          <w:szCs w:val="28"/>
        </w:rPr>
        <w:t>电阻率</w:t>
      </w:r>
    </w:p>
    <w:p w:rsidR="008D7E82" w:rsidRPr="00415483" w:rsidRDefault="008D7E82" w:rsidP="008D7E82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rFonts w:ascii="宋体" w:hAnsi="宋体" w:cs="宋体" w:hint="eastAsia"/>
          <w:kern w:val="0"/>
          <w:sz w:val="28"/>
          <w:szCs w:val="28"/>
        </w:rPr>
        <w:t>最大电流</w:t>
      </w:r>
      <w:r w:rsidRPr="00415483">
        <w:rPr>
          <w:kern w:val="0"/>
          <w:sz w:val="28"/>
          <w:szCs w:val="28"/>
        </w:rPr>
        <w:t> 200mA</w:t>
      </w:r>
    </w:p>
    <w:p w:rsidR="008D7E82" w:rsidRPr="00415483" w:rsidRDefault="008D7E82" w:rsidP="00415483">
      <w:pPr>
        <w:widowControl/>
        <w:spacing w:line="360" w:lineRule="exact"/>
        <w:ind w:firstLineChars="150" w:firstLine="420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kern w:val="0"/>
          <w:sz w:val="28"/>
          <w:szCs w:val="28"/>
        </w:rPr>
        <w:lastRenderedPageBreak/>
        <w:t>5</w:t>
      </w:r>
      <w:r w:rsidRPr="00415483">
        <w:rPr>
          <w:rFonts w:ascii="宋体" w:hAnsi="宋体" w:cs="宋体" w:hint="eastAsia"/>
          <w:kern w:val="0"/>
          <w:sz w:val="28"/>
          <w:szCs w:val="28"/>
        </w:rPr>
        <w:t>）</w:t>
      </w:r>
      <w:r w:rsidRPr="00415483">
        <w:rPr>
          <w:rFonts w:ascii="宋体" w:hAnsi="宋体" w:cs="宋体" w:hint="eastAsia"/>
          <w:b/>
          <w:bCs/>
          <w:kern w:val="0"/>
          <w:sz w:val="28"/>
          <w:szCs w:val="28"/>
        </w:rPr>
        <w:t>比热测量选件</w:t>
      </w:r>
    </w:p>
    <w:p w:rsidR="008D7E82" w:rsidRPr="00415483" w:rsidRDefault="008D7E82" w:rsidP="008D7E82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415483">
        <w:rPr>
          <w:rFonts w:ascii="宋体" w:hAnsi="宋体" w:cs="宋体" w:hint="eastAsia"/>
          <w:kern w:val="0"/>
          <w:sz w:val="28"/>
          <w:szCs w:val="28"/>
        </w:rPr>
        <w:t>测量温度范围：</w:t>
      </w:r>
      <w:r w:rsidRPr="00415483">
        <w:rPr>
          <w:kern w:val="0"/>
          <w:sz w:val="28"/>
          <w:szCs w:val="28"/>
        </w:rPr>
        <w:t>2K - 400K</w:t>
      </w:r>
      <w:r w:rsidRPr="00415483">
        <w:rPr>
          <w:rFonts w:ascii="宋体" w:hAnsi="宋体" w:cs="宋体" w:hint="eastAsia"/>
          <w:kern w:val="0"/>
          <w:sz w:val="28"/>
          <w:szCs w:val="28"/>
        </w:rPr>
        <w:t>；样品尺寸：</w:t>
      </w:r>
      <w:r w:rsidRPr="00415483">
        <w:rPr>
          <w:kern w:val="0"/>
          <w:sz w:val="28"/>
          <w:szCs w:val="28"/>
        </w:rPr>
        <w:t> 1mg - 200mg</w:t>
      </w:r>
      <w:r w:rsidRPr="00415483">
        <w:rPr>
          <w:rFonts w:ascii="宋体" w:hAnsi="宋体" w:cs="宋体" w:hint="eastAsia"/>
          <w:kern w:val="0"/>
          <w:sz w:val="28"/>
          <w:szCs w:val="28"/>
        </w:rPr>
        <w:t>（典型值</w:t>
      </w:r>
      <w:r w:rsidRPr="00415483">
        <w:rPr>
          <w:kern w:val="0"/>
          <w:sz w:val="28"/>
          <w:szCs w:val="28"/>
        </w:rPr>
        <w:t>20mg</w:t>
      </w:r>
      <w:r w:rsidRPr="00415483">
        <w:rPr>
          <w:rFonts w:ascii="宋体" w:hAnsi="宋体" w:cs="宋体" w:hint="eastAsia"/>
          <w:kern w:val="0"/>
          <w:sz w:val="28"/>
          <w:szCs w:val="28"/>
        </w:rPr>
        <w:t>）；</w:t>
      </w:r>
    </w:p>
    <w:p w:rsidR="008D7E82" w:rsidRPr="00415483" w:rsidRDefault="008D7E82" w:rsidP="008D7E82">
      <w:pPr>
        <w:widowControl/>
        <w:spacing w:line="360" w:lineRule="exact"/>
        <w:jc w:val="left"/>
        <w:rPr>
          <w:rFonts w:ascii="ˎ̥,Verdana,Arial" w:hAnsi="ˎ̥,Verdana,Arial" w:cs="宋体" w:hint="eastAsia"/>
          <w:color w:val="000000"/>
          <w:kern w:val="0"/>
          <w:sz w:val="28"/>
          <w:szCs w:val="28"/>
        </w:rPr>
      </w:pPr>
      <w:r w:rsidRPr="00415483">
        <w:rPr>
          <w:rFonts w:ascii="宋体" w:hAnsi="宋体" w:cs="宋体" w:hint="eastAsia"/>
          <w:kern w:val="0"/>
          <w:sz w:val="28"/>
          <w:szCs w:val="28"/>
        </w:rPr>
        <w:t>测量灵敏度：</w:t>
      </w:r>
      <w:r w:rsidRPr="00415483">
        <w:rPr>
          <w:kern w:val="0"/>
          <w:sz w:val="28"/>
          <w:szCs w:val="28"/>
        </w:rPr>
        <w:t> 10nJ/K @2K</w:t>
      </w:r>
      <w:r w:rsidRPr="00415483">
        <w:rPr>
          <w:rFonts w:ascii="宋体" w:hAnsi="宋体" w:cs="宋体" w:hint="eastAsia"/>
          <w:kern w:val="0"/>
          <w:sz w:val="28"/>
          <w:szCs w:val="28"/>
        </w:rPr>
        <w:t>；测量精度：</w:t>
      </w:r>
      <w:r w:rsidRPr="00415483">
        <w:rPr>
          <w:kern w:val="0"/>
          <w:sz w:val="28"/>
          <w:szCs w:val="28"/>
        </w:rPr>
        <w:t>&lt;5% @2K - 300K</w:t>
      </w:r>
      <w:r w:rsidRPr="00415483">
        <w:rPr>
          <w:rFonts w:ascii="宋体" w:hAnsi="宋体" w:cs="宋体" w:hint="eastAsia"/>
          <w:kern w:val="0"/>
          <w:sz w:val="28"/>
          <w:szCs w:val="28"/>
        </w:rPr>
        <w:t>（典型值</w:t>
      </w:r>
      <w:r w:rsidRPr="00415483">
        <w:rPr>
          <w:kern w:val="0"/>
          <w:sz w:val="28"/>
          <w:szCs w:val="28"/>
        </w:rPr>
        <w:t>&lt;2%</w:t>
      </w:r>
      <w:r w:rsidRPr="00415483">
        <w:rPr>
          <w:rFonts w:ascii="宋体" w:hAnsi="宋体" w:cs="宋体" w:hint="eastAsia"/>
          <w:kern w:val="0"/>
          <w:sz w:val="28"/>
          <w:szCs w:val="28"/>
        </w:rPr>
        <w:t>）</w:t>
      </w:r>
    </w:p>
    <w:p w:rsidR="002A4DAB" w:rsidRPr="00415483" w:rsidRDefault="002A4DAB" w:rsidP="009918BE">
      <w:pPr>
        <w:widowControl/>
        <w:adjustRightInd w:val="0"/>
        <w:snapToGrid w:val="0"/>
        <w:jc w:val="left"/>
        <w:rPr>
          <w:rFonts w:ascii="Times New Roman" w:hAnsi="Times New Roman"/>
          <w:b/>
          <w:sz w:val="28"/>
          <w:szCs w:val="28"/>
        </w:rPr>
      </w:pPr>
    </w:p>
    <w:p w:rsidR="00B87683" w:rsidRPr="00415483" w:rsidRDefault="00B87683" w:rsidP="009918BE">
      <w:pPr>
        <w:widowControl/>
        <w:adjustRightInd w:val="0"/>
        <w:snapToGrid w:val="0"/>
        <w:jc w:val="left"/>
        <w:rPr>
          <w:rFonts w:ascii="Times New Roman" w:hAnsi="Times New Roman"/>
          <w:b/>
          <w:sz w:val="28"/>
          <w:szCs w:val="28"/>
        </w:rPr>
      </w:pPr>
      <w:r w:rsidRPr="00415483">
        <w:rPr>
          <w:rFonts w:ascii="Times New Roman" w:hAnsi="Times New Roman" w:hint="eastAsia"/>
          <w:b/>
          <w:sz w:val="28"/>
          <w:szCs w:val="28"/>
        </w:rPr>
        <w:t>技术指标：</w:t>
      </w:r>
    </w:p>
    <w:p w:rsidR="008D7E82" w:rsidRPr="00415483" w:rsidRDefault="008D7E82" w:rsidP="00104F4A">
      <w:pPr>
        <w:widowControl/>
        <w:spacing w:line="360" w:lineRule="exact"/>
        <w:jc w:val="left"/>
        <w:rPr>
          <w:rFonts w:ascii="ˎ̥,Verdana,Arial" w:hAnsi="ˎ̥,Verdana,Arial" w:cs="宋体" w:hint="eastAsia"/>
          <w:color w:val="000000"/>
          <w:kern w:val="0"/>
          <w:sz w:val="28"/>
          <w:szCs w:val="28"/>
        </w:rPr>
      </w:pPr>
      <w:r w:rsidRPr="00415483">
        <w:rPr>
          <w:rFonts w:ascii="ˎ̥,Verdana,Arial" w:hAnsi="ˎ̥,Verdana,Arial" w:cs="宋体"/>
          <w:color w:val="000000"/>
          <w:kern w:val="0"/>
          <w:sz w:val="28"/>
          <w:szCs w:val="28"/>
        </w:rPr>
        <w:t xml:space="preserve">* </w:t>
      </w:r>
      <w:r w:rsidRPr="00415483">
        <w:rPr>
          <w:rFonts w:ascii="ˎ̥,Verdana,Arial" w:hAnsi="ˎ̥,Verdana,Arial" w:cs="宋体"/>
          <w:color w:val="000000"/>
          <w:kern w:val="0"/>
          <w:sz w:val="28"/>
          <w:szCs w:val="28"/>
        </w:rPr>
        <w:t>实验温度范围：</w:t>
      </w:r>
      <w:r w:rsidRPr="00415483">
        <w:rPr>
          <w:rFonts w:ascii="ˎ̥,Verdana,Arial" w:hAnsi="ˎ̥,Verdana,Arial" w:cs="宋体"/>
          <w:color w:val="000000"/>
          <w:kern w:val="0"/>
          <w:sz w:val="28"/>
          <w:szCs w:val="28"/>
        </w:rPr>
        <w:t>1.9K</w:t>
      </w:r>
      <w:r w:rsidRPr="00415483">
        <w:rPr>
          <w:rFonts w:ascii="ˎ̥,Verdana,Arial" w:hAnsi="ˎ̥,Verdana,Arial" w:cs="宋体"/>
          <w:color w:val="000000"/>
          <w:kern w:val="0"/>
          <w:sz w:val="28"/>
          <w:szCs w:val="28"/>
        </w:rPr>
        <w:t>～</w:t>
      </w:r>
      <w:r w:rsidRPr="00415483">
        <w:rPr>
          <w:rFonts w:ascii="ˎ̥,Verdana,Arial" w:hAnsi="ˎ̥,Verdana,Arial" w:cs="宋体"/>
          <w:color w:val="000000"/>
          <w:kern w:val="0"/>
          <w:sz w:val="28"/>
          <w:szCs w:val="28"/>
        </w:rPr>
        <w:t>400</w:t>
      </w:r>
      <w:r w:rsidRPr="00415483">
        <w:rPr>
          <w:rFonts w:ascii="宋体" w:hAnsi="宋体" w:cs="宋体" w:hint="eastAsia"/>
          <w:color w:val="000000"/>
          <w:kern w:val="0"/>
          <w:sz w:val="28"/>
          <w:szCs w:val="28"/>
        </w:rPr>
        <w:t>K</w:t>
      </w:r>
    </w:p>
    <w:p w:rsidR="008D7E82" w:rsidRPr="00415483" w:rsidRDefault="008D7E82" w:rsidP="00104F4A">
      <w:pPr>
        <w:widowControl/>
        <w:spacing w:line="360" w:lineRule="exact"/>
        <w:jc w:val="left"/>
        <w:rPr>
          <w:rFonts w:ascii="ˎ̥,Verdana,Arial" w:hAnsi="ˎ̥,Verdana,Arial" w:cs="宋体" w:hint="eastAsia"/>
          <w:color w:val="000000"/>
          <w:kern w:val="0"/>
          <w:sz w:val="28"/>
          <w:szCs w:val="28"/>
        </w:rPr>
      </w:pPr>
      <w:r w:rsidRPr="00415483">
        <w:rPr>
          <w:rFonts w:ascii="ˎ̥,Verdana,Arial" w:hAnsi="ˎ̥,Verdana,Arial" w:cs="宋体"/>
          <w:color w:val="000000"/>
          <w:kern w:val="0"/>
          <w:sz w:val="28"/>
          <w:szCs w:val="28"/>
        </w:rPr>
        <w:t xml:space="preserve">* </w:t>
      </w:r>
      <w:r w:rsidRPr="00415483">
        <w:rPr>
          <w:rFonts w:ascii="ˎ̥,Verdana,Arial" w:hAnsi="ˎ̥,Verdana,Arial" w:cs="宋体" w:hint="eastAsia"/>
          <w:color w:val="000000"/>
          <w:kern w:val="0"/>
          <w:sz w:val="28"/>
          <w:szCs w:val="28"/>
        </w:rPr>
        <w:t>降</w:t>
      </w:r>
      <w:r w:rsidRPr="00415483">
        <w:rPr>
          <w:rFonts w:ascii="ˎ̥,Verdana,Arial" w:hAnsi="ˎ̥,Verdana,Arial" w:cs="宋体"/>
          <w:color w:val="000000"/>
          <w:kern w:val="0"/>
          <w:sz w:val="28"/>
          <w:szCs w:val="28"/>
        </w:rPr>
        <w:t>温</w:t>
      </w:r>
      <w:r w:rsidRPr="00415483">
        <w:rPr>
          <w:rFonts w:ascii="ˎ̥,Verdana,Arial" w:hAnsi="ˎ̥,Verdana,Arial" w:cs="宋体" w:hint="eastAsia"/>
          <w:color w:val="000000"/>
          <w:kern w:val="0"/>
          <w:sz w:val="28"/>
          <w:szCs w:val="28"/>
        </w:rPr>
        <w:t>时间</w:t>
      </w:r>
      <w:r w:rsidRPr="00415483">
        <w:rPr>
          <w:rFonts w:ascii="ˎ̥,Verdana,Arial" w:hAnsi="ˎ̥,Verdana,Arial" w:cs="宋体"/>
          <w:color w:val="000000"/>
          <w:kern w:val="0"/>
          <w:sz w:val="28"/>
          <w:szCs w:val="28"/>
        </w:rPr>
        <w:t>：</w:t>
      </w:r>
      <w:r w:rsidRPr="00415483">
        <w:rPr>
          <w:rFonts w:ascii="ˎ̥,Verdana,Arial" w:hAnsi="ˎ̥,Verdana,Arial" w:cs="宋体"/>
          <w:color w:val="000000"/>
          <w:kern w:val="0"/>
          <w:sz w:val="28"/>
          <w:szCs w:val="28"/>
        </w:rPr>
        <w:t>300K~1.9K</w:t>
      </w:r>
      <w:r w:rsidRPr="00415483">
        <w:rPr>
          <w:rFonts w:ascii="ˎ̥,Verdana,Arial" w:hAnsi="ˎ̥,Verdana,Arial" w:cs="宋体"/>
          <w:color w:val="000000"/>
          <w:kern w:val="0"/>
          <w:sz w:val="28"/>
          <w:szCs w:val="28"/>
        </w:rPr>
        <w:t>，</w:t>
      </w:r>
      <w:r w:rsidRPr="00415483">
        <w:rPr>
          <w:rFonts w:ascii="ˎ̥,Verdana,Arial" w:hAnsi="ˎ̥,Verdana,Arial" w:cs="宋体" w:hint="eastAsia"/>
          <w:color w:val="000000"/>
          <w:kern w:val="0"/>
          <w:sz w:val="28"/>
          <w:szCs w:val="28"/>
        </w:rPr>
        <w:t>40</w:t>
      </w:r>
      <w:r w:rsidRPr="00415483">
        <w:rPr>
          <w:color w:val="000000"/>
          <w:kern w:val="0"/>
          <w:sz w:val="28"/>
          <w:szCs w:val="28"/>
        </w:rPr>
        <w:t>min</w:t>
      </w:r>
    </w:p>
    <w:p w:rsidR="008D7E82" w:rsidRPr="00415483" w:rsidRDefault="008D7E82" w:rsidP="00104F4A">
      <w:pPr>
        <w:widowControl/>
        <w:spacing w:line="360" w:lineRule="exact"/>
        <w:jc w:val="left"/>
        <w:rPr>
          <w:rFonts w:ascii="ˎ̥,Verdana,Arial" w:hAnsi="ˎ̥,Verdana,Arial" w:cs="宋体" w:hint="eastAsia"/>
          <w:color w:val="000000"/>
          <w:kern w:val="0"/>
          <w:sz w:val="28"/>
          <w:szCs w:val="28"/>
        </w:rPr>
      </w:pPr>
      <w:r w:rsidRPr="00415483">
        <w:rPr>
          <w:rFonts w:ascii="ˎ̥,Verdana,Arial" w:hAnsi="ˎ̥,Verdana,Arial" w:cs="宋体"/>
          <w:color w:val="000000"/>
          <w:kern w:val="0"/>
          <w:sz w:val="28"/>
          <w:szCs w:val="28"/>
        </w:rPr>
        <w:t xml:space="preserve">* </w:t>
      </w:r>
      <w:r w:rsidRPr="00415483">
        <w:rPr>
          <w:rFonts w:hint="eastAsia"/>
          <w:color w:val="000000"/>
          <w:sz w:val="28"/>
          <w:szCs w:val="28"/>
        </w:rPr>
        <w:t>温度稳定性：±</w:t>
      </w:r>
      <w:r w:rsidRPr="00415483">
        <w:rPr>
          <w:rFonts w:hint="eastAsia"/>
          <w:color w:val="000000"/>
          <w:sz w:val="28"/>
          <w:szCs w:val="28"/>
        </w:rPr>
        <w:t>0.1% for T &lt; 20K</w:t>
      </w:r>
      <w:r w:rsidRPr="00415483">
        <w:rPr>
          <w:rFonts w:hint="eastAsia"/>
          <w:color w:val="000000"/>
          <w:sz w:val="28"/>
          <w:szCs w:val="28"/>
        </w:rPr>
        <w:t>；±</w:t>
      </w:r>
      <w:r w:rsidRPr="00415483">
        <w:rPr>
          <w:color w:val="000000"/>
          <w:sz w:val="28"/>
          <w:szCs w:val="28"/>
        </w:rPr>
        <w:t xml:space="preserve">0.02% for T &gt; </w:t>
      </w:r>
      <w:r w:rsidRPr="00415483">
        <w:rPr>
          <w:rFonts w:hint="eastAsia"/>
          <w:color w:val="000000"/>
          <w:sz w:val="28"/>
          <w:szCs w:val="28"/>
        </w:rPr>
        <w:t>2</w:t>
      </w:r>
      <w:r w:rsidRPr="00415483">
        <w:rPr>
          <w:color w:val="000000"/>
          <w:sz w:val="28"/>
          <w:szCs w:val="28"/>
        </w:rPr>
        <w:t>0K</w:t>
      </w:r>
    </w:p>
    <w:p w:rsidR="008D7E82" w:rsidRPr="00415483" w:rsidRDefault="008D7E82" w:rsidP="00104F4A">
      <w:pPr>
        <w:widowControl/>
        <w:spacing w:line="360" w:lineRule="exact"/>
        <w:jc w:val="left"/>
        <w:rPr>
          <w:rFonts w:ascii="Arial" w:hAnsi="宋体" w:cs="Arial"/>
          <w:sz w:val="28"/>
          <w:szCs w:val="28"/>
        </w:rPr>
      </w:pPr>
      <w:r w:rsidRPr="00415483">
        <w:rPr>
          <w:rFonts w:ascii="ˎ̥,Verdana,Arial" w:hAnsi="ˎ̥,Verdana,Arial" w:cs="宋体"/>
          <w:color w:val="000000"/>
          <w:kern w:val="0"/>
          <w:sz w:val="28"/>
          <w:szCs w:val="28"/>
        </w:rPr>
        <w:t xml:space="preserve">* </w:t>
      </w:r>
      <w:r w:rsidRPr="00415483">
        <w:rPr>
          <w:rFonts w:ascii="ˎ̥,Verdana,Arial" w:hAnsi="ˎ̥,Verdana,Arial" w:cs="宋体" w:hint="eastAsia"/>
          <w:color w:val="000000"/>
          <w:kern w:val="0"/>
          <w:sz w:val="28"/>
          <w:szCs w:val="28"/>
        </w:rPr>
        <w:t>磁场</w:t>
      </w:r>
      <w:r w:rsidRPr="00415483">
        <w:rPr>
          <w:rFonts w:ascii="ˎ̥,Verdana,Arial" w:hAnsi="ˎ̥,Verdana,Arial" w:cs="宋体"/>
          <w:color w:val="000000"/>
          <w:kern w:val="0"/>
          <w:sz w:val="28"/>
          <w:szCs w:val="28"/>
        </w:rPr>
        <w:t>强度：</w:t>
      </w:r>
      <w:r w:rsidRPr="00415483">
        <w:rPr>
          <w:rFonts w:ascii="Arial" w:hAnsi="宋体" w:cs="Arial" w:hint="eastAsia"/>
          <w:sz w:val="28"/>
          <w:szCs w:val="28"/>
        </w:rPr>
        <w:t>±</w:t>
      </w:r>
      <w:r w:rsidRPr="00415483">
        <w:rPr>
          <w:rFonts w:ascii="Arial" w:hAnsi="宋体" w:cs="Arial" w:hint="eastAsia"/>
          <w:sz w:val="28"/>
          <w:szCs w:val="28"/>
        </w:rPr>
        <w:t>14T</w:t>
      </w:r>
      <w:bookmarkStart w:id="0" w:name="_GoBack"/>
      <w:bookmarkEnd w:id="0"/>
    </w:p>
    <w:p w:rsidR="008D7E82" w:rsidRPr="00415483" w:rsidRDefault="008D7E82" w:rsidP="00104F4A">
      <w:pPr>
        <w:widowControl/>
        <w:spacing w:line="360" w:lineRule="exact"/>
        <w:rPr>
          <w:rFonts w:ascii="Arial" w:hAnsi="宋体" w:cs="Arial"/>
          <w:sz w:val="28"/>
          <w:szCs w:val="28"/>
        </w:rPr>
      </w:pPr>
      <w:r w:rsidRPr="00415483">
        <w:rPr>
          <w:rFonts w:ascii="Arial" w:hAnsi="宋体" w:cs="Arial" w:hint="eastAsia"/>
          <w:sz w:val="28"/>
          <w:szCs w:val="28"/>
        </w:rPr>
        <w:t xml:space="preserve">* </w:t>
      </w:r>
      <w:r w:rsidRPr="00415483">
        <w:rPr>
          <w:rFonts w:ascii="Arial" w:hAnsi="宋体" w:cs="Arial" w:hint="eastAsia"/>
          <w:sz w:val="28"/>
          <w:szCs w:val="28"/>
        </w:rPr>
        <w:t>扫描速度：</w:t>
      </w:r>
      <w:r w:rsidRPr="00415483">
        <w:rPr>
          <w:rFonts w:ascii="Arial" w:hAnsi="宋体" w:cs="Arial" w:hint="eastAsia"/>
          <w:sz w:val="28"/>
          <w:szCs w:val="28"/>
        </w:rPr>
        <w:t xml:space="preserve"> 0.2-120 </w:t>
      </w:r>
      <w:proofErr w:type="spellStart"/>
      <w:r w:rsidRPr="00415483">
        <w:rPr>
          <w:rFonts w:ascii="Arial" w:hAnsi="宋体" w:cs="Arial" w:hint="eastAsia"/>
          <w:sz w:val="28"/>
          <w:szCs w:val="28"/>
        </w:rPr>
        <w:t>Oe</w:t>
      </w:r>
      <w:proofErr w:type="spellEnd"/>
      <w:r w:rsidRPr="00415483">
        <w:rPr>
          <w:rFonts w:ascii="Arial" w:hAnsi="宋体" w:cs="Arial" w:hint="eastAsia"/>
          <w:sz w:val="28"/>
          <w:szCs w:val="28"/>
        </w:rPr>
        <w:t>/sec</w:t>
      </w:r>
      <w:r w:rsidRPr="00415483">
        <w:rPr>
          <w:rFonts w:ascii="Arial" w:hAnsi="宋体" w:cs="Arial" w:hint="eastAsia"/>
          <w:sz w:val="28"/>
          <w:szCs w:val="28"/>
        </w:rPr>
        <w:t>（</w:t>
      </w:r>
      <w:r w:rsidRPr="00415483">
        <w:rPr>
          <w:rFonts w:ascii="Arial" w:hAnsi="宋体" w:cs="Arial" w:hint="eastAsia"/>
          <w:sz w:val="28"/>
          <w:szCs w:val="28"/>
        </w:rPr>
        <w:t>14T</w:t>
      </w:r>
      <w:r w:rsidRPr="00415483">
        <w:rPr>
          <w:rFonts w:ascii="Arial" w:hAnsi="宋体" w:cs="Arial" w:hint="eastAsia"/>
          <w:sz w:val="28"/>
          <w:szCs w:val="28"/>
        </w:rPr>
        <w:t>）</w:t>
      </w:r>
    </w:p>
    <w:p w:rsidR="008D7E82" w:rsidRPr="00415483" w:rsidRDefault="008D7E82" w:rsidP="00104F4A">
      <w:pPr>
        <w:widowControl/>
        <w:spacing w:line="360" w:lineRule="exact"/>
        <w:rPr>
          <w:rFonts w:ascii="Arial" w:hAnsi="宋体" w:cs="Arial"/>
          <w:sz w:val="28"/>
          <w:szCs w:val="28"/>
        </w:rPr>
      </w:pPr>
      <w:r w:rsidRPr="00415483">
        <w:rPr>
          <w:rFonts w:ascii="Arial" w:hAnsi="宋体" w:cs="Arial" w:hint="eastAsia"/>
          <w:sz w:val="28"/>
          <w:szCs w:val="28"/>
        </w:rPr>
        <w:t>*</w:t>
      </w:r>
      <w:r w:rsidRPr="00415483">
        <w:rPr>
          <w:rFonts w:ascii="Arial" w:hAnsi="宋体" w:cs="Arial"/>
          <w:sz w:val="28"/>
          <w:szCs w:val="28"/>
        </w:rPr>
        <w:t xml:space="preserve"> </w:t>
      </w:r>
      <w:r w:rsidRPr="00415483">
        <w:rPr>
          <w:rFonts w:ascii="Arial" w:hAnsi="宋体" w:cs="Arial" w:hint="eastAsia"/>
          <w:sz w:val="28"/>
          <w:szCs w:val="28"/>
        </w:rPr>
        <w:t>从零场加至满场所需时间：</w:t>
      </w:r>
      <w:r w:rsidRPr="00415483">
        <w:rPr>
          <w:rFonts w:ascii="Arial" w:hAnsi="宋体" w:cs="Arial" w:hint="eastAsia"/>
          <w:sz w:val="28"/>
          <w:szCs w:val="28"/>
        </w:rPr>
        <w:t xml:space="preserve"> &lt;40</w:t>
      </w:r>
      <w:r w:rsidRPr="00415483">
        <w:rPr>
          <w:rFonts w:ascii="Arial" w:hAnsi="宋体" w:cs="Arial" w:hint="eastAsia"/>
          <w:sz w:val="28"/>
          <w:szCs w:val="28"/>
        </w:rPr>
        <w:t>分钟（</w:t>
      </w:r>
      <w:r w:rsidRPr="00415483">
        <w:rPr>
          <w:rFonts w:ascii="Arial" w:hAnsi="宋体" w:cs="Arial" w:hint="eastAsia"/>
          <w:sz w:val="28"/>
          <w:szCs w:val="28"/>
        </w:rPr>
        <w:t>14T</w:t>
      </w:r>
      <w:r w:rsidRPr="00415483">
        <w:rPr>
          <w:rFonts w:ascii="Arial" w:hAnsi="宋体" w:cs="Arial" w:hint="eastAsia"/>
          <w:sz w:val="28"/>
          <w:szCs w:val="28"/>
        </w:rPr>
        <w:t>）</w:t>
      </w:r>
    </w:p>
    <w:p w:rsidR="00B87683" w:rsidRPr="00415483" w:rsidRDefault="00B87683" w:rsidP="009918BE">
      <w:pPr>
        <w:widowControl/>
        <w:adjustRightInd w:val="0"/>
        <w:snapToGrid w:val="0"/>
        <w:jc w:val="left"/>
        <w:rPr>
          <w:rFonts w:ascii="Times New Roman" w:hAnsi="Times New Roman"/>
          <w:b/>
          <w:sz w:val="28"/>
          <w:szCs w:val="28"/>
        </w:rPr>
      </w:pPr>
    </w:p>
    <w:p w:rsidR="00B87683" w:rsidRPr="00415483" w:rsidRDefault="00B87683" w:rsidP="009918BE">
      <w:pPr>
        <w:widowControl/>
        <w:adjustRightInd w:val="0"/>
        <w:snapToGrid w:val="0"/>
        <w:jc w:val="left"/>
        <w:rPr>
          <w:rFonts w:ascii="Times New Roman" w:hAnsi="Times New Roman"/>
          <w:b/>
          <w:sz w:val="28"/>
          <w:szCs w:val="28"/>
        </w:rPr>
      </w:pPr>
      <w:r w:rsidRPr="00415483">
        <w:rPr>
          <w:rFonts w:ascii="Times New Roman" w:hAnsi="Times New Roman" w:hint="eastAsia"/>
          <w:b/>
          <w:sz w:val="28"/>
          <w:szCs w:val="28"/>
        </w:rPr>
        <w:t>应用领域：</w:t>
      </w:r>
    </w:p>
    <w:p w:rsidR="00B87683" w:rsidRPr="00415483" w:rsidRDefault="00F207AD" w:rsidP="00F207AD">
      <w:pPr>
        <w:widowControl/>
        <w:adjustRightInd w:val="0"/>
        <w:snapToGrid w:val="0"/>
        <w:ind w:firstLineChars="200" w:firstLine="56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415483">
        <w:rPr>
          <w:rFonts w:ascii="Times New Roman" w:hAnsi="Times New Roman" w:hint="eastAsia"/>
          <w:color w:val="000000" w:themeColor="text1"/>
          <w:sz w:val="28"/>
          <w:szCs w:val="28"/>
        </w:rPr>
        <w:t>可用于</w:t>
      </w:r>
      <w:r w:rsidR="00216F44" w:rsidRPr="00415483">
        <w:rPr>
          <w:rFonts w:ascii="Times New Roman" w:hAnsi="Times New Roman" w:hint="eastAsia"/>
          <w:color w:val="000000" w:themeColor="text1"/>
          <w:sz w:val="28"/>
          <w:szCs w:val="28"/>
        </w:rPr>
        <w:t>凝聚态</w:t>
      </w:r>
      <w:r w:rsidR="00216F44" w:rsidRPr="00415483">
        <w:rPr>
          <w:rFonts w:ascii="Times New Roman" w:hAnsi="Times New Roman"/>
          <w:color w:val="000000" w:themeColor="text1"/>
          <w:sz w:val="28"/>
          <w:szCs w:val="28"/>
        </w:rPr>
        <w:t>物理、</w:t>
      </w:r>
      <w:r w:rsidR="00216F44" w:rsidRPr="00415483">
        <w:rPr>
          <w:rFonts w:ascii="Times New Roman" w:hAnsi="Times New Roman" w:hint="eastAsia"/>
          <w:color w:val="000000" w:themeColor="text1"/>
          <w:sz w:val="28"/>
          <w:szCs w:val="28"/>
        </w:rPr>
        <w:t>材料</w:t>
      </w:r>
      <w:r w:rsidR="00216F44" w:rsidRPr="00415483">
        <w:rPr>
          <w:rFonts w:ascii="Times New Roman" w:hAnsi="Times New Roman"/>
          <w:color w:val="000000" w:themeColor="text1"/>
          <w:sz w:val="28"/>
          <w:szCs w:val="28"/>
        </w:rPr>
        <w:t>科学、化学等众多学科在磁、</w:t>
      </w:r>
      <w:r w:rsidR="00216F44" w:rsidRPr="00415483">
        <w:rPr>
          <w:rFonts w:ascii="Times New Roman" w:hAnsi="Times New Roman" w:hint="eastAsia"/>
          <w:color w:val="000000" w:themeColor="text1"/>
          <w:sz w:val="28"/>
          <w:szCs w:val="28"/>
        </w:rPr>
        <w:t>电</w:t>
      </w:r>
      <w:r w:rsidR="00216F44" w:rsidRPr="00415483">
        <w:rPr>
          <w:rFonts w:ascii="Times New Roman" w:hAnsi="Times New Roman"/>
          <w:color w:val="000000" w:themeColor="text1"/>
          <w:sz w:val="28"/>
          <w:szCs w:val="28"/>
        </w:rPr>
        <w:t>、</w:t>
      </w:r>
      <w:r w:rsidR="00216F44" w:rsidRPr="00415483">
        <w:rPr>
          <w:rFonts w:ascii="Times New Roman" w:hAnsi="Times New Roman" w:hint="eastAsia"/>
          <w:color w:val="000000" w:themeColor="text1"/>
          <w:sz w:val="28"/>
          <w:szCs w:val="28"/>
        </w:rPr>
        <w:t>热</w:t>
      </w:r>
      <w:r w:rsidR="00216F44" w:rsidRPr="00415483">
        <w:rPr>
          <w:rFonts w:ascii="Times New Roman" w:hAnsi="Times New Roman"/>
          <w:color w:val="000000" w:themeColor="text1"/>
          <w:sz w:val="28"/>
          <w:szCs w:val="28"/>
        </w:rPr>
        <w:t>等物性</w:t>
      </w:r>
      <w:r w:rsidR="00216F44" w:rsidRPr="00415483">
        <w:rPr>
          <w:rFonts w:ascii="Times New Roman" w:hAnsi="Times New Roman" w:hint="eastAsia"/>
          <w:color w:val="000000" w:themeColor="text1"/>
          <w:sz w:val="28"/>
          <w:szCs w:val="28"/>
        </w:rPr>
        <w:t>研究领域</w:t>
      </w:r>
      <w:r w:rsidR="00B770FF" w:rsidRPr="00415483">
        <w:rPr>
          <w:rFonts w:ascii="Times New Roman" w:hAnsi="Times New Roman" w:hint="eastAsia"/>
          <w:color w:val="000000" w:themeColor="text1"/>
          <w:sz w:val="28"/>
          <w:szCs w:val="28"/>
        </w:rPr>
        <w:t>分析。</w:t>
      </w:r>
    </w:p>
    <w:p w:rsidR="00B87683" w:rsidRDefault="00B87683" w:rsidP="009918BE">
      <w:pPr>
        <w:widowControl/>
        <w:adjustRightInd w:val="0"/>
        <w:snapToGrid w:val="0"/>
        <w:jc w:val="left"/>
        <w:rPr>
          <w:rFonts w:ascii="Times New Roman" w:hAnsi="Times New Roman"/>
          <w:b/>
          <w:sz w:val="28"/>
          <w:szCs w:val="28"/>
        </w:rPr>
      </w:pPr>
    </w:p>
    <w:p w:rsidR="00B87683" w:rsidRDefault="00B87683" w:rsidP="009918BE">
      <w:pPr>
        <w:widowControl/>
        <w:adjustRightInd w:val="0"/>
        <w:snapToGrid w:val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收费标准：</w:t>
      </w:r>
    </w:p>
    <w:p w:rsidR="00E61159" w:rsidRDefault="00E61159" w:rsidP="009918BE">
      <w:pPr>
        <w:widowControl/>
        <w:adjustRightInd w:val="0"/>
        <w:snapToGrid w:val="0"/>
        <w:jc w:val="left"/>
        <w:rPr>
          <w:rFonts w:ascii="Times New Roman" w:hAnsi="Times New Roman"/>
          <w:b/>
          <w:sz w:val="28"/>
          <w:szCs w:val="28"/>
        </w:rPr>
      </w:pPr>
    </w:p>
    <w:tbl>
      <w:tblPr>
        <w:tblStyle w:val="a7"/>
        <w:tblW w:w="8902" w:type="dxa"/>
        <w:jc w:val="center"/>
        <w:tblLook w:val="04A0"/>
      </w:tblPr>
      <w:tblGrid>
        <w:gridCol w:w="1524"/>
        <w:gridCol w:w="1694"/>
        <w:gridCol w:w="1715"/>
        <w:gridCol w:w="3969"/>
      </w:tblGrid>
      <w:tr w:rsidR="00194DA0" w:rsidRPr="00194DA0" w:rsidTr="00194DA0">
        <w:trPr>
          <w:trHeight w:val="631"/>
          <w:jc w:val="center"/>
        </w:trPr>
        <w:tc>
          <w:tcPr>
            <w:tcW w:w="1524" w:type="dxa"/>
            <w:vAlign w:val="center"/>
          </w:tcPr>
          <w:p w:rsidR="00194DA0" w:rsidRPr="00194DA0" w:rsidRDefault="00194DA0" w:rsidP="00194DA0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94DA0">
              <w:rPr>
                <w:rFonts w:ascii="Times New Roman" w:hAnsi="Times New Roman" w:hint="eastAsia"/>
                <w:sz w:val="28"/>
                <w:szCs w:val="28"/>
              </w:rPr>
              <w:t>测试功能</w:t>
            </w:r>
          </w:p>
        </w:tc>
        <w:tc>
          <w:tcPr>
            <w:tcW w:w="1694" w:type="dxa"/>
            <w:vAlign w:val="center"/>
          </w:tcPr>
          <w:p w:rsidR="00194DA0" w:rsidRPr="00194DA0" w:rsidRDefault="00194DA0" w:rsidP="00194DA0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94DA0">
              <w:rPr>
                <w:rFonts w:ascii="Times New Roman" w:hAnsi="Times New Roman" w:hint="eastAsia"/>
                <w:sz w:val="28"/>
                <w:szCs w:val="28"/>
              </w:rPr>
              <w:t>校内</w:t>
            </w:r>
          </w:p>
        </w:tc>
        <w:tc>
          <w:tcPr>
            <w:tcW w:w="1715" w:type="dxa"/>
            <w:vAlign w:val="center"/>
          </w:tcPr>
          <w:p w:rsidR="00194DA0" w:rsidRPr="00194DA0" w:rsidRDefault="00194DA0" w:rsidP="00194DA0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94DA0">
              <w:rPr>
                <w:rFonts w:ascii="Times New Roman" w:hAnsi="Times New Roman" w:hint="eastAsia"/>
                <w:sz w:val="28"/>
                <w:szCs w:val="28"/>
              </w:rPr>
              <w:t>校</w:t>
            </w:r>
            <w:r>
              <w:rPr>
                <w:rFonts w:ascii="Times New Roman" w:hAnsi="Times New Roman" w:hint="eastAsia"/>
                <w:sz w:val="28"/>
                <w:szCs w:val="28"/>
              </w:rPr>
              <w:t>外</w:t>
            </w:r>
          </w:p>
        </w:tc>
        <w:tc>
          <w:tcPr>
            <w:tcW w:w="3969" w:type="dxa"/>
            <w:vAlign w:val="center"/>
          </w:tcPr>
          <w:p w:rsidR="00194DA0" w:rsidRPr="00194DA0" w:rsidRDefault="00194DA0" w:rsidP="00194DA0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备注</w:t>
            </w:r>
          </w:p>
        </w:tc>
      </w:tr>
      <w:tr w:rsidR="00194DA0" w:rsidRPr="00194DA0" w:rsidTr="00194DA0">
        <w:trPr>
          <w:trHeight w:val="816"/>
          <w:jc w:val="center"/>
        </w:trPr>
        <w:tc>
          <w:tcPr>
            <w:tcW w:w="1524" w:type="dxa"/>
            <w:vAlign w:val="center"/>
          </w:tcPr>
          <w:p w:rsidR="00194DA0" w:rsidRPr="00194DA0" w:rsidRDefault="00194DA0" w:rsidP="00194DA0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94DA0">
              <w:rPr>
                <w:rFonts w:ascii="Times New Roman" w:hAnsi="Times New Roman" w:hint="eastAsia"/>
                <w:sz w:val="28"/>
                <w:szCs w:val="28"/>
              </w:rPr>
              <w:t>测试</w:t>
            </w:r>
          </w:p>
        </w:tc>
        <w:tc>
          <w:tcPr>
            <w:tcW w:w="1694" w:type="dxa"/>
            <w:vAlign w:val="center"/>
          </w:tcPr>
          <w:p w:rsidR="00194DA0" w:rsidRPr="00194DA0" w:rsidRDefault="00194DA0" w:rsidP="00194DA0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94DA0">
              <w:rPr>
                <w:rFonts w:ascii="Times New Roman" w:hAnsi="Times New Roman"/>
                <w:sz w:val="28"/>
                <w:szCs w:val="28"/>
              </w:rPr>
              <w:t>150</w:t>
            </w:r>
            <w:r w:rsidRPr="00194DA0">
              <w:rPr>
                <w:rFonts w:ascii="Times New Roman" w:hAnsi="Times New Roman" w:hint="eastAsia"/>
                <w:sz w:val="28"/>
                <w:szCs w:val="28"/>
              </w:rPr>
              <w:t>元</w:t>
            </w:r>
            <w:r w:rsidRPr="00194DA0">
              <w:rPr>
                <w:rFonts w:ascii="Times New Roman" w:hAnsi="Times New Roman" w:hint="eastAsia"/>
                <w:sz w:val="28"/>
                <w:szCs w:val="28"/>
              </w:rPr>
              <w:t>/</w:t>
            </w:r>
            <w:r w:rsidRPr="00194DA0">
              <w:rPr>
                <w:rFonts w:ascii="Times New Roman" w:hAnsi="Times New Roman" w:hint="eastAsia"/>
                <w:sz w:val="28"/>
                <w:szCs w:val="28"/>
              </w:rPr>
              <w:t>小时</w:t>
            </w:r>
          </w:p>
        </w:tc>
        <w:tc>
          <w:tcPr>
            <w:tcW w:w="1715" w:type="dxa"/>
            <w:vAlign w:val="center"/>
          </w:tcPr>
          <w:p w:rsidR="00194DA0" w:rsidRPr="00194DA0" w:rsidRDefault="00293743" w:rsidP="00194DA0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加倍</w:t>
            </w:r>
          </w:p>
        </w:tc>
        <w:tc>
          <w:tcPr>
            <w:tcW w:w="3969" w:type="dxa"/>
            <w:vAlign w:val="center"/>
          </w:tcPr>
          <w:p w:rsidR="00194DA0" w:rsidRPr="00194DA0" w:rsidRDefault="00194DA0" w:rsidP="00194DA0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94DA0">
              <w:rPr>
                <w:rFonts w:ascii="Times New Roman" w:hAnsi="Times New Roman" w:hint="eastAsia"/>
                <w:sz w:val="28"/>
                <w:szCs w:val="28"/>
              </w:rPr>
              <w:t>不足</w:t>
            </w:r>
            <w:r w:rsidRPr="00194DA0">
              <w:rPr>
                <w:rFonts w:ascii="Times New Roman" w:hAnsi="Times New Roman" w:hint="eastAsia"/>
                <w:sz w:val="28"/>
                <w:szCs w:val="28"/>
              </w:rPr>
              <w:t>1</w:t>
            </w:r>
            <w:r w:rsidRPr="00194DA0">
              <w:rPr>
                <w:rFonts w:ascii="Times New Roman" w:hAnsi="Times New Roman" w:hint="eastAsia"/>
                <w:sz w:val="28"/>
                <w:szCs w:val="28"/>
              </w:rPr>
              <w:t>小时</w:t>
            </w:r>
            <w:r w:rsidRPr="00194DA0">
              <w:rPr>
                <w:rFonts w:ascii="Times New Roman" w:hAnsi="Times New Roman"/>
                <w:sz w:val="28"/>
                <w:szCs w:val="28"/>
              </w:rPr>
              <w:t>，按</w:t>
            </w:r>
            <w:r w:rsidRPr="00194DA0">
              <w:rPr>
                <w:rFonts w:ascii="Times New Roman" w:hAnsi="Times New Roman" w:hint="eastAsia"/>
                <w:sz w:val="28"/>
                <w:szCs w:val="28"/>
              </w:rPr>
              <w:t>1</w:t>
            </w:r>
            <w:r w:rsidRPr="00194DA0">
              <w:rPr>
                <w:rFonts w:ascii="Times New Roman" w:hAnsi="Times New Roman" w:hint="eastAsia"/>
                <w:sz w:val="28"/>
                <w:szCs w:val="28"/>
              </w:rPr>
              <w:t>小时收费</w:t>
            </w:r>
            <w:r w:rsidRPr="00194DA0">
              <w:rPr>
                <w:rFonts w:ascii="Times New Roman" w:hAnsi="Times New Roman"/>
                <w:sz w:val="28"/>
                <w:szCs w:val="28"/>
              </w:rPr>
              <w:t>。</w:t>
            </w:r>
          </w:p>
          <w:p w:rsidR="0058638B" w:rsidRPr="00194DA0" w:rsidRDefault="00194DA0" w:rsidP="0058638B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94DA0">
              <w:rPr>
                <w:rFonts w:ascii="Times New Roman" w:hAnsi="Times New Roman" w:hint="eastAsia"/>
                <w:sz w:val="28"/>
                <w:szCs w:val="28"/>
              </w:rPr>
              <w:t>超过</w:t>
            </w:r>
            <w:r w:rsidRPr="00194DA0">
              <w:rPr>
                <w:rFonts w:ascii="Times New Roman" w:hAnsi="Times New Roman" w:hint="eastAsia"/>
                <w:sz w:val="28"/>
                <w:szCs w:val="28"/>
              </w:rPr>
              <w:t>1</w:t>
            </w:r>
            <w:r w:rsidRPr="00194DA0">
              <w:rPr>
                <w:rFonts w:ascii="Times New Roman" w:hAnsi="Times New Roman" w:hint="eastAsia"/>
                <w:sz w:val="28"/>
                <w:szCs w:val="28"/>
              </w:rPr>
              <w:t>小时</w:t>
            </w:r>
            <w:r w:rsidRPr="00194DA0">
              <w:rPr>
                <w:rFonts w:ascii="Times New Roman" w:hAnsi="Times New Roman"/>
                <w:sz w:val="28"/>
                <w:szCs w:val="28"/>
              </w:rPr>
              <w:t>，按实际时长</w:t>
            </w:r>
            <w:r w:rsidRPr="00194DA0">
              <w:rPr>
                <w:rFonts w:ascii="Times New Roman" w:hAnsi="Times New Roman" w:hint="eastAsia"/>
                <w:sz w:val="28"/>
                <w:szCs w:val="28"/>
              </w:rPr>
              <w:t>收费</w:t>
            </w:r>
            <w:r w:rsidRPr="00194DA0">
              <w:rPr>
                <w:rFonts w:ascii="Times New Roman" w:hAnsi="Times New Roman"/>
                <w:sz w:val="28"/>
                <w:szCs w:val="28"/>
              </w:rPr>
              <w:t>。</w:t>
            </w:r>
          </w:p>
        </w:tc>
      </w:tr>
      <w:tr w:rsidR="0057368B" w:rsidRPr="00194DA0" w:rsidTr="00AF0693">
        <w:trPr>
          <w:trHeight w:val="624"/>
          <w:jc w:val="center"/>
        </w:trPr>
        <w:tc>
          <w:tcPr>
            <w:tcW w:w="1524" w:type="dxa"/>
            <w:vMerge w:val="restart"/>
            <w:vAlign w:val="center"/>
          </w:tcPr>
          <w:p w:rsidR="0057368B" w:rsidRPr="00194DA0" w:rsidRDefault="0057368B" w:rsidP="00194DA0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94DA0">
              <w:rPr>
                <w:rFonts w:ascii="Times New Roman" w:hAnsi="Times New Roman" w:hint="eastAsia"/>
                <w:sz w:val="28"/>
                <w:szCs w:val="28"/>
              </w:rPr>
              <w:t>制样</w:t>
            </w:r>
          </w:p>
        </w:tc>
        <w:tc>
          <w:tcPr>
            <w:tcW w:w="1694" w:type="dxa"/>
            <w:vAlign w:val="center"/>
          </w:tcPr>
          <w:p w:rsidR="0057368B" w:rsidRPr="00194DA0" w:rsidRDefault="0057368B" w:rsidP="00194DA0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94DA0">
              <w:rPr>
                <w:rFonts w:ascii="Times New Roman" w:hAnsi="Times New Roman"/>
                <w:sz w:val="28"/>
                <w:szCs w:val="28"/>
              </w:rPr>
              <w:t>60</w:t>
            </w:r>
            <w:r w:rsidRPr="00194DA0">
              <w:rPr>
                <w:rFonts w:ascii="Times New Roman" w:hAnsi="Times New Roman" w:hint="eastAsia"/>
                <w:sz w:val="28"/>
                <w:szCs w:val="28"/>
              </w:rPr>
              <w:t>元</w:t>
            </w:r>
            <w:r w:rsidRPr="00194DA0">
              <w:rPr>
                <w:rFonts w:ascii="Times New Roman" w:hAnsi="Times New Roman" w:hint="eastAsia"/>
                <w:sz w:val="28"/>
                <w:szCs w:val="28"/>
              </w:rPr>
              <w:t>/</w:t>
            </w:r>
            <w:r w:rsidRPr="00194DA0">
              <w:rPr>
                <w:rFonts w:ascii="Times New Roman" w:hAnsi="Times New Roman" w:hint="eastAsia"/>
                <w:sz w:val="28"/>
                <w:szCs w:val="28"/>
              </w:rPr>
              <w:t>样</w:t>
            </w:r>
          </w:p>
        </w:tc>
        <w:tc>
          <w:tcPr>
            <w:tcW w:w="1715" w:type="dxa"/>
          </w:tcPr>
          <w:p w:rsidR="0057368B" w:rsidRDefault="0057368B" w:rsidP="0057368B">
            <w:pPr>
              <w:jc w:val="center"/>
            </w:pPr>
            <w:r w:rsidRPr="00F14A87">
              <w:rPr>
                <w:rFonts w:ascii="Times New Roman" w:hAnsi="Times New Roman" w:hint="eastAsia"/>
                <w:sz w:val="28"/>
                <w:szCs w:val="28"/>
              </w:rPr>
              <w:t>加倍</w:t>
            </w:r>
          </w:p>
        </w:tc>
        <w:tc>
          <w:tcPr>
            <w:tcW w:w="3969" w:type="dxa"/>
            <w:vAlign w:val="center"/>
          </w:tcPr>
          <w:p w:rsidR="0057368B" w:rsidRPr="00194DA0" w:rsidRDefault="0057368B" w:rsidP="00194DA0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94DA0">
              <w:rPr>
                <w:rFonts w:ascii="Times New Roman" w:hAnsi="Times New Roman" w:hint="eastAsia"/>
                <w:sz w:val="28"/>
                <w:szCs w:val="28"/>
              </w:rPr>
              <w:t>对于</w:t>
            </w:r>
            <w:r w:rsidRPr="00194DA0">
              <w:rPr>
                <w:rFonts w:ascii="Times New Roman" w:hAnsi="Times New Roman"/>
                <w:sz w:val="28"/>
                <w:szCs w:val="28"/>
              </w:rPr>
              <w:t>电</w:t>
            </w:r>
            <w:r w:rsidRPr="00194DA0">
              <w:rPr>
                <w:rFonts w:ascii="Times New Roman" w:hAnsi="Times New Roman" w:hint="eastAsia"/>
                <w:sz w:val="28"/>
                <w:szCs w:val="28"/>
              </w:rPr>
              <w:t>性能</w:t>
            </w:r>
            <w:r w:rsidRPr="00194DA0">
              <w:rPr>
                <w:rFonts w:ascii="Times New Roman" w:hAnsi="Times New Roman"/>
                <w:sz w:val="28"/>
                <w:szCs w:val="28"/>
              </w:rPr>
              <w:t>测试等</w:t>
            </w:r>
            <w:r w:rsidRPr="00194DA0">
              <w:rPr>
                <w:rFonts w:ascii="Times New Roman" w:hAnsi="Times New Roman" w:hint="eastAsia"/>
                <w:sz w:val="28"/>
                <w:szCs w:val="28"/>
              </w:rPr>
              <w:t>复杂</w:t>
            </w:r>
            <w:r w:rsidRPr="00194DA0">
              <w:rPr>
                <w:rFonts w:ascii="Times New Roman" w:hAnsi="Times New Roman"/>
                <w:sz w:val="28"/>
                <w:szCs w:val="28"/>
              </w:rPr>
              <w:t>制样</w:t>
            </w:r>
          </w:p>
        </w:tc>
      </w:tr>
      <w:tr w:rsidR="0057368B" w:rsidRPr="00194DA0" w:rsidTr="00AF0693">
        <w:trPr>
          <w:trHeight w:val="630"/>
          <w:jc w:val="center"/>
        </w:trPr>
        <w:tc>
          <w:tcPr>
            <w:tcW w:w="1524" w:type="dxa"/>
            <w:vMerge/>
            <w:vAlign w:val="center"/>
          </w:tcPr>
          <w:p w:rsidR="0057368B" w:rsidRPr="00194DA0" w:rsidRDefault="0057368B" w:rsidP="00194DA0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4" w:type="dxa"/>
            <w:vAlign w:val="center"/>
          </w:tcPr>
          <w:p w:rsidR="0057368B" w:rsidRPr="00194DA0" w:rsidRDefault="0057368B" w:rsidP="00194DA0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94DA0">
              <w:rPr>
                <w:rFonts w:ascii="Times New Roman" w:hAnsi="Times New Roman"/>
                <w:sz w:val="28"/>
                <w:szCs w:val="28"/>
              </w:rPr>
              <w:t>60</w:t>
            </w:r>
            <w:r w:rsidRPr="00194DA0">
              <w:rPr>
                <w:rFonts w:ascii="Times New Roman" w:hAnsi="Times New Roman" w:hint="eastAsia"/>
                <w:sz w:val="28"/>
                <w:szCs w:val="28"/>
              </w:rPr>
              <w:t>元</w:t>
            </w:r>
            <w:r w:rsidRPr="00194DA0">
              <w:rPr>
                <w:rFonts w:ascii="Times New Roman" w:hAnsi="Times New Roman" w:hint="eastAsia"/>
                <w:sz w:val="28"/>
                <w:szCs w:val="28"/>
              </w:rPr>
              <w:t>/</w:t>
            </w:r>
            <w:r w:rsidRPr="00194DA0">
              <w:rPr>
                <w:rFonts w:ascii="Times New Roman" w:hAnsi="Times New Roman" w:hint="eastAsia"/>
                <w:sz w:val="28"/>
                <w:szCs w:val="28"/>
              </w:rPr>
              <w:t>对</w:t>
            </w:r>
          </w:p>
        </w:tc>
        <w:tc>
          <w:tcPr>
            <w:tcW w:w="1715" w:type="dxa"/>
          </w:tcPr>
          <w:p w:rsidR="0057368B" w:rsidRDefault="0057368B" w:rsidP="0057368B">
            <w:pPr>
              <w:jc w:val="center"/>
            </w:pPr>
            <w:r w:rsidRPr="00F14A87">
              <w:rPr>
                <w:rFonts w:ascii="Times New Roman" w:hAnsi="Times New Roman" w:hint="eastAsia"/>
                <w:sz w:val="28"/>
                <w:szCs w:val="28"/>
              </w:rPr>
              <w:t>加倍</w:t>
            </w:r>
          </w:p>
        </w:tc>
        <w:tc>
          <w:tcPr>
            <w:tcW w:w="3969" w:type="dxa"/>
            <w:vAlign w:val="center"/>
          </w:tcPr>
          <w:p w:rsidR="0057368B" w:rsidRPr="00194DA0" w:rsidRDefault="0057368B" w:rsidP="00194DA0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94DA0">
              <w:rPr>
                <w:rFonts w:ascii="Times New Roman" w:hAnsi="Times New Roman" w:hint="eastAsia"/>
                <w:sz w:val="28"/>
                <w:szCs w:val="28"/>
              </w:rPr>
              <w:t>胶囊</w:t>
            </w:r>
          </w:p>
        </w:tc>
      </w:tr>
    </w:tbl>
    <w:p w:rsidR="00795DAF" w:rsidRPr="00B87683" w:rsidRDefault="00795DAF" w:rsidP="009918BE">
      <w:pPr>
        <w:widowControl/>
        <w:adjustRightInd w:val="0"/>
        <w:snapToGrid w:val="0"/>
        <w:jc w:val="left"/>
        <w:rPr>
          <w:rFonts w:ascii="Times New Roman" w:hAnsi="Times New Roman"/>
          <w:b/>
          <w:sz w:val="28"/>
          <w:szCs w:val="28"/>
        </w:rPr>
      </w:pPr>
    </w:p>
    <w:p w:rsidR="00795DAF" w:rsidRDefault="00795DAF" w:rsidP="009918BE">
      <w:pPr>
        <w:widowControl/>
        <w:adjustRightInd w:val="0"/>
        <w:snapToGrid w:val="0"/>
        <w:jc w:val="left"/>
        <w:rPr>
          <w:rFonts w:ascii="Times New Roman" w:hAnsi="Times New Roman"/>
          <w:sz w:val="24"/>
          <w:szCs w:val="24"/>
        </w:rPr>
      </w:pPr>
    </w:p>
    <w:p w:rsidR="00795DAF" w:rsidRDefault="00795DAF" w:rsidP="009918BE">
      <w:pPr>
        <w:widowControl/>
        <w:adjustRightInd w:val="0"/>
        <w:snapToGrid w:val="0"/>
        <w:jc w:val="left"/>
        <w:rPr>
          <w:rFonts w:ascii="Times New Roman" w:hAnsi="Times New Roman"/>
          <w:sz w:val="24"/>
          <w:szCs w:val="24"/>
        </w:rPr>
      </w:pPr>
    </w:p>
    <w:p w:rsidR="00795DAF" w:rsidRDefault="00795DAF" w:rsidP="009918BE">
      <w:pPr>
        <w:widowControl/>
        <w:adjustRightInd w:val="0"/>
        <w:snapToGrid w:val="0"/>
        <w:jc w:val="left"/>
        <w:rPr>
          <w:rFonts w:ascii="Times New Roman" w:hAnsi="Times New Roman"/>
          <w:sz w:val="24"/>
          <w:szCs w:val="24"/>
        </w:rPr>
      </w:pPr>
    </w:p>
    <w:p w:rsidR="00795DAF" w:rsidRDefault="00795DAF" w:rsidP="009918BE">
      <w:pPr>
        <w:widowControl/>
        <w:adjustRightInd w:val="0"/>
        <w:snapToGrid w:val="0"/>
        <w:jc w:val="left"/>
        <w:rPr>
          <w:rFonts w:ascii="Times New Roman" w:hAnsi="Times New Roman"/>
          <w:sz w:val="24"/>
          <w:szCs w:val="24"/>
        </w:rPr>
      </w:pPr>
    </w:p>
    <w:p w:rsidR="00795DAF" w:rsidRDefault="00795DAF" w:rsidP="009918BE">
      <w:pPr>
        <w:widowControl/>
        <w:adjustRightInd w:val="0"/>
        <w:snapToGrid w:val="0"/>
        <w:jc w:val="left"/>
        <w:rPr>
          <w:rFonts w:ascii="Times New Roman" w:hAnsi="Times New Roman"/>
          <w:sz w:val="24"/>
          <w:szCs w:val="24"/>
        </w:rPr>
      </w:pPr>
    </w:p>
    <w:p w:rsidR="00795DAF" w:rsidRDefault="00795DAF" w:rsidP="009918BE">
      <w:pPr>
        <w:widowControl/>
        <w:adjustRightInd w:val="0"/>
        <w:snapToGrid w:val="0"/>
        <w:jc w:val="left"/>
        <w:rPr>
          <w:rFonts w:ascii="Times New Roman" w:hAnsi="Times New Roman"/>
          <w:sz w:val="24"/>
          <w:szCs w:val="24"/>
        </w:rPr>
      </w:pPr>
    </w:p>
    <w:p w:rsidR="00B87683" w:rsidRDefault="00B87683" w:rsidP="00B87683">
      <w:pPr>
        <w:widowControl/>
        <w:adjustRightInd w:val="0"/>
        <w:snapToGrid w:val="0"/>
        <w:ind w:right="5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                                       </w:t>
      </w:r>
    </w:p>
    <w:p w:rsidR="00B87683" w:rsidRDefault="00B87683" w:rsidP="00B87683">
      <w:pPr>
        <w:widowControl/>
        <w:adjustRightInd w:val="0"/>
        <w:snapToGrid w:val="0"/>
        <w:ind w:right="560"/>
        <w:jc w:val="center"/>
        <w:rPr>
          <w:rFonts w:ascii="Times New Roman" w:hAnsi="Times New Roman"/>
          <w:sz w:val="28"/>
          <w:szCs w:val="28"/>
        </w:rPr>
      </w:pPr>
    </w:p>
    <w:p w:rsidR="00B87683" w:rsidRDefault="00B87683" w:rsidP="00B87683">
      <w:pPr>
        <w:widowControl/>
        <w:adjustRightInd w:val="0"/>
        <w:snapToGrid w:val="0"/>
        <w:ind w:right="560"/>
        <w:jc w:val="center"/>
        <w:rPr>
          <w:rFonts w:ascii="Times New Roman" w:hAnsi="Times New Roman"/>
          <w:sz w:val="28"/>
          <w:szCs w:val="28"/>
        </w:rPr>
      </w:pPr>
    </w:p>
    <w:p w:rsidR="00B87683" w:rsidRDefault="00B87683" w:rsidP="00B87683">
      <w:pPr>
        <w:widowControl/>
        <w:adjustRightInd w:val="0"/>
        <w:snapToGrid w:val="0"/>
        <w:ind w:right="560"/>
        <w:jc w:val="center"/>
        <w:rPr>
          <w:rFonts w:ascii="Times New Roman" w:hAnsi="Times New Roman"/>
          <w:sz w:val="28"/>
          <w:szCs w:val="28"/>
        </w:rPr>
      </w:pPr>
    </w:p>
    <w:p w:rsidR="00795DAF" w:rsidRPr="009918BE" w:rsidRDefault="00B87683" w:rsidP="00B87683">
      <w:pPr>
        <w:widowControl/>
        <w:adjustRightInd w:val="0"/>
        <w:snapToGrid w:val="0"/>
        <w:ind w:right="5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                                        </w:t>
      </w:r>
      <w:r w:rsidR="0057368B">
        <w:rPr>
          <w:rFonts w:ascii="Times New Roman" w:hAnsi="Times New Roman" w:hint="eastAsia"/>
          <w:sz w:val="28"/>
          <w:szCs w:val="28"/>
        </w:rPr>
        <w:t xml:space="preserve">   </w:t>
      </w:r>
      <w:r w:rsidR="00795DAF" w:rsidRPr="009918BE">
        <w:rPr>
          <w:rFonts w:ascii="Times New Roman" w:hAnsi="Times New Roman" w:hint="eastAsia"/>
          <w:sz w:val="28"/>
          <w:szCs w:val="28"/>
        </w:rPr>
        <w:t>分析测试中心</w:t>
      </w:r>
    </w:p>
    <w:p w:rsidR="00795DAF" w:rsidRPr="009918BE" w:rsidRDefault="008D7E82" w:rsidP="006F78A3">
      <w:pPr>
        <w:widowControl/>
        <w:adjustRightInd w:val="0"/>
        <w:snapToGrid w:val="0"/>
        <w:ind w:right="14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2019</w:t>
      </w:r>
      <w:r w:rsidR="00795DAF" w:rsidRPr="009918BE">
        <w:rPr>
          <w:rFonts w:ascii="Times New Roman" w:hAnsi="Times New Roman" w:hint="eastAsia"/>
          <w:sz w:val="28"/>
          <w:szCs w:val="28"/>
        </w:rPr>
        <w:t>年</w:t>
      </w:r>
      <w:r w:rsidR="006F78A3">
        <w:rPr>
          <w:rFonts w:ascii="Times New Roman" w:hAnsi="Times New Roman" w:hint="eastAsia"/>
          <w:sz w:val="28"/>
          <w:szCs w:val="28"/>
        </w:rPr>
        <w:t>03</w:t>
      </w:r>
      <w:r w:rsidR="00795DAF" w:rsidRPr="009918BE">
        <w:rPr>
          <w:rFonts w:ascii="Times New Roman" w:hAnsi="Times New Roman" w:hint="eastAsia"/>
          <w:sz w:val="28"/>
          <w:szCs w:val="28"/>
        </w:rPr>
        <w:t>月</w:t>
      </w:r>
      <w:r w:rsidR="0057368B">
        <w:rPr>
          <w:rFonts w:ascii="Times New Roman" w:hAnsi="Times New Roman" w:hint="eastAsia"/>
          <w:sz w:val="28"/>
          <w:szCs w:val="28"/>
        </w:rPr>
        <w:t>2</w:t>
      </w:r>
      <w:r w:rsidR="006F78A3">
        <w:rPr>
          <w:rFonts w:ascii="Times New Roman" w:hAnsi="Times New Roman" w:hint="eastAsia"/>
          <w:sz w:val="28"/>
          <w:szCs w:val="28"/>
        </w:rPr>
        <w:t>5</w:t>
      </w:r>
      <w:r w:rsidR="00795DAF" w:rsidRPr="009918BE">
        <w:rPr>
          <w:rFonts w:ascii="Times New Roman" w:hAnsi="Times New Roman" w:hint="eastAsia"/>
          <w:sz w:val="28"/>
          <w:szCs w:val="28"/>
        </w:rPr>
        <w:t>日</w:t>
      </w:r>
    </w:p>
    <w:sectPr w:rsidR="00795DAF" w:rsidRPr="009918BE" w:rsidSect="00551CB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874" w:rsidRDefault="00070874" w:rsidP="00CB661E">
      <w:r>
        <w:separator/>
      </w:r>
    </w:p>
  </w:endnote>
  <w:endnote w:type="continuationSeparator" w:id="0">
    <w:p w:rsidR="00070874" w:rsidRDefault="00070874" w:rsidP="00CB6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,Verdana,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874" w:rsidRDefault="00070874" w:rsidP="00CB661E">
      <w:r>
        <w:separator/>
      </w:r>
    </w:p>
  </w:footnote>
  <w:footnote w:type="continuationSeparator" w:id="0">
    <w:p w:rsidR="00070874" w:rsidRDefault="00070874" w:rsidP="00CB66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E82" w:rsidRDefault="008D7E82" w:rsidP="003C387C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A7A26"/>
    <w:multiLevelType w:val="hybridMultilevel"/>
    <w:tmpl w:val="632CF18E"/>
    <w:lvl w:ilvl="0" w:tplc="CE182868">
      <w:start w:val="1"/>
      <w:numFmt w:val="decimal"/>
      <w:lvlText w:val="（%1）"/>
      <w:lvlJc w:val="left"/>
      <w:pPr>
        <w:ind w:left="720" w:hanging="72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FA4620C"/>
    <w:multiLevelType w:val="hybridMultilevel"/>
    <w:tmpl w:val="E9586518"/>
    <w:lvl w:ilvl="0" w:tplc="CB2266DE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661E"/>
    <w:rsid w:val="00001A6E"/>
    <w:rsid w:val="000034F4"/>
    <w:rsid w:val="000131B6"/>
    <w:rsid w:val="00015802"/>
    <w:rsid w:val="00057639"/>
    <w:rsid w:val="00066FE7"/>
    <w:rsid w:val="00070874"/>
    <w:rsid w:val="0009155A"/>
    <w:rsid w:val="000B5092"/>
    <w:rsid w:val="000C7E1A"/>
    <w:rsid w:val="00104F4A"/>
    <w:rsid w:val="0011246F"/>
    <w:rsid w:val="00112C7B"/>
    <w:rsid w:val="00114503"/>
    <w:rsid w:val="00153318"/>
    <w:rsid w:val="00153996"/>
    <w:rsid w:val="00171703"/>
    <w:rsid w:val="00194DA0"/>
    <w:rsid w:val="001A5F87"/>
    <w:rsid w:val="001B14FB"/>
    <w:rsid w:val="001F317C"/>
    <w:rsid w:val="00216F44"/>
    <w:rsid w:val="00221C80"/>
    <w:rsid w:val="0022343F"/>
    <w:rsid w:val="00235048"/>
    <w:rsid w:val="00236689"/>
    <w:rsid w:val="00247A04"/>
    <w:rsid w:val="00266154"/>
    <w:rsid w:val="00293743"/>
    <w:rsid w:val="002943B6"/>
    <w:rsid w:val="00296051"/>
    <w:rsid w:val="00296233"/>
    <w:rsid w:val="002A2F96"/>
    <w:rsid w:val="002A4DAB"/>
    <w:rsid w:val="002E37B6"/>
    <w:rsid w:val="00311468"/>
    <w:rsid w:val="00342003"/>
    <w:rsid w:val="00382812"/>
    <w:rsid w:val="003A2012"/>
    <w:rsid w:val="003C387C"/>
    <w:rsid w:val="003F099C"/>
    <w:rsid w:val="00411E6A"/>
    <w:rsid w:val="00415483"/>
    <w:rsid w:val="00452E0B"/>
    <w:rsid w:val="00496D67"/>
    <w:rsid w:val="004A1612"/>
    <w:rsid w:val="004A389B"/>
    <w:rsid w:val="004B53E1"/>
    <w:rsid w:val="004C277B"/>
    <w:rsid w:val="005368F0"/>
    <w:rsid w:val="00542FE5"/>
    <w:rsid w:val="00551CB9"/>
    <w:rsid w:val="005529D6"/>
    <w:rsid w:val="005554F5"/>
    <w:rsid w:val="00573422"/>
    <w:rsid w:val="0057368B"/>
    <w:rsid w:val="00584466"/>
    <w:rsid w:val="0058638B"/>
    <w:rsid w:val="005B7CDD"/>
    <w:rsid w:val="005D13C4"/>
    <w:rsid w:val="005F2A50"/>
    <w:rsid w:val="006109CD"/>
    <w:rsid w:val="0062549B"/>
    <w:rsid w:val="00652CAB"/>
    <w:rsid w:val="00686B0C"/>
    <w:rsid w:val="0068777F"/>
    <w:rsid w:val="00694550"/>
    <w:rsid w:val="006F78A3"/>
    <w:rsid w:val="00715DD8"/>
    <w:rsid w:val="00761ED2"/>
    <w:rsid w:val="0077264A"/>
    <w:rsid w:val="00773C67"/>
    <w:rsid w:val="007761C0"/>
    <w:rsid w:val="00795270"/>
    <w:rsid w:val="00795DAF"/>
    <w:rsid w:val="007B39C1"/>
    <w:rsid w:val="007E7281"/>
    <w:rsid w:val="007F18C8"/>
    <w:rsid w:val="00807F30"/>
    <w:rsid w:val="00814094"/>
    <w:rsid w:val="00820A4E"/>
    <w:rsid w:val="00847231"/>
    <w:rsid w:val="008705A0"/>
    <w:rsid w:val="0088560B"/>
    <w:rsid w:val="00887959"/>
    <w:rsid w:val="008D7B16"/>
    <w:rsid w:val="008D7B45"/>
    <w:rsid w:val="008D7E82"/>
    <w:rsid w:val="008F6C4C"/>
    <w:rsid w:val="0090646B"/>
    <w:rsid w:val="00906C43"/>
    <w:rsid w:val="009117F7"/>
    <w:rsid w:val="009225B0"/>
    <w:rsid w:val="009465F3"/>
    <w:rsid w:val="00975175"/>
    <w:rsid w:val="009918BE"/>
    <w:rsid w:val="009D4E45"/>
    <w:rsid w:val="009E2796"/>
    <w:rsid w:val="009F65BA"/>
    <w:rsid w:val="00A10C89"/>
    <w:rsid w:val="00A1198F"/>
    <w:rsid w:val="00A278A1"/>
    <w:rsid w:val="00A37872"/>
    <w:rsid w:val="00A4335E"/>
    <w:rsid w:val="00A532C8"/>
    <w:rsid w:val="00A55FC5"/>
    <w:rsid w:val="00A63078"/>
    <w:rsid w:val="00A86803"/>
    <w:rsid w:val="00A92A32"/>
    <w:rsid w:val="00A96D26"/>
    <w:rsid w:val="00AE2712"/>
    <w:rsid w:val="00AF2C7E"/>
    <w:rsid w:val="00AF56FA"/>
    <w:rsid w:val="00B22050"/>
    <w:rsid w:val="00B23725"/>
    <w:rsid w:val="00B268F9"/>
    <w:rsid w:val="00B770FF"/>
    <w:rsid w:val="00B87683"/>
    <w:rsid w:val="00BC3EF4"/>
    <w:rsid w:val="00BC5574"/>
    <w:rsid w:val="00BC672E"/>
    <w:rsid w:val="00BF0C40"/>
    <w:rsid w:val="00C00430"/>
    <w:rsid w:val="00C0491C"/>
    <w:rsid w:val="00C758B7"/>
    <w:rsid w:val="00C81592"/>
    <w:rsid w:val="00CB661E"/>
    <w:rsid w:val="00D04761"/>
    <w:rsid w:val="00D20BFC"/>
    <w:rsid w:val="00D3370F"/>
    <w:rsid w:val="00D35ED0"/>
    <w:rsid w:val="00D4603D"/>
    <w:rsid w:val="00D46E0B"/>
    <w:rsid w:val="00D53EA3"/>
    <w:rsid w:val="00D761DA"/>
    <w:rsid w:val="00D81773"/>
    <w:rsid w:val="00DC0F0D"/>
    <w:rsid w:val="00E61159"/>
    <w:rsid w:val="00E62D62"/>
    <w:rsid w:val="00E97A25"/>
    <w:rsid w:val="00EF0C1D"/>
    <w:rsid w:val="00EF3037"/>
    <w:rsid w:val="00EF3C6B"/>
    <w:rsid w:val="00F207AD"/>
    <w:rsid w:val="00F6687F"/>
    <w:rsid w:val="00F75DCC"/>
    <w:rsid w:val="00F77716"/>
    <w:rsid w:val="00FE4F61"/>
    <w:rsid w:val="00FF3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C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CB6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CB661E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CB6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CB661E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69455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rsid w:val="009D4E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9D4E45"/>
    <w:rPr>
      <w:rFonts w:cs="Times New Roman"/>
      <w:sz w:val="18"/>
      <w:szCs w:val="18"/>
    </w:rPr>
  </w:style>
  <w:style w:type="table" w:styleId="a7">
    <w:name w:val="Table Grid"/>
    <w:basedOn w:val="a1"/>
    <w:locked/>
    <w:rsid w:val="00E611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98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1175</Characters>
  <Application>Microsoft Office Word</Application>
  <DocSecurity>0</DocSecurity>
  <Lines>9</Lines>
  <Paragraphs>2</Paragraphs>
  <ScaleCrop>false</ScaleCrop>
  <Company>微软中国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Administrator</cp:lastModifiedBy>
  <cp:revision>2</cp:revision>
  <dcterms:created xsi:type="dcterms:W3CDTF">2019-04-10T02:49:00Z</dcterms:created>
  <dcterms:modified xsi:type="dcterms:W3CDTF">2019-04-10T02:49:00Z</dcterms:modified>
</cp:coreProperties>
</file>