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1D" w:rsidRDefault="005A721D" w:rsidP="005A721D">
      <w:pPr>
        <w:spacing w:line="56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附件1</w:t>
      </w:r>
    </w:p>
    <w:p w:rsidR="005A721D" w:rsidRDefault="005A721D" w:rsidP="005A721D">
      <w:pPr>
        <w:spacing w:line="460" w:lineRule="exact"/>
        <w:jc w:val="center"/>
        <w:rPr>
          <w:rFonts w:ascii="宋体" w:hAnsi="宋体"/>
          <w:b/>
          <w:sz w:val="36"/>
          <w:szCs w:val="36"/>
        </w:rPr>
      </w:pPr>
    </w:p>
    <w:p w:rsidR="005A721D" w:rsidRDefault="005A721D" w:rsidP="005A721D">
      <w:pPr>
        <w:spacing w:line="460" w:lineRule="exact"/>
        <w:jc w:val="center"/>
        <w:rPr>
          <w:rFonts w:ascii="方正小标宋简体" w:eastAsia="方正小标宋简体" w:hAnsi="宋体" w:hint="eastAsia"/>
          <w:sz w:val="36"/>
          <w:szCs w:val="36"/>
        </w:rPr>
      </w:pPr>
      <w:bookmarkStart w:id="0" w:name="_GoBack"/>
      <w:r>
        <w:rPr>
          <w:rFonts w:ascii="方正小标宋简体" w:eastAsia="方正小标宋简体" w:hAnsi="宋体" w:hint="eastAsia"/>
          <w:sz w:val="36"/>
          <w:szCs w:val="36"/>
        </w:rPr>
        <w:t>第十四届大学生年度人物推荐事迹类别</w:t>
      </w:r>
    </w:p>
    <w:bookmarkEnd w:id="0"/>
    <w:p w:rsidR="005A721D" w:rsidRDefault="005A721D" w:rsidP="005A721D">
      <w:pPr>
        <w:spacing w:line="460" w:lineRule="exact"/>
        <w:ind w:firstLineChars="200" w:firstLine="600"/>
        <w:rPr>
          <w:rFonts w:ascii="FangSong_GB2312" w:eastAsia="FangSong_GB2312" w:hAnsi="楷体"/>
          <w:sz w:val="30"/>
          <w:szCs w:val="30"/>
        </w:rPr>
      </w:pP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/>
          <w:sz w:val="30"/>
          <w:szCs w:val="30"/>
        </w:rPr>
        <w:t>1</w:t>
      </w:r>
      <w:r>
        <w:rPr>
          <w:rFonts w:ascii="Times New Roman" w:eastAsia="FangSong_GB2312" w:hAnsi="Times New Roman" w:hint="eastAsia"/>
          <w:sz w:val="30"/>
          <w:szCs w:val="30"/>
        </w:rPr>
        <w:t>．社会实践类</w:t>
      </w:r>
      <w:r>
        <w:rPr>
          <w:rFonts w:ascii="Times New Roman" w:eastAsia="FangSong_GB2312" w:hAnsi="Times New Roman"/>
          <w:sz w:val="30"/>
          <w:szCs w:val="30"/>
        </w:rPr>
        <w:t>：</w:t>
      </w:r>
      <w:r>
        <w:rPr>
          <w:rFonts w:ascii="Times New Roman" w:eastAsia="FangSong_GB2312" w:hAnsi="Times New Roman" w:hint="eastAsia"/>
          <w:sz w:val="30"/>
          <w:szCs w:val="30"/>
        </w:rPr>
        <w:t>积极参与志愿服务、公益环保等活动，</w:t>
      </w:r>
      <w:r>
        <w:rPr>
          <w:rFonts w:ascii="Times New Roman" w:eastAsia="FangSong_GB2312" w:hAnsi="Times New Roman"/>
          <w:sz w:val="30"/>
          <w:szCs w:val="30"/>
        </w:rPr>
        <w:t>具有强烈的</w:t>
      </w:r>
      <w:r>
        <w:rPr>
          <w:rFonts w:ascii="Times New Roman" w:eastAsia="FangSong_GB2312" w:hAnsi="Times New Roman" w:hint="eastAsia"/>
          <w:sz w:val="30"/>
          <w:szCs w:val="30"/>
        </w:rPr>
        <w:t>社会</w:t>
      </w:r>
      <w:r>
        <w:rPr>
          <w:rFonts w:ascii="Times New Roman" w:eastAsia="FangSong_GB2312" w:hAnsi="Times New Roman"/>
          <w:sz w:val="30"/>
          <w:szCs w:val="30"/>
        </w:rPr>
        <w:t>责任感，关注</w:t>
      </w:r>
      <w:r>
        <w:rPr>
          <w:rFonts w:ascii="Times New Roman" w:eastAsia="FangSong_GB2312" w:hAnsi="Times New Roman" w:hint="eastAsia"/>
          <w:sz w:val="30"/>
          <w:szCs w:val="30"/>
        </w:rPr>
        <w:t>国计</w:t>
      </w:r>
      <w:r>
        <w:rPr>
          <w:rFonts w:ascii="Times New Roman" w:eastAsia="FangSong_GB2312" w:hAnsi="Times New Roman"/>
          <w:sz w:val="30"/>
          <w:szCs w:val="30"/>
        </w:rPr>
        <w:t>民生并做出</w:t>
      </w:r>
      <w:r>
        <w:rPr>
          <w:rFonts w:ascii="Times New Roman" w:eastAsia="FangSong_GB2312" w:hAnsi="Times New Roman" w:hint="eastAsia"/>
          <w:sz w:val="30"/>
          <w:szCs w:val="30"/>
        </w:rPr>
        <w:t>积极</w:t>
      </w:r>
      <w:r>
        <w:rPr>
          <w:rFonts w:ascii="Times New Roman" w:eastAsia="FangSong_GB2312" w:hAnsi="Times New Roman"/>
          <w:sz w:val="30"/>
          <w:szCs w:val="30"/>
        </w:rPr>
        <w:t>贡献。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/>
          <w:sz w:val="30"/>
          <w:szCs w:val="30"/>
        </w:rPr>
        <w:t>2</w:t>
      </w:r>
      <w:r>
        <w:rPr>
          <w:rFonts w:ascii="Times New Roman" w:eastAsia="FangSong_GB2312" w:hAnsi="Times New Roman" w:hint="eastAsia"/>
          <w:sz w:val="30"/>
          <w:szCs w:val="30"/>
        </w:rPr>
        <w:t>．学术科研类</w:t>
      </w:r>
      <w:r>
        <w:rPr>
          <w:rFonts w:ascii="Times New Roman" w:eastAsia="FangSong_GB2312" w:hAnsi="Times New Roman"/>
          <w:sz w:val="30"/>
          <w:szCs w:val="30"/>
        </w:rPr>
        <w:t>：</w:t>
      </w:r>
      <w:r>
        <w:rPr>
          <w:rFonts w:ascii="Times New Roman" w:eastAsia="FangSong_GB2312" w:hAnsi="Times New Roman" w:hint="eastAsia"/>
          <w:sz w:val="30"/>
          <w:szCs w:val="30"/>
        </w:rPr>
        <w:t>具有良好的科研学术能力</w:t>
      </w:r>
      <w:r>
        <w:rPr>
          <w:rFonts w:ascii="Times New Roman" w:eastAsia="FangSong_GB2312" w:hAnsi="Times New Roman"/>
          <w:sz w:val="30"/>
          <w:szCs w:val="30"/>
        </w:rPr>
        <w:t>，</w:t>
      </w:r>
      <w:r>
        <w:rPr>
          <w:rFonts w:ascii="Times New Roman" w:eastAsia="FangSong_GB2312" w:hAnsi="Times New Roman" w:hint="eastAsia"/>
          <w:sz w:val="30"/>
          <w:szCs w:val="30"/>
        </w:rPr>
        <w:t>在本学科领域内取得突出成绩，如在省级及以上赛事取得优异成绩；在重要学术期刊发表高水平文章；取得重大发明突破等。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/>
          <w:sz w:val="30"/>
          <w:szCs w:val="30"/>
        </w:rPr>
        <w:t>3</w:t>
      </w:r>
      <w:r>
        <w:rPr>
          <w:rFonts w:ascii="Times New Roman" w:eastAsia="FangSong_GB2312" w:hAnsi="Times New Roman" w:hint="eastAsia"/>
          <w:sz w:val="30"/>
          <w:szCs w:val="30"/>
        </w:rPr>
        <w:t>．创新创业类</w:t>
      </w:r>
      <w:r>
        <w:rPr>
          <w:rFonts w:ascii="Times New Roman" w:eastAsia="FangSong_GB2312" w:hAnsi="Times New Roman"/>
          <w:sz w:val="30"/>
          <w:szCs w:val="30"/>
        </w:rPr>
        <w:t>：</w:t>
      </w:r>
      <w:r>
        <w:rPr>
          <w:rFonts w:ascii="Times New Roman" w:eastAsia="FangSong_GB2312" w:hAnsi="Times New Roman" w:hint="eastAsia"/>
          <w:sz w:val="30"/>
          <w:szCs w:val="30"/>
        </w:rPr>
        <w:t>积极投身于大众创新、万众</w:t>
      </w:r>
      <w:r>
        <w:rPr>
          <w:rFonts w:ascii="Times New Roman" w:eastAsia="FangSong_GB2312" w:hAnsi="Times New Roman"/>
          <w:sz w:val="30"/>
          <w:szCs w:val="30"/>
        </w:rPr>
        <w:t>创业，</w:t>
      </w:r>
      <w:r>
        <w:rPr>
          <w:rFonts w:ascii="Times New Roman" w:eastAsia="FangSong_GB2312" w:hAnsi="Times New Roman" w:hint="eastAsia"/>
          <w:sz w:val="30"/>
          <w:szCs w:val="30"/>
        </w:rPr>
        <w:t>在创业项目中取得突出业绩，或在省级及以上创新创业大赛中取得优异成绩</w:t>
      </w:r>
      <w:r>
        <w:rPr>
          <w:rFonts w:ascii="Times New Roman" w:eastAsia="FangSong_GB2312" w:hAnsi="Times New Roman"/>
          <w:sz w:val="30"/>
          <w:szCs w:val="30"/>
        </w:rPr>
        <w:t>。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 w:hint="eastAsia"/>
          <w:sz w:val="30"/>
          <w:szCs w:val="30"/>
        </w:rPr>
      </w:pPr>
      <w:r>
        <w:rPr>
          <w:rFonts w:ascii="Times New Roman" w:eastAsia="FangSong_GB2312" w:hAnsi="Times New Roman" w:hint="eastAsia"/>
          <w:sz w:val="30"/>
          <w:szCs w:val="30"/>
        </w:rPr>
        <w:t>4</w:t>
      </w:r>
      <w:r>
        <w:rPr>
          <w:rFonts w:ascii="Times New Roman" w:eastAsia="FangSong_GB2312" w:hAnsi="Times New Roman" w:hint="eastAsia"/>
          <w:sz w:val="30"/>
          <w:szCs w:val="30"/>
        </w:rPr>
        <w:t>．</w:t>
      </w:r>
      <w:r>
        <w:rPr>
          <w:rFonts w:ascii="Times New Roman" w:eastAsia="FangSong_GB2312" w:hAnsi="Times New Roman"/>
          <w:sz w:val="30"/>
          <w:szCs w:val="30"/>
        </w:rPr>
        <w:t>自强不息</w:t>
      </w:r>
      <w:r>
        <w:rPr>
          <w:rFonts w:ascii="Times New Roman" w:eastAsia="FangSong_GB2312" w:hAnsi="Times New Roman" w:hint="eastAsia"/>
          <w:sz w:val="30"/>
          <w:szCs w:val="30"/>
        </w:rPr>
        <w:t>类</w:t>
      </w:r>
      <w:r>
        <w:rPr>
          <w:rFonts w:ascii="Times New Roman" w:eastAsia="FangSong_GB2312" w:hAnsi="Times New Roman"/>
          <w:sz w:val="30"/>
          <w:szCs w:val="30"/>
        </w:rPr>
        <w:t>：直面逆境</w:t>
      </w:r>
      <w:r>
        <w:rPr>
          <w:rFonts w:ascii="Times New Roman" w:eastAsia="FangSong_GB2312" w:hAnsi="Times New Roman" w:hint="eastAsia"/>
          <w:sz w:val="30"/>
          <w:szCs w:val="30"/>
        </w:rPr>
        <w:t>、</w:t>
      </w:r>
      <w:r>
        <w:rPr>
          <w:rFonts w:ascii="Times New Roman" w:eastAsia="FangSong_GB2312" w:hAnsi="Times New Roman"/>
          <w:sz w:val="30"/>
          <w:szCs w:val="30"/>
        </w:rPr>
        <w:t>不畏艰辛</w:t>
      </w:r>
      <w:r>
        <w:rPr>
          <w:rFonts w:ascii="Times New Roman" w:eastAsia="FangSong_GB2312" w:hAnsi="Times New Roman" w:hint="eastAsia"/>
          <w:sz w:val="30"/>
          <w:szCs w:val="30"/>
        </w:rPr>
        <w:t>，</w:t>
      </w:r>
      <w:r>
        <w:rPr>
          <w:rFonts w:ascii="Times New Roman" w:eastAsia="FangSong_GB2312" w:hAnsi="Times New Roman"/>
          <w:sz w:val="30"/>
          <w:szCs w:val="30"/>
        </w:rPr>
        <w:t>身残志坚</w:t>
      </w:r>
      <w:r>
        <w:rPr>
          <w:rFonts w:ascii="Times New Roman" w:eastAsia="FangSong_GB2312" w:hAnsi="Times New Roman" w:hint="eastAsia"/>
          <w:sz w:val="30"/>
          <w:szCs w:val="30"/>
        </w:rPr>
        <w:t>、积极乐观，</w:t>
      </w:r>
      <w:r>
        <w:rPr>
          <w:rFonts w:ascii="Times New Roman" w:eastAsia="FangSong_GB2312" w:hAnsi="Times New Roman"/>
          <w:sz w:val="30"/>
          <w:szCs w:val="30"/>
        </w:rPr>
        <w:t>自立自强</w:t>
      </w:r>
      <w:r>
        <w:rPr>
          <w:rFonts w:ascii="Times New Roman" w:eastAsia="FangSong_GB2312" w:hAnsi="Times New Roman" w:hint="eastAsia"/>
          <w:sz w:val="30"/>
          <w:szCs w:val="30"/>
        </w:rPr>
        <w:t>、事迹感人</w:t>
      </w:r>
      <w:r>
        <w:rPr>
          <w:rFonts w:ascii="Times New Roman" w:eastAsia="FangSong_GB2312" w:hAnsi="Times New Roman"/>
          <w:sz w:val="30"/>
          <w:szCs w:val="30"/>
        </w:rPr>
        <w:t>。</w:t>
      </w:r>
      <w:r>
        <w:rPr>
          <w:rFonts w:ascii="Times New Roman" w:eastAsia="FangSong_GB2312" w:hAnsi="Times New Roman"/>
          <w:sz w:val="30"/>
          <w:szCs w:val="30"/>
        </w:rPr>
        <w:t xml:space="preserve"> 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 w:hint="eastAsia"/>
          <w:sz w:val="30"/>
          <w:szCs w:val="30"/>
        </w:rPr>
        <w:t>5</w:t>
      </w:r>
      <w:r>
        <w:rPr>
          <w:rFonts w:ascii="Times New Roman" w:eastAsia="FangSong_GB2312" w:hAnsi="Times New Roman" w:hint="eastAsia"/>
          <w:sz w:val="30"/>
          <w:szCs w:val="30"/>
        </w:rPr>
        <w:t>．见义勇为类</w:t>
      </w:r>
      <w:r>
        <w:rPr>
          <w:rFonts w:ascii="Times New Roman" w:eastAsia="FangSong_GB2312" w:hAnsi="Times New Roman"/>
          <w:sz w:val="30"/>
          <w:szCs w:val="30"/>
        </w:rPr>
        <w:t>：在人民群众生命财产受到威胁的关键时刻挺身而出，奋不顾身，舍己救人。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 w:hint="eastAsia"/>
          <w:sz w:val="30"/>
          <w:szCs w:val="30"/>
        </w:rPr>
        <w:t>6</w:t>
      </w:r>
      <w:r>
        <w:rPr>
          <w:rFonts w:ascii="Times New Roman" w:eastAsia="FangSong_GB2312" w:hAnsi="Times New Roman" w:hint="eastAsia"/>
          <w:sz w:val="30"/>
          <w:szCs w:val="30"/>
        </w:rPr>
        <w:t>．孝老爱亲类：孝敬父母、尊敬师长，兄弟姐妹团结友爱，事迹突出、感染力强。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 w:hint="eastAsia"/>
          <w:sz w:val="30"/>
          <w:szCs w:val="30"/>
        </w:rPr>
        <w:t>7</w:t>
      </w:r>
      <w:r>
        <w:rPr>
          <w:rFonts w:ascii="Times New Roman" w:eastAsia="FangSong_GB2312" w:hAnsi="Times New Roman" w:hint="eastAsia"/>
          <w:sz w:val="30"/>
          <w:szCs w:val="30"/>
        </w:rPr>
        <w:t>．全面</w:t>
      </w:r>
      <w:r>
        <w:rPr>
          <w:rFonts w:ascii="Times New Roman" w:eastAsia="FangSong_GB2312" w:hAnsi="Times New Roman"/>
          <w:sz w:val="30"/>
          <w:szCs w:val="30"/>
        </w:rPr>
        <w:t>发展</w:t>
      </w:r>
      <w:r>
        <w:rPr>
          <w:rFonts w:ascii="Times New Roman" w:eastAsia="FangSong_GB2312" w:hAnsi="Times New Roman" w:hint="eastAsia"/>
          <w:sz w:val="30"/>
          <w:szCs w:val="30"/>
        </w:rPr>
        <w:t>类</w:t>
      </w:r>
      <w:r>
        <w:rPr>
          <w:rFonts w:ascii="Times New Roman" w:eastAsia="FangSong_GB2312" w:hAnsi="Times New Roman"/>
          <w:sz w:val="30"/>
          <w:szCs w:val="30"/>
        </w:rPr>
        <w:t>：</w:t>
      </w:r>
      <w:r>
        <w:rPr>
          <w:rFonts w:ascii="Times New Roman" w:eastAsia="FangSong_GB2312" w:hAnsi="Times New Roman" w:hint="eastAsia"/>
          <w:sz w:val="30"/>
          <w:szCs w:val="30"/>
        </w:rPr>
        <w:t>政治立场坚定</w:t>
      </w:r>
      <w:r>
        <w:rPr>
          <w:rFonts w:ascii="Times New Roman" w:eastAsia="FangSong_GB2312" w:hAnsi="Times New Roman"/>
          <w:sz w:val="30"/>
          <w:szCs w:val="30"/>
        </w:rPr>
        <w:t>，学习</w:t>
      </w:r>
      <w:r>
        <w:rPr>
          <w:rFonts w:ascii="Times New Roman" w:eastAsia="FangSong_GB2312" w:hAnsi="Times New Roman" w:hint="eastAsia"/>
          <w:sz w:val="30"/>
          <w:szCs w:val="30"/>
        </w:rPr>
        <w:t>成绩优秀，思想政治素质突出，践行社会主义核心价值观，获得广泛好评</w:t>
      </w:r>
      <w:r>
        <w:rPr>
          <w:rFonts w:ascii="Times New Roman" w:eastAsia="FangSong_GB2312" w:hAnsi="Times New Roman"/>
          <w:sz w:val="30"/>
          <w:szCs w:val="30"/>
        </w:rPr>
        <w:t>。</w:t>
      </w:r>
    </w:p>
    <w:p w:rsidR="005A721D" w:rsidRDefault="005A721D" w:rsidP="005A721D">
      <w:pPr>
        <w:spacing w:line="560" w:lineRule="exact"/>
        <w:ind w:firstLineChars="200" w:firstLine="600"/>
        <w:rPr>
          <w:rFonts w:ascii="Times New Roman" w:eastAsia="FangSong_GB2312" w:hAnsi="Times New Roman"/>
          <w:sz w:val="30"/>
          <w:szCs w:val="30"/>
        </w:rPr>
      </w:pPr>
      <w:r>
        <w:rPr>
          <w:rFonts w:ascii="Times New Roman" w:eastAsia="FangSong_GB2312" w:hAnsi="Times New Roman" w:hint="eastAsia"/>
          <w:sz w:val="30"/>
          <w:szCs w:val="30"/>
        </w:rPr>
        <w:t>8</w:t>
      </w:r>
      <w:r>
        <w:rPr>
          <w:rFonts w:ascii="Times New Roman" w:eastAsia="FangSong_GB2312" w:hAnsi="Times New Roman" w:hint="eastAsia"/>
          <w:sz w:val="30"/>
          <w:szCs w:val="30"/>
        </w:rPr>
        <w:t>．</w:t>
      </w:r>
      <w:r>
        <w:rPr>
          <w:rFonts w:ascii="Times New Roman" w:eastAsia="FangSong_GB2312" w:hAnsi="Times New Roman"/>
          <w:sz w:val="30"/>
          <w:szCs w:val="30"/>
        </w:rPr>
        <w:t>多才多艺</w:t>
      </w:r>
      <w:r>
        <w:rPr>
          <w:rFonts w:ascii="Times New Roman" w:eastAsia="FangSong_GB2312" w:hAnsi="Times New Roman" w:hint="eastAsia"/>
          <w:sz w:val="30"/>
          <w:szCs w:val="30"/>
        </w:rPr>
        <w:t>类</w:t>
      </w:r>
      <w:r>
        <w:rPr>
          <w:rFonts w:ascii="Times New Roman" w:eastAsia="FangSong_GB2312" w:hAnsi="Times New Roman"/>
          <w:sz w:val="30"/>
          <w:szCs w:val="30"/>
        </w:rPr>
        <w:t>：</w:t>
      </w:r>
      <w:r>
        <w:rPr>
          <w:rFonts w:ascii="Times New Roman" w:eastAsia="FangSong_GB2312" w:hAnsi="Times New Roman" w:hint="eastAsia"/>
          <w:sz w:val="30"/>
          <w:szCs w:val="30"/>
        </w:rPr>
        <w:t>在文、体、艺等方面具有突出专长，在国际、国内比赛中取得优异成绩</w:t>
      </w:r>
      <w:r>
        <w:rPr>
          <w:rFonts w:ascii="Times New Roman" w:eastAsia="FangSong_GB2312" w:hAnsi="Times New Roman"/>
          <w:sz w:val="30"/>
          <w:szCs w:val="30"/>
        </w:rPr>
        <w:t>。</w:t>
      </w:r>
    </w:p>
    <w:p w:rsidR="005A721D" w:rsidRDefault="005A721D" w:rsidP="005A721D">
      <w:pPr>
        <w:spacing w:line="560" w:lineRule="exact"/>
        <w:ind w:firstLineChars="1100" w:firstLine="3520"/>
        <w:rPr>
          <w:rFonts w:ascii="仿宋" w:eastAsia="仿宋" w:hAnsi="仿宋"/>
          <w:sz w:val="32"/>
          <w:szCs w:val="32"/>
        </w:rPr>
      </w:pPr>
    </w:p>
    <w:p w:rsidR="00E30BDE" w:rsidRPr="005A721D" w:rsidRDefault="00E30BDE"/>
    <w:sectPr w:rsidR="00E30BDE" w:rsidRPr="005A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DAE" w:rsidRDefault="00500DAE" w:rsidP="005A721D">
      <w:r>
        <w:separator/>
      </w:r>
    </w:p>
  </w:endnote>
  <w:endnote w:type="continuationSeparator" w:id="0">
    <w:p w:rsidR="00500DAE" w:rsidRDefault="00500DAE" w:rsidP="005A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DAE" w:rsidRDefault="00500DAE" w:rsidP="005A721D">
      <w:r>
        <w:separator/>
      </w:r>
    </w:p>
  </w:footnote>
  <w:footnote w:type="continuationSeparator" w:id="0">
    <w:p w:rsidR="00500DAE" w:rsidRDefault="00500DAE" w:rsidP="005A7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15"/>
    <w:rsid w:val="004A0015"/>
    <w:rsid w:val="00500DAE"/>
    <w:rsid w:val="005A721D"/>
    <w:rsid w:val="00E3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440C8-241D-4ACE-90FF-AFBE20AF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1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2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2019-04-03T02:56:00Z</dcterms:created>
  <dcterms:modified xsi:type="dcterms:W3CDTF">2019-04-03T02:56:00Z</dcterms:modified>
</cp:coreProperties>
</file>