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3798" w:rsidRDefault="00300C7C" w:rsidP="00E13BC5">
      <w:pPr>
        <w:jc w:val="center"/>
        <w:rPr>
          <w:b/>
          <w:sz w:val="44"/>
          <w:szCs w:val="44"/>
        </w:rPr>
      </w:pPr>
      <w:bookmarkStart w:id="0" w:name="_GoBack"/>
      <w:bookmarkEnd w:id="0"/>
      <w:r>
        <w:rPr>
          <w:rFonts w:hint="eastAsia"/>
          <w:b/>
          <w:sz w:val="44"/>
          <w:szCs w:val="44"/>
        </w:rPr>
        <w:t>上海交通</w:t>
      </w:r>
      <w:r w:rsidR="00623CB4">
        <w:rPr>
          <w:rFonts w:hint="eastAsia"/>
          <w:b/>
          <w:sz w:val="44"/>
          <w:szCs w:val="44"/>
        </w:rPr>
        <w:t>大学招生人数</w:t>
      </w:r>
    </w:p>
    <w:p w:rsidR="00D633C7" w:rsidRDefault="00443798" w:rsidP="00E13BC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44"/>
          <w:szCs w:val="44"/>
        </w:rPr>
        <w:t>（</w:t>
      </w:r>
      <w:r>
        <w:rPr>
          <w:rFonts w:hint="eastAsia"/>
          <w:b/>
          <w:sz w:val="44"/>
          <w:szCs w:val="44"/>
        </w:rPr>
        <w:t>201</w:t>
      </w:r>
      <w:r w:rsidR="00E44C07">
        <w:rPr>
          <w:rFonts w:hint="eastAsia"/>
          <w:b/>
          <w:sz w:val="44"/>
          <w:szCs w:val="44"/>
        </w:rPr>
        <w:t>8</w:t>
      </w:r>
      <w:r w:rsidR="00130284">
        <w:rPr>
          <w:rFonts w:hint="eastAsia"/>
          <w:b/>
          <w:sz w:val="44"/>
          <w:szCs w:val="44"/>
        </w:rPr>
        <w:t>-201</w:t>
      </w:r>
      <w:r w:rsidR="00E44C07">
        <w:rPr>
          <w:rFonts w:hint="eastAsia"/>
          <w:b/>
          <w:sz w:val="44"/>
          <w:szCs w:val="44"/>
        </w:rPr>
        <w:t>9</w:t>
      </w:r>
      <w:r>
        <w:rPr>
          <w:rFonts w:hint="eastAsia"/>
          <w:b/>
          <w:sz w:val="44"/>
          <w:szCs w:val="44"/>
        </w:rPr>
        <w:t>学年第</w:t>
      </w:r>
      <w:r>
        <w:rPr>
          <w:rFonts w:hint="eastAsia"/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>学期）</w:t>
      </w:r>
    </w:p>
    <w:tbl>
      <w:tblPr>
        <w:tblpPr w:leftFromText="180" w:rightFromText="180" w:vertAnchor="page" w:horzAnchor="margin" w:tblpY="333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9"/>
        <w:gridCol w:w="2484"/>
        <w:gridCol w:w="1740"/>
        <w:gridCol w:w="1857"/>
      </w:tblGrid>
      <w:tr w:rsidR="00623CB4" w:rsidRPr="00623CB4" w:rsidTr="009B762B">
        <w:trPr>
          <w:trHeight w:val="520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  <w:r w:rsidRPr="00623CB4">
              <w:rPr>
                <w:rFonts w:ascii="宋体" w:hAnsi="宋体" w:cs="宋体" w:hint="eastAsia"/>
                <w:b/>
                <w:sz w:val="32"/>
                <w:szCs w:val="32"/>
              </w:rPr>
              <w:t>学 院 名 称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  <w:r w:rsidRPr="00623CB4">
              <w:rPr>
                <w:rFonts w:ascii="宋体" w:hAnsi="宋体" w:cs="宋体" w:hint="eastAsia"/>
                <w:b/>
                <w:sz w:val="32"/>
                <w:szCs w:val="32"/>
              </w:rPr>
              <w:t>本 科 专 业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  <w:r w:rsidRPr="00623CB4">
              <w:rPr>
                <w:rFonts w:ascii="宋体" w:hAnsi="宋体" w:cs="宋体" w:hint="eastAsia"/>
                <w:b/>
                <w:sz w:val="32"/>
                <w:szCs w:val="32"/>
              </w:rPr>
              <w:t>招生人数</w:t>
            </w:r>
          </w:p>
        </w:tc>
        <w:tc>
          <w:tcPr>
            <w:tcW w:w="988" w:type="pct"/>
            <w:vAlign w:val="center"/>
          </w:tcPr>
          <w:p w:rsidR="00623CB4" w:rsidRPr="00623CB4" w:rsidRDefault="002C1A44" w:rsidP="009646BA">
            <w:pPr>
              <w:jc w:val="center"/>
              <w:rPr>
                <w:rFonts w:ascii="宋体" w:hAnsi="宋体" w:cs="宋体"/>
                <w:b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sz w:val="32"/>
                <w:szCs w:val="32"/>
              </w:rPr>
              <w:t>年级要求</w:t>
            </w: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机械与动力工程学院</w:t>
            </w:r>
          </w:p>
        </w:tc>
        <w:tc>
          <w:tcPr>
            <w:tcW w:w="1321" w:type="pct"/>
            <w:vAlign w:val="center"/>
          </w:tcPr>
          <w:p w:rsidR="00623CB4" w:rsidRPr="00623CB4" w:rsidRDefault="009B762B" w:rsidP="00545CD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机械</w:t>
            </w:r>
            <w:r w:rsidR="00545CDA">
              <w:rPr>
                <w:rFonts w:ascii="宋体" w:hAnsi="宋体" w:cs="宋体" w:hint="eastAsia"/>
                <w:b/>
                <w:sz w:val="24"/>
                <w:szCs w:val="24"/>
              </w:rPr>
              <w:t>工程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 w:val="restart"/>
            <w:vAlign w:val="center"/>
          </w:tcPr>
          <w:p w:rsidR="00623CB4" w:rsidRPr="00623CB4" w:rsidRDefault="00623CB4" w:rsidP="001B22E2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1</w:t>
            </w:r>
            <w:r w:rsidR="00F12345">
              <w:rPr>
                <w:rFonts w:ascii="宋体" w:hAnsi="宋体" w:cs="宋体" w:hint="eastAsia"/>
                <w:b/>
                <w:sz w:val="24"/>
                <w:szCs w:val="24"/>
              </w:rPr>
              <w:t>7</w:t>
            </w: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级和1</w:t>
            </w:r>
            <w:r w:rsidR="00F12345">
              <w:rPr>
                <w:rFonts w:ascii="宋体" w:hAnsi="宋体" w:cs="宋体" w:hint="eastAsia"/>
                <w:b/>
                <w:sz w:val="24"/>
                <w:szCs w:val="24"/>
              </w:rPr>
              <w:t>6</w:t>
            </w: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级</w:t>
            </w:r>
            <w:r w:rsidR="002C1A44">
              <w:rPr>
                <w:rFonts w:ascii="宋体" w:hAnsi="宋体" w:cs="宋体" w:hint="eastAsia"/>
                <w:b/>
                <w:sz w:val="24"/>
                <w:szCs w:val="24"/>
              </w:rPr>
              <w:t>，各</w:t>
            </w:r>
            <w:r w:rsidR="002C1A44">
              <w:rPr>
                <w:rFonts w:ascii="宋体" w:hAnsi="宋体" w:cs="宋体"/>
                <w:b/>
                <w:sz w:val="24"/>
                <w:szCs w:val="24"/>
              </w:rPr>
              <w:t>招生专业接</w:t>
            </w:r>
            <w:r w:rsidR="002C1A44">
              <w:rPr>
                <w:rFonts w:ascii="宋体" w:hAnsi="宋体" w:cs="宋体" w:hint="eastAsia"/>
                <w:b/>
                <w:sz w:val="24"/>
                <w:szCs w:val="24"/>
              </w:rPr>
              <w:t>收</w:t>
            </w:r>
            <w:r w:rsidR="002C1A44">
              <w:rPr>
                <w:rFonts w:ascii="宋体" w:hAnsi="宋体" w:cs="宋体"/>
                <w:b/>
                <w:sz w:val="24"/>
                <w:szCs w:val="24"/>
              </w:rPr>
              <w:t>人数不超过</w:t>
            </w:r>
            <w:r w:rsidR="002C1A44">
              <w:rPr>
                <w:rFonts w:ascii="宋体" w:hAnsi="宋体" w:cs="宋体" w:hint="eastAsia"/>
                <w:b/>
                <w:sz w:val="24"/>
                <w:szCs w:val="24"/>
              </w:rPr>
              <w:t>5人</w:t>
            </w:r>
          </w:p>
        </w:tc>
      </w:tr>
      <w:tr w:rsidR="00623CB4" w:rsidRPr="00623CB4" w:rsidTr="009B762B">
        <w:trPr>
          <w:trHeight w:val="459"/>
        </w:trPr>
        <w:tc>
          <w:tcPr>
            <w:tcW w:w="1765" w:type="pct"/>
            <w:vMerge w:val="restar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生命科学技术学院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生物技术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342"/>
        </w:trPr>
        <w:tc>
          <w:tcPr>
            <w:tcW w:w="1765" w:type="pct"/>
            <w:vMerge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生物工程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生物医学工程学院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生物医学工程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542"/>
        </w:trPr>
        <w:tc>
          <w:tcPr>
            <w:tcW w:w="1765" w:type="pct"/>
            <w:vMerge w:val="restar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电子信息与电气工程学院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电子科学与技术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F9699F" w:rsidRPr="00623CB4" w:rsidTr="009B762B">
        <w:trPr>
          <w:trHeight w:val="511"/>
        </w:trPr>
        <w:tc>
          <w:tcPr>
            <w:tcW w:w="1765" w:type="pct"/>
            <w:vMerge/>
            <w:vAlign w:val="center"/>
          </w:tcPr>
          <w:p w:rsidR="00F9699F" w:rsidRPr="00623CB4" w:rsidRDefault="00F9699F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321" w:type="pct"/>
            <w:vAlign w:val="center"/>
          </w:tcPr>
          <w:p w:rsidR="00F9699F" w:rsidRPr="00623CB4" w:rsidRDefault="00F9699F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信息工程</w:t>
            </w:r>
          </w:p>
        </w:tc>
        <w:tc>
          <w:tcPr>
            <w:tcW w:w="925" w:type="pct"/>
            <w:vAlign w:val="center"/>
          </w:tcPr>
          <w:p w:rsidR="00F9699F" w:rsidRPr="00623CB4" w:rsidRDefault="00F9699F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F9699F" w:rsidRPr="00623CB4" w:rsidRDefault="00F9699F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2E27C5" w:rsidRPr="00623CB4" w:rsidTr="009B762B">
        <w:trPr>
          <w:trHeight w:val="547"/>
        </w:trPr>
        <w:tc>
          <w:tcPr>
            <w:tcW w:w="1765" w:type="pct"/>
            <w:vMerge/>
            <w:vAlign w:val="center"/>
          </w:tcPr>
          <w:p w:rsidR="002E27C5" w:rsidRPr="00623CB4" w:rsidRDefault="002E27C5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321" w:type="pct"/>
            <w:vAlign w:val="center"/>
          </w:tcPr>
          <w:p w:rsidR="002E27C5" w:rsidRDefault="002E27C5" w:rsidP="009646BA">
            <w:pPr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计算机科学与技术</w:t>
            </w:r>
          </w:p>
        </w:tc>
        <w:tc>
          <w:tcPr>
            <w:tcW w:w="925" w:type="pct"/>
            <w:vAlign w:val="center"/>
          </w:tcPr>
          <w:p w:rsidR="002E27C5" w:rsidRDefault="002E27C5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 xml:space="preserve">5名 </w:t>
            </w:r>
          </w:p>
        </w:tc>
        <w:tc>
          <w:tcPr>
            <w:tcW w:w="988" w:type="pct"/>
            <w:vMerge/>
          </w:tcPr>
          <w:p w:rsidR="002E27C5" w:rsidRPr="00623CB4" w:rsidRDefault="002E27C5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405"/>
        </w:trPr>
        <w:tc>
          <w:tcPr>
            <w:tcW w:w="1765" w:type="pct"/>
            <w:vMerge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自动化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材料科学与工程学院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材料科学与工程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信息安全</w:t>
            </w:r>
            <w:r w:rsidR="009B762B">
              <w:rPr>
                <w:rFonts w:ascii="宋体" w:hAnsi="宋体" w:cs="宋体" w:hint="eastAsia"/>
                <w:b/>
                <w:sz w:val="24"/>
                <w:szCs w:val="24"/>
              </w:rPr>
              <w:t>工程</w:t>
            </w: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信息安全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凯原法学院</w:t>
            </w:r>
          </w:p>
        </w:tc>
        <w:tc>
          <w:tcPr>
            <w:tcW w:w="1321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法学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623CB4" w:rsidRPr="00623CB4" w:rsidTr="009B762B">
        <w:trPr>
          <w:trHeight w:val="828"/>
        </w:trPr>
        <w:tc>
          <w:tcPr>
            <w:tcW w:w="176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物理</w:t>
            </w:r>
            <w:r w:rsidR="009B762B">
              <w:rPr>
                <w:rFonts w:ascii="宋体" w:hAnsi="宋体" w:cs="宋体" w:hint="eastAsia"/>
                <w:b/>
                <w:sz w:val="24"/>
                <w:szCs w:val="24"/>
              </w:rPr>
              <w:t>与</w:t>
            </w:r>
            <w:r w:rsidR="009B762B">
              <w:rPr>
                <w:rFonts w:ascii="宋体" w:hAnsi="宋体" w:cs="宋体"/>
                <w:b/>
                <w:sz w:val="24"/>
                <w:szCs w:val="24"/>
              </w:rPr>
              <w:t>天文</w:t>
            </w: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系</w:t>
            </w:r>
          </w:p>
        </w:tc>
        <w:tc>
          <w:tcPr>
            <w:tcW w:w="1321" w:type="pct"/>
            <w:vAlign w:val="center"/>
          </w:tcPr>
          <w:p w:rsidR="00623CB4" w:rsidRPr="00623CB4" w:rsidRDefault="009B762B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sz w:val="24"/>
                <w:szCs w:val="24"/>
              </w:rPr>
              <w:t>物理学（类</w:t>
            </w:r>
            <w:r>
              <w:rPr>
                <w:rFonts w:ascii="宋体" w:hAnsi="宋体" w:cs="宋体"/>
                <w:b/>
                <w:sz w:val="24"/>
                <w:szCs w:val="24"/>
              </w:rPr>
              <w:t>）/</w:t>
            </w:r>
            <w:r w:rsidR="00623CB4" w:rsidRPr="00623CB4">
              <w:rPr>
                <w:rFonts w:ascii="宋体" w:hAnsi="宋体" w:cs="宋体" w:hint="eastAsia"/>
                <w:b/>
                <w:sz w:val="24"/>
                <w:szCs w:val="24"/>
              </w:rPr>
              <w:t>应用物理学</w:t>
            </w:r>
          </w:p>
        </w:tc>
        <w:tc>
          <w:tcPr>
            <w:tcW w:w="925" w:type="pct"/>
            <w:vAlign w:val="center"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 w:rsidRPr="00623CB4">
              <w:rPr>
                <w:rFonts w:ascii="宋体" w:hAnsi="宋体" w:cs="宋体" w:hint="eastAsia"/>
                <w:b/>
                <w:sz w:val="24"/>
                <w:szCs w:val="24"/>
              </w:rPr>
              <w:t>5名</w:t>
            </w:r>
          </w:p>
        </w:tc>
        <w:tc>
          <w:tcPr>
            <w:tcW w:w="988" w:type="pct"/>
            <w:vMerge/>
          </w:tcPr>
          <w:p w:rsidR="00623CB4" w:rsidRPr="00623CB4" w:rsidRDefault="00623CB4" w:rsidP="009646BA">
            <w:pPr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</w:tbl>
    <w:p w:rsidR="00623CB4" w:rsidRPr="00623CB4" w:rsidRDefault="00623CB4" w:rsidP="00623CB4">
      <w:pPr>
        <w:jc w:val="center"/>
        <w:rPr>
          <w:rFonts w:ascii="宋体" w:hAnsi="宋体"/>
          <w:b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(共接收40名学生)</w:t>
      </w:r>
    </w:p>
    <w:p w:rsidR="002C1A44" w:rsidRDefault="002C1A44" w:rsidP="002C1A4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上海交通大学教务处网址：</w:t>
      </w:r>
      <w:hyperlink r:id="rId6" w:history="1">
        <w:r w:rsidRPr="002E27C5">
          <w:rPr>
            <w:rStyle w:val="a7"/>
            <w:b/>
            <w:sz w:val="28"/>
            <w:szCs w:val="28"/>
          </w:rPr>
          <w:t>http://jwc.sjtu.edu.cn/</w:t>
        </w:r>
      </w:hyperlink>
    </w:p>
    <w:p w:rsidR="002C1A44" w:rsidRPr="002C1A44" w:rsidRDefault="002C1A44" w:rsidP="00C053EB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</w:t>
      </w:r>
      <w:r>
        <w:rPr>
          <w:b/>
          <w:sz w:val="28"/>
          <w:szCs w:val="28"/>
        </w:rPr>
        <w:t>交通大学</w:t>
      </w:r>
      <w:r w:rsidR="00130284">
        <w:rPr>
          <w:rFonts w:hint="eastAsia"/>
          <w:b/>
          <w:sz w:val="28"/>
          <w:szCs w:val="28"/>
        </w:rPr>
        <w:t>2</w:t>
      </w:r>
      <w:r w:rsidR="00E44C07">
        <w:rPr>
          <w:rFonts w:hint="eastAsia"/>
          <w:b/>
          <w:sz w:val="28"/>
          <w:szCs w:val="28"/>
        </w:rPr>
        <w:t>018-2019</w:t>
      </w:r>
      <w:r>
        <w:rPr>
          <w:rFonts w:hint="eastAsia"/>
          <w:b/>
          <w:sz w:val="28"/>
          <w:szCs w:val="28"/>
        </w:rPr>
        <w:t>春季</w:t>
      </w:r>
      <w:r>
        <w:rPr>
          <w:b/>
          <w:sz w:val="28"/>
          <w:szCs w:val="28"/>
        </w:rPr>
        <w:t>学期</w:t>
      </w:r>
      <w:r>
        <w:rPr>
          <w:rFonts w:hint="eastAsia"/>
          <w:b/>
          <w:sz w:val="28"/>
          <w:szCs w:val="28"/>
        </w:rPr>
        <w:t>培养计划查询请</w:t>
      </w:r>
      <w:r>
        <w:rPr>
          <w:b/>
          <w:sz w:val="28"/>
          <w:szCs w:val="28"/>
        </w:rPr>
        <w:t>登录</w:t>
      </w:r>
      <w:hyperlink r:id="rId7" w:history="1">
        <w:r w:rsidRPr="002E27C5">
          <w:rPr>
            <w:rStyle w:val="a7"/>
            <w:rFonts w:hint="eastAsia"/>
            <w:b/>
            <w:sz w:val="28"/>
            <w:szCs w:val="28"/>
          </w:rPr>
          <w:t>http://electsys.sjtu.edu.cn</w:t>
        </w:r>
      </w:hyperlink>
      <w:r>
        <w:rPr>
          <w:rFonts w:hint="eastAsia"/>
          <w:b/>
          <w:sz w:val="28"/>
          <w:szCs w:val="28"/>
        </w:rPr>
        <w:t>中的</w:t>
      </w:r>
      <w:r w:rsidRPr="002E27C5">
        <w:rPr>
          <w:rFonts w:hint="eastAsia"/>
          <w:b/>
          <w:sz w:val="28"/>
          <w:szCs w:val="28"/>
          <w:highlight w:val="yellow"/>
        </w:rPr>
        <w:t>培养计划查询</w:t>
      </w:r>
      <w:r>
        <w:rPr>
          <w:rFonts w:hint="eastAsia"/>
          <w:b/>
          <w:sz w:val="28"/>
          <w:szCs w:val="28"/>
        </w:rPr>
        <w:t>，并</w:t>
      </w:r>
      <w:r>
        <w:rPr>
          <w:b/>
          <w:sz w:val="28"/>
          <w:szCs w:val="28"/>
        </w:rPr>
        <w:t>通过</w:t>
      </w:r>
      <w:r w:rsidRPr="002C1A44">
        <w:rPr>
          <w:b/>
          <w:sz w:val="28"/>
          <w:szCs w:val="28"/>
          <w:highlight w:val="yellow"/>
        </w:rPr>
        <w:t>查询课程安排</w:t>
      </w:r>
      <w:r w:rsidR="00C053EB">
        <w:rPr>
          <w:rFonts w:hint="eastAsia"/>
          <w:b/>
          <w:sz w:val="28"/>
          <w:szCs w:val="28"/>
        </w:rPr>
        <w:t>查看全校所有课程</w:t>
      </w:r>
    </w:p>
    <w:p w:rsidR="00955529" w:rsidRDefault="00955529" w:rsidP="00955529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上海交通大学教务处</w:t>
      </w:r>
    </w:p>
    <w:p w:rsidR="00955529" w:rsidRDefault="00955529" w:rsidP="00C053EB">
      <w:pPr>
        <w:jc w:val="righ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</w:t>
      </w:r>
      <w:r w:rsidR="004235F8">
        <w:rPr>
          <w:rFonts w:hint="eastAsia"/>
          <w:b/>
          <w:sz w:val="28"/>
          <w:szCs w:val="28"/>
        </w:rPr>
        <w:t>8</w:t>
      </w:r>
      <w:r>
        <w:rPr>
          <w:rFonts w:hint="eastAsia"/>
          <w:b/>
          <w:sz w:val="28"/>
          <w:szCs w:val="28"/>
        </w:rPr>
        <w:t>年</w:t>
      </w:r>
      <w:r w:rsidR="004235F8">
        <w:rPr>
          <w:rFonts w:hint="eastAsia"/>
          <w:b/>
          <w:sz w:val="28"/>
          <w:szCs w:val="28"/>
        </w:rPr>
        <w:t>12</w:t>
      </w:r>
      <w:r>
        <w:rPr>
          <w:rFonts w:hint="eastAsia"/>
          <w:b/>
          <w:sz w:val="28"/>
          <w:szCs w:val="28"/>
        </w:rPr>
        <w:t>月</w:t>
      </w:r>
      <w:r w:rsidR="004235F8">
        <w:rPr>
          <w:rFonts w:hint="eastAsia"/>
          <w:b/>
          <w:sz w:val="28"/>
          <w:szCs w:val="28"/>
        </w:rPr>
        <w:t>14</w:t>
      </w:r>
      <w:r>
        <w:rPr>
          <w:rFonts w:hint="eastAsia"/>
          <w:b/>
          <w:sz w:val="28"/>
          <w:szCs w:val="28"/>
        </w:rPr>
        <w:t>日</w:t>
      </w:r>
    </w:p>
    <w:sectPr w:rsidR="00955529" w:rsidSect="00C053EB">
      <w:pgSz w:w="11906" w:h="16838"/>
      <w:pgMar w:top="1304" w:right="1361" w:bottom="1304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550" w:rsidRDefault="006B6550" w:rsidP="00300C7C">
      <w:r>
        <w:separator/>
      </w:r>
    </w:p>
  </w:endnote>
  <w:endnote w:type="continuationSeparator" w:id="0">
    <w:p w:rsidR="006B6550" w:rsidRDefault="006B6550" w:rsidP="00300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550" w:rsidRDefault="006B6550" w:rsidP="00300C7C">
      <w:r>
        <w:separator/>
      </w:r>
    </w:p>
  </w:footnote>
  <w:footnote w:type="continuationSeparator" w:id="0">
    <w:p w:rsidR="006B6550" w:rsidRDefault="006B6550" w:rsidP="00300C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BB6"/>
    <w:rsid w:val="00084F3F"/>
    <w:rsid w:val="000C40A1"/>
    <w:rsid w:val="000D2714"/>
    <w:rsid w:val="00130284"/>
    <w:rsid w:val="001B22E2"/>
    <w:rsid w:val="00244B2D"/>
    <w:rsid w:val="00265E51"/>
    <w:rsid w:val="002C1A44"/>
    <w:rsid w:val="002D331F"/>
    <w:rsid w:val="002E27C5"/>
    <w:rsid w:val="00300C7C"/>
    <w:rsid w:val="0037344A"/>
    <w:rsid w:val="003C2F13"/>
    <w:rsid w:val="004235F8"/>
    <w:rsid w:val="00443798"/>
    <w:rsid w:val="005056A2"/>
    <w:rsid w:val="00545CDA"/>
    <w:rsid w:val="00547317"/>
    <w:rsid w:val="005A3F81"/>
    <w:rsid w:val="005C6763"/>
    <w:rsid w:val="00623CB4"/>
    <w:rsid w:val="006B6550"/>
    <w:rsid w:val="006E036E"/>
    <w:rsid w:val="00790022"/>
    <w:rsid w:val="007A4E51"/>
    <w:rsid w:val="007F2462"/>
    <w:rsid w:val="0085235F"/>
    <w:rsid w:val="00864C4D"/>
    <w:rsid w:val="0087734E"/>
    <w:rsid w:val="00955529"/>
    <w:rsid w:val="009646BA"/>
    <w:rsid w:val="009719E0"/>
    <w:rsid w:val="00993B9B"/>
    <w:rsid w:val="009B762B"/>
    <w:rsid w:val="00A367B6"/>
    <w:rsid w:val="00AA6BB6"/>
    <w:rsid w:val="00AD51B9"/>
    <w:rsid w:val="00AD7819"/>
    <w:rsid w:val="00B52BFC"/>
    <w:rsid w:val="00BB4EEC"/>
    <w:rsid w:val="00BC564B"/>
    <w:rsid w:val="00C053EB"/>
    <w:rsid w:val="00D633C7"/>
    <w:rsid w:val="00DD70A0"/>
    <w:rsid w:val="00DE08A5"/>
    <w:rsid w:val="00E13BC5"/>
    <w:rsid w:val="00E332A2"/>
    <w:rsid w:val="00E44C07"/>
    <w:rsid w:val="00E8369E"/>
    <w:rsid w:val="00F12345"/>
    <w:rsid w:val="00F9699F"/>
    <w:rsid w:val="00FF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7B86CE2-002D-40FF-B017-F4FF6EDF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E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300C7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300C7C"/>
    <w:rPr>
      <w:kern w:val="2"/>
      <w:sz w:val="18"/>
      <w:szCs w:val="18"/>
    </w:rPr>
  </w:style>
  <w:style w:type="character" w:styleId="a7">
    <w:name w:val="Hyperlink"/>
    <w:uiPriority w:val="99"/>
    <w:unhideWhenUsed/>
    <w:rsid w:val="002E27C5"/>
    <w:rPr>
      <w:color w:val="0000FF"/>
      <w:u w:val="single"/>
    </w:rPr>
  </w:style>
  <w:style w:type="character" w:styleId="a8">
    <w:name w:val="FollowedHyperlink"/>
    <w:uiPriority w:val="99"/>
    <w:semiHidden/>
    <w:unhideWhenUsed/>
    <w:rsid w:val="002E27C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4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lectsys.sjtu.edu.cn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wc.sjtu.edu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Links>
    <vt:vector size="12" baseType="variant">
      <vt:variant>
        <vt:i4>4915211</vt:i4>
      </vt:variant>
      <vt:variant>
        <vt:i4>3</vt:i4>
      </vt:variant>
      <vt:variant>
        <vt:i4>0</vt:i4>
      </vt:variant>
      <vt:variant>
        <vt:i4>5</vt:i4>
      </vt:variant>
      <vt:variant>
        <vt:lpwstr>http://electsys.sjtu.edu.cn/</vt:lpwstr>
      </vt:variant>
      <vt:variant>
        <vt:lpwstr/>
      </vt:variant>
      <vt:variant>
        <vt:i4>3080252</vt:i4>
      </vt:variant>
      <vt:variant>
        <vt:i4>0</vt:i4>
      </vt:variant>
      <vt:variant>
        <vt:i4>0</vt:i4>
      </vt:variant>
      <vt:variant>
        <vt:i4>5</vt:i4>
      </vt:variant>
      <vt:variant>
        <vt:lpwstr>http://jwc.sjtu.edu.cn/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冯小革</dc:creator>
  <cp:lastModifiedBy>Sun Yueqing</cp:lastModifiedBy>
  <cp:revision>2</cp:revision>
  <cp:lastPrinted>2010-10-22T08:39:00Z</cp:lastPrinted>
  <dcterms:created xsi:type="dcterms:W3CDTF">2019-06-09T15:35:00Z</dcterms:created>
  <dcterms:modified xsi:type="dcterms:W3CDTF">2019-06-09T15:35:00Z</dcterms:modified>
</cp:coreProperties>
</file>