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7CA" w:rsidRDefault="000F37CA" w:rsidP="000F37CA">
      <w:pPr>
        <w:pStyle w:val="10"/>
        <w:spacing w:before="0" w:after="0" w:line="240" w:lineRule="auto"/>
        <w:ind w:firstLineChars="49" w:firstLine="216"/>
        <w:jc w:val="center"/>
        <w:rPr>
          <w:color w:val="000000"/>
        </w:rPr>
      </w:pPr>
      <w:bookmarkStart w:id="0" w:name="_Toc279072499"/>
      <w:bookmarkStart w:id="1" w:name="_Toc279732274"/>
      <w:bookmarkStart w:id="2" w:name="_Toc534293022"/>
      <w:bookmarkStart w:id="3" w:name="_Toc388971503"/>
      <w:bookmarkStart w:id="4" w:name="_Toc389027548"/>
      <w:bookmarkStart w:id="5" w:name="_Toc389027901"/>
      <w:bookmarkStart w:id="6" w:name="_GoBack"/>
      <w:bookmarkEnd w:id="6"/>
      <w:r>
        <w:rPr>
          <w:color w:val="000000"/>
        </w:rPr>
        <w:t xml:space="preserve">  </w:t>
      </w:r>
      <w:bookmarkStart w:id="7" w:name="_Toc449269209"/>
      <w:bookmarkStart w:id="8" w:name="_Toc449269282"/>
      <w:bookmarkStart w:id="9" w:name="_Toc449382619"/>
      <w:bookmarkStart w:id="10" w:name="_Toc511661023"/>
      <w:bookmarkStart w:id="11" w:name="_Toc511907068"/>
      <w:bookmarkEnd w:id="3"/>
      <w:bookmarkEnd w:id="4"/>
      <w:bookmarkEnd w:id="5"/>
      <w:bookmarkEnd w:id="7"/>
      <w:bookmarkEnd w:id="8"/>
      <w:bookmarkEnd w:id="9"/>
      <w:r>
        <w:rPr>
          <w:rFonts w:hint="eastAsia"/>
          <w:color w:val="000000"/>
        </w:rPr>
        <w:t>项目基本情况</w:t>
      </w:r>
      <w:bookmarkEnd w:id="10"/>
      <w:bookmarkEnd w:id="11"/>
    </w:p>
    <w:p w:rsidR="000F37CA" w:rsidRDefault="000F37CA" w:rsidP="000F37CA"/>
    <w:p w:rsidR="000F37CA" w:rsidRPr="00295E69" w:rsidRDefault="000F37CA" w:rsidP="000F37CA">
      <w:pPr>
        <w:spacing w:line="360" w:lineRule="auto"/>
        <w:ind w:left="420"/>
        <w:rPr>
          <w:b/>
          <w:color w:val="000000"/>
          <w:sz w:val="24"/>
        </w:rPr>
      </w:pPr>
      <w:r w:rsidRPr="00295E69">
        <w:rPr>
          <w:rFonts w:hint="eastAsia"/>
          <w:b/>
          <w:color w:val="000000"/>
          <w:sz w:val="24"/>
        </w:rPr>
        <w:t>1</w:t>
      </w:r>
      <w:r w:rsidRPr="00295E69">
        <w:rPr>
          <w:rFonts w:hint="eastAsia"/>
          <w:b/>
          <w:color w:val="000000"/>
          <w:sz w:val="24"/>
        </w:rPr>
        <w:t>、</w:t>
      </w:r>
      <w:r w:rsidRPr="00295E69">
        <w:rPr>
          <w:b/>
          <w:color w:val="000000"/>
          <w:sz w:val="24"/>
        </w:rPr>
        <w:t>招标项目名称：</w:t>
      </w:r>
      <w:r>
        <w:rPr>
          <w:rFonts w:hint="eastAsia"/>
          <w:b/>
          <w:color w:val="000000"/>
          <w:sz w:val="24"/>
        </w:rPr>
        <w:t>一校区图书馆</w:t>
      </w:r>
      <w:r w:rsidRPr="00295E69">
        <w:rPr>
          <w:rFonts w:hint="eastAsia"/>
          <w:b/>
          <w:color w:val="000000"/>
          <w:sz w:val="24"/>
        </w:rPr>
        <w:t>英语高级写作中心硬件设备</w:t>
      </w:r>
      <w:r>
        <w:rPr>
          <w:rFonts w:hint="eastAsia"/>
          <w:b/>
          <w:color w:val="000000"/>
          <w:sz w:val="24"/>
        </w:rPr>
        <w:t>（一期）</w:t>
      </w:r>
    </w:p>
    <w:p w:rsidR="000F37CA" w:rsidRPr="00295E69" w:rsidRDefault="000F37CA" w:rsidP="000F37CA">
      <w:pPr>
        <w:spacing w:line="360" w:lineRule="auto"/>
        <w:ind w:left="420"/>
        <w:rPr>
          <w:b/>
          <w:color w:val="000000"/>
          <w:sz w:val="24"/>
        </w:rPr>
      </w:pPr>
      <w:r w:rsidRPr="00295E69">
        <w:rPr>
          <w:rFonts w:hint="eastAsia"/>
          <w:b/>
          <w:color w:val="000000"/>
          <w:sz w:val="24"/>
        </w:rPr>
        <w:t>2</w:t>
      </w:r>
      <w:r w:rsidRPr="00295E69">
        <w:rPr>
          <w:rFonts w:hint="eastAsia"/>
          <w:b/>
          <w:color w:val="000000"/>
          <w:sz w:val="24"/>
        </w:rPr>
        <w:t>、</w:t>
      </w:r>
      <w:r w:rsidRPr="00295E69">
        <w:rPr>
          <w:b/>
          <w:color w:val="000000"/>
          <w:sz w:val="24"/>
        </w:rPr>
        <w:t>招标采购</w:t>
      </w:r>
      <w:r w:rsidRPr="00295E69">
        <w:rPr>
          <w:rFonts w:hint="eastAsia"/>
          <w:b/>
          <w:color w:val="000000"/>
          <w:sz w:val="24"/>
        </w:rPr>
        <w:t>内容</w:t>
      </w:r>
      <w:r w:rsidRPr="00295E69">
        <w:rPr>
          <w:b/>
          <w:color w:val="000000"/>
          <w:sz w:val="24"/>
        </w:rPr>
        <w:t>：</w:t>
      </w:r>
      <w:r w:rsidRPr="00295E69">
        <w:rPr>
          <w:b/>
          <w:color w:val="000000"/>
          <w:sz w:val="24"/>
        </w:rPr>
        <w:t xml:space="preserve"> </w:t>
      </w:r>
    </w:p>
    <w:tbl>
      <w:tblPr>
        <w:tblW w:w="793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245"/>
        <w:gridCol w:w="992"/>
        <w:gridCol w:w="851"/>
      </w:tblGrid>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序号</w:t>
            </w:r>
          </w:p>
        </w:tc>
        <w:tc>
          <w:tcPr>
            <w:tcW w:w="5245" w:type="dxa"/>
          </w:tcPr>
          <w:p w:rsidR="000F37CA" w:rsidRDefault="000F37CA" w:rsidP="005B6D11">
            <w:pPr>
              <w:jc w:val="center"/>
              <w:rPr>
                <w:b/>
                <w:bCs/>
                <w:color w:val="000000"/>
                <w:sz w:val="24"/>
              </w:rPr>
            </w:pPr>
            <w:r>
              <w:rPr>
                <w:rFonts w:hint="eastAsia"/>
                <w:b/>
                <w:bCs/>
                <w:color w:val="000000"/>
                <w:sz w:val="24"/>
              </w:rPr>
              <w:t>产品名称</w:t>
            </w:r>
          </w:p>
        </w:tc>
        <w:tc>
          <w:tcPr>
            <w:tcW w:w="992" w:type="dxa"/>
          </w:tcPr>
          <w:p w:rsidR="000F37CA" w:rsidRDefault="000F37CA" w:rsidP="005B6D11">
            <w:pPr>
              <w:jc w:val="center"/>
              <w:rPr>
                <w:b/>
                <w:bCs/>
                <w:color w:val="000000"/>
                <w:sz w:val="24"/>
              </w:rPr>
            </w:pPr>
            <w:r>
              <w:rPr>
                <w:rFonts w:hint="eastAsia"/>
                <w:b/>
                <w:bCs/>
                <w:color w:val="000000"/>
                <w:sz w:val="24"/>
              </w:rPr>
              <w:t>单位</w:t>
            </w:r>
          </w:p>
        </w:tc>
        <w:tc>
          <w:tcPr>
            <w:tcW w:w="851" w:type="dxa"/>
          </w:tcPr>
          <w:p w:rsidR="000F37CA" w:rsidRDefault="000F37CA" w:rsidP="005B6D11">
            <w:pPr>
              <w:jc w:val="center"/>
              <w:rPr>
                <w:b/>
                <w:bCs/>
                <w:color w:val="000000"/>
                <w:sz w:val="24"/>
              </w:rPr>
            </w:pPr>
            <w:r>
              <w:rPr>
                <w:rFonts w:hint="eastAsia"/>
                <w:b/>
                <w:bCs/>
                <w:color w:val="000000"/>
                <w:sz w:val="24"/>
              </w:rPr>
              <w:t>数量</w:t>
            </w:r>
          </w:p>
        </w:tc>
      </w:tr>
      <w:tr w:rsidR="000F37CA" w:rsidTr="005B6D11">
        <w:tc>
          <w:tcPr>
            <w:tcW w:w="850" w:type="dxa"/>
          </w:tcPr>
          <w:p w:rsidR="000F37CA" w:rsidRDefault="000F37CA" w:rsidP="005B6D11">
            <w:pPr>
              <w:jc w:val="center"/>
              <w:rPr>
                <w:rFonts w:ascii="宋体" w:hAnsi="宋体" w:hint="eastAsia"/>
                <w:b/>
                <w:bCs/>
                <w:color w:val="000000"/>
                <w:sz w:val="24"/>
              </w:rPr>
            </w:pPr>
            <w:r>
              <w:rPr>
                <w:rFonts w:ascii="宋体" w:hAnsi="宋体" w:hint="eastAsia"/>
                <w:b/>
                <w:bCs/>
                <w:color w:val="000000"/>
                <w:sz w:val="24"/>
              </w:rPr>
              <w:t>1</w:t>
            </w:r>
          </w:p>
        </w:tc>
        <w:tc>
          <w:tcPr>
            <w:tcW w:w="5245" w:type="dxa"/>
          </w:tcPr>
          <w:p w:rsidR="000F37CA" w:rsidRPr="00742A77" w:rsidRDefault="000F37CA" w:rsidP="005B6D11">
            <w:pPr>
              <w:jc w:val="center"/>
              <w:rPr>
                <w:rFonts w:ascii="宋体" w:hAnsi="宋体" w:hint="eastAsia"/>
                <w:b/>
                <w:bCs/>
                <w:color w:val="000000"/>
                <w:sz w:val="24"/>
              </w:rPr>
            </w:pPr>
            <w:r>
              <w:rPr>
                <w:rFonts w:ascii="宋体" w:hAnsi="宋体" w:hint="eastAsia"/>
                <w:b/>
                <w:bCs/>
                <w:color w:val="000000"/>
                <w:sz w:val="24"/>
              </w:rPr>
              <w:t>55寸拼接屏</w:t>
            </w:r>
          </w:p>
        </w:tc>
        <w:tc>
          <w:tcPr>
            <w:tcW w:w="992" w:type="dxa"/>
          </w:tcPr>
          <w:p w:rsidR="000F37CA" w:rsidRDefault="000F37CA" w:rsidP="005B6D11">
            <w:pPr>
              <w:jc w:val="center"/>
              <w:rPr>
                <w:rFonts w:hint="eastAsia"/>
                <w:b/>
                <w:bCs/>
                <w:color w:val="000000"/>
                <w:sz w:val="24"/>
              </w:rPr>
            </w:pPr>
            <w:r>
              <w:rPr>
                <w:rFonts w:hint="eastAsia"/>
                <w:b/>
                <w:bCs/>
                <w:color w:val="000000"/>
                <w:sz w:val="24"/>
              </w:rPr>
              <w:t>片</w:t>
            </w:r>
          </w:p>
        </w:tc>
        <w:tc>
          <w:tcPr>
            <w:tcW w:w="851" w:type="dxa"/>
          </w:tcPr>
          <w:p w:rsidR="000F37CA" w:rsidRDefault="000F37CA" w:rsidP="005B6D11">
            <w:pPr>
              <w:jc w:val="center"/>
              <w:rPr>
                <w:rFonts w:hint="eastAsia"/>
                <w:b/>
                <w:bCs/>
                <w:color w:val="000000"/>
                <w:sz w:val="24"/>
              </w:rPr>
            </w:pPr>
            <w:r>
              <w:rPr>
                <w:rFonts w:hint="eastAsia"/>
                <w:b/>
                <w:bCs/>
                <w:color w:val="000000"/>
                <w:sz w:val="24"/>
              </w:rPr>
              <w:t>4</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2</w:t>
            </w:r>
          </w:p>
        </w:tc>
        <w:tc>
          <w:tcPr>
            <w:tcW w:w="5245" w:type="dxa"/>
          </w:tcPr>
          <w:p w:rsidR="000F37CA" w:rsidRDefault="000F37CA" w:rsidP="005B6D11">
            <w:pPr>
              <w:jc w:val="center"/>
              <w:rPr>
                <w:rFonts w:hint="eastAsia"/>
                <w:b/>
                <w:bCs/>
                <w:color w:val="000000"/>
                <w:sz w:val="24"/>
              </w:rPr>
            </w:pPr>
            <w:r>
              <w:rPr>
                <w:rFonts w:hint="eastAsia"/>
                <w:b/>
                <w:bCs/>
                <w:color w:val="000000"/>
                <w:sz w:val="24"/>
              </w:rPr>
              <w:t>平板电脑</w:t>
            </w:r>
          </w:p>
        </w:tc>
        <w:tc>
          <w:tcPr>
            <w:tcW w:w="992" w:type="dxa"/>
          </w:tcPr>
          <w:p w:rsidR="000F37CA" w:rsidRDefault="000F37CA" w:rsidP="005B6D11">
            <w:pPr>
              <w:jc w:val="center"/>
              <w:rPr>
                <w:rFonts w:hint="eastAsia"/>
                <w:b/>
                <w:bCs/>
                <w:color w:val="000000"/>
                <w:sz w:val="24"/>
              </w:rPr>
            </w:pPr>
            <w:r>
              <w:rPr>
                <w:rFonts w:hint="eastAsia"/>
                <w:b/>
                <w:bCs/>
                <w:color w:val="000000"/>
                <w:sz w:val="24"/>
              </w:rPr>
              <w:t>台</w:t>
            </w:r>
          </w:p>
        </w:tc>
        <w:tc>
          <w:tcPr>
            <w:tcW w:w="851" w:type="dxa"/>
          </w:tcPr>
          <w:p w:rsidR="000F37CA" w:rsidRDefault="000F37CA" w:rsidP="005B6D11">
            <w:pPr>
              <w:jc w:val="center"/>
              <w:rPr>
                <w:rFonts w:hint="eastAsia"/>
                <w:b/>
                <w:bCs/>
                <w:color w:val="000000"/>
                <w:sz w:val="24"/>
              </w:rPr>
            </w:pPr>
            <w:r>
              <w:rPr>
                <w:rFonts w:hint="eastAsia"/>
                <w:b/>
                <w:bCs/>
                <w:color w:val="000000"/>
                <w:sz w:val="24"/>
              </w:rPr>
              <w:t>22</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3</w:t>
            </w:r>
          </w:p>
        </w:tc>
        <w:tc>
          <w:tcPr>
            <w:tcW w:w="5245" w:type="dxa"/>
          </w:tcPr>
          <w:p w:rsidR="000F37CA" w:rsidRDefault="000F37CA" w:rsidP="005B6D11">
            <w:pPr>
              <w:jc w:val="center"/>
              <w:rPr>
                <w:rFonts w:hint="eastAsia"/>
                <w:b/>
                <w:bCs/>
                <w:color w:val="000000"/>
                <w:sz w:val="24"/>
              </w:rPr>
            </w:pPr>
            <w:r>
              <w:rPr>
                <w:rFonts w:hint="eastAsia"/>
                <w:b/>
                <w:bCs/>
                <w:color w:val="000000"/>
                <w:sz w:val="24"/>
              </w:rPr>
              <w:t>平板电脑充电柜</w:t>
            </w:r>
          </w:p>
        </w:tc>
        <w:tc>
          <w:tcPr>
            <w:tcW w:w="992" w:type="dxa"/>
          </w:tcPr>
          <w:p w:rsidR="000F37CA" w:rsidRDefault="000F37CA" w:rsidP="005B6D11">
            <w:pPr>
              <w:jc w:val="center"/>
              <w:rPr>
                <w:rFonts w:hint="eastAsia"/>
                <w:b/>
                <w:bCs/>
                <w:color w:val="000000"/>
                <w:sz w:val="24"/>
              </w:rPr>
            </w:pPr>
            <w:r>
              <w:rPr>
                <w:rFonts w:hint="eastAsia"/>
                <w:b/>
                <w:bCs/>
                <w:color w:val="000000"/>
                <w:sz w:val="24"/>
              </w:rPr>
              <w:t>台</w:t>
            </w:r>
          </w:p>
        </w:tc>
        <w:tc>
          <w:tcPr>
            <w:tcW w:w="851" w:type="dxa"/>
          </w:tcPr>
          <w:p w:rsidR="000F37CA" w:rsidRDefault="000F37CA" w:rsidP="005B6D11">
            <w:pPr>
              <w:jc w:val="center"/>
              <w:rPr>
                <w:rFonts w:hint="eastAsia"/>
                <w:b/>
                <w:bCs/>
                <w:color w:val="000000"/>
                <w:sz w:val="24"/>
              </w:rPr>
            </w:pPr>
            <w:r>
              <w:rPr>
                <w:rFonts w:hint="eastAsia"/>
                <w:b/>
                <w:bCs/>
                <w:color w:val="000000"/>
                <w:sz w:val="24"/>
              </w:rPr>
              <w:t>1</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4</w:t>
            </w:r>
          </w:p>
        </w:tc>
        <w:tc>
          <w:tcPr>
            <w:tcW w:w="5245" w:type="dxa"/>
          </w:tcPr>
          <w:p w:rsidR="000F37CA" w:rsidRDefault="000F37CA" w:rsidP="005B6D11">
            <w:pPr>
              <w:jc w:val="center"/>
              <w:rPr>
                <w:rFonts w:hint="eastAsia"/>
                <w:b/>
                <w:bCs/>
                <w:color w:val="000000"/>
                <w:sz w:val="24"/>
              </w:rPr>
            </w:pPr>
            <w:r>
              <w:rPr>
                <w:rFonts w:hint="eastAsia"/>
                <w:b/>
                <w:bCs/>
                <w:color w:val="000000"/>
                <w:sz w:val="24"/>
              </w:rPr>
              <w:t>一体机电脑</w:t>
            </w:r>
          </w:p>
        </w:tc>
        <w:tc>
          <w:tcPr>
            <w:tcW w:w="992" w:type="dxa"/>
          </w:tcPr>
          <w:p w:rsidR="000F37CA" w:rsidRDefault="000F37CA" w:rsidP="005B6D11">
            <w:pPr>
              <w:jc w:val="center"/>
              <w:rPr>
                <w:rFonts w:hint="eastAsia"/>
                <w:b/>
                <w:bCs/>
                <w:color w:val="000000"/>
                <w:sz w:val="24"/>
              </w:rPr>
            </w:pPr>
            <w:r>
              <w:rPr>
                <w:rFonts w:hint="eastAsia"/>
                <w:b/>
                <w:bCs/>
                <w:color w:val="000000"/>
                <w:sz w:val="24"/>
              </w:rPr>
              <w:t>台</w:t>
            </w:r>
          </w:p>
        </w:tc>
        <w:tc>
          <w:tcPr>
            <w:tcW w:w="851" w:type="dxa"/>
          </w:tcPr>
          <w:p w:rsidR="000F37CA" w:rsidRDefault="000F37CA" w:rsidP="005B6D11">
            <w:pPr>
              <w:jc w:val="center"/>
              <w:rPr>
                <w:rFonts w:hint="eastAsia"/>
                <w:b/>
                <w:bCs/>
                <w:color w:val="000000"/>
                <w:sz w:val="24"/>
              </w:rPr>
            </w:pPr>
            <w:r>
              <w:rPr>
                <w:rFonts w:hint="eastAsia"/>
                <w:b/>
                <w:bCs/>
                <w:color w:val="000000"/>
                <w:sz w:val="24"/>
              </w:rPr>
              <w:t>2</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5</w:t>
            </w:r>
          </w:p>
        </w:tc>
        <w:tc>
          <w:tcPr>
            <w:tcW w:w="5245" w:type="dxa"/>
          </w:tcPr>
          <w:p w:rsidR="000F37CA" w:rsidRDefault="000F37CA" w:rsidP="005B6D11">
            <w:pPr>
              <w:jc w:val="center"/>
              <w:rPr>
                <w:rFonts w:hint="eastAsia"/>
                <w:b/>
                <w:bCs/>
                <w:color w:val="000000"/>
                <w:sz w:val="24"/>
              </w:rPr>
            </w:pPr>
            <w:r>
              <w:rPr>
                <w:rFonts w:hint="eastAsia"/>
                <w:b/>
                <w:bCs/>
                <w:color w:val="000000"/>
                <w:sz w:val="24"/>
              </w:rPr>
              <w:t>功放扩音设备</w:t>
            </w:r>
          </w:p>
        </w:tc>
        <w:tc>
          <w:tcPr>
            <w:tcW w:w="992" w:type="dxa"/>
          </w:tcPr>
          <w:p w:rsidR="000F37CA" w:rsidRDefault="000F37CA" w:rsidP="005B6D11">
            <w:pPr>
              <w:jc w:val="center"/>
              <w:rPr>
                <w:rFonts w:hint="eastAsia"/>
                <w:b/>
                <w:bCs/>
                <w:color w:val="000000"/>
                <w:sz w:val="24"/>
              </w:rPr>
            </w:pPr>
            <w:r>
              <w:rPr>
                <w:rFonts w:hint="eastAsia"/>
                <w:b/>
                <w:bCs/>
                <w:color w:val="000000"/>
                <w:sz w:val="24"/>
              </w:rPr>
              <w:t>套</w:t>
            </w:r>
          </w:p>
        </w:tc>
        <w:tc>
          <w:tcPr>
            <w:tcW w:w="851" w:type="dxa"/>
          </w:tcPr>
          <w:p w:rsidR="000F37CA" w:rsidRDefault="000F37CA" w:rsidP="005B6D11">
            <w:pPr>
              <w:jc w:val="center"/>
              <w:rPr>
                <w:rFonts w:hint="eastAsia"/>
                <w:b/>
                <w:bCs/>
                <w:color w:val="000000"/>
                <w:sz w:val="24"/>
              </w:rPr>
            </w:pPr>
            <w:r>
              <w:rPr>
                <w:rFonts w:hint="eastAsia"/>
                <w:b/>
                <w:bCs/>
                <w:color w:val="000000"/>
                <w:sz w:val="24"/>
              </w:rPr>
              <w:t>4</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6</w:t>
            </w:r>
          </w:p>
        </w:tc>
        <w:tc>
          <w:tcPr>
            <w:tcW w:w="5245" w:type="dxa"/>
          </w:tcPr>
          <w:p w:rsidR="000F37CA" w:rsidRDefault="000F37CA" w:rsidP="005B6D11">
            <w:pPr>
              <w:jc w:val="center"/>
              <w:rPr>
                <w:rFonts w:hint="eastAsia"/>
                <w:b/>
                <w:bCs/>
                <w:color w:val="000000"/>
                <w:sz w:val="24"/>
              </w:rPr>
            </w:pPr>
            <w:r>
              <w:rPr>
                <w:rFonts w:hint="eastAsia"/>
                <w:b/>
                <w:bCs/>
                <w:color w:val="000000"/>
                <w:sz w:val="24"/>
              </w:rPr>
              <w:t>多媒体教学会议一体触屏机</w:t>
            </w:r>
          </w:p>
        </w:tc>
        <w:tc>
          <w:tcPr>
            <w:tcW w:w="992" w:type="dxa"/>
          </w:tcPr>
          <w:p w:rsidR="000F37CA" w:rsidRDefault="000F37CA" w:rsidP="005B6D11">
            <w:pPr>
              <w:jc w:val="center"/>
              <w:rPr>
                <w:rFonts w:hint="eastAsia"/>
                <w:b/>
                <w:bCs/>
                <w:color w:val="000000"/>
                <w:sz w:val="24"/>
              </w:rPr>
            </w:pPr>
            <w:r>
              <w:rPr>
                <w:rFonts w:hint="eastAsia"/>
                <w:b/>
                <w:bCs/>
                <w:color w:val="000000"/>
                <w:sz w:val="24"/>
              </w:rPr>
              <w:t>台</w:t>
            </w:r>
          </w:p>
        </w:tc>
        <w:tc>
          <w:tcPr>
            <w:tcW w:w="851" w:type="dxa"/>
          </w:tcPr>
          <w:p w:rsidR="000F37CA" w:rsidRDefault="000F37CA" w:rsidP="005B6D11">
            <w:pPr>
              <w:jc w:val="center"/>
              <w:rPr>
                <w:rFonts w:hint="eastAsia"/>
                <w:b/>
                <w:bCs/>
                <w:color w:val="000000"/>
                <w:sz w:val="24"/>
              </w:rPr>
            </w:pPr>
            <w:r>
              <w:rPr>
                <w:rFonts w:hint="eastAsia"/>
                <w:b/>
                <w:bCs/>
                <w:color w:val="000000"/>
                <w:sz w:val="24"/>
              </w:rPr>
              <w:t>7</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7</w:t>
            </w:r>
          </w:p>
        </w:tc>
        <w:tc>
          <w:tcPr>
            <w:tcW w:w="5245" w:type="dxa"/>
          </w:tcPr>
          <w:p w:rsidR="000F37CA" w:rsidRDefault="000F37CA" w:rsidP="005B6D11">
            <w:pPr>
              <w:jc w:val="center"/>
              <w:rPr>
                <w:rFonts w:hint="eastAsia"/>
                <w:b/>
                <w:bCs/>
                <w:color w:val="000000"/>
                <w:sz w:val="24"/>
              </w:rPr>
            </w:pPr>
            <w:r>
              <w:rPr>
                <w:rFonts w:hint="eastAsia"/>
                <w:b/>
                <w:bCs/>
                <w:color w:val="000000"/>
                <w:sz w:val="24"/>
              </w:rPr>
              <w:t>录像摄像一体机</w:t>
            </w:r>
          </w:p>
        </w:tc>
        <w:tc>
          <w:tcPr>
            <w:tcW w:w="992" w:type="dxa"/>
          </w:tcPr>
          <w:p w:rsidR="000F37CA" w:rsidRDefault="000F37CA" w:rsidP="005B6D11">
            <w:pPr>
              <w:jc w:val="center"/>
              <w:rPr>
                <w:rFonts w:hint="eastAsia"/>
                <w:b/>
                <w:bCs/>
                <w:color w:val="000000"/>
                <w:sz w:val="24"/>
              </w:rPr>
            </w:pPr>
            <w:r>
              <w:rPr>
                <w:rFonts w:hint="eastAsia"/>
                <w:b/>
                <w:bCs/>
                <w:color w:val="000000"/>
                <w:sz w:val="24"/>
              </w:rPr>
              <w:t>套</w:t>
            </w:r>
          </w:p>
        </w:tc>
        <w:tc>
          <w:tcPr>
            <w:tcW w:w="851" w:type="dxa"/>
          </w:tcPr>
          <w:p w:rsidR="000F37CA" w:rsidRDefault="000F37CA" w:rsidP="005B6D11">
            <w:pPr>
              <w:jc w:val="center"/>
              <w:rPr>
                <w:rFonts w:hint="eastAsia"/>
                <w:b/>
                <w:bCs/>
                <w:color w:val="000000"/>
                <w:sz w:val="24"/>
              </w:rPr>
            </w:pPr>
            <w:r>
              <w:rPr>
                <w:rFonts w:hint="eastAsia"/>
                <w:b/>
                <w:bCs/>
                <w:color w:val="000000"/>
                <w:sz w:val="24"/>
              </w:rPr>
              <w:t>2</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8</w:t>
            </w:r>
          </w:p>
        </w:tc>
        <w:tc>
          <w:tcPr>
            <w:tcW w:w="5245" w:type="dxa"/>
          </w:tcPr>
          <w:p w:rsidR="000F37CA" w:rsidRDefault="000F37CA" w:rsidP="005B6D11">
            <w:pPr>
              <w:jc w:val="center"/>
              <w:rPr>
                <w:rFonts w:hint="eastAsia"/>
                <w:b/>
                <w:bCs/>
                <w:color w:val="000000"/>
                <w:sz w:val="24"/>
              </w:rPr>
            </w:pPr>
            <w:r>
              <w:rPr>
                <w:rFonts w:hint="eastAsia"/>
                <w:b/>
                <w:bCs/>
                <w:color w:val="000000"/>
                <w:sz w:val="24"/>
              </w:rPr>
              <w:t>切换录播直播一体机</w:t>
            </w:r>
          </w:p>
        </w:tc>
        <w:tc>
          <w:tcPr>
            <w:tcW w:w="992" w:type="dxa"/>
          </w:tcPr>
          <w:p w:rsidR="000F37CA" w:rsidRDefault="000F37CA" w:rsidP="005B6D11">
            <w:pPr>
              <w:jc w:val="center"/>
              <w:rPr>
                <w:rFonts w:hint="eastAsia"/>
                <w:b/>
                <w:bCs/>
                <w:color w:val="000000"/>
                <w:sz w:val="24"/>
              </w:rPr>
            </w:pPr>
            <w:r>
              <w:rPr>
                <w:rFonts w:hint="eastAsia"/>
                <w:b/>
                <w:bCs/>
                <w:color w:val="000000"/>
                <w:sz w:val="24"/>
              </w:rPr>
              <w:t>套</w:t>
            </w:r>
          </w:p>
        </w:tc>
        <w:tc>
          <w:tcPr>
            <w:tcW w:w="851" w:type="dxa"/>
          </w:tcPr>
          <w:p w:rsidR="000F37CA" w:rsidRDefault="000F37CA" w:rsidP="005B6D11">
            <w:pPr>
              <w:jc w:val="center"/>
              <w:rPr>
                <w:rFonts w:hint="eastAsia"/>
                <w:b/>
                <w:bCs/>
                <w:color w:val="000000"/>
                <w:sz w:val="24"/>
              </w:rPr>
            </w:pPr>
            <w:r>
              <w:rPr>
                <w:rFonts w:hint="eastAsia"/>
                <w:b/>
                <w:bCs/>
                <w:color w:val="000000"/>
                <w:sz w:val="24"/>
              </w:rPr>
              <w:t>1</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9</w:t>
            </w:r>
          </w:p>
        </w:tc>
        <w:tc>
          <w:tcPr>
            <w:tcW w:w="5245" w:type="dxa"/>
          </w:tcPr>
          <w:p w:rsidR="000F37CA" w:rsidRDefault="000F37CA" w:rsidP="005B6D11">
            <w:pPr>
              <w:jc w:val="center"/>
              <w:rPr>
                <w:rFonts w:hint="eastAsia"/>
                <w:b/>
                <w:bCs/>
                <w:color w:val="000000"/>
                <w:sz w:val="24"/>
              </w:rPr>
            </w:pPr>
            <w:r>
              <w:rPr>
                <w:rFonts w:hint="eastAsia"/>
                <w:b/>
                <w:bCs/>
                <w:color w:val="000000"/>
                <w:sz w:val="24"/>
              </w:rPr>
              <w:t>无线话筒</w:t>
            </w:r>
          </w:p>
        </w:tc>
        <w:tc>
          <w:tcPr>
            <w:tcW w:w="992" w:type="dxa"/>
          </w:tcPr>
          <w:p w:rsidR="000F37CA" w:rsidRDefault="000F37CA" w:rsidP="005B6D11">
            <w:pPr>
              <w:jc w:val="center"/>
              <w:rPr>
                <w:rFonts w:hint="eastAsia"/>
                <w:b/>
                <w:bCs/>
                <w:color w:val="000000"/>
                <w:sz w:val="24"/>
              </w:rPr>
            </w:pPr>
            <w:r>
              <w:rPr>
                <w:rFonts w:hint="eastAsia"/>
                <w:b/>
                <w:bCs/>
                <w:color w:val="000000"/>
                <w:sz w:val="24"/>
              </w:rPr>
              <w:t>套</w:t>
            </w:r>
          </w:p>
        </w:tc>
        <w:tc>
          <w:tcPr>
            <w:tcW w:w="851" w:type="dxa"/>
          </w:tcPr>
          <w:p w:rsidR="000F37CA" w:rsidRDefault="000F37CA" w:rsidP="005B6D11">
            <w:pPr>
              <w:jc w:val="center"/>
              <w:rPr>
                <w:rFonts w:hint="eastAsia"/>
                <w:b/>
                <w:bCs/>
                <w:color w:val="000000"/>
                <w:sz w:val="24"/>
              </w:rPr>
            </w:pPr>
            <w:r>
              <w:rPr>
                <w:rFonts w:hint="eastAsia"/>
                <w:b/>
                <w:bCs/>
                <w:color w:val="000000"/>
                <w:sz w:val="24"/>
              </w:rPr>
              <w:t>1</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10</w:t>
            </w:r>
          </w:p>
        </w:tc>
        <w:tc>
          <w:tcPr>
            <w:tcW w:w="5245" w:type="dxa"/>
          </w:tcPr>
          <w:p w:rsidR="000F37CA" w:rsidRDefault="000F37CA" w:rsidP="005B6D11">
            <w:pPr>
              <w:jc w:val="center"/>
              <w:rPr>
                <w:rFonts w:hint="eastAsia"/>
                <w:b/>
                <w:bCs/>
                <w:color w:val="000000"/>
                <w:sz w:val="24"/>
              </w:rPr>
            </w:pPr>
            <w:r>
              <w:rPr>
                <w:rFonts w:hint="eastAsia"/>
                <w:b/>
                <w:bCs/>
                <w:color w:val="000000"/>
                <w:sz w:val="24"/>
              </w:rPr>
              <w:t>非编</w:t>
            </w:r>
            <w:r>
              <w:rPr>
                <w:rFonts w:hint="eastAsia"/>
                <w:b/>
                <w:bCs/>
                <w:color w:val="000000"/>
                <w:sz w:val="24"/>
              </w:rPr>
              <w:t>edius</w:t>
            </w:r>
            <w:r>
              <w:rPr>
                <w:rFonts w:hint="eastAsia"/>
                <w:b/>
                <w:bCs/>
                <w:color w:val="000000"/>
                <w:sz w:val="24"/>
              </w:rPr>
              <w:t>系统录播系统</w:t>
            </w:r>
          </w:p>
        </w:tc>
        <w:tc>
          <w:tcPr>
            <w:tcW w:w="992" w:type="dxa"/>
          </w:tcPr>
          <w:p w:rsidR="000F37CA" w:rsidRDefault="000F37CA" w:rsidP="005B6D11">
            <w:pPr>
              <w:jc w:val="center"/>
              <w:rPr>
                <w:rFonts w:hint="eastAsia"/>
                <w:b/>
                <w:bCs/>
                <w:color w:val="000000"/>
                <w:sz w:val="24"/>
              </w:rPr>
            </w:pPr>
            <w:r>
              <w:rPr>
                <w:rFonts w:hint="eastAsia"/>
                <w:b/>
                <w:bCs/>
                <w:color w:val="000000"/>
                <w:sz w:val="24"/>
              </w:rPr>
              <w:t>套</w:t>
            </w:r>
          </w:p>
        </w:tc>
        <w:tc>
          <w:tcPr>
            <w:tcW w:w="851" w:type="dxa"/>
          </w:tcPr>
          <w:p w:rsidR="000F37CA" w:rsidRDefault="000F37CA" w:rsidP="005B6D11">
            <w:pPr>
              <w:jc w:val="center"/>
              <w:rPr>
                <w:rFonts w:hint="eastAsia"/>
                <w:b/>
                <w:bCs/>
                <w:color w:val="000000"/>
                <w:sz w:val="24"/>
              </w:rPr>
            </w:pPr>
            <w:r>
              <w:rPr>
                <w:rFonts w:hint="eastAsia"/>
                <w:b/>
                <w:bCs/>
                <w:color w:val="000000"/>
                <w:sz w:val="24"/>
              </w:rPr>
              <w:t>1</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11</w:t>
            </w:r>
          </w:p>
        </w:tc>
        <w:tc>
          <w:tcPr>
            <w:tcW w:w="5245" w:type="dxa"/>
          </w:tcPr>
          <w:p w:rsidR="000F37CA" w:rsidRDefault="000F37CA" w:rsidP="005B6D11">
            <w:pPr>
              <w:jc w:val="center"/>
              <w:rPr>
                <w:rFonts w:hint="eastAsia"/>
                <w:b/>
                <w:bCs/>
                <w:color w:val="000000"/>
                <w:sz w:val="24"/>
              </w:rPr>
            </w:pPr>
            <w:r>
              <w:rPr>
                <w:rFonts w:hint="eastAsia"/>
                <w:b/>
                <w:bCs/>
                <w:color w:val="000000"/>
                <w:sz w:val="24"/>
              </w:rPr>
              <w:t>云台三脚架</w:t>
            </w:r>
          </w:p>
        </w:tc>
        <w:tc>
          <w:tcPr>
            <w:tcW w:w="992" w:type="dxa"/>
          </w:tcPr>
          <w:p w:rsidR="000F37CA" w:rsidRDefault="000F37CA" w:rsidP="005B6D11">
            <w:pPr>
              <w:jc w:val="center"/>
              <w:rPr>
                <w:rFonts w:hint="eastAsia"/>
                <w:b/>
                <w:bCs/>
                <w:color w:val="000000"/>
                <w:sz w:val="24"/>
              </w:rPr>
            </w:pPr>
            <w:r>
              <w:rPr>
                <w:rFonts w:hint="eastAsia"/>
                <w:b/>
                <w:bCs/>
                <w:color w:val="000000"/>
                <w:sz w:val="24"/>
              </w:rPr>
              <w:t>套</w:t>
            </w:r>
          </w:p>
        </w:tc>
        <w:tc>
          <w:tcPr>
            <w:tcW w:w="851" w:type="dxa"/>
          </w:tcPr>
          <w:p w:rsidR="000F37CA" w:rsidRDefault="000F37CA" w:rsidP="005B6D11">
            <w:pPr>
              <w:jc w:val="center"/>
              <w:rPr>
                <w:rFonts w:hint="eastAsia"/>
                <w:b/>
                <w:bCs/>
                <w:color w:val="000000"/>
                <w:sz w:val="24"/>
              </w:rPr>
            </w:pPr>
            <w:r>
              <w:rPr>
                <w:rFonts w:hint="eastAsia"/>
                <w:b/>
                <w:bCs/>
                <w:color w:val="000000"/>
                <w:sz w:val="24"/>
              </w:rPr>
              <w:t>2</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12</w:t>
            </w:r>
          </w:p>
        </w:tc>
        <w:tc>
          <w:tcPr>
            <w:tcW w:w="5245" w:type="dxa"/>
          </w:tcPr>
          <w:p w:rsidR="000F37CA" w:rsidRDefault="000F37CA" w:rsidP="005B6D11">
            <w:pPr>
              <w:jc w:val="center"/>
              <w:rPr>
                <w:rFonts w:hint="eastAsia"/>
                <w:b/>
                <w:bCs/>
                <w:color w:val="000000"/>
                <w:sz w:val="24"/>
              </w:rPr>
            </w:pPr>
            <w:r>
              <w:rPr>
                <w:rFonts w:hint="eastAsia"/>
                <w:b/>
                <w:bCs/>
                <w:color w:val="000000"/>
                <w:sz w:val="24"/>
              </w:rPr>
              <w:t>英语口语训练亭</w:t>
            </w:r>
          </w:p>
        </w:tc>
        <w:tc>
          <w:tcPr>
            <w:tcW w:w="992" w:type="dxa"/>
          </w:tcPr>
          <w:p w:rsidR="000F37CA" w:rsidRDefault="000F37CA" w:rsidP="005B6D11">
            <w:pPr>
              <w:jc w:val="center"/>
              <w:rPr>
                <w:rFonts w:hint="eastAsia"/>
                <w:b/>
                <w:bCs/>
                <w:color w:val="000000"/>
                <w:sz w:val="24"/>
              </w:rPr>
            </w:pPr>
            <w:r>
              <w:rPr>
                <w:rFonts w:hint="eastAsia"/>
                <w:b/>
                <w:bCs/>
                <w:color w:val="000000"/>
                <w:sz w:val="24"/>
              </w:rPr>
              <w:t>套</w:t>
            </w:r>
          </w:p>
        </w:tc>
        <w:tc>
          <w:tcPr>
            <w:tcW w:w="851" w:type="dxa"/>
          </w:tcPr>
          <w:p w:rsidR="000F37CA" w:rsidRDefault="000F37CA" w:rsidP="005B6D11">
            <w:pPr>
              <w:jc w:val="center"/>
              <w:rPr>
                <w:rFonts w:hint="eastAsia"/>
                <w:b/>
                <w:bCs/>
                <w:color w:val="000000"/>
                <w:sz w:val="24"/>
              </w:rPr>
            </w:pPr>
            <w:r>
              <w:rPr>
                <w:rFonts w:hint="eastAsia"/>
                <w:b/>
                <w:bCs/>
                <w:color w:val="000000"/>
                <w:sz w:val="24"/>
              </w:rPr>
              <w:t>2</w:t>
            </w:r>
          </w:p>
        </w:tc>
      </w:tr>
      <w:tr w:rsidR="000F37CA" w:rsidTr="005B6D11">
        <w:tc>
          <w:tcPr>
            <w:tcW w:w="850" w:type="dxa"/>
          </w:tcPr>
          <w:p w:rsidR="000F37CA" w:rsidRDefault="000F37CA" w:rsidP="005B6D11">
            <w:pPr>
              <w:jc w:val="center"/>
              <w:rPr>
                <w:rFonts w:hint="eastAsia"/>
                <w:b/>
                <w:bCs/>
                <w:color w:val="000000"/>
                <w:sz w:val="24"/>
              </w:rPr>
            </w:pPr>
            <w:r>
              <w:rPr>
                <w:rFonts w:hint="eastAsia"/>
                <w:b/>
                <w:bCs/>
                <w:color w:val="000000"/>
                <w:sz w:val="24"/>
              </w:rPr>
              <w:t>13</w:t>
            </w:r>
          </w:p>
        </w:tc>
        <w:tc>
          <w:tcPr>
            <w:tcW w:w="5245" w:type="dxa"/>
          </w:tcPr>
          <w:p w:rsidR="000F37CA" w:rsidRDefault="000F37CA" w:rsidP="005B6D11">
            <w:pPr>
              <w:jc w:val="center"/>
              <w:rPr>
                <w:rFonts w:hint="eastAsia"/>
                <w:b/>
                <w:bCs/>
                <w:color w:val="000000"/>
                <w:sz w:val="24"/>
              </w:rPr>
            </w:pPr>
            <w:r>
              <w:rPr>
                <w:rFonts w:hint="eastAsia"/>
                <w:b/>
                <w:bCs/>
                <w:color w:val="000000"/>
                <w:sz w:val="24"/>
              </w:rPr>
              <w:t>书籍消毒机</w:t>
            </w:r>
          </w:p>
        </w:tc>
        <w:tc>
          <w:tcPr>
            <w:tcW w:w="992" w:type="dxa"/>
          </w:tcPr>
          <w:p w:rsidR="000F37CA" w:rsidRDefault="000F37CA" w:rsidP="005B6D11">
            <w:pPr>
              <w:jc w:val="center"/>
              <w:rPr>
                <w:rFonts w:hint="eastAsia"/>
                <w:b/>
                <w:bCs/>
                <w:color w:val="000000"/>
                <w:sz w:val="24"/>
              </w:rPr>
            </w:pPr>
            <w:r>
              <w:rPr>
                <w:rFonts w:hint="eastAsia"/>
                <w:b/>
                <w:bCs/>
                <w:color w:val="000000"/>
                <w:sz w:val="24"/>
              </w:rPr>
              <w:t>台</w:t>
            </w:r>
          </w:p>
        </w:tc>
        <w:tc>
          <w:tcPr>
            <w:tcW w:w="851" w:type="dxa"/>
          </w:tcPr>
          <w:p w:rsidR="000F37CA" w:rsidRDefault="000F37CA" w:rsidP="005B6D11">
            <w:pPr>
              <w:jc w:val="center"/>
              <w:rPr>
                <w:rFonts w:hint="eastAsia"/>
                <w:b/>
                <w:bCs/>
                <w:color w:val="000000"/>
                <w:sz w:val="24"/>
              </w:rPr>
            </w:pPr>
            <w:r>
              <w:rPr>
                <w:rFonts w:hint="eastAsia"/>
                <w:b/>
                <w:bCs/>
                <w:color w:val="000000"/>
                <w:sz w:val="24"/>
              </w:rPr>
              <w:t>3</w:t>
            </w:r>
          </w:p>
        </w:tc>
      </w:tr>
    </w:tbl>
    <w:p w:rsidR="000F37CA" w:rsidRDefault="000F37CA" w:rsidP="000F37CA">
      <w:pPr>
        <w:spacing w:line="360" w:lineRule="auto"/>
        <w:rPr>
          <w:rFonts w:hint="eastAsia"/>
          <w:color w:val="000000"/>
          <w:sz w:val="24"/>
        </w:rPr>
      </w:pPr>
    </w:p>
    <w:bookmarkEnd w:id="0"/>
    <w:bookmarkEnd w:id="1"/>
    <w:bookmarkEnd w:id="2"/>
    <w:p w:rsidR="000F37CA" w:rsidRPr="004F3E24" w:rsidRDefault="000F37CA" w:rsidP="000F37CA">
      <w:pPr>
        <w:pStyle w:val="2"/>
        <w:spacing w:before="156"/>
        <w:rPr>
          <w:rFonts w:hint="eastAsia"/>
        </w:rPr>
      </w:pPr>
      <w:r w:rsidRPr="004F3E24">
        <w:rPr>
          <w:rFonts w:ascii="宋体" w:hAnsi="宋体" w:hint="eastAsia"/>
        </w:rPr>
        <w:t>1</w:t>
      </w:r>
      <w:r w:rsidRPr="004F3E24">
        <w:rPr>
          <w:rFonts w:ascii="宋体" w:hAnsi="宋体" w:hint="eastAsia"/>
        </w:rPr>
        <w:t>、</w:t>
      </w:r>
      <w:r w:rsidRPr="004F3E24">
        <w:rPr>
          <w:rFonts w:ascii="宋体" w:hAnsi="宋体" w:hint="eastAsia"/>
          <w:sz w:val="30"/>
          <w:szCs w:val="30"/>
        </w:rPr>
        <w:t>建设目标</w:t>
      </w:r>
    </w:p>
    <w:p w:rsidR="000F37CA" w:rsidRPr="001E225B" w:rsidRDefault="000F37CA" w:rsidP="000F37CA">
      <w:pPr>
        <w:spacing w:line="360" w:lineRule="auto"/>
        <w:ind w:firstLineChars="200" w:firstLine="480"/>
        <w:rPr>
          <w:rFonts w:ascii="等线" w:hAnsi="等线"/>
          <w:sz w:val="24"/>
          <w:lang w:val="zh-TW" w:eastAsia="zh-TW"/>
        </w:rPr>
      </w:pPr>
      <w:r w:rsidRPr="001E225B">
        <w:rPr>
          <w:rFonts w:ascii="等线" w:hAnsi="等线" w:hint="eastAsia"/>
          <w:sz w:val="24"/>
          <w:lang w:val="zh-TW" w:eastAsia="zh-TW"/>
        </w:rPr>
        <w:t>服务学生：学生平时可以通过网络在任意时间、任意地点访问英语</w:t>
      </w:r>
      <w:r>
        <w:rPr>
          <w:rFonts w:ascii="等线" w:hAnsi="等线" w:hint="eastAsia"/>
          <w:sz w:val="24"/>
          <w:lang w:val="zh-TW" w:eastAsia="zh-TW"/>
        </w:rPr>
        <w:t>高级</w:t>
      </w:r>
      <w:r w:rsidRPr="001E225B">
        <w:rPr>
          <w:rFonts w:ascii="等线" w:hAnsi="等线" w:hint="eastAsia"/>
          <w:sz w:val="24"/>
          <w:lang w:val="zh-TW" w:eastAsia="zh-TW"/>
        </w:rPr>
        <w:t>写作中心的网站</w:t>
      </w:r>
      <w:r>
        <w:rPr>
          <w:rFonts w:ascii="等线" w:hAnsi="等线" w:hint="eastAsia"/>
          <w:sz w:val="24"/>
          <w:lang w:val="zh-TW"/>
        </w:rPr>
        <w:t>，</w:t>
      </w:r>
      <w:r w:rsidRPr="001E225B">
        <w:rPr>
          <w:rFonts w:ascii="等线" w:hAnsi="等线" w:hint="eastAsia"/>
          <w:sz w:val="24"/>
          <w:lang w:val="zh-TW" w:eastAsia="zh-TW"/>
        </w:rPr>
        <w:t>通过自主提交方式完成</w:t>
      </w:r>
      <w:r>
        <w:rPr>
          <w:rFonts w:ascii="等线" w:hAnsi="等线" w:hint="eastAsia"/>
          <w:sz w:val="24"/>
          <w:lang w:val="zh-TW" w:eastAsia="zh-TW"/>
        </w:rPr>
        <w:t>英语文章</w:t>
      </w:r>
      <w:r w:rsidRPr="001E225B">
        <w:rPr>
          <w:rFonts w:ascii="等线" w:hAnsi="等线" w:hint="eastAsia"/>
          <w:sz w:val="24"/>
          <w:lang w:val="zh-TW" w:eastAsia="zh-TW"/>
        </w:rPr>
        <w:t>的上线初审。</w:t>
      </w:r>
      <w:r>
        <w:rPr>
          <w:rFonts w:ascii="等线" w:hAnsi="等线" w:hint="eastAsia"/>
          <w:sz w:val="24"/>
          <w:lang w:val="zh-TW" w:eastAsia="zh-TW"/>
        </w:rPr>
        <w:t>并</w:t>
      </w:r>
      <w:r w:rsidRPr="001E225B">
        <w:rPr>
          <w:rFonts w:ascii="等线" w:hAnsi="等线" w:hint="eastAsia"/>
          <w:sz w:val="24"/>
          <w:lang w:val="zh-TW" w:eastAsia="zh-TW"/>
        </w:rPr>
        <w:t>为学生提供线上高质量论文写作指导，</w:t>
      </w:r>
      <w:r>
        <w:rPr>
          <w:rFonts w:ascii="等线" w:hAnsi="等线" w:hint="eastAsia"/>
          <w:sz w:val="24"/>
          <w:lang w:val="zh-TW" w:eastAsia="zh-TW"/>
        </w:rPr>
        <w:t>线下</w:t>
      </w:r>
      <w:r w:rsidRPr="001E225B">
        <w:rPr>
          <w:rFonts w:ascii="等线" w:hAnsi="等线" w:hint="eastAsia"/>
          <w:sz w:val="24"/>
          <w:lang w:val="zh-TW"/>
        </w:rPr>
        <w:t>舒适开放的学习环境</w:t>
      </w:r>
      <w:r w:rsidRPr="001E225B">
        <w:rPr>
          <w:rFonts w:ascii="等线" w:hAnsi="等线" w:hint="eastAsia"/>
          <w:sz w:val="24"/>
          <w:lang w:val="zh-TW" w:eastAsia="zh-TW"/>
        </w:rPr>
        <w:t>。</w:t>
      </w:r>
    </w:p>
    <w:p w:rsidR="000F37CA" w:rsidRPr="001E225B" w:rsidRDefault="000F37CA" w:rsidP="000F37CA">
      <w:pPr>
        <w:spacing w:line="360" w:lineRule="auto"/>
        <w:rPr>
          <w:rFonts w:ascii="等线" w:hAnsi="等线"/>
          <w:sz w:val="24"/>
          <w:lang w:val="zh-TW"/>
        </w:rPr>
      </w:pPr>
      <w:r w:rsidRPr="001E225B">
        <w:rPr>
          <w:rFonts w:ascii="等线" w:hAnsi="等线" w:hint="eastAsia"/>
          <w:sz w:val="24"/>
          <w:lang w:val="zh-TW" w:eastAsia="zh-TW"/>
        </w:rPr>
        <w:t xml:space="preserve">    </w:t>
      </w:r>
      <w:r w:rsidRPr="001E225B">
        <w:rPr>
          <w:rFonts w:ascii="等线" w:hAnsi="等线" w:hint="eastAsia"/>
          <w:sz w:val="24"/>
          <w:lang w:val="zh-TW" w:eastAsia="zh-TW"/>
        </w:rPr>
        <w:t>助力教学：搭建大数据写作平台，为教师有针对性的改进写作学习指导计划，评估学习写作效果提供可参考依据。英语写作空间的智能写作管理系统可以实现对写作内容的打点标记，对学生的英语文章提供检查拼写，语法，标点，动词时态一致，句子衔接，流畅度，观点支撑，格式化引文，格式化参考文献，格式化脚注，写作风格的反馈，语言的逻辑性与描述的反馈，学术词汇及缩写检查，结构优化等方面提供指导，让每个学生有进步、有提升。</w:t>
      </w:r>
    </w:p>
    <w:p w:rsidR="000F37CA" w:rsidRDefault="000F37CA" w:rsidP="000F37CA">
      <w:pPr>
        <w:spacing w:line="360" w:lineRule="auto"/>
        <w:ind w:firstLineChars="200" w:firstLine="480"/>
        <w:rPr>
          <w:rFonts w:ascii="等线" w:hAnsi="等线"/>
          <w:sz w:val="24"/>
          <w:lang w:val="zh-TW"/>
        </w:rPr>
      </w:pPr>
      <w:r w:rsidRPr="001E225B">
        <w:rPr>
          <w:rFonts w:ascii="等线" w:hAnsi="等线" w:hint="eastAsia"/>
          <w:sz w:val="24"/>
          <w:lang w:val="zh-TW" w:eastAsia="zh-TW"/>
        </w:rPr>
        <w:t>助力科研：面向教师和科研人员提供</w:t>
      </w:r>
      <w:r w:rsidRPr="001E225B">
        <w:rPr>
          <w:rFonts w:ascii="等线" w:hAnsi="等线" w:hint="eastAsia"/>
          <w:sz w:val="24"/>
          <w:lang w:val="zh-TW"/>
        </w:rPr>
        <w:t>高品质</w:t>
      </w:r>
      <w:r>
        <w:rPr>
          <w:rFonts w:ascii="等线" w:hAnsi="等线" w:hint="eastAsia"/>
          <w:sz w:val="24"/>
          <w:lang w:val="zh-TW"/>
        </w:rPr>
        <w:t>英</w:t>
      </w:r>
      <w:r w:rsidRPr="001E225B">
        <w:rPr>
          <w:rFonts w:ascii="等线" w:hAnsi="等线" w:hint="eastAsia"/>
          <w:sz w:val="24"/>
          <w:lang w:val="zh-TW"/>
        </w:rPr>
        <w:t>文</w:t>
      </w:r>
      <w:r>
        <w:rPr>
          <w:rFonts w:ascii="等线" w:hAnsi="等线" w:hint="eastAsia"/>
          <w:sz w:val="24"/>
          <w:lang w:val="zh-TW"/>
        </w:rPr>
        <w:t>批改</w:t>
      </w:r>
      <w:r w:rsidRPr="001E225B">
        <w:rPr>
          <w:rFonts w:ascii="等线" w:hAnsi="等线" w:hint="eastAsia"/>
          <w:sz w:val="24"/>
          <w:lang w:val="zh-TW" w:eastAsia="zh-TW"/>
        </w:rPr>
        <w:t>服务</w:t>
      </w:r>
      <w:r w:rsidRPr="001E225B">
        <w:rPr>
          <w:rFonts w:ascii="等线" w:hAnsi="等线" w:hint="eastAsia"/>
          <w:sz w:val="24"/>
          <w:lang w:val="zh-TW"/>
        </w:rPr>
        <w:t>，开放的交流区和写作专区，更利于教师及硕博学生专心撰写学术论文。写作中心交流区可供我校教师组织小型研讨专业会议。</w:t>
      </w:r>
    </w:p>
    <w:p w:rsidR="000F37CA" w:rsidRPr="00414AB1" w:rsidRDefault="000F37CA" w:rsidP="000F37CA">
      <w:pPr>
        <w:spacing w:line="360" w:lineRule="auto"/>
        <w:ind w:firstLineChars="200" w:firstLine="480"/>
        <w:rPr>
          <w:rFonts w:hint="eastAsia"/>
          <w:sz w:val="24"/>
        </w:rPr>
      </w:pPr>
      <w:r w:rsidRPr="00414AB1">
        <w:rPr>
          <w:rFonts w:hint="eastAsia"/>
          <w:sz w:val="24"/>
        </w:rPr>
        <w:t>助力服务：书籍消毒机的使用能够有效提升读者阅读体验和服务水平，增加空间内</w:t>
      </w:r>
      <w:r w:rsidRPr="00414AB1">
        <w:rPr>
          <w:rFonts w:hint="eastAsia"/>
          <w:sz w:val="24"/>
        </w:rPr>
        <w:lastRenderedPageBreak/>
        <w:t>图书保存质量。</w:t>
      </w:r>
    </w:p>
    <w:p w:rsidR="000F37CA" w:rsidRPr="008E09C5" w:rsidRDefault="000F37CA" w:rsidP="000F37CA">
      <w:pPr>
        <w:pStyle w:val="3"/>
        <w:rPr>
          <w:lang w:val="sq-AL"/>
        </w:rPr>
      </w:pPr>
      <w:bookmarkStart w:id="12" w:name="_Toc511661027"/>
      <w:bookmarkStart w:id="13" w:name="_Toc511907072"/>
      <w:r w:rsidRPr="008E09C5">
        <w:rPr>
          <w:rFonts w:hint="eastAsia"/>
          <w:lang w:val="sq-AL"/>
        </w:rPr>
        <w:t>2</w:t>
      </w:r>
      <w:r w:rsidRPr="008E09C5">
        <w:rPr>
          <w:rFonts w:hint="eastAsia"/>
          <w:lang w:val="sq-AL"/>
        </w:rPr>
        <w:t>、预期的建设效果</w:t>
      </w:r>
      <w:bookmarkEnd w:id="12"/>
      <w:bookmarkEnd w:id="13"/>
    </w:p>
    <w:p w:rsidR="000F37CA" w:rsidRPr="008E09C5" w:rsidRDefault="000F37CA" w:rsidP="000F37CA">
      <w:pPr>
        <w:spacing w:line="360" w:lineRule="auto"/>
        <w:ind w:firstLineChars="200" w:firstLine="480"/>
        <w:rPr>
          <w:sz w:val="24"/>
        </w:rPr>
      </w:pPr>
      <w:r w:rsidRPr="008E09C5">
        <w:rPr>
          <w:rFonts w:hint="eastAsia"/>
          <w:sz w:val="24"/>
        </w:rPr>
        <w:t>（</w:t>
      </w:r>
      <w:r w:rsidRPr="008E09C5">
        <w:rPr>
          <w:rFonts w:hint="eastAsia"/>
          <w:sz w:val="24"/>
        </w:rPr>
        <w:t>1</w:t>
      </w:r>
      <w:r w:rsidRPr="008E09C5">
        <w:rPr>
          <w:rFonts w:hint="eastAsia"/>
          <w:sz w:val="24"/>
        </w:rPr>
        <w:t>）</w:t>
      </w:r>
      <w:r>
        <w:rPr>
          <w:rFonts w:hint="eastAsia"/>
          <w:sz w:val="24"/>
        </w:rPr>
        <w:t>通过搭建英语高级写作中心，填补图书馆在服务师生英语写作方面的直接需求，为师生创造良好的科研学术工作学习环境，同时增强馆内服务内容，提升服务质量</w:t>
      </w:r>
      <w:r w:rsidRPr="008E09C5">
        <w:rPr>
          <w:rFonts w:hint="eastAsia"/>
          <w:sz w:val="24"/>
        </w:rPr>
        <w:t>。</w:t>
      </w:r>
    </w:p>
    <w:p w:rsidR="000F37CA" w:rsidRPr="008E09C5" w:rsidRDefault="000F37CA" w:rsidP="000F37CA">
      <w:pPr>
        <w:spacing w:line="360" w:lineRule="auto"/>
        <w:ind w:firstLineChars="200" w:firstLine="480"/>
        <w:rPr>
          <w:sz w:val="24"/>
        </w:rPr>
      </w:pPr>
      <w:r w:rsidRPr="008E09C5">
        <w:rPr>
          <w:rFonts w:hint="eastAsia"/>
          <w:sz w:val="24"/>
        </w:rPr>
        <w:t>（</w:t>
      </w:r>
      <w:r w:rsidRPr="008E09C5">
        <w:rPr>
          <w:rFonts w:hint="eastAsia"/>
          <w:sz w:val="24"/>
        </w:rPr>
        <w:t>2</w:t>
      </w:r>
      <w:r w:rsidRPr="008E09C5">
        <w:rPr>
          <w:rFonts w:hint="eastAsia"/>
          <w:sz w:val="24"/>
        </w:rPr>
        <w:t>）图书馆的数据采集非常困难，图书馆是采集数据最快速最直接的地方，当前图书馆的工作模式无法快速正确的收集到众多读者的</w:t>
      </w:r>
      <w:r>
        <w:rPr>
          <w:rFonts w:hint="eastAsia"/>
          <w:sz w:val="24"/>
        </w:rPr>
        <w:t>写作</w:t>
      </w:r>
      <w:r w:rsidRPr="008E09C5">
        <w:rPr>
          <w:rFonts w:hint="eastAsia"/>
          <w:sz w:val="24"/>
        </w:rPr>
        <w:t>数据，也无法做到大数据的分析与更新。</w:t>
      </w:r>
      <w:r>
        <w:rPr>
          <w:rFonts w:hint="eastAsia"/>
          <w:sz w:val="24"/>
        </w:rPr>
        <w:t>英语高级写作中心建设智能写作平台，可以快速精准收集到各个写作维度数据，方便了二级学院对学生进行各项写作行为分析</w:t>
      </w:r>
      <w:r w:rsidRPr="008E09C5">
        <w:rPr>
          <w:rFonts w:hint="eastAsia"/>
          <w:sz w:val="24"/>
        </w:rPr>
        <w:t>，</w:t>
      </w:r>
      <w:r>
        <w:rPr>
          <w:rFonts w:hint="eastAsia"/>
          <w:sz w:val="24"/>
        </w:rPr>
        <w:t>为指导学生写作提供支撑</w:t>
      </w:r>
      <w:r w:rsidRPr="008E09C5">
        <w:rPr>
          <w:rFonts w:hint="eastAsia"/>
          <w:sz w:val="24"/>
        </w:rPr>
        <w:t>。</w:t>
      </w:r>
    </w:p>
    <w:p w:rsidR="000F37CA" w:rsidRPr="008E09C5" w:rsidRDefault="000F37CA" w:rsidP="000F37CA">
      <w:pPr>
        <w:spacing w:line="360" w:lineRule="auto"/>
        <w:ind w:firstLineChars="200" w:firstLine="480"/>
        <w:rPr>
          <w:sz w:val="24"/>
        </w:rPr>
      </w:pPr>
      <w:r w:rsidRPr="008E09C5">
        <w:rPr>
          <w:rFonts w:hint="eastAsia"/>
          <w:sz w:val="24"/>
        </w:rPr>
        <w:t>（</w:t>
      </w:r>
      <w:r w:rsidRPr="008E09C5">
        <w:rPr>
          <w:rFonts w:hint="eastAsia"/>
          <w:sz w:val="24"/>
        </w:rPr>
        <w:t>3</w:t>
      </w:r>
      <w:r w:rsidRPr="008E09C5">
        <w:rPr>
          <w:rFonts w:hint="eastAsia"/>
          <w:sz w:val="24"/>
        </w:rPr>
        <w:t>）实现最大程度地满足图书馆图书管理需求与服务需要，优化图书馆员日常工作流程。以智能化、网络化、标准化和数字化为基本设计思想，在具有完备的系统功能前提下，做到界面清晰友好、易于使用、智能化、便于日常管理与维护、数据更新简便快捷</w:t>
      </w:r>
      <w:r>
        <w:rPr>
          <w:rFonts w:hint="eastAsia"/>
          <w:sz w:val="24"/>
        </w:rPr>
        <w:t>。</w:t>
      </w:r>
      <w:r w:rsidRPr="008E09C5">
        <w:rPr>
          <w:sz w:val="24"/>
        </w:rPr>
        <w:t xml:space="preserve"> </w:t>
      </w:r>
    </w:p>
    <w:p w:rsidR="000F37CA" w:rsidRDefault="000F37CA" w:rsidP="000F37CA">
      <w:pPr>
        <w:spacing w:line="360" w:lineRule="auto"/>
        <w:ind w:firstLineChars="200" w:firstLine="480"/>
        <w:rPr>
          <w:sz w:val="24"/>
        </w:rPr>
      </w:pPr>
      <w:r w:rsidRPr="008E09C5">
        <w:rPr>
          <w:rFonts w:hint="eastAsia"/>
          <w:sz w:val="24"/>
        </w:rPr>
        <w:t>（</w:t>
      </w:r>
      <w:r w:rsidRPr="008E09C5">
        <w:rPr>
          <w:rFonts w:hint="eastAsia"/>
          <w:sz w:val="24"/>
        </w:rPr>
        <w:t>4</w:t>
      </w:r>
      <w:r w:rsidRPr="008E09C5">
        <w:rPr>
          <w:rFonts w:hint="eastAsia"/>
          <w:sz w:val="24"/>
        </w:rPr>
        <w:t>）增强哈尔滨工业大学图书馆的</w:t>
      </w:r>
      <w:r>
        <w:rPr>
          <w:rFonts w:hint="eastAsia"/>
          <w:sz w:val="24"/>
        </w:rPr>
        <w:t>软服务</w:t>
      </w:r>
      <w:r w:rsidRPr="008E09C5">
        <w:rPr>
          <w:rFonts w:hint="eastAsia"/>
          <w:sz w:val="24"/>
        </w:rPr>
        <w:t>实力、提高服务教学科研能力。</w:t>
      </w:r>
    </w:p>
    <w:p w:rsidR="000F37CA" w:rsidRDefault="000F37CA" w:rsidP="000F37CA">
      <w:pPr>
        <w:pStyle w:val="2"/>
        <w:spacing w:before="156"/>
      </w:pPr>
      <w:bookmarkStart w:id="14" w:name="_Toc511661028"/>
      <w:bookmarkStart w:id="15" w:name="_Toc511907073"/>
      <w:r>
        <w:rPr>
          <w:rFonts w:hint="eastAsia"/>
        </w:rPr>
        <w:t>二、项目需求描述</w:t>
      </w:r>
      <w:bookmarkEnd w:id="14"/>
      <w:bookmarkEnd w:id="15"/>
    </w:p>
    <w:p w:rsidR="000F37CA" w:rsidRPr="00885FD7" w:rsidRDefault="000F37CA" w:rsidP="000F37CA">
      <w:pPr>
        <w:numPr>
          <w:ilvl w:val="0"/>
          <w:numId w:val="39"/>
        </w:numPr>
        <w:spacing w:line="360" w:lineRule="auto"/>
        <w:ind w:firstLineChars="200" w:firstLine="480"/>
        <w:rPr>
          <w:sz w:val="24"/>
        </w:rPr>
      </w:pPr>
      <w:r w:rsidRPr="00885FD7">
        <w:rPr>
          <w:rFonts w:hint="eastAsia"/>
          <w:sz w:val="24"/>
        </w:rPr>
        <w:t>主要功能需求；</w:t>
      </w:r>
    </w:p>
    <w:p w:rsidR="000F37CA" w:rsidRDefault="000F37CA" w:rsidP="000F37CA">
      <w:pPr>
        <w:numPr>
          <w:ilvl w:val="0"/>
          <w:numId w:val="40"/>
        </w:numPr>
        <w:spacing w:line="360" w:lineRule="auto"/>
        <w:rPr>
          <w:sz w:val="24"/>
        </w:rPr>
      </w:pPr>
      <w:r>
        <w:rPr>
          <w:rFonts w:hint="eastAsia"/>
          <w:sz w:val="24"/>
        </w:rPr>
        <w:t>提供线上外籍专家审稿功能；</w:t>
      </w:r>
    </w:p>
    <w:p w:rsidR="000F37CA" w:rsidRDefault="000F37CA" w:rsidP="000F37CA">
      <w:pPr>
        <w:numPr>
          <w:ilvl w:val="0"/>
          <w:numId w:val="40"/>
        </w:numPr>
        <w:spacing w:line="360" w:lineRule="auto"/>
        <w:rPr>
          <w:sz w:val="24"/>
        </w:rPr>
      </w:pPr>
      <w:r>
        <w:rPr>
          <w:rFonts w:hint="eastAsia"/>
          <w:sz w:val="24"/>
        </w:rPr>
        <w:t>提供线上平台论文分发功能；</w:t>
      </w:r>
    </w:p>
    <w:p w:rsidR="000F37CA" w:rsidRDefault="000F37CA" w:rsidP="000F37CA">
      <w:pPr>
        <w:numPr>
          <w:ilvl w:val="0"/>
          <w:numId w:val="40"/>
        </w:numPr>
        <w:spacing w:line="360" w:lineRule="auto"/>
        <w:rPr>
          <w:sz w:val="24"/>
        </w:rPr>
      </w:pPr>
      <w:r>
        <w:rPr>
          <w:rFonts w:hint="eastAsia"/>
          <w:sz w:val="24"/>
        </w:rPr>
        <w:t>提供线下英语口语训练功能；</w:t>
      </w:r>
    </w:p>
    <w:p w:rsidR="000F37CA" w:rsidRDefault="000F37CA" w:rsidP="000F37CA">
      <w:pPr>
        <w:numPr>
          <w:ilvl w:val="0"/>
          <w:numId w:val="40"/>
        </w:numPr>
        <w:spacing w:line="360" w:lineRule="auto"/>
        <w:rPr>
          <w:sz w:val="24"/>
        </w:rPr>
      </w:pPr>
      <w:r>
        <w:rPr>
          <w:rFonts w:hint="eastAsia"/>
          <w:sz w:val="24"/>
        </w:rPr>
        <w:t>提供师生英语录课播放功能；</w:t>
      </w:r>
    </w:p>
    <w:p w:rsidR="000F37CA" w:rsidRPr="00885FD7" w:rsidRDefault="000F37CA" w:rsidP="000F37CA">
      <w:pPr>
        <w:numPr>
          <w:ilvl w:val="0"/>
          <w:numId w:val="40"/>
        </w:numPr>
        <w:spacing w:line="360" w:lineRule="auto"/>
        <w:rPr>
          <w:rFonts w:hint="eastAsia"/>
          <w:sz w:val="24"/>
        </w:rPr>
      </w:pPr>
      <w:r>
        <w:rPr>
          <w:rFonts w:hint="eastAsia"/>
          <w:sz w:val="24"/>
        </w:rPr>
        <w:t>提供写作研讨远程指导功能；</w:t>
      </w:r>
    </w:p>
    <w:p w:rsidR="000F37CA" w:rsidRPr="00885FD7" w:rsidRDefault="000F37CA" w:rsidP="000F37CA">
      <w:pPr>
        <w:spacing w:line="360" w:lineRule="auto"/>
        <w:ind w:firstLineChars="200" w:firstLine="480"/>
        <w:rPr>
          <w:sz w:val="24"/>
        </w:rPr>
      </w:pPr>
      <w:r w:rsidRPr="00885FD7">
        <w:rPr>
          <w:rFonts w:hint="eastAsia"/>
          <w:sz w:val="24"/>
        </w:rPr>
        <w:t>（</w:t>
      </w:r>
      <w:r w:rsidRPr="00885FD7">
        <w:rPr>
          <w:rFonts w:hint="eastAsia"/>
          <w:sz w:val="24"/>
        </w:rPr>
        <w:t>2</w:t>
      </w:r>
      <w:r w:rsidRPr="00885FD7">
        <w:rPr>
          <w:rFonts w:hint="eastAsia"/>
          <w:sz w:val="24"/>
        </w:rPr>
        <w:t>）主要性能需求。</w:t>
      </w:r>
    </w:p>
    <w:p w:rsidR="000F37CA" w:rsidRPr="00885FD7" w:rsidRDefault="000F37CA" w:rsidP="000F37CA">
      <w:pPr>
        <w:spacing w:line="360" w:lineRule="auto"/>
        <w:ind w:firstLineChars="200" w:firstLine="480"/>
        <w:rPr>
          <w:sz w:val="24"/>
        </w:rPr>
      </w:pPr>
      <w:r>
        <w:rPr>
          <w:rFonts w:hint="eastAsia"/>
          <w:sz w:val="24"/>
        </w:rPr>
        <w:t>写作中心线下功能</w:t>
      </w:r>
      <w:r w:rsidRPr="00885FD7">
        <w:rPr>
          <w:rFonts w:hint="eastAsia"/>
          <w:sz w:val="24"/>
        </w:rPr>
        <w:t>：包括</w:t>
      </w:r>
      <w:r>
        <w:rPr>
          <w:rFonts w:hint="eastAsia"/>
          <w:sz w:val="24"/>
        </w:rPr>
        <w:t>分发权限等</w:t>
      </w:r>
      <w:r w:rsidRPr="00885FD7">
        <w:rPr>
          <w:rFonts w:hint="eastAsia"/>
          <w:sz w:val="24"/>
        </w:rPr>
        <w:t>为图书馆工作人员</w:t>
      </w:r>
      <w:r>
        <w:rPr>
          <w:rFonts w:hint="eastAsia"/>
          <w:sz w:val="24"/>
        </w:rPr>
        <w:t>为</w:t>
      </w:r>
      <w:r w:rsidRPr="00885FD7">
        <w:rPr>
          <w:rFonts w:hint="eastAsia"/>
          <w:sz w:val="24"/>
        </w:rPr>
        <w:t>日常</w:t>
      </w:r>
      <w:r>
        <w:rPr>
          <w:rFonts w:hint="eastAsia"/>
          <w:sz w:val="24"/>
        </w:rPr>
        <w:t>用户提供指导服务</w:t>
      </w:r>
      <w:r w:rsidRPr="00885FD7">
        <w:rPr>
          <w:rFonts w:hint="eastAsia"/>
          <w:sz w:val="24"/>
        </w:rPr>
        <w:t>；</w:t>
      </w:r>
    </w:p>
    <w:p w:rsidR="000F37CA" w:rsidRDefault="000F37CA" w:rsidP="000F37CA">
      <w:pPr>
        <w:spacing w:line="360" w:lineRule="auto"/>
        <w:ind w:firstLineChars="200" w:firstLine="480"/>
        <w:rPr>
          <w:sz w:val="24"/>
        </w:rPr>
      </w:pPr>
      <w:r>
        <w:rPr>
          <w:rFonts w:hint="eastAsia"/>
          <w:sz w:val="24"/>
        </w:rPr>
        <w:t>写作中心线上功能</w:t>
      </w:r>
      <w:r w:rsidRPr="00885FD7">
        <w:rPr>
          <w:rFonts w:hint="eastAsia"/>
          <w:sz w:val="24"/>
        </w:rPr>
        <w:t>：面向读者应用，设计界面简洁清晰，操作简单，便于读者使用，非常符合学校用户群体。</w:t>
      </w:r>
    </w:p>
    <w:p w:rsidR="000F37CA" w:rsidRPr="00885FD7" w:rsidRDefault="000F37CA" w:rsidP="000F37CA">
      <w:pPr>
        <w:pStyle w:val="2"/>
        <w:spacing w:before="156"/>
      </w:pPr>
      <w:bookmarkStart w:id="16" w:name="_Toc511661029"/>
      <w:bookmarkStart w:id="17" w:name="_Toc511907074"/>
      <w:r w:rsidRPr="00885FD7">
        <w:rPr>
          <w:rFonts w:hint="eastAsia"/>
        </w:rPr>
        <w:lastRenderedPageBreak/>
        <w:t>三、项目技术要求</w:t>
      </w:r>
      <w:bookmarkEnd w:id="16"/>
      <w:bookmarkEnd w:id="17"/>
    </w:p>
    <w:p w:rsidR="000F37CA" w:rsidRPr="00885FD7" w:rsidRDefault="000F37CA" w:rsidP="000F37CA">
      <w:pPr>
        <w:pStyle w:val="3"/>
        <w:rPr>
          <w:lang w:val="sq-AL"/>
        </w:rPr>
      </w:pPr>
      <w:bookmarkStart w:id="18" w:name="_Toc511907075"/>
      <w:bookmarkStart w:id="19" w:name="_Toc511661030"/>
      <w:r w:rsidRPr="00885FD7">
        <w:rPr>
          <w:rFonts w:hint="eastAsia"/>
          <w:lang w:val="sq-AL"/>
        </w:rPr>
        <w:t>1</w:t>
      </w:r>
      <w:r w:rsidRPr="00885FD7">
        <w:rPr>
          <w:rFonts w:hint="eastAsia"/>
          <w:lang w:val="sq-AL"/>
        </w:rPr>
        <w:t>、总体要求</w:t>
      </w:r>
      <w:bookmarkEnd w:id="18"/>
      <w:bookmarkEnd w:id="19"/>
    </w:p>
    <w:p w:rsidR="000F37CA" w:rsidRPr="00885FD7" w:rsidRDefault="000F37CA" w:rsidP="000F37CA">
      <w:pPr>
        <w:spacing w:line="360" w:lineRule="auto"/>
        <w:ind w:firstLineChars="200" w:firstLine="480"/>
        <w:rPr>
          <w:sz w:val="24"/>
        </w:rPr>
      </w:pPr>
      <w:r w:rsidRPr="00885FD7">
        <w:rPr>
          <w:rFonts w:hint="eastAsia"/>
          <w:sz w:val="24"/>
        </w:rPr>
        <w:t>1</w:t>
      </w:r>
      <w:r w:rsidRPr="00885FD7">
        <w:rPr>
          <w:rFonts w:hint="eastAsia"/>
          <w:sz w:val="24"/>
        </w:rPr>
        <w:t>、项目投标前需到图书馆进行现场踏勘并进行需求调研，踏勘时需携带投标单位介绍信或授权书（加盖投标单位公章），根据采购人要求及现场具体情况制定投标方案，施工方案需完全符合采购人现场条件并具备可实施性。投标人投标书中需出示图书馆开具的现场踏勘证明文件，否则将视为无效投标。</w:t>
      </w:r>
    </w:p>
    <w:p w:rsidR="000F37CA" w:rsidRPr="00885FD7" w:rsidRDefault="000F37CA" w:rsidP="000F37CA">
      <w:pPr>
        <w:spacing w:line="360" w:lineRule="auto"/>
        <w:ind w:firstLineChars="200" w:firstLine="480"/>
        <w:rPr>
          <w:sz w:val="24"/>
        </w:rPr>
      </w:pPr>
      <w:r w:rsidRPr="00885FD7">
        <w:rPr>
          <w:rFonts w:hint="eastAsia"/>
          <w:sz w:val="24"/>
        </w:rPr>
        <w:t>所有投标人均须完全遵守项目总体要求，并明确应答方案。</w:t>
      </w:r>
    </w:p>
    <w:p w:rsidR="000F37CA" w:rsidRPr="00A81A46" w:rsidRDefault="000F37CA" w:rsidP="000F37CA">
      <w:pPr>
        <w:spacing w:line="360" w:lineRule="auto"/>
        <w:rPr>
          <w:rFonts w:hint="eastAsia"/>
          <w:color w:val="FF0000"/>
          <w:sz w:val="24"/>
        </w:rPr>
      </w:pPr>
    </w:p>
    <w:p w:rsidR="000F37CA" w:rsidRDefault="000F37CA" w:rsidP="000F37CA">
      <w:pPr>
        <w:pStyle w:val="3"/>
        <w:rPr>
          <w:lang w:val="sq-AL"/>
        </w:rPr>
      </w:pPr>
      <w:bookmarkStart w:id="20" w:name="_Toc511661031"/>
      <w:bookmarkStart w:id="21" w:name="_Toc511907076"/>
      <w:r>
        <w:rPr>
          <w:rFonts w:hint="eastAsia"/>
          <w:lang w:val="sq-AL"/>
        </w:rPr>
        <w:t>2</w:t>
      </w:r>
      <w:r>
        <w:rPr>
          <w:rFonts w:hint="eastAsia"/>
          <w:lang w:val="sq-AL"/>
        </w:rPr>
        <w:t>、关键技术指标</w:t>
      </w:r>
      <w:bookmarkEnd w:id="20"/>
      <w:bookmarkEnd w:id="21"/>
    </w:p>
    <w:p w:rsidR="000F37CA" w:rsidRDefault="000F37CA" w:rsidP="000F37CA">
      <w:pPr>
        <w:rPr>
          <w:lang w:val="sq-AL"/>
        </w:rPr>
      </w:pPr>
      <w:r>
        <w:rPr>
          <w:rFonts w:hint="eastAsia"/>
          <w:lang w:val="sq-AL"/>
        </w:rPr>
        <w:t>说明：标有“★”的地方均被视为实质性条款。投标人要特别加以注意，必须对此回答并完全满足或优于这些要求。否则若有一项带“★”的条款未响应或不满足，将按无效标处理。标注有“▲”号参数为重要条款，如不满足将导致严重扣分。</w:t>
      </w:r>
    </w:p>
    <w:tbl>
      <w:tblPr>
        <w:tblW w:w="889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
        <w:gridCol w:w="1359"/>
        <w:gridCol w:w="567"/>
        <w:gridCol w:w="4536"/>
        <w:gridCol w:w="850"/>
        <w:gridCol w:w="710"/>
      </w:tblGrid>
      <w:tr w:rsidR="000F37CA" w:rsidTr="005B6D11">
        <w:tc>
          <w:tcPr>
            <w:tcW w:w="876" w:type="dxa"/>
          </w:tcPr>
          <w:p w:rsidR="000F37CA" w:rsidRDefault="000F37CA" w:rsidP="005B6D11">
            <w:pPr>
              <w:jc w:val="center"/>
              <w:rPr>
                <w:b/>
                <w:bCs/>
                <w:color w:val="000000"/>
                <w:sz w:val="24"/>
              </w:rPr>
            </w:pPr>
            <w:r>
              <w:rPr>
                <w:rFonts w:hint="eastAsia"/>
                <w:b/>
                <w:bCs/>
                <w:color w:val="000000"/>
                <w:sz w:val="24"/>
              </w:rPr>
              <w:t>序号</w:t>
            </w:r>
          </w:p>
        </w:tc>
        <w:tc>
          <w:tcPr>
            <w:tcW w:w="1359" w:type="dxa"/>
          </w:tcPr>
          <w:p w:rsidR="000F37CA" w:rsidRDefault="000F37CA" w:rsidP="005B6D11">
            <w:pPr>
              <w:jc w:val="center"/>
              <w:rPr>
                <w:b/>
                <w:bCs/>
                <w:color w:val="000000"/>
                <w:sz w:val="24"/>
              </w:rPr>
            </w:pPr>
            <w:r>
              <w:rPr>
                <w:rFonts w:hint="eastAsia"/>
                <w:b/>
                <w:bCs/>
                <w:color w:val="000000"/>
                <w:sz w:val="24"/>
              </w:rPr>
              <w:t>产品名称</w:t>
            </w:r>
          </w:p>
        </w:tc>
        <w:tc>
          <w:tcPr>
            <w:tcW w:w="567" w:type="dxa"/>
          </w:tcPr>
          <w:p w:rsidR="000F37CA" w:rsidRDefault="000F37CA" w:rsidP="005B6D11">
            <w:pPr>
              <w:jc w:val="center"/>
              <w:rPr>
                <w:b/>
                <w:bCs/>
                <w:color w:val="000000"/>
                <w:sz w:val="24"/>
              </w:rPr>
            </w:pPr>
            <w:r>
              <w:rPr>
                <w:rFonts w:hint="eastAsia"/>
                <w:b/>
                <w:bCs/>
                <w:color w:val="000000"/>
                <w:sz w:val="24"/>
              </w:rPr>
              <w:t>单位</w:t>
            </w:r>
          </w:p>
        </w:tc>
        <w:tc>
          <w:tcPr>
            <w:tcW w:w="4536" w:type="dxa"/>
          </w:tcPr>
          <w:p w:rsidR="000F37CA" w:rsidRDefault="000F37CA" w:rsidP="005B6D11">
            <w:pPr>
              <w:jc w:val="center"/>
              <w:rPr>
                <w:rFonts w:hint="eastAsia"/>
                <w:b/>
                <w:bCs/>
                <w:color w:val="000000"/>
                <w:sz w:val="24"/>
              </w:rPr>
            </w:pPr>
            <w:r>
              <w:rPr>
                <w:rFonts w:hint="eastAsia"/>
                <w:b/>
                <w:bCs/>
                <w:color w:val="000000"/>
                <w:sz w:val="24"/>
              </w:rPr>
              <w:t>参数标准</w:t>
            </w:r>
          </w:p>
        </w:tc>
        <w:tc>
          <w:tcPr>
            <w:tcW w:w="850" w:type="dxa"/>
          </w:tcPr>
          <w:p w:rsidR="000F37CA" w:rsidRDefault="000F37CA" w:rsidP="005B6D11">
            <w:pPr>
              <w:jc w:val="center"/>
              <w:rPr>
                <w:b/>
                <w:bCs/>
                <w:color w:val="000000"/>
                <w:sz w:val="24"/>
              </w:rPr>
            </w:pPr>
            <w:r>
              <w:rPr>
                <w:rFonts w:hint="eastAsia"/>
                <w:b/>
                <w:bCs/>
                <w:color w:val="000000"/>
                <w:sz w:val="24"/>
              </w:rPr>
              <w:t>数量</w:t>
            </w:r>
          </w:p>
        </w:tc>
        <w:tc>
          <w:tcPr>
            <w:tcW w:w="710" w:type="dxa"/>
          </w:tcPr>
          <w:p w:rsidR="000F37CA" w:rsidRDefault="000F37CA" w:rsidP="005B6D11">
            <w:pPr>
              <w:jc w:val="center"/>
              <w:rPr>
                <w:rFonts w:hint="eastAsia"/>
                <w:b/>
                <w:bCs/>
                <w:color w:val="000000"/>
                <w:sz w:val="24"/>
              </w:rPr>
            </w:pPr>
            <w:r>
              <w:rPr>
                <w:rFonts w:hint="eastAsia"/>
                <w:b/>
                <w:bCs/>
                <w:color w:val="000000"/>
                <w:sz w:val="24"/>
              </w:rPr>
              <w:t>标注</w:t>
            </w:r>
          </w:p>
        </w:tc>
      </w:tr>
      <w:tr w:rsidR="000F37CA" w:rsidTr="005B6D11">
        <w:tc>
          <w:tcPr>
            <w:tcW w:w="876" w:type="dxa"/>
          </w:tcPr>
          <w:p w:rsidR="000F37CA" w:rsidRPr="00742A77" w:rsidRDefault="000F37CA" w:rsidP="005B6D11">
            <w:pPr>
              <w:jc w:val="center"/>
              <w:rPr>
                <w:rFonts w:ascii="宋体" w:hAnsi="宋体" w:hint="eastAsia"/>
                <w:bCs/>
                <w:color w:val="000000"/>
                <w:sz w:val="24"/>
              </w:rPr>
            </w:pPr>
            <w:r w:rsidRPr="00742A77">
              <w:rPr>
                <w:rFonts w:ascii="宋体" w:hAnsi="宋体" w:hint="eastAsia"/>
                <w:bCs/>
                <w:color w:val="000000"/>
                <w:sz w:val="24"/>
              </w:rPr>
              <w:t>1</w:t>
            </w:r>
          </w:p>
        </w:tc>
        <w:tc>
          <w:tcPr>
            <w:tcW w:w="1359" w:type="dxa"/>
          </w:tcPr>
          <w:p w:rsidR="000F37CA" w:rsidRPr="00742A77" w:rsidRDefault="000F37CA" w:rsidP="005B6D11">
            <w:pPr>
              <w:jc w:val="center"/>
              <w:rPr>
                <w:rFonts w:ascii="宋体" w:hAnsi="宋体" w:hint="eastAsia"/>
                <w:b/>
                <w:bCs/>
                <w:color w:val="000000"/>
                <w:sz w:val="24"/>
              </w:rPr>
            </w:pPr>
            <w:r>
              <w:rPr>
                <w:rFonts w:ascii="宋体" w:hAnsi="宋体" w:hint="eastAsia"/>
                <w:b/>
                <w:bCs/>
                <w:color w:val="000000"/>
                <w:sz w:val="24"/>
              </w:rPr>
              <w:t>55寸拼接屏</w:t>
            </w:r>
          </w:p>
        </w:tc>
        <w:tc>
          <w:tcPr>
            <w:tcW w:w="567" w:type="dxa"/>
          </w:tcPr>
          <w:p w:rsidR="000F37CA" w:rsidRDefault="000F37CA" w:rsidP="005B6D11">
            <w:pPr>
              <w:jc w:val="center"/>
              <w:rPr>
                <w:rFonts w:hint="eastAsia"/>
                <w:b/>
                <w:bCs/>
                <w:color w:val="000000"/>
                <w:sz w:val="24"/>
              </w:rPr>
            </w:pPr>
            <w:r>
              <w:rPr>
                <w:rFonts w:hint="eastAsia"/>
                <w:b/>
                <w:bCs/>
                <w:color w:val="000000"/>
                <w:sz w:val="24"/>
              </w:rPr>
              <w:t>片</w:t>
            </w:r>
          </w:p>
        </w:tc>
        <w:tc>
          <w:tcPr>
            <w:tcW w:w="4536" w:type="dxa"/>
            <w:vAlign w:val="center"/>
          </w:tcPr>
          <w:p w:rsidR="000F37CA" w:rsidRPr="00DE52C3" w:rsidRDefault="000F37CA" w:rsidP="005B6D11">
            <w:pPr>
              <w:widowControl/>
              <w:spacing w:line="120" w:lineRule="atLeast"/>
              <w:rPr>
                <w:rFonts w:ascii="宋体" w:hAnsi="宋体" w:cs="宋体" w:hint="eastAsia"/>
                <w:color w:val="000000"/>
                <w:kern w:val="0"/>
                <w:szCs w:val="21"/>
                <w:lang w:bidi="ar"/>
              </w:rPr>
            </w:pPr>
            <w:r>
              <w:rPr>
                <w:rFonts w:hint="eastAsia"/>
                <w:lang w:val="sq-AL"/>
              </w:rPr>
              <w:t>▲</w:t>
            </w:r>
            <w:r w:rsidRPr="00DE52C3">
              <w:rPr>
                <w:rFonts w:ascii="宋体" w:hAnsi="宋体" w:cs="宋体" w:hint="eastAsia"/>
                <w:color w:val="000000"/>
                <w:kern w:val="0"/>
                <w:szCs w:val="21"/>
                <w:lang w:bidi="ar"/>
              </w:rPr>
              <w:t>1、LCD拼接整机需提供</w:t>
            </w:r>
            <w:smartTag w:uri="urn:schemas-microsoft-com:office:smarttags" w:element="chmetcnv">
              <w:smartTagPr>
                <w:attr w:name="UnitName" w:val="C"/>
                <w:attr w:name="SourceValue" w:val="3"/>
                <w:attr w:name="HasSpace" w:val="False"/>
                <w:attr w:name="Negative" w:val="False"/>
                <w:attr w:name="NumberType" w:val="1"/>
                <w:attr w:name="TCSC" w:val="0"/>
              </w:smartTagPr>
              <w:r w:rsidRPr="00DE52C3">
                <w:rPr>
                  <w:rFonts w:ascii="宋体" w:hAnsi="宋体" w:cs="宋体" w:hint="eastAsia"/>
                  <w:color w:val="000000"/>
                  <w:kern w:val="0"/>
                  <w:szCs w:val="21"/>
                  <w:lang w:bidi="ar"/>
                </w:rPr>
                <w:t>3C</w:t>
              </w:r>
            </w:smartTag>
            <w:r w:rsidRPr="00DE52C3">
              <w:rPr>
                <w:rFonts w:ascii="宋体" w:hAnsi="宋体" w:cs="宋体" w:hint="eastAsia"/>
                <w:color w:val="000000"/>
                <w:kern w:val="0"/>
                <w:szCs w:val="21"/>
                <w:lang w:bidi="ar"/>
              </w:rPr>
              <w:t>、ROSH、CE、FCC、ISO9001、ISO14001证书</w:t>
            </w:r>
            <w:r>
              <w:rPr>
                <w:rFonts w:ascii="宋体" w:hAnsi="宋体" w:cs="宋体" w:hint="eastAsia"/>
                <w:color w:val="000000"/>
                <w:kern w:val="0"/>
                <w:szCs w:val="21"/>
                <w:lang w:bidi="ar"/>
              </w:rPr>
              <w:t>其中两种</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2、分配器需提供</w:t>
            </w:r>
            <w:smartTag w:uri="urn:schemas-microsoft-com:office:smarttags" w:element="chmetcnv">
              <w:smartTagPr>
                <w:attr w:name="UnitName" w:val="C"/>
                <w:attr w:name="SourceValue" w:val="3"/>
                <w:attr w:name="HasSpace" w:val="False"/>
                <w:attr w:name="Negative" w:val="False"/>
                <w:attr w:name="NumberType" w:val="1"/>
                <w:attr w:name="TCSC" w:val="0"/>
              </w:smartTagPr>
              <w:r w:rsidRPr="00DE52C3">
                <w:rPr>
                  <w:rFonts w:ascii="宋体" w:hAnsi="宋体" w:cs="宋体" w:hint="eastAsia"/>
                  <w:color w:val="000000"/>
                  <w:kern w:val="0"/>
                  <w:szCs w:val="21"/>
                  <w:lang w:bidi="ar"/>
                </w:rPr>
                <w:t>3C</w:t>
              </w:r>
            </w:smartTag>
            <w:r w:rsidRPr="00DE52C3">
              <w:rPr>
                <w:rFonts w:ascii="宋体" w:hAnsi="宋体" w:cs="宋体" w:hint="eastAsia"/>
                <w:color w:val="000000"/>
                <w:kern w:val="0"/>
                <w:szCs w:val="21"/>
                <w:lang w:bidi="ar"/>
              </w:rPr>
              <w:t>证书</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3、控制软件：需提供软件著作权登记证书</w:t>
            </w:r>
          </w:p>
          <w:p w:rsidR="000F37CA" w:rsidRPr="00DE52C3" w:rsidRDefault="000F37CA" w:rsidP="005B6D11">
            <w:pPr>
              <w:widowControl/>
              <w:spacing w:line="120" w:lineRule="atLeast"/>
              <w:rPr>
                <w:rFonts w:ascii="宋体" w:hAnsi="宋体" w:cs="宋体" w:hint="eastAsia"/>
                <w:color w:val="000000"/>
                <w:kern w:val="0"/>
                <w:szCs w:val="21"/>
                <w:lang w:bidi="ar"/>
              </w:rPr>
            </w:pPr>
            <w:r>
              <w:rPr>
                <w:rFonts w:ascii="宋体" w:hAnsi="宋体" w:cs="宋体" w:hint="eastAsia"/>
                <w:color w:val="000000"/>
                <w:kern w:val="0"/>
                <w:szCs w:val="21"/>
                <w:lang w:bidi="ar"/>
              </w:rPr>
              <w:t>4</w:t>
            </w:r>
            <w:r w:rsidRPr="00DE52C3">
              <w:rPr>
                <w:rFonts w:ascii="宋体" w:hAnsi="宋体" w:cs="宋体" w:hint="eastAsia"/>
                <w:color w:val="000000"/>
                <w:kern w:val="0"/>
                <w:szCs w:val="21"/>
                <w:lang w:bidi="ar"/>
              </w:rPr>
              <w:t>、屏幕至少有3件新型专利液晶拼接单元</w:t>
            </w:r>
          </w:p>
          <w:p w:rsidR="000F37CA" w:rsidRDefault="000F37CA" w:rsidP="005B6D11">
            <w:pPr>
              <w:widowControl/>
              <w:spacing w:line="120" w:lineRule="atLeast"/>
              <w:rPr>
                <w:rFonts w:ascii="宋体" w:hAnsi="宋体" w:cs="宋体"/>
                <w:color w:val="000000"/>
                <w:kern w:val="0"/>
                <w:szCs w:val="21"/>
                <w:lang w:bidi="ar"/>
              </w:rPr>
            </w:pPr>
            <w:r>
              <w:rPr>
                <w:rFonts w:ascii="宋体" w:hAnsi="宋体" w:cs="宋体" w:hint="eastAsia"/>
                <w:color w:val="000000"/>
                <w:kern w:val="0"/>
                <w:szCs w:val="21"/>
                <w:lang w:bidi="ar"/>
              </w:rPr>
              <w:t>5、</w:t>
            </w:r>
            <w:r w:rsidRPr="00DE52C3">
              <w:rPr>
                <w:rFonts w:ascii="宋体" w:hAnsi="宋体" w:cs="宋体" w:hint="eastAsia"/>
                <w:color w:val="000000"/>
                <w:kern w:val="0"/>
                <w:szCs w:val="21"/>
                <w:lang w:bidi="ar"/>
              </w:rPr>
              <w:t>液晶拼接单元具有DNX运动补偿图像处理技术，动态图像无拖尾，消除干扰，提升画质；Gamma校正、几何修正、自动肤色校正功能，获得完美画质、DLTI与DCTI瞬时亮度及色彩增强功能，保证整幅拼接屏幕色彩致和亮度均匀、极速响应时间，画面更为流畅，不存在拖影，真正无拖尾、I²C总线最新控制电路,整机可靠性高,扩展性好；全面支持全高清，1920X1080P；</w:t>
            </w:r>
            <w:r>
              <w:rPr>
                <w:rFonts w:ascii="宋体" w:hAnsi="宋体" w:cs="宋体"/>
                <w:color w:val="000000"/>
                <w:kern w:val="0"/>
                <w:szCs w:val="21"/>
                <w:lang w:bidi="ar"/>
              </w:rPr>
              <w:t xml:space="preserve"> </w:t>
            </w:r>
          </w:p>
          <w:p w:rsidR="000F37CA" w:rsidRPr="00DE52C3" w:rsidRDefault="000F37CA" w:rsidP="005B6D11">
            <w:pPr>
              <w:widowControl/>
              <w:spacing w:line="120" w:lineRule="atLeast"/>
              <w:rPr>
                <w:rFonts w:ascii="宋体" w:hAnsi="宋体" w:cs="宋体" w:hint="eastAsia"/>
                <w:color w:val="000000"/>
                <w:kern w:val="0"/>
                <w:szCs w:val="21"/>
                <w:lang w:bidi="ar"/>
              </w:rPr>
            </w:pPr>
            <w:r>
              <w:rPr>
                <w:rFonts w:ascii="宋体" w:hAnsi="宋体" w:cs="宋体" w:hint="eastAsia"/>
                <w:color w:val="000000"/>
                <w:kern w:val="0"/>
                <w:szCs w:val="21"/>
                <w:lang w:bidi="ar"/>
              </w:rPr>
              <w:t>6、</w:t>
            </w:r>
            <w:r w:rsidRPr="00DE52C3">
              <w:rPr>
                <w:rFonts w:ascii="宋体" w:hAnsi="宋体" w:cs="宋体" w:hint="eastAsia"/>
                <w:color w:val="000000"/>
                <w:kern w:val="0"/>
                <w:szCs w:val="21"/>
                <w:lang w:bidi="ar"/>
              </w:rPr>
              <w:t xml:space="preserve">确保系统的先进性和成熟性，采用国际知名品牌，分配器和显示单元必须为同一品牌。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 xml:space="preserve">电源要求：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·功耗（最大值）：</w:t>
            </w:r>
            <w:r>
              <w:rPr>
                <w:rFonts w:ascii="宋体" w:hAnsi="宋体" w:cs="宋体" w:hint="eastAsia"/>
                <w:color w:val="000000"/>
                <w:kern w:val="0"/>
                <w:szCs w:val="21"/>
                <w:lang w:bidi="ar"/>
              </w:rPr>
              <w:t>250</w:t>
            </w:r>
            <w:r w:rsidRPr="00DE52C3">
              <w:rPr>
                <w:rFonts w:ascii="宋体" w:hAnsi="宋体" w:cs="宋体" w:hint="eastAsia"/>
                <w:color w:val="000000"/>
                <w:kern w:val="0"/>
                <w:szCs w:val="21"/>
                <w:lang w:bidi="ar"/>
              </w:rPr>
              <w:t xml:space="preserve">W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·待机功耗：</w:t>
            </w:r>
            <w:r>
              <w:rPr>
                <w:rFonts w:ascii="宋体" w:hAnsi="宋体" w:cs="宋体" w:hint="eastAsia"/>
                <w:color w:val="000000"/>
                <w:kern w:val="0"/>
                <w:szCs w:val="21"/>
                <w:lang w:bidi="ar"/>
              </w:rPr>
              <w:t>5</w:t>
            </w:r>
            <w:r w:rsidRPr="00DE52C3">
              <w:rPr>
                <w:rFonts w:ascii="宋体" w:hAnsi="宋体" w:cs="宋体" w:hint="eastAsia"/>
                <w:color w:val="000000"/>
                <w:kern w:val="0"/>
                <w:szCs w:val="21"/>
                <w:lang w:bidi="ar"/>
              </w:rPr>
              <w:t xml:space="preserve">W(节能模式)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 xml:space="preserve">·独立电源开关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w:t>
            </w:r>
            <w:r>
              <w:rPr>
                <w:rFonts w:ascii="宋体" w:hAnsi="宋体" w:cs="宋体" w:hint="eastAsia"/>
                <w:color w:val="000000"/>
                <w:kern w:val="0"/>
                <w:szCs w:val="21"/>
                <w:lang w:bidi="ar"/>
              </w:rPr>
              <w:t>1</w:t>
            </w:r>
            <w:r w:rsidRPr="00DE52C3">
              <w:rPr>
                <w:rFonts w:ascii="宋体" w:hAnsi="宋体" w:cs="宋体" w:hint="eastAsia"/>
                <w:color w:val="000000"/>
                <w:kern w:val="0"/>
                <w:szCs w:val="21"/>
                <w:lang w:bidi="ar"/>
              </w:rPr>
              <w:t xml:space="preserve">）拼接显示屏拥有内置图像处理器达到以屏为单位的拼接显示功能。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w:t>
            </w:r>
            <w:r>
              <w:rPr>
                <w:rFonts w:ascii="宋体" w:hAnsi="宋体" w:cs="宋体" w:hint="eastAsia"/>
                <w:color w:val="000000"/>
                <w:kern w:val="0"/>
                <w:szCs w:val="21"/>
                <w:lang w:bidi="ar"/>
              </w:rPr>
              <w:t>2</w:t>
            </w:r>
            <w:r w:rsidRPr="00DE52C3">
              <w:rPr>
                <w:rFonts w:ascii="宋体" w:hAnsi="宋体" w:cs="宋体" w:hint="eastAsia"/>
                <w:color w:val="000000"/>
                <w:kern w:val="0"/>
                <w:szCs w:val="21"/>
                <w:lang w:bidi="ar"/>
              </w:rPr>
              <w:t xml:space="preserve">）单屏最佳物理分辩率为 1920*1080，显示信号可自动跟踪识别其他分辩率，支持 1080p高清信号。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w:t>
            </w:r>
            <w:r>
              <w:rPr>
                <w:rFonts w:ascii="宋体" w:hAnsi="宋体" w:cs="宋体" w:hint="eastAsia"/>
                <w:color w:val="000000"/>
                <w:kern w:val="0"/>
                <w:szCs w:val="21"/>
                <w:lang w:bidi="ar"/>
              </w:rPr>
              <w:t>3</w:t>
            </w:r>
            <w:r w:rsidRPr="00DE52C3">
              <w:rPr>
                <w:rFonts w:ascii="宋体" w:hAnsi="宋体" w:cs="宋体" w:hint="eastAsia"/>
                <w:color w:val="000000"/>
                <w:kern w:val="0"/>
                <w:szCs w:val="21"/>
                <w:lang w:bidi="ar"/>
              </w:rPr>
              <w:t xml:space="preserve">）清晰度为 1080p、720p 向下兼容。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w:t>
            </w:r>
            <w:r>
              <w:rPr>
                <w:rFonts w:ascii="宋体" w:hAnsi="宋体" w:cs="宋体" w:hint="eastAsia"/>
                <w:color w:val="000000"/>
                <w:kern w:val="0"/>
                <w:szCs w:val="21"/>
                <w:lang w:bidi="ar"/>
              </w:rPr>
              <w:t>4</w:t>
            </w:r>
            <w:r w:rsidRPr="00DE52C3">
              <w:rPr>
                <w:rFonts w:ascii="宋体" w:hAnsi="宋体" w:cs="宋体" w:hint="eastAsia"/>
                <w:color w:val="000000"/>
                <w:kern w:val="0"/>
                <w:szCs w:val="21"/>
                <w:lang w:bidi="ar"/>
              </w:rPr>
              <w:t>）拼接显示屏，两屏之间拼接物理间隔</w:t>
            </w:r>
            <w:smartTag w:uri="urn:schemas-microsoft-com:office:smarttags" w:element="chmetcnv">
              <w:smartTagPr>
                <w:attr w:name="UnitName" w:val="mm"/>
                <w:attr w:name="SourceValue" w:val="1.8"/>
                <w:attr w:name="HasSpace" w:val="False"/>
                <w:attr w:name="Negative" w:val="False"/>
                <w:attr w:name="NumberType" w:val="1"/>
                <w:attr w:name="TCSC" w:val="0"/>
              </w:smartTagPr>
              <w:r w:rsidRPr="00DE52C3">
                <w:rPr>
                  <w:rFonts w:ascii="宋体" w:hAnsi="宋体" w:cs="宋体" w:hint="eastAsia"/>
                  <w:color w:val="000000"/>
                  <w:kern w:val="0"/>
                  <w:szCs w:val="21"/>
                  <w:lang w:bidi="ar"/>
                </w:rPr>
                <w:t>1.8mm</w:t>
              </w:r>
            </w:smartTag>
            <w:r w:rsidRPr="00DE52C3">
              <w:rPr>
                <w:rFonts w:ascii="宋体" w:hAnsi="宋体" w:cs="宋体" w:hint="eastAsia"/>
                <w:color w:val="000000"/>
                <w:kern w:val="0"/>
                <w:szCs w:val="21"/>
                <w:lang w:bidi="ar"/>
              </w:rPr>
              <w:t xml:space="preserve"> 以内。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w:t>
            </w:r>
            <w:r>
              <w:rPr>
                <w:rFonts w:ascii="宋体" w:hAnsi="宋体" w:cs="宋体" w:hint="eastAsia"/>
                <w:color w:val="000000"/>
                <w:kern w:val="0"/>
                <w:szCs w:val="21"/>
                <w:lang w:bidi="ar"/>
              </w:rPr>
              <w:t>5</w:t>
            </w:r>
            <w:r w:rsidRPr="00DE52C3">
              <w:rPr>
                <w:rFonts w:ascii="宋体" w:hAnsi="宋体" w:cs="宋体" w:hint="eastAsia"/>
                <w:color w:val="000000"/>
                <w:kern w:val="0"/>
                <w:szCs w:val="21"/>
                <w:lang w:bidi="ar"/>
              </w:rPr>
              <w:t>）显示设备对比度 3500：1，显示器尺寸：宽 x 高 x 1022.68 宽*高</w:t>
            </w:r>
            <w:smartTag w:uri="urn:schemas-microsoft-com:office:smarttags" w:element="chmetcnv">
              <w:smartTagPr>
                <w:attr w:name="UnitName" w:val="mm"/>
                <w:attr w:name="SourceValue" w:val="577.17"/>
                <w:attr w:name="HasSpace" w:val="False"/>
                <w:attr w:name="Negative" w:val="False"/>
                <w:attr w:name="NumberType" w:val="1"/>
                <w:attr w:name="TCSC" w:val="0"/>
              </w:smartTagPr>
              <w:r w:rsidRPr="00DE52C3">
                <w:rPr>
                  <w:rFonts w:ascii="宋体" w:hAnsi="宋体" w:cs="宋体" w:hint="eastAsia"/>
                  <w:color w:val="000000"/>
                  <w:kern w:val="0"/>
                  <w:szCs w:val="21"/>
                  <w:lang w:bidi="ar"/>
                </w:rPr>
                <w:t>577.17mm</w:t>
              </w:r>
            </w:smartTag>
            <w:r w:rsidRPr="00DE52C3">
              <w:rPr>
                <w:rFonts w:ascii="宋体" w:hAnsi="宋体" w:cs="宋体" w:hint="eastAsia"/>
                <w:color w:val="000000"/>
                <w:kern w:val="0"/>
                <w:szCs w:val="21"/>
                <w:lang w:bidi="ar"/>
              </w:rPr>
              <w:t xml:space="preserve">   色彩：</w:t>
            </w:r>
            <w:smartTag w:uri="urn:schemas-microsoft-com:office:smarttags" w:element="chmetcnv">
              <w:smartTagPr>
                <w:attr w:name="UnitName" w:val="m"/>
                <w:attr w:name="SourceValue" w:val="16.7"/>
                <w:attr w:name="HasSpace" w:val="False"/>
                <w:attr w:name="Negative" w:val="False"/>
                <w:attr w:name="NumberType" w:val="1"/>
                <w:attr w:name="TCSC" w:val="0"/>
              </w:smartTagPr>
              <w:r w:rsidRPr="00DE52C3">
                <w:rPr>
                  <w:rFonts w:ascii="宋体" w:hAnsi="宋体" w:cs="宋体" w:hint="eastAsia"/>
                  <w:color w:val="000000"/>
                  <w:kern w:val="0"/>
                  <w:szCs w:val="21"/>
                  <w:lang w:bidi="ar"/>
                </w:rPr>
                <w:t>16.7M</w:t>
              </w:r>
            </w:smartTag>
            <w:r w:rsidRPr="00DE52C3">
              <w:rPr>
                <w:rFonts w:ascii="宋体" w:hAnsi="宋体" w:cs="宋体" w:hint="eastAsia"/>
                <w:color w:val="000000"/>
                <w:kern w:val="0"/>
                <w:szCs w:val="21"/>
                <w:lang w:bidi="ar"/>
              </w:rPr>
              <w:t xml:space="preserve">。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w:t>
            </w:r>
            <w:r>
              <w:rPr>
                <w:rFonts w:ascii="宋体" w:hAnsi="宋体" w:cs="宋体" w:hint="eastAsia"/>
                <w:color w:val="000000"/>
                <w:kern w:val="0"/>
                <w:szCs w:val="21"/>
                <w:lang w:bidi="ar"/>
              </w:rPr>
              <w:t>6</w:t>
            </w:r>
            <w:r w:rsidRPr="00DE52C3">
              <w:rPr>
                <w:rFonts w:ascii="宋体" w:hAnsi="宋体" w:cs="宋体" w:hint="eastAsia"/>
                <w:color w:val="000000"/>
                <w:kern w:val="0"/>
                <w:szCs w:val="21"/>
                <w:lang w:bidi="ar"/>
              </w:rPr>
              <w:t xml:space="preserve">）显示器采用工业 DID 屏体。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w:t>
            </w:r>
            <w:r>
              <w:rPr>
                <w:rFonts w:ascii="宋体" w:hAnsi="宋体" w:cs="宋体" w:hint="eastAsia"/>
                <w:color w:val="000000"/>
                <w:kern w:val="0"/>
                <w:szCs w:val="21"/>
                <w:lang w:bidi="ar"/>
              </w:rPr>
              <w:t>7</w:t>
            </w:r>
            <w:r w:rsidRPr="00DE52C3">
              <w:rPr>
                <w:rFonts w:ascii="宋体" w:hAnsi="宋体" w:cs="宋体" w:hint="eastAsia"/>
                <w:color w:val="000000"/>
                <w:kern w:val="0"/>
                <w:szCs w:val="21"/>
                <w:lang w:bidi="ar"/>
              </w:rPr>
              <w:t xml:space="preserve">）屏幕可视视角 178°/178°。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w:t>
            </w:r>
            <w:r>
              <w:rPr>
                <w:rFonts w:ascii="宋体" w:hAnsi="宋体" w:cs="宋体" w:hint="eastAsia"/>
                <w:color w:val="000000"/>
                <w:kern w:val="0"/>
                <w:szCs w:val="21"/>
                <w:lang w:bidi="ar"/>
              </w:rPr>
              <w:t>8</w:t>
            </w:r>
            <w:r w:rsidRPr="00DE52C3">
              <w:rPr>
                <w:rFonts w:ascii="宋体" w:hAnsi="宋体" w:cs="宋体" w:hint="eastAsia"/>
                <w:color w:val="000000"/>
                <w:kern w:val="0"/>
                <w:szCs w:val="21"/>
                <w:lang w:bidi="ar"/>
              </w:rPr>
              <w:t xml:space="preserve">）拼接显示时考虑显示器的边框，显示屏要有完全模式和自然模式。  </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w:t>
            </w:r>
            <w:r>
              <w:rPr>
                <w:rFonts w:ascii="宋体" w:hAnsi="宋体" w:cs="宋体" w:hint="eastAsia"/>
                <w:color w:val="000000"/>
                <w:kern w:val="0"/>
                <w:szCs w:val="21"/>
                <w:lang w:bidi="ar"/>
              </w:rPr>
              <w:t>9</w:t>
            </w:r>
            <w:r w:rsidRPr="00DE52C3">
              <w:rPr>
                <w:rFonts w:ascii="宋体" w:hAnsi="宋体" w:cs="宋体" w:hint="eastAsia"/>
                <w:color w:val="000000"/>
                <w:kern w:val="0"/>
                <w:szCs w:val="21"/>
                <w:lang w:bidi="ar"/>
              </w:rPr>
              <w:t>）结构：驱动卡与电源板采用整体开方式可插拔OPS结构，均通过插口与屏体连接，方便维护；需提供拼接屏OPS结构实物照片，并加盖供货厂家公章。</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（1</w:t>
            </w:r>
            <w:r>
              <w:rPr>
                <w:rFonts w:ascii="宋体" w:hAnsi="宋体" w:cs="宋体" w:hint="eastAsia"/>
                <w:color w:val="000000"/>
                <w:kern w:val="0"/>
                <w:szCs w:val="21"/>
                <w:lang w:bidi="ar"/>
              </w:rPr>
              <w:t>0</w:t>
            </w:r>
            <w:r w:rsidRPr="00DE52C3">
              <w:rPr>
                <w:rFonts w:ascii="宋体" w:hAnsi="宋体" w:cs="宋体" w:hint="eastAsia"/>
                <w:color w:val="000000"/>
                <w:kern w:val="0"/>
                <w:szCs w:val="21"/>
                <w:lang w:bidi="ar"/>
              </w:rPr>
              <w:t>）功能： 具有信号预览监测功能，单屏自身可同时显示3个HDMI信号，一个主显信号，2个预览信号</w:t>
            </w:r>
          </w:p>
          <w:p w:rsidR="000F37CA" w:rsidRPr="00DE52C3" w:rsidRDefault="000F37CA" w:rsidP="005B6D11">
            <w:pPr>
              <w:widowControl/>
              <w:spacing w:line="120" w:lineRule="atLeast"/>
              <w:rPr>
                <w:rFonts w:ascii="宋体" w:hAnsi="宋体" w:cs="宋体" w:hint="eastAsia"/>
                <w:color w:val="000000"/>
                <w:kern w:val="0"/>
                <w:szCs w:val="21"/>
                <w:lang w:bidi="ar"/>
              </w:rPr>
            </w:pPr>
            <w:r w:rsidRPr="00DE52C3">
              <w:rPr>
                <w:rFonts w:ascii="宋体" w:hAnsi="宋体" w:cs="宋体" w:hint="eastAsia"/>
                <w:color w:val="000000"/>
                <w:kern w:val="0"/>
                <w:szCs w:val="21"/>
                <w:lang w:bidi="ar"/>
              </w:rPr>
              <w:t>（1</w:t>
            </w:r>
            <w:r>
              <w:rPr>
                <w:rFonts w:ascii="宋体" w:hAnsi="宋体" w:cs="宋体" w:hint="eastAsia"/>
                <w:color w:val="000000"/>
                <w:kern w:val="0"/>
                <w:szCs w:val="21"/>
                <w:lang w:bidi="ar"/>
              </w:rPr>
              <w:t>1</w:t>
            </w:r>
            <w:r w:rsidRPr="00DE52C3">
              <w:rPr>
                <w:rFonts w:ascii="宋体" w:hAnsi="宋体" w:cs="宋体" w:hint="eastAsia"/>
                <w:color w:val="000000"/>
                <w:kern w:val="0"/>
                <w:szCs w:val="21"/>
                <w:lang w:bidi="ar"/>
              </w:rPr>
              <w:t>）含前维护安装支架及相关线材</w:t>
            </w:r>
          </w:p>
        </w:tc>
        <w:tc>
          <w:tcPr>
            <w:tcW w:w="850" w:type="dxa"/>
          </w:tcPr>
          <w:p w:rsidR="000F37CA" w:rsidRDefault="000F37CA" w:rsidP="005B6D11">
            <w:pPr>
              <w:jc w:val="center"/>
              <w:rPr>
                <w:rFonts w:hint="eastAsia"/>
                <w:b/>
                <w:bCs/>
                <w:color w:val="000000"/>
                <w:sz w:val="24"/>
              </w:rPr>
            </w:pPr>
            <w:r>
              <w:rPr>
                <w:rFonts w:hint="eastAsia"/>
                <w:b/>
                <w:bCs/>
                <w:color w:val="000000"/>
                <w:sz w:val="24"/>
              </w:rPr>
              <w:t>4</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Pr="00742A77" w:rsidRDefault="000F37CA" w:rsidP="005B6D11">
            <w:pPr>
              <w:jc w:val="center"/>
              <w:rPr>
                <w:rFonts w:ascii="宋体" w:hAnsi="宋体" w:hint="eastAsia"/>
                <w:bCs/>
                <w:color w:val="000000"/>
                <w:sz w:val="24"/>
              </w:rPr>
            </w:pPr>
            <w:r w:rsidRPr="00742A77">
              <w:rPr>
                <w:rFonts w:ascii="宋体" w:hAnsi="宋体" w:hint="eastAsia"/>
                <w:bCs/>
                <w:color w:val="000000"/>
                <w:sz w:val="24"/>
              </w:rPr>
              <w:t>2</w:t>
            </w:r>
          </w:p>
        </w:tc>
        <w:tc>
          <w:tcPr>
            <w:tcW w:w="1359" w:type="dxa"/>
          </w:tcPr>
          <w:p w:rsidR="000F37CA" w:rsidRDefault="000F37CA" w:rsidP="005B6D11">
            <w:pPr>
              <w:jc w:val="center"/>
              <w:rPr>
                <w:rFonts w:hint="eastAsia"/>
                <w:b/>
                <w:bCs/>
                <w:color w:val="000000"/>
                <w:sz w:val="24"/>
              </w:rPr>
            </w:pPr>
            <w:r>
              <w:rPr>
                <w:rFonts w:hint="eastAsia"/>
                <w:b/>
                <w:bCs/>
                <w:color w:val="000000"/>
                <w:sz w:val="24"/>
              </w:rPr>
              <w:t>平板电脑</w:t>
            </w:r>
          </w:p>
        </w:tc>
        <w:tc>
          <w:tcPr>
            <w:tcW w:w="567" w:type="dxa"/>
          </w:tcPr>
          <w:p w:rsidR="000F37CA" w:rsidRDefault="000F37CA" w:rsidP="005B6D11">
            <w:pPr>
              <w:jc w:val="center"/>
              <w:rPr>
                <w:rFonts w:hint="eastAsia"/>
                <w:b/>
                <w:bCs/>
                <w:color w:val="000000"/>
                <w:sz w:val="24"/>
              </w:rPr>
            </w:pPr>
            <w:r>
              <w:rPr>
                <w:rFonts w:hint="eastAsia"/>
                <w:b/>
                <w:bCs/>
                <w:color w:val="000000"/>
                <w:sz w:val="24"/>
              </w:rPr>
              <w:t>台</w:t>
            </w:r>
          </w:p>
        </w:tc>
        <w:tc>
          <w:tcPr>
            <w:tcW w:w="4536" w:type="dxa"/>
          </w:tcPr>
          <w:p w:rsidR="000F37CA" w:rsidRDefault="000F37CA" w:rsidP="005B6D11">
            <w:pPr>
              <w:spacing w:line="120" w:lineRule="atLeast"/>
              <w:jc w:val="left"/>
              <w:rPr>
                <w:rFonts w:ascii="宋体" w:hAnsi="宋体" w:cs="Arial"/>
                <w:kern w:val="0"/>
                <w:szCs w:val="21"/>
              </w:rPr>
            </w:pPr>
            <w:r>
              <w:rPr>
                <w:rFonts w:hint="eastAsia"/>
                <w:lang w:val="sq-AL"/>
              </w:rPr>
              <w:t>★</w:t>
            </w:r>
            <w:r w:rsidRPr="00DE52C3">
              <w:rPr>
                <w:rFonts w:ascii="宋体" w:hAnsi="宋体" w:cs="Arial" w:hint="eastAsia"/>
                <w:kern w:val="0"/>
                <w:szCs w:val="21"/>
              </w:rPr>
              <w:t>CPU系列，</w:t>
            </w:r>
            <w:hyperlink r:id="rId7" w:history="1">
              <w:r w:rsidRPr="00DE52C3">
                <w:rPr>
                  <w:rFonts w:ascii="宋体" w:hAnsi="宋体" w:cs="Arial" w:hint="eastAsia"/>
                  <w:kern w:val="0"/>
                  <w:szCs w:val="21"/>
                </w:rPr>
                <w:t>英特尔 奔腾双核</w:t>
              </w:r>
            </w:hyperlink>
            <w:r w:rsidRPr="00DE52C3">
              <w:rPr>
                <w:rFonts w:ascii="宋体" w:hAnsi="宋体" w:cs="Arial" w:hint="eastAsia"/>
                <w:kern w:val="0"/>
                <w:szCs w:val="21"/>
              </w:rPr>
              <w:t>；</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主频，1.6GHz；核心/线程数，</w:t>
            </w:r>
            <w:hyperlink r:id="rId8" w:history="1">
              <w:r w:rsidRPr="00DE52C3">
                <w:rPr>
                  <w:rFonts w:ascii="宋体" w:hAnsi="宋体" w:cs="Arial" w:hint="eastAsia"/>
                  <w:kern w:val="0"/>
                  <w:szCs w:val="21"/>
                </w:rPr>
                <w:t>双核心/四线程</w:t>
              </w:r>
            </w:hyperlink>
            <w:r w:rsidRPr="00DE52C3">
              <w:rPr>
                <w:rFonts w:ascii="宋体" w:hAnsi="宋体" w:cs="Arial" w:hint="eastAsia"/>
                <w:kern w:val="0"/>
                <w:szCs w:val="21"/>
              </w:rPr>
              <w:t>；三级缓存，2MB；</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总线规格，OPI 4 GT/s；</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核心架构，</w:t>
            </w:r>
            <w:hyperlink r:id="rId9" w:history="1">
              <w:r w:rsidRPr="00DE52C3">
                <w:rPr>
                  <w:rFonts w:ascii="宋体" w:hAnsi="宋体" w:cs="Arial" w:hint="eastAsia"/>
                  <w:kern w:val="0"/>
                  <w:szCs w:val="21"/>
                </w:rPr>
                <w:t>Kaby Lake</w:t>
              </w:r>
            </w:hyperlink>
            <w:r w:rsidRPr="00DE52C3">
              <w:rPr>
                <w:rFonts w:ascii="宋体" w:hAnsi="宋体" w:cs="Arial" w:hint="eastAsia"/>
                <w:kern w:val="0"/>
                <w:szCs w:val="21"/>
              </w:rPr>
              <w:t>；</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制程工艺，14nm；功耗6w；</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内存容量，8</w:t>
            </w:r>
            <w:r w:rsidRPr="00DE52C3">
              <w:rPr>
                <w:rFonts w:ascii="宋体" w:hAnsi="宋体" w:cs="Arial"/>
                <w:kern w:val="0"/>
                <w:szCs w:val="21"/>
              </w:rPr>
              <w:t>GB</w:t>
            </w:r>
            <w:r w:rsidRPr="00DE52C3">
              <w:rPr>
                <w:rFonts w:ascii="宋体" w:hAnsi="宋体" w:cs="Arial" w:hint="eastAsia"/>
                <w:kern w:val="0"/>
                <w:szCs w:val="21"/>
              </w:rPr>
              <w:t>；</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硬盘容量，</w:t>
            </w:r>
            <w:r>
              <w:rPr>
                <w:rFonts w:ascii="宋体" w:hAnsi="宋体" w:cs="Arial" w:hint="eastAsia"/>
                <w:kern w:val="0"/>
                <w:szCs w:val="21"/>
              </w:rPr>
              <w:t>8</w:t>
            </w:r>
            <w:r w:rsidRPr="00DE52C3">
              <w:rPr>
                <w:rFonts w:ascii="宋体" w:hAnsi="宋体" w:cs="Arial" w:hint="eastAsia"/>
                <w:kern w:val="0"/>
                <w:szCs w:val="21"/>
              </w:rPr>
              <w:t>0</w:t>
            </w:r>
            <w:r w:rsidRPr="00DE52C3">
              <w:rPr>
                <w:rFonts w:ascii="宋体" w:hAnsi="宋体" w:cs="Arial"/>
                <w:kern w:val="0"/>
                <w:szCs w:val="21"/>
              </w:rPr>
              <w:t>GB</w:t>
            </w:r>
            <w:r w:rsidRPr="00DE52C3">
              <w:rPr>
                <w:rFonts w:ascii="宋体" w:hAnsi="宋体" w:cs="Arial" w:hint="eastAsia"/>
                <w:kern w:val="0"/>
                <w:szCs w:val="21"/>
              </w:rPr>
              <w:t>；</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硬盘描述，S</w:t>
            </w:r>
            <w:r w:rsidRPr="00DE52C3">
              <w:rPr>
                <w:rFonts w:ascii="宋体" w:hAnsi="宋体" w:cs="Arial"/>
                <w:kern w:val="0"/>
                <w:szCs w:val="21"/>
              </w:rPr>
              <w:t>SD</w:t>
            </w:r>
            <w:r w:rsidRPr="00DE52C3">
              <w:rPr>
                <w:rFonts w:ascii="宋体" w:hAnsi="宋体" w:cs="Arial" w:hint="eastAsia"/>
                <w:kern w:val="0"/>
                <w:szCs w:val="21"/>
              </w:rPr>
              <w:t>固态硬盘；</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触控屏，支持十点触控；</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屏幕尺寸，</w:t>
            </w:r>
            <w:smartTag w:uri="urn:schemas-microsoft-com:office:smarttags" w:element="chmetcnv">
              <w:smartTagPr>
                <w:attr w:name="UnitName" w:val="英寸"/>
                <w:attr w:name="SourceValue" w:val="10"/>
                <w:attr w:name="HasSpace" w:val="False"/>
                <w:attr w:name="Negative" w:val="False"/>
                <w:attr w:name="NumberType" w:val="1"/>
                <w:attr w:name="TCSC" w:val="0"/>
              </w:smartTagPr>
              <w:r w:rsidRPr="00DE52C3">
                <w:rPr>
                  <w:rFonts w:ascii="宋体" w:hAnsi="宋体" w:cs="Arial" w:hint="eastAsia"/>
                  <w:kern w:val="0"/>
                  <w:szCs w:val="21"/>
                </w:rPr>
                <w:t>10英寸</w:t>
              </w:r>
            </w:smartTag>
            <w:r w:rsidRPr="00DE52C3">
              <w:rPr>
                <w:rFonts w:ascii="宋体" w:hAnsi="宋体" w:cs="Arial" w:hint="eastAsia"/>
                <w:kern w:val="0"/>
                <w:szCs w:val="21"/>
              </w:rPr>
              <w:t>；</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显示比例，3：2；</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屏幕分辨率，1800*1200；</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屏幕技术，PixelSense触摸屏，217PPI，Corning Gorilla Glass 3；</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显卡芯片Intel GMA HD 615；</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摄像头</w:t>
            </w:r>
            <w:r w:rsidRPr="00DE52C3">
              <w:rPr>
                <w:rFonts w:ascii="宋体" w:hAnsi="宋体" w:cs="Arial"/>
                <w:szCs w:val="21"/>
              </w:rPr>
              <w:t>，</w:t>
            </w:r>
            <w:r w:rsidRPr="00DE52C3">
              <w:rPr>
                <w:rFonts w:ascii="宋体" w:hAnsi="宋体" w:cs="Arial" w:hint="eastAsia"/>
                <w:kern w:val="0"/>
                <w:szCs w:val="21"/>
              </w:rPr>
              <w:t>双摄像头；</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音频系统</w:t>
            </w:r>
            <w:r w:rsidRPr="00DE52C3">
              <w:rPr>
                <w:rFonts w:ascii="宋体" w:hAnsi="宋体" w:cs="Arial"/>
                <w:szCs w:val="21"/>
              </w:rPr>
              <w:t>，</w:t>
            </w:r>
            <w:r w:rsidRPr="00DE52C3">
              <w:rPr>
                <w:rFonts w:ascii="宋体" w:hAnsi="宋体" w:cs="Arial" w:hint="eastAsia"/>
                <w:kern w:val="0"/>
                <w:szCs w:val="21"/>
              </w:rPr>
              <w:t>杜比认证</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音效；扬声器</w:t>
            </w:r>
            <w:r w:rsidRPr="00DE52C3">
              <w:rPr>
                <w:rFonts w:ascii="宋体" w:hAnsi="宋体" w:cs="Arial"/>
                <w:szCs w:val="21"/>
              </w:rPr>
              <w:t>，</w:t>
            </w:r>
            <w:r w:rsidRPr="00DE52C3">
              <w:rPr>
                <w:rFonts w:ascii="宋体" w:hAnsi="宋体" w:cs="Arial" w:hint="eastAsia"/>
                <w:kern w:val="0"/>
                <w:szCs w:val="21"/>
              </w:rPr>
              <w:t>2</w:t>
            </w:r>
            <w:r w:rsidRPr="00DE52C3">
              <w:rPr>
                <w:rFonts w:ascii="宋体" w:hAnsi="宋体" w:cs="Arial"/>
                <w:kern w:val="0"/>
                <w:szCs w:val="21"/>
              </w:rPr>
              <w:t>W</w:t>
            </w:r>
            <w:r w:rsidRPr="00DE52C3">
              <w:rPr>
                <w:rFonts w:ascii="宋体" w:hAnsi="宋体" w:cs="Arial" w:hint="eastAsia"/>
                <w:kern w:val="0"/>
                <w:szCs w:val="21"/>
              </w:rPr>
              <w:t>立体声音响；内置麦克风；无线网卡</w:t>
            </w:r>
            <w:r w:rsidRPr="00DE52C3">
              <w:rPr>
                <w:rFonts w:ascii="宋体" w:hAnsi="宋体" w:cs="Arial"/>
                <w:szCs w:val="21"/>
              </w:rPr>
              <w:t>，</w:t>
            </w:r>
            <w:r w:rsidRPr="00DE52C3">
              <w:rPr>
                <w:rFonts w:ascii="宋体" w:hAnsi="宋体" w:cs="Arial" w:hint="eastAsia"/>
                <w:kern w:val="0"/>
                <w:szCs w:val="21"/>
              </w:rPr>
              <w:t>支持</w:t>
            </w:r>
            <w:smartTag w:uri="urn:schemas-microsoft-com:office:smarttags" w:element="chmetcnv">
              <w:smartTagPr>
                <w:attr w:name="UnitName" w:val="a"/>
                <w:attr w:name="SourceValue" w:val="802.11"/>
                <w:attr w:name="HasSpace" w:val="False"/>
                <w:attr w:name="Negative" w:val="False"/>
                <w:attr w:name="NumberType" w:val="1"/>
                <w:attr w:name="TCSC" w:val="0"/>
              </w:smartTagPr>
              <w:r w:rsidRPr="00DE52C3">
                <w:rPr>
                  <w:rFonts w:ascii="宋体" w:hAnsi="宋体" w:cs="Arial" w:hint="eastAsia"/>
                  <w:kern w:val="0"/>
                  <w:szCs w:val="21"/>
                </w:rPr>
                <w:t>802.11a</w:t>
              </w:r>
            </w:smartTag>
            <w:r w:rsidRPr="00DE52C3">
              <w:rPr>
                <w:rFonts w:ascii="宋体" w:hAnsi="宋体" w:cs="Arial" w:hint="eastAsia"/>
                <w:kern w:val="0"/>
                <w:szCs w:val="21"/>
              </w:rPr>
              <w:t>/b/g/n/ac无线协议；蓝牙，支持蓝牙4.1模块；</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数据接口</w:t>
            </w:r>
            <w:r w:rsidRPr="00DE52C3">
              <w:rPr>
                <w:rFonts w:ascii="宋体" w:hAnsi="宋体" w:cs="Arial"/>
                <w:szCs w:val="21"/>
              </w:rPr>
              <w:t>，</w:t>
            </w:r>
            <w:r w:rsidRPr="00DE52C3">
              <w:rPr>
                <w:rFonts w:ascii="宋体" w:hAnsi="宋体" w:cs="Arial" w:hint="eastAsia"/>
                <w:kern w:val="0"/>
                <w:szCs w:val="21"/>
              </w:rPr>
              <w:t>USB Type-C；音频接口</w:t>
            </w:r>
            <w:r w:rsidRPr="00DE52C3">
              <w:rPr>
                <w:rFonts w:ascii="宋体" w:hAnsi="宋体" w:cs="Arial"/>
                <w:szCs w:val="21"/>
              </w:rPr>
              <w:t>，</w:t>
            </w:r>
            <w:smartTag w:uri="urn:schemas-microsoft-com:office:smarttags" w:element="chmetcnv">
              <w:smartTagPr>
                <w:attr w:name="UnitName" w:val="mm"/>
                <w:attr w:name="SourceValue" w:val="3.5"/>
                <w:attr w:name="HasSpace" w:val="False"/>
                <w:attr w:name="Negative" w:val="False"/>
                <w:attr w:name="NumberType" w:val="1"/>
                <w:attr w:name="TCSC" w:val="0"/>
              </w:smartTagPr>
              <w:r w:rsidRPr="00DE52C3">
                <w:rPr>
                  <w:rFonts w:ascii="宋体" w:hAnsi="宋体" w:cs="Arial" w:hint="eastAsia"/>
                  <w:kern w:val="0"/>
                  <w:szCs w:val="21"/>
                </w:rPr>
                <w:t>3.5mm</w:t>
              </w:r>
            </w:smartTag>
            <w:r w:rsidRPr="00DE52C3">
              <w:rPr>
                <w:rFonts w:ascii="宋体" w:hAnsi="宋体" w:cs="Arial" w:hint="eastAsia"/>
                <w:kern w:val="0"/>
                <w:szCs w:val="21"/>
              </w:rPr>
              <w:t>耳机接口；读卡器</w:t>
            </w:r>
            <w:r w:rsidRPr="00DE52C3">
              <w:rPr>
                <w:rFonts w:ascii="宋体" w:hAnsi="宋体" w:cs="Arial"/>
                <w:szCs w:val="21"/>
              </w:rPr>
              <w:t>，</w:t>
            </w:r>
            <w:r w:rsidRPr="00DE52C3">
              <w:rPr>
                <w:rFonts w:ascii="宋体" w:hAnsi="宋体" w:cs="Arial" w:hint="eastAsia"/>
                <w:kern w:val="0"/>
                <w:szCs w:val="21"/>
              </w:rPr>
              <w:t>Micro SDXC读卡器</w:t>
            </w:r>
          </w:p>
          <w:p w:rsidR="000F37CA" w:rsidRDefault="000F37CA" w:rsidP="005B6D11">
            <w:pPr>
              <w:spacing w:line="120" w:lineRule="atLeast"/>
              <w:jc w:val="left"/>
              <w:rPr>
                <w:rFonts w:ascii="宋体" w:hAnsi="宋体" w:cs="Arial"/>
                <w:kern w:val="0"/>
                <w:szCs w:val="21"/>
              </w:rPr>
            </w:pPr>
            <w:r w:rsidRPr="00DE52C3">
              <w:rPr>
                <w:rFonts w:ascii="宋体" w:hAnsi="宋体" w:cs="Arial" w:hint="eastAsia"/>
                <w:kern w:val="0"/>
                <w:szCs w:val="21"/>
              </w:rPr>
              <w:t>支持人脸识别；支持可拆卸键盘；聚合物锂电池；续航时间</w:t>
            </w:r>
            <w:r>
              <w:rPr>
                <w:rFonts w:ascii="宋体" w:hAnsi="宋体" w:cs="Arial" w:hint="eastAsia"/>
                <w:kern w:val="0"/>
                <w:szCs w:val="21"/>
              </w:rPr>
              <w:t>6</w:t>
            </w:r>
            <w:r w:rsidRPr="00DE52C3">
              <w:rPr>
                <w:rFonts w:ascii="宋体" w:hAnsi="宋体" w:cs="Arial" w:hint="eastAsia"/>
                <w:kern w:val="0"/>
                <w:szCs w:val="21"/>
              </w:rPr>
              <w:t>小时以上；100-240v自适应交流电源；传感器环境光传感器，加速度计，陀螺仪，磁力计</w:t>
            </w:r>
          </w:p>
          <w:p w:rsidR="000F37CA" w:rsidRDefault="000F37CA" w:rsidP="005B6D11">
            <w:pPr>
              <w:spacing w:line="120" w:lineRule="atLeast"/>
              <w:jc w:val="left"/>
              <w:rPr>
                <w:rFonts w:ascii="宋体" w:hAnsi="宋体" w:cs="Arial"/>
                <w:kern w:val="0"/>
                <w:szCs w:val="21"/>
              </w:rPr>
            </w:pPr>
            <w:r>
              <w:rPr>
                <w:rFonts w:ascii="宋体" w:hAnsi="宋体" w:cs="Arial" w:hint="eastAsia"/>
                <w:kern w:val="0"/>
                <w:szCs w:val="21"/>
              </w:rPr>
              <w:t>软件部分：</w:t>
            </w:r>
          </w:p>
          <w:p w:rsidR="000F37CA" w:rsidRPr="00DE52C3" w:rsidRDefault="000F37CA" w:rsidP="005B6D11">
            <w:pPr>
              <w:spacing w:line="120" w:lineRule="atLeast"/>
              <w:jc w:val="left"/>
              <w:rPr>
                <w:rFonts w:ascii="宋体" w:hAnsi="宋体" w:hint="eastAsia"/>
                <w:b/>
                <w:bCs/>
                <w:szCs w:val="21"/>
              </w:rPr>
            </w:pPr>
            <w:r>
              <w:rPr>
                <w:rFonts w:ascii="宋体" w:hAnsi="宋体" w:cs="Arial" w:hint="eastAsia"/>
                <w:kern w:val="0"/>
                <w:szCs w:val="21"/>
              </w:rPr>
              <w:t>内嵌英语学习系统并支持云端口语批改打分功能</w:t>
            </w:r>
          </w:p>
        </w:tc>
        <w:tc>
          <w:tcPr>
            <w:tcW w:w="850" w:type="dxa"/>
          </w:tcPr>
          <w:p w:rsidR="000F37CA" w:rsidRDefault="000F37CA" w:rsidP="005B6D11">
            <w:pPr>
              <w:jc w:val="center"/>
              <w:rPr>
                <w:rFonts w:hint="eastAsia"/>
                <w:b/>
                <w:bCs/>
                <w:color w:val="000000"/>
                <w:sz w:val="24"/>
              </w:rPr>
            </w:pPr>
            <w:r>
              <w:rPr>
                <w:rFonts w:hint="eastAsia"/>
                <w:b/>
                <w:bCs/>
                <w:color w:val="000000"/>
                <w:sz w:val="24"/>
              </w:rPr>
              <w:t>22</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Pr="00742A77" w:rsidRDefault="000F37CA" w:rsidP="005B6D11">
            <w:pPr>
              <w:jc w:val="center"/>
              <w:rPr>
                <w:rFonts w:ascii="宋体" w:hAnsi="宋体" w:hint="eastAsia"/>
                <w:bCs/>
                <w:color w:val="000000"/>
                <w:sz w:val="24"/>
              </w:rPr>
            </w:pPr>
            <w:r w:rsidRPr="00742A77">
              <w:rPr>
                <w:rFonts w:ascii="宋体" w:hAnsi="宋体" w:hint="eastAsia"/>
                <w:bCs/>
                <w:color w:val="000000"/>
                <w:sz w:val="24"/>
              </w:rPr>
              <w:t>3</w:t>
            </w:r>
          </w:p>
        </w:tc>
        <w:tc>
          <w:tcPr>
            <w:tcW w:w="1359" w:type="dxa"/>
          </w:tcPr>
          <w:p w:rsidR="000F37CA" w:rsidRDefault="000F37CA" w:rsidP="005B6D11">
            <w:pPr>
              <w:jc w:val="center"/>
              <w:rPr>
                <w:rFonts w:hint="eastAsia"/>
                <w:b/>
                <w:bCs/>
                <w:color w:val="000000"/>
                <w:sz w:val="24"/>
              </w:rPr>
            </w:pPr>
            <w:r>
              <w:rPr>
                <w:rFonts w:hint="eastAsia"/>
                <w:b/>
                <w:bCs/>
                <w:color w:val="000000"/>
                <w:sz w:val="24"/>
              </w:rPr>
              <w:t>平板电脑充电柜</w:t>
            </w:r>
          </w:p>
        </w:tc>
        <w:tc>
          <w:tcPr>
            <w:tcW w:w="567" w:type="dxa"/>
          </w:tcPr>
          <w:p w:rsidR="000F37CA" w:rsidRDefault="000F37CA" w:rsidP="005B6D11">
            <w:pPr>
              <w:jc w:val="center"/>
              <w:rPr>
                <w:rFonts w:hint="eastAsia"/>
                <w:b/>
                <w:bCs/>
                <w:color w:val="000000"/>
                <w:sz w:val="24"/>
              </w:rPr>
            </w:pPr>
            <w:r>
              <w:rPr>
                <w:rFonts w:hint="eastAsia"/>
                <w:b/>
                <w:bCs/>
                <w:color w:val="000000"/>
                <w:sz w:val="24"/>
              </w:rPr>
              <w:t>台</w:t>
            </w:r>
          </w:p>
        </w:tc>
        <w:tc>
          <w:tcPr>
            <w:tcW w:w="4536" w:type="dxa"/>
          </w:tcPr>
          <w:p w:rsidR="000F37CA" w:rsidRPr="00DE52C3" w:rsidRDefault="000F37CA" w:rsidP="005B6D11">
            <w:pPr>
              <w:spacing w:line="120" w:lineRule="atLeast"/>
              <w:ind w:left="-2" w:rightChars="-1" w:right="-2"/>
              <w:jc w:val="left"/>
              <w:rPr>
                <w:rFonts w:ascii="宋体" w:hAnsi="宋体" w:cs="宋体" w:hint="eastAsia"/>
                <w:kern w:val="0"/>
                <w:szCs w:val="21"/>
              </w:rPr>
            </w:pPr>
            <w:r>
              <w:rPr>
                <w:rFonts w:hint="eastAsia"/>
                <w:lang w:val="sq-AL"/>
              </w:rPr>
              <w:t>★</w:t>
            </w:r>
            <w:r w:rsidRPr="00DE52C3">
              <w:rPr>
                <w:rFonts w:ascii="宋体" w:hAnsi="宋体" w:cs="宋体" w:hint="eastAsia"/>
                <w:kern w:val="0"/>
                <w:szCs w:val="21"/>
              </w:rPr>
              <w:t>1. 位数：</w:t>
            </w:r>
            <w:r>
              <w:rPr>
                <w:rFonts w:ascii="宋体" w:hAnsi="宋体" w:cs="宋体" w:hint="eastAsia"/>
                <w:kern w:val="0"/>
                <w:szCs w:val="21"/>
              </w:rPr>
              <w:t>2</w:t>
            </w:r>
            <w:r w:rsidRPr="00DE52C3">
              <w:rPr>
                <w:rFonts w:ascii="宋体" w:hAnsi="宋体" w:cs="宋体" w:hint="eastAsia"/>
                <w:kern w:val="0"/>
                <w:szCs w:val="21"/>
              </w:rPr>
              <w:t>0位；</w:t>
            </w:r>
          </w:p>
          <w:p w:rsidR="000F37CA" w:rsidRPr="00DE52C3" w:rsidRDefault="000F37CA" w:rsidP="005B6D11">
            <w:pPr>
              <w:spacing w:line="120" w:lineRule="atLeast"/>
              <w:ind w:left="-2" w:rightChars="-1" w:right="-2"/>
              <w:jc w:val="left"/>
              <w:rPr>
                <w:rFonts w:ascii="宋体" w:hAnsi="宋体" w:cs="宋体" w:hint="eastAsia"/>
                <w:szCs w:val="21"/>
              </w:rPr>
            </w:pPr>
            <w:r w:rsidRPr="00DE52C3">
              <w:rPr>
                <w:rFonts w:ascii="宋体" w:hAnsi="宋体" w:cs="宋体" w:hint="eastAsia"/>
                <w:kern w:val="0"/>
                <w:szCs w:val="21"/>
              </w:rPr>
              <w:t xml:space="preserve">2. </w:t>
            </w:r>
            <w:r w:rsidRPr="00DE52C3">
              <w:rPr>
                <w:rFonts w:ascii="宋体" w:hAnsi="宋体" w:cs="宋体"/>
                <w:szCs w:val="21"/>
              </w:rPr>
              <w:t>机身两侧为模具ABS注塑</w:t>
            </w:r>
            <w:r w:rsidRPr="00DE52C3">
              <w:rPr>
                <w:rFonts w:ascii="宋体" w:hAnsi="宋体" w:cs="宋体"/>
                <w:kern w:val="0"/>
                <w:szCs w:val="21"/>
              </w:rPr>
              <w:t>成</w:t>
            </w:r>
            <w:r w:rsidRPr="00DE52C3">
              <w:rPr>
                <w:rFonts w:ascii="宋体" w:hAnsi="宋体" w:cs="宋体"/>
                <w:szCs w:val="21"/>
              </w:rPr>
              <w:t>型</w:t>
            </w:r>
            <w:r w:rsidRPr="00DE52C3">
              <w:rPr>
                <w:rFonts w:ascii="宋体" w:hAnsi="宋体" w:cs="宋体" w:hint="eastAsia"/>
                <w:szCs w:val="21"/>
              </w:rPr>
              <w:t>；</w:t>
            </w:r>
          </w:p>
          <w:p w:rsidR="000F37CA" w:rsidRPr="00DE52C3" w:rsidRDefault="000F37CA" w:rsidP="005B6D11">
            <w:pPr>
              <w:spacing w:line="120" w:lineRule="atLeast"/>
              <w:ind w:left="-2" w:rightChars="-1" w:right="-2"/>
              <w:jc w:val="left"/>
              <w:rPr>
                <w:rFonts w:ascii="宋体" w:hAnsi="宋体" w:cs="宋体" w:hint="eastAsia"/>
                <w:kern w:val="0"/>
                <w:szCs w:val="21"/>
              </w:rPr>
            </w:pPr>
            <w:r w:rsidRPr="00DE52C3">
              <w:rPr>
                <w:rFonts w:ascii="宋体" w:hAnsi="宋体" w:cs="宋体" w:hint="eastAsia"/>
                <w:kern w:val="0"/>
                <w:szCs w:val="21"/>
              </w:rPr>
              <w:t>3.全封闭式防盗结构，安全存储；</w:t>
            </w:r>
          </w:p>
          <w:p w:rsidR="000F37CA" w:rsidRPr="00DE52C3" w:rsidRDefault="000F37CA" w:rsidP="005B6D11">
            <w:pPr>
              <w:spacing w:line="120" w:lineRule="atLeast"/>
              <w:ind w:left="-2" w:rightChars="-1" w:right="-2"/>
              <w:jc w:val="left"/>
              <w:rPr>
                <w:rFonts w:ascii="宋体" w:hAnsi="宋体" w:cs="宋体" w:hint="eastAsia"/>
                <w:kern w:val="0"/>
                <w:szCs w:val="21"/>
              </w:rPr>
            </w:pPr>
            <w:r w:rsidRPr="00DE52C3">
              <w:rPr>
                <w:rFonts w:ascii="宋体" w:hAnsi="宋体" w:cs="宋体" w:hint="eastAsia"/>
                <w:kern w:val="0"/>
                <w:szCs w:val="21"/>
              </w:rPr>
              <w:t>4.内部分舱：前舱为平板放置充电区域，学生接触区域，无强电；后舱为电源管理控制区域，由专业管理人员控制；</w:t>
            </w:r>
          </w:p>
          <w:p w:rsidR="000F37CA" w:rsidRPr="00DE52C3" w:rsidRDefault="000F37CA" w:rsidP="005B6D11">
            <w:pPr>
              <w:spacing w:line="120" w:lineRule="atLeast"/>
              <w:ind w:left="-2" w:rightChars="-1" w:right="-2"/>
              <w:jc w:val="left"/>
              <w:rPr>
                <w:rFonts w:ascii="宋体" w:hAnsi="宋体" w:cs="宋体" w:hint="eastAsia"/>
                <w:kern w:val="0"/>
                <w:szCs w:val="21"/>
              </w:rPr>
            </w:pPr>
            <w:r w:rsidRPr="00DE52C3">
              <w:rPr>
                <w:rFonts w:ascii="宋体" w:hAnsi="宋体" w:cs="宋体" w:hint="eastAsia"/>
                <w:kern w:val="0"/>
                <w:szCs w:val="21"/>
              </w:rPr>
              <w:t>5. 前柜门转角≥220°，方便3-5个学生同时取放平板，节约时间；</w:t>
            </w:r>
          </w:p>
          <w:p w:rsidR="000F37CA" w:rsidRPr="00DE52C3" w:rsidRDefault="000F37CA" w:rsidP="005B6D11">
            <w:pPr>
              <w:spacing w:line="120" w:lineRule="atLeast"/>
              <w:ind w:left="-2" w:rightChars="-1" w:right="-2"/>
              <w:jc w:val="left"/>
              <w:rPr>
                <w:rFonts w:ascii="宋体" w:hAnsi="宋体" w:cs="宋体" w:hint="eastAsia"/>
                <w:kern w:val="0"/>
                <w:szCs w:val="21"/>
              </w:rPr>
            </w:pPr>
            <w:r w:rsidRPr="00DE52C3">
              <w:rPr>
                <w:rFonts w:ascii="宋体" w:hAnsi="宋体" w:cs="宋体" w:hint="eastAsia"/>
                <w:kern w:val="0"/>
                <w:szCs w:val="21"/>
              </w:rPr>
              <w:t>6.接口：</w:t>
            </w:r>
            <w:r w:rsidRPr="00DE52C3">
              <w:rPr>
                <w:rFonts w:ascii="宋体" w:hAnsi="宋体" w:cs="宋体"/>
                <w:kern w:val="0"/>
                <w:szCs w:val="21"/>
              </w:rPr>
              <w:t>提供一路电源开关状态LED指示灯接口；</w:t>
            </w:r>
          </w:p>
          <w:p w:rsidR="000F37CA" w:rsidRPr="00DE52C3" w:rsidRDefault="000F37CA" w:rsidP="005B6D11">
            <w:pPr>
              <w:spacing w:line="120" w:lineRule="atLeast"/>
              <w:ind w:left="-2" w:rightChars="-1" w:right="-2"/>
              <w:jc w:val="left"/>
              <w:rPr>
                <w:rFonts w:ascii="宋体" w:hAnsi="宋体" w:cs="宋体" w:hint="eastAsia"/>
                <w:kern w:val="0"/>
                <w:szCs w:val="21"/>
              </w:rPr>
            </w:pPr>
            <w:r w:rsidRPr="00DE52C3">
              <w:rPr>
                <w:rFonts w:ascii="宋体" w:hAnsi="宋体" w:cs="宋体" w:hint="eastAsia"/>
                <w:kern w:val="0"/>
                <w:szCs w:val="21"/>
              </w:rPr>
              <w:t>7.内置隔板上带有卡线槽；</w:t>
            </w:r>
          </w:p>
          <w:p w:rsidR="000F37CA" w:rsidRPr="00DE52C3" w:rsidRDefault="000F37CA" w:rsidP="005B6D11">
            <w:pPr>
              <w:spacing w:line="120" w:lineRule="atLeast"/>
              <w:ind w:left="-2" w:rightChars="-1" w:right="-2"/>
              <w:jc w:val="left"/>
              <w:rPr>
                <w:rFonts w:ascii="宋体" w:hAnsi="宋体" w:cs="宋体" w:hint="eastAsia"/>
                <w:kern w:val="0"/>
                <w:szCs w:val="21"/>
              </w:rPr>
            </w:pPr>
            <w:r w:rsidRPr="00DE52C3">
              <w:rPr>
                <w:rFonts w:ascii="宋体" w:hAnsi="宋体" w:cs="宋体" w:hint="eastAsia"/>
                <w:kern w:val="0"/>
                <w:szCs w:val="21"/>
              </w:rPr>
              <w:t>8.外置电源插座，便于连接笔记本等电器、办公设备；</w:t>
            </w:r>
          </w:p>
          <w:p w:rsidR="000F37CA" w:rsidRPr="00DE52C3" w:rsidRDefault="000F37CA" w:rsidP="005B6D11">
            <w:pPr>
              <w:spacing w:line="120" w:lineRule="atLeast"/>
              <w:ind w:rightChars="-1" w:right="-2"/>
              <w:jc w:val="left"/>
              <w:rPr>
                <w:rFonts w:ascii="宋体" w:hAnsi="宋体" w:cs="宋体" w:hint="eastAsia"/>
                <w:kern w:val="0"/>
                <w:szCs w:val="21"/>
              </w:rPr>
            </w:pPr>
            <w:r w:rsidRPr="00DE52C3">
              <w:rPr>
                <w:rFonts w:ascii="宋体" w:hAnsi="宋体" w:cs="宋体" w:hint="eastAsia"/>
                <w:kern w:val="0"/>
                <w:szCs w:val="21"/>
              </w:rPr>
              <w:t>9. 静音减震万向轮（带刹车功能）</w:t>
            </w:r>
          </w:p>
          <w:p w:rsidR="000F37CA" w:rsidRPr="00DE52C3" w:rsidRDefault="000F37CA" w:rsidP="005B6D11">
            <w:pPr>
              <w:spacing w:line="120" w:lineRule="atLeast"/>
              <w:ind w:rightChars="-1" w:right="-2"/>
              <w:jc w:val="left"/>
              <w:rPr>
                <w:rFonts w:ascii="宋体" w:hAnsi="宋体" w:cs="宋体" w:hint="eastAsia"/>
                <w:kern w:val="0"/>
                <w:szCs w:val="21"/>
              </w:rPr>
            </w:pPr>
            <w:r w:rsidRPr="00DE52C3">
              <w:rPr>
                <w:rFonts w:ascii="宋体" w:hAnsi="宋体" w:cs="宋体" w:hint="eastAsia"/>
                <w:kern w:val="0"/>
                <w:szCs w:val="21"/>
              </w:rPr>
              <w:t>二、数据同步器参数：</w:t>
            </w:r>
            <w:r w:rsidRPr="00DE52C3">
              <w:rPr>
                <w:rFonts w:ascii="宋体" w:hAnsi="宋体" w:cs="宋体"/>
                <w:kern w:val="0"/>
                <w:szCs w:val="21"/>
              </w:rPr>
              <w:br/>
              <w:t>1、USB2.0高速接口，支持USB2.0/1.1，传输速度：全速480Mbps、中速12Mbps、低速1.5Mbps.</w:t>
            </w:r>
            <w:r w:rsidRPr="00DE52C3">
              <w:rPr>
                <w:rFonts w:ascii="宋体" w:hAnsi="宋体" w:cs="宋体"/>
                <w:kern w:val="0"/>
                <w:szCs w:val="21"/>
              </w:rPr>
              <w:br/>
              <w:t>2、2.0USB接口可扩展级联，满足电子书包平板电脑在充电的同时把课件资源数据同步传输到学生电脑的需求；支持热插拔，自动安装，使用简便. 系统支持：WinXP/vista/WIN7，Linux2.4andMac os8.5或以上版本.</w:t>
            </w:r>
            <w:r w:rsidRPr="00DE52C3">
              <w:rPr>
                <w:rFonts w:ascii="宋体" w:hAnsi="宋体" w:cs="宋体"/>
                <w:kern w:val="0"/>
                <w:szCs w:val="21"/>
              </w:rPr>
              <w:br/>
              <w:t>3、配备USB延长线,拓展使用空间，台式、笔记本电脑都适用；支持</w:t>
            </w:r>
            <w:r w:rsidRPr="00DE52C3">
              <w:rPr>
                <w:rFonts w:ascii="宋体" w:hAnsi="宋体" w:cs="宋体" w:hint="eastAsia"/>
                <w:kern w:val="0"/>
                <w:szCs w:val="21"/>
              </w:rPr>
              <w:t>多</w:t>
            </w:r>
            <w:r w:rsidRPr="00DE52C3">
              <w:rPr>
                <w:rFonts w:ascii="宋体" w:hAnsi="宋体" w:cs="宋体"/>
                <w:kern w:val="0"/>
                <w:szCs w:val="21"/>
              </w:rPr>
              <w:t>种外设USB设备. 适用于U盘（SD/TF卡）拷贝与测试、批量数据同步、APP软件批量下载等</w:t>
            </w:r>
            <w:r w:rsidRPr="00DE52C3">
              <w:rPr>
                <w:rFonts w:ascii="宋体" w:hAnsi="宋体" w:cs="宋体"/>
                <w:kern w:val="0"/>
                <w:szCs w:val="21"/>
              </w:rPr>
              <w:br/>
              <w:t>4、采用优质电子器件,成品可靠性测试，保证运行稳定，不会产生长时间使用造成端口不识别现象。</w:t>
            </w:r>
          </w:p>
          <w:p w:rsidR="000F37CA" w:rsidRPr="00DE52C3" w:rsidRDefault="000F37CA" w:rsidP="005B6D11">
            <w:pPr>
              <w:spacing w:line="120" w:lineRule="atLeast"/>
              <w:ind w:rightChars="-1" w:right="-2"/>
              <w:jc w:val="left"/>
              <w:rPr>
                <w:rFonts w:ascii="宋体" w:hAnsi="宋体" w:cs="宋体" w:hint="eastAsia"/>
                <w:kern w:val="0"/>
                <w:szCs w:val="21"/>
              </w:rPr>
            </w:pPr>
            <w:r w:rsidRPr="00DE52C3">
              <w:rPr>
                <w:rFonts w:ascii="宋体" w:hAnsi="宋体" w:cs="宋体" w:hint="eastAsia"/>
                <w:kern w:val="0"/>
                <w:szCs w:val="21"/>
              </w:rPr>
              <w:t>5、通过软件可通过数据监测每位平板电脑的电流。</w:t>
            </w:r>
          </w:p>
          <w:p w:rsidR="000F37CA" w:rsidRPr="00DE52C3" w:rsidRDefault="000F37CA" w:rsidP="005B6D11">
            <w:pPr>
              <w:spacing w:line="120" w:lineRule="atLeast"/>
              <w:ind w:rightChars="-1" w:right="-2"/>
              <w:jc w:val="left"/>
              <w:rPr>
                <w:rFonts w:ascii="宋体" w:hAnsi="宋体" w:cs="宋体" w:hint="eastAsia"/>
                <w:kern w:val="0"/>
                <w:szCs w:val="21"/>
              </w:rPr>
            </w:pPr>
            <w:r w:rsidRPr="00DE52C3">
              <w:rPr>
                <w:rFonts w:ascii="宋体" w:hAnsi="宋体" w:cs="宋体" w:hint="eastAsia"/>
                <w:kern w:val="0"/>
                <w:szCs w:val="21"/>
              </w:rPr>
              <w:t>6、可任意选择平板电脑的数量。</w:t>
            </w:r>
          </w:p>
          <w:p w:rsidR="000F37CA" w:rsidRPr="00DE52C3" w:rsidRDefault="000F37CA" w:rsidP="005B6D11">
            <w:pPr>
              <w:spacing w:line="120" w:lineRule="atLeast"/>
              <w:jc w:val="center"/>
              <w:rPr>
                <w:rFonts w:ascii="宋体" w:hAnsi="宋体" w:hint="eastAsia"/>
                <w:b/>
                <w:bCs/>
                <w:szCs w:val="21"/>
              </w:rPr>
            </w:pPr>
            <w:r w:rsidRPr="00DE52C3">
              <w:rPr>
                <w:rFonts w:ascii="宋体" w:hAnsi="宋体" w:cs="宋体" w:hint="eastAsia"/>
                <w:kern w:val="0"/>
                <w:szCs w:val="21"/>
              </w:rPr>
              <w:t>7、</w:t>
            </w:r>
            <w:r w:rsidRPr="00DE52C3">
              <w:rPr>
                <w:rFonts w:ascii="宋体" w:hAnsi="宋体" w:cs="宋体"/>
                <w:kern w:val="0"/>
                <w:szCs w:val="21"/>
              </w:rPr>
              <w:t>充电和同步两种模式可</w:t>
            </w:r>
            <w:r w:rsidRPr="00DE52C3">
              <w:rPr>
                <w:rFonts w:ascii="宋体" w:hAnsi="宋体" w:cs="宋体" w:hint="eastAsia"/>
                <w:kern w:val="0"/>
                <w:szCs w:val="21"/>
              </w:rPr>
              <w:t>自动</w:t>
            </w:r>
            <w:r w:rsidRPr="00DE52C3">
              <w:rPr>
                <w:rFonts w:ascii="宋体" w:hAnsi="宋体" w:cs="宋体"/>
                <w:kern w:val="0"/>
                <w:szCs w:val="21"/>
              </w:rPr>
              <w:t>切换，自动检测负载联接，状态指示灯指示设备运行状。</w:t>
            </w:r>
          </w:p>
        </w:tc>
        <w:tc>
          <w:tcPr>
            <w:tcW w:w="850" w:type="dxa"/>
          </w:tcPr>
          <w:p w:rsidR="000F37CA" w:rsidRDefault="000F37CA" w:rsidP="005B6D11">
            <w:pPr>
              <w:jc w:val="center"/>
              <w:rPr>
                <w:rFonts w:hint="eastAsia"/>
                <w:b/>
                <w:bCs/>
                <w:color w:val="000000"/>
                <w:sz w:val="24"/>
              </w:rPr>
            </w:pPr>
            <w:r>
              <w:rPr>
                <w:rFonts w:hint="eastAsia"/>
                <w:b/>
                <w:bCs/>
                <w:color w:val="000000"/>
                <w:sz w:val="24"/>
              </w:rPr>
              <w:t>1</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Pr="00742A77" w:rsidRDefault="000F37CA" w:rsidP="005B6D11">
            <w:pPr>
              <w:jc w:val="center"/>
              <w:rPr>
                <w:rFonts w:ascii="宋体" w:hAnsi="宋体" w:hint="eastAsia"/>
                <w:bCs/>
                <w:color w:val="000000"/>
                <w:sz w:val="24"/>
              </w:rPr>
            </w:pPr>
            <w:r w:rsidRPr="00742A77">
              <w:rPr>
                <w:rFonts w:ascii="宋体" w:hAnsi="宋体" w:hint="eastAsia"/>
                <w:bCs/>
                <w:color w:val="000000"/>
                <w:sz w:val="24"/>
              </w:rPr>
              <w:t>4</w:t>
            </w:r>
          </w:p>
        </w:tc>
        <w:tc>
          <w:tcPr>
            <w:tcW w:w="1359" w:type="dxa"/>
          </w:tcPr>
          <w:p w:rsidR="000F37CA" w:rsidRDefault="000F37CA" w:rsidP="005B6D11">
            <w:pPr>
              <w:jc w:val="center"/>
              <w:rPr>
                <w:rFonts w:hint="eastAsia"/>
                <w:b/>
                <w:bCs/>
                <w:color w:val="000000"/>
                <w:sz w:val="24"/>
              </w:rPr>
            </w:pPr>
            <w:r>
              <w:rPr>
                <w:rFonts w:hint="eastAsia"/>
                <w:b/>
                <w:bCs/>
                <w:color w:val="000000"/>
                <w:sz w:val="24"/>
              </w:rPr>
              <w:t>一体机电脑</w:t>
            </w:r>
          </w:p>
        </w:tc>
        <w:tc>
          <w:tcPr>
            <w:tcW w:w="567" w:type="dxa"/>
          </w:tcPr>
          <w:p w:rsidR="000F37CA" w:rsidRDefault="000F37CA" w:rsidP="005B6D11">
            <w:pPr>
              <w:jc w:val="center"/>
              <w:rPr>
                <w:rFonts w:hint="eastAsia"/>
                <w:b/>
                <w:bCs/>
                <w:color w:val="000000"/>
                <w:sz w:val="24"/>
              </w:rPr>
            </w:pPr>
            <w:r>
              <w:rPr>
                <w:rFonts w:hint="eastAsia"/>
                <w:b/>
                <w:bCs/>
                <w:color w:val="000000"/>
                <w:sz w:val="24"/>
              </w:rPr>
              <w:t>台</w:t>
            </w:r>
          </w:p>
        </w:tc>
        <w:tc>
          <w:tcPr>
            <w:tcW w:w="4536" w:type="dxa"/>
          </w:tcPr>
          <w:p w:rsidR="000F37CA" w:rsidRDefault="000F37CA" w:rsidP="005B6D11">
            <w:pPr>
              <w:spacing w:line="120" w:lineRule="atLeast"/>
              <w:jc w:val="left"/>
              <w:rPr>
                <w:rFonts w:ascii="宋体" w:hAnsi="宋体"/>
                <w:bCs/>
                <w:szCs w:val="21"/>
              </w:rPr>
            </w:pPr>
            <w:r>
              <w:rPr>
                <w:rFonts w:hint="eastAsia"/>
                <w:lang w:val="sq-AL"/>
              </w:rPr>
              <w:t>★</w:t>
            </w:r>
            <w:r w:rsidRPr="00DE52C3">
              <w:rPr>
                <w:rFonts w:ascii="宋体" w:hAnsi="宋体" w:hint="eastAsia"/>
                <w:bCs/>
                <w:szCs w:val="21"/>
              </w:rPr>
              <w:t>处理器：第七代Intel Core i5；</w:t>
            </w:r>
          </w:p>
          <w:p w:rsidR="000F37CA" w:rsidRDefault="000F37CA" w:rsidP="005B6D11">
            <w:pPr>
              <w:spacing w:line="120" w:lineRule="atLeast"/>
              <w:jc w:val="left"/>
              <w:rPr>
                <w:rFonts w:ascii="宋体" w:hAnsi="宋体"/>
                <w:bCs/>
                <w:szCs w:val="21"/>
              </w:rPr>
            </w:pPr>
            <w:r w:rsidRPr="00DE52C3">
              <w:rPr>
                <w:rFonts w:ascii="宋体" w:hAnsi="宋体" w:hint="eastAsia"/>
                <w:bCs/>
                <w:szCs w:val="21"/>
              </w:rPr>
              <w:t>系统内存：8GB；</w:t>
            </w:r>
          </w:p>
          <w:p w:rsidR="000F37CA" w:rsidRDefault="000F37CA" w:rsidP="005B6D11">
            <w:pPr>
              <w:spacing w:line="120" w:lineRule="atLeast"/>
              <w:jc w:val="left"/>
              <w:rPr>
                <w:rFonts w:ascii="宋体" w:hAnsi="宋体"/>
                <w:bCs/>
                <w:szCs w:val="21"/>
              </w:rPr>
            </w:pPr>
            <w:r w:rsidRPr="00DE52C3">
              <w:rPr>
                <w:rFonts w:ascii="宋体" w:hAnsi="宋体" w:hint="eastAsia"/>
                <w:bCs/>
                <w:szCs w:val="21"/>
              </w:rPr>
              <w:t>显示芯片：智能英特尔 HD 显卡 620 (i5)；</w:t>
            </w:r>
          </w:p>
          <w:p w:rsidR="000F37CA" w:rsidRDefault="000F37CA" w:rsidP="005B6D11">
            <w:pPr>
              <w:spacing w:line="120" w:lineRule="atLeast"/>
              <w:jc w:val="left"/>
              <w:rPr>
                <w:rFonts w:ascii="宋体" w:hAnsi="宋体"/>
                <w:bCs/>
                <w:szCs w:val="21"/>
              </w:rPr>
            </w:pPr>
            <w:r w:rsidRPr="00DE52C3">
              <w:rPr>
                <w:rFonts w:ascii="宋体" w:hAnsi="宋体" w:hint="eastAsia"/>
                <w:bCs/>
                <w:szCs w:val="21"/>
              </w:rPr>
              <w:t>硬盘存量，1</w:t>
            </w:r>
            <w:r w:rsidRPr="00DE52C3">
              <w:rPr>
                <w:rFonts w:ascii="宋体" w:hAnsi="宋体"/>
                <w:bCs/>
                <w:szCs w:val="21"/>
              </w:rPr>
              <w:t>T</w:t>
            </w:r>
            <w:r w:rsidRPr="00DE52C3">
              <w:rPr>
                <w:rFonts w:ascii="宋体" w:hAnsi="宋体" w:hint="eastAsia"/>
                <w:bCs/>
                <w:szCs w:val="21"/>
              </w:rPr>
              <w:t>；</w:t>
            </w:r>
          </w:p>
          <w:p w:rsidR="000F37CA" w:rsidRDefault="000F37CA" w:rsidP="005B6D11">
            <w:pPr>
              <w:spacing w:line="120" w:lineRule="atLeast"/>
              <w:jc w:val="left"/>
              <w:rPr>
                <w:rFonts w:ascii="宋体" w:hAnsi="宋体"/>
                <w:bCs/>
                <w:szCs w:val="21"/>
              </w:rPr>
            </w:pPr>
            <w:r w:rsidRPr="00DE52C3">
              <w:rPr>
                <w:rFonts w:ascii="宋体" w:hAnsi="宋体" w:hint="eastAsia"/>
                <w:bCs/>
                <w:szCs w:val="21"/>
              </w:rPr>
              <w:t>无线键盘鼠标；</w:t>
            </w:r>
          </w:p>
          <w:p w:rsidR="000F37CA" w:rsidRPr="00DE52C3" w:rsidRDefault="000F37CA" w:rsidP="005B6D11">
            <w:pPr>
              <w:spacing w:line="120" w:lineRule="atLeast"/>
              <w:jc w:val="left"/>
              <w:rPr>
                <w:rFonts w:ascii="宋体" w:hAnsi="宋体" w:hint="eastAsia"/>
                <w:bCs/>
                <w:szCs w:val="21"/>
              </w:rPr>
            </w:pPr>
            <w:r>
              <w:rPr>
                <w:rFonts w:ascii="宋体" w:hAnsi="宋体" w:hint="eastAsia"/>
                <w:bCs/>
                <w:szCs w:val="21"/>
              </w:rPr>
              <w:t>要求</w:t>
            </w:r>
            <w:r w:rsidRPr="00DE52C3">
              <w:rPr>
                <w:rFonts w:ascii="宋体" w:hAnsi="宋体" w:hint="eastAsia"/>
                <w:bCs/>
                <w:szCs w:val="21"/>
              </w:rPr>
              <w:t>配套</w:t>
            </w:r>
            <w:r>
              <w:rPr>
                <w:rFonts w:ascii="宋体" w:hAnsi="宋体" w:hint="eastAsia"/>
                <w:bCs/>
                <w:szCs w:val="21"/>
              </w:rPr>
              <w:t>英语</w:t>
            </w:r>
            <w:r w:rsidRPr="00DE52C3">
              <w:rPr>
                <w:rFonts w:ascii="宋体" w:hAnsi="宋体" w:hint="eastAsia"/>
                <w:bCs/>
                <w:szCs w:val="21"/>
              </w:rPr>
              <w:t>智能学习管理跟踪系统</w:t>
            </w:r>
          </w:p>
        </w:tc>
        <w:tc>
          <w:tcPr>
            <w:tcW w:w="850" w:type="dxa"/>
          </w:tcPr>
          <w:p w:rsidR="000F37CA" w:rsidRDefault="000F37CA" w:rsidP="005B6D11">
            <w:pPr>
              <w:jc w:val="center"/>
              <w:rPr>
                <w:rFonts w:hint="eastAsia"/>
                <w:b/>
                <w:bCs/>
                <w:color w:val="000000"/>
                <w:sz w:val="24"/>
              </w:rPr>
            </w:pPr>
            <w:r>
              <w:rPr>
                <w:rFonts w:hint="eastAsia"/>
                <w:b/>
                <w:bCs/>
                <w:color w:val="000000"/>
                <w:sz w:val="24"/>
              </w:rPr>
              <w:t>2</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Pr="00742A77" w:rsidRDefault="000F37CA" w:rsidP="005B6D11">
            <w:pPr>
              <w:jc w:val="center"/>
              <w:rPr>
                <w:rFonts w:ascii="宋体" w:hAnsi="宋体" w:hint="eastAsia"/>
                <w:bCs/>
                <w:color w:val="000000"/>
                <w:sz w:val="24"/>
              </w:rPr>
            </w:pPr>
            <w:r w:rsidRPr="00742A77">
              <w:rPr>
                <w:rFonts w:ascii="宋体" w:hAnsi="宋体" w:hint="eastAsia"/>
                <w:bCs/>
                <w:color w:val="000000"/>
                <w:sz w:val="24"/>
              </w:rPr>
              <w:t>5</w:t>
            </w:r>
          </w:p>
        </w:tc>
        <w:tc>
          <w:tcPr>
            <w:tcW w:w="1359" w:type="dxa"/>
          </w:tcPr>
          <w:p w:rsidR="000F37CA" w:rsidRDefault="000F37CA" w:rsidP="005B6D11">
            <w:pPr>
              <w:jc w:val="center"/>
              <w:rPr>
                <w:rFonts w:hint="eastAsia"/>
                <w:b/>
                <w:bCs/>
                <w:color w:val="000000"/>
                <w:sz w:val="24"/>
              </w:rPr>
            </w:pPr>
            <w:r>
              <w:rPr>
                <w:rFonts w:hint="eastAsia"/>
                <w:b/>
                <w:bCs/>
                <w:color w:val="000000"/>
                <w:sz w:val="24"/>
              </w:rPr>
              <w:t>功放扩音设备</w:t>
            </w:r>
          </w:p>
        </w:tc>
        <w:tc>
          <w:tcPr>
            <w:tcW w:w="567" w:type="dxa"/>
          </w:tcPr>
          <w:p w:rsidR="000F37CA" w:rsidRDefault="000F37CA" w:rsidP="005B6D11">
            <w:pPr>
              <w:jc w:val="center"/>
              <w:rPr>
                <w:rFonts w:hint="eastAsia"/>
                <w:b/>
                <w:bCs/>
                <w:color w:val="000000"/>
                <w:sz w:val="24"/>
              </w:rPr>
            </w:pPr>
            <w:r>
              <w:rPr>
                <w:rFonts w:hint="eastAsia"/>
                <w:b/>
                <w:bCs/>
                <w:color w:val="000000"/>
                <w:sz w:val="24"/>
              </w:rPr>
              <w:t>套</w:t>
            </w:r>
          </w:p>
        </w:tc>
        <w:tc>
          <w:tcPr>
            <w:tcW w:w="4536" w:type="dxa"/>
          </w:tcPr>
          <w:p w:rsidR="000F37CA" w:rsidRPr="00DE52C3" w:rsidRDefault="000F37CA" w:rsidP="005B6D11">
            <w:pPr>
              <w:spacing w:line="120" w:lineRule="atLeast"/>
              <w:rPr>
                <w:rFonts w:ascii="宋体" w:hAnsi="宋体" w:cs="宋体"/>
                <w:color w:val="000000"/>
                <w:kern w:val="0"/>
                <w:szCs w:val="21"/>
                <w:lang w:bidi="ar"/>
              </w:rPr>
            </w:pPr>
            <w:r w:rsidRPr="00DE52C3">
              <w:rPr>
                <w:rFonts w:ascii="宋体" w:hAnsi="宋体" w:hint="eastAsia"/>
                <w:b/>
                <w:bCs/>
                <w:szCs w:val="21"/>
              </w:rPr>
              <w:t>音箱：</w:t>
            </w:r>
            <w:r w:rsidRPr="00DE52C3">
              <w:rPr>
                <w:rFonts w:ascii="宋体" w:hAnsi="宋体" w:cs="宋体" w:hint="eastAsia"/>
                <w:color w:val="000000"/>
                <w:kern w:val="0"/>
                <w:szCs w:val="21"/>
                <w:lang w:bidi="ar"/>
              </w:rPr>
              <w:t xml:space="preserve"> </w:t>
            </w:r>
            <w:r w:rsidRPr="00DE52C3">
              <w:rPr>
                <w:rFonts w:ascii="宋体" w:hAnsi="宋体" w:cs="宋体" w:hint="eastAsia"/>
                <w:color w:val="000000"/>
                <w:kern w:val="0"/>
                <w:szCs w:val="21"/>
                <w:lang w:bidi="ar"/>
              </w:rPr>
              <w:br/>
              <w:t>技术参数：</w:t>
            </w:r>
            <w:r w:rsidRPr="00DE52C3">
              <w:rPr>
                <w:rFonts w:ascii="宋体" w:hAnsi="宋体" w:cs="宋体" w:hint="eastAsia"/>
                <w:color w:val="000000"/>
                <w:kern w:val="0"/>
                <w:szCs w:val="21"/>
                <w:lang w:bidi="ar"/>
              </w:rPr>
              <w:br/>
              <w:t>频响180Hz-18KHz</w:t>
            </w:r>
            <w:r w:rsidRPr="00DE52C3">
              <w:rPr>
                <w:rFonts w:ascii="宋体" w:hAnsi="宋体" w:cs="宋体" w:hint="eastAsia"/>
                <w:color w:val="000000"/>
                <w:kern w:val="0"/>
                <w:szCs w:val="21"/>
                <w:lang w:bidi="ar"/>
              </w:rPr>
              <w:br/>
              <w:t>单体组成BML-T302*4; BMH-1302*1</w:t>
            </w:r>
            <w:r w:rsidRPr="00DE52C3">
              <w:rPr>
                <w:rFonts w:ascii="宋体" w:hAnsi="宋体" w:cs="宋体" w:hint="eastAsia"/>
                <w:color w:val="000000"/>
                <w:kern w:val="0"/>
                <w:szCs w:val="21"/>
                <w:lang w:bidi="ar"/>
              </w:rPr>
              <w:br/>
              <w:t>标称阻抗8 Ω</w:t>
            </w:r>
            <w:r w:rsidRPr="00DE52C3">
              <w:rPr>
                <w:rFonts w:ascii="宋体" w:hAnsi="宋体" w:cs="宋体" w:hint="eastAsia"/>
                <w:color w:val="000000"/>
                <w:kern w:val="0"/>
                <w:szCs w:val="21"/>
                <w:lang w:bidi="ar"/>
              </w:rPr>
              <w:br/>
              <w:t>长时间承受功率80W</w:t>
            </w:r>
            <w:r w:rsidRPr="00DE52C3">
              <w:rPr>
                <w:rFonts w:ascii="宋体" w:hAnsi="宋体" w:cs="宋体" w:hint="eastAsia"/>
                <w:color w:val="000000"/>
                <w:kern w:val="0"/>
                <w:szCs w:val="21"/>
                <w:lang w:bidi="ar"/>
              </w:rPr>
              <w:br/>
              <w:t>峰值160W</w:t>
            </w:r>
            <w:r w:rsidRPr="00DE52C3">
              <w:rPr>
                <w:rFonts w:ascii="宋体" w:hAnsi="宋体" w:cs="宋体" w:hint="eastAsia"/>
                <w:color w:val="000000"/>
                <w:kern w:val="0"/>
                <w:szCs w:val="21"/>
                <w:lang w:bidi="ar"/>
              </w:rPr>
              <w:br/>
              <w:t>灵敏度82dB(1W/m)</w:t>
            </w:r>
            <w:r w:rsidRPr="00DE52C3">
              <w:rPr>
                <w:rFonts w:ascii="宋体" w:hAnsi="宋体" w:cs="宋体" w:hint="eastAsia"/>
                <w:color w:val="000000"/>
                <w:kern w:val="0"/>
                <w:szCs w:val="21"/>
                <w:lang w:bidi="ar"/>
              </w:rPr>
              <w:br/>
              <w:t>最大声压级96dB</w:t>
            </w:r>
            <w:r w:rsidRPr="00DE52C3">
              <w:rPr>
                <w:rFonts w:ascii="宋体" w:hAnsi="宋体" w:cs="宋体" w:hint="eastAsia"/>
                <w:color w:val="000000"/>
                <w:kern w:val="0"/>
                <w:szCs w:val="21"/>
                <w:lang w:bidi="ar"/>
              </w:rPr>
              <w:br/>
              <w:t>连接插座2 x NL4R speakon</w:t>
            </w:r>
            <w:r w:rsidRPr="00DE52C3">
              <w:rPr>
                <w:rFonts w:ascii="宋体" w:hAnsi="宋体" w:cs="宋体" w:hint="eastAsia"/>
                <w:color w:val="000000"/>
                <w:kern w:val="0"/>
                <w:szCs w:val="21"/>
                <w:lang w:bidi="ar"/>
              </w:rPr>
              <w:br/>
              <w:t>产品尺寸94.5x116.5x</w:t>
            </w:r>
            <w:smartTag w:uri="urn:schemas-microsoft-com:office:smarttags" w:element="chmetcnv">
              <w:smartTagPr>
                <w:attr w:name="UnitName" w:val="mm"/>
                <w:attr w:name="SourceValue" w:val="445"/>
                <w:attr w:name="HasSpace" w:val="False"/>
                <w:attr w:name="Negative" w:val="False"/>
                <w:attr w:name="NumberType" w:val="1"/>
                <w:attr w:name="TCSC" w:val="0"/>
              </w:smartTagPr>
              <w:r w:rsidRPr="00DE52C3">
                <w:rPr>
                  <w:rFonts w:ascii="宋体" w:hAnsi="宋体" w:cs="宋体" w:hint="eastAsia"/>
                  <w:color w:val="000000"/>
                  <w:kern w:val="0"/>
                  <w:szCs w:val="21"/>
                  <w:lang w:bidi="ar"/>
                </w:rPr>
                <w:t>445mm</w:t>
              </w:r>
            </w:smartTag>
            <w:r w:rsidRPr="00DE52C3">
              <w:rPr>
                <w:rFonts w:ascii="宋体" w:hAnsi="宋体" w:cs="宋体" w:hint="eastAsia"/>
                <w:color w:val="000000"/>
                <w:kern w:val="0"/>
                <w:szCs w:val="21"/>
                <w:lang w:bidi="ar"/>
              </w:rPr>
              <w:br/>
              <w:t>含吊架，含</w:t>
            </w:r>
            <w:smartTag w:uri="urn:schemas-microsoft-com:office:smarttags" w:element="chmetcnv">
              <w:smartTagPr>
                <w:attr w:name="UnitName" w:val="米"/>
                <w:attr w:name="SourceValue" w:val="20"/>
                <w:attr w:name="HasSpace" w:val="False"/>
                <w:attr w:name="Negative" w:val="False"/>
                <w:attr w:name="NumberType" w:val="1"/>
                <w:attr w:name="TCSC" w:val="0"/>
              </w:smartTagPr>
              <w:r w:rsidRPr="00DE52C3">
                <w:rPr>
                  <w:rFonts w:ascii="宋体" w:hAnsi="宋体" w:cs="宋体" w:hint="eastAsia"/>
                  <w:color w:val="000000"/>
                  <w:kern w:val="0"/>
                  <w:szCs w:val="21"/>
                  <w:lang w:bidi="ar"/>
                </w:rPr>
                <w:t>20米</w:t>
              </w:r>
            </w:smartTag>
            <w:r w:rsidRPr="00DE52C3">
              <w:rPr>
                <w:rFonts w:ascii="宋体" w:hAnsi="宋体" w:cs="宋体" w:hint="eastAsia"/>
                <w:color w:val="000000"/>
                <w:kern w:val="0"/>
                <w:szCs w:val="21"/>
                <w:lang w:bidi="ar"/>
              </w:rPr>
              <w:t>音箱线缆。</w:t>
            </w:r>
          </w:p>
          <w:p w:rsidR="000F37CA" w:rsidRPr="00DE52C3" w:rsidRDefault="000F37CA" w:rsidP="005B6D11">
            <w:pPr>
              <w:spacing w:line="120" w:lineRule="atLeast"/>
              <w:rPr>
                <w:rFonts w:ascii="宋体" w:hAnsi="宋体" w:cs="宋体"/>
                <w:kern w:val="0"/>
                <w:szCs w:val="21"/>
              </w:rPr>
            </w:pPr>
            <w:r w:rsidRPr="00DE52C3">
              <w:rPr>
                <w:rFonts w:ascii="宋体" w:hAnsi="宋体" w:hint="eastAsia"/>
                <w:b/>
                <w:bCs/>
                <w:szCs w:val="21"/>
              </w:rPr>
              <w:t>功放：</w:t>
            </w:r>
            <w:r w:rsidRPr="00DE52C3">
              <w:rPr>
                <w:rFonts w:ascii="宋体" w:hAnsi="宋体" w:cs="宋体" w:hint="eastAsia"/>
                <w:color w:val="000000"/>
                <w:kern w:val="0"/>
                <w:szCs w:val="21"/>
                <w:lang w:bidi="ar"/>
              </w:rPr>
              <w:t>ECHO+DELAY混响效果，可外接效果器</w:t>
            </w:r>
            <w:r w:rsidRPr="00DE52C3">
              <w:rPr>
                <w:rFonts w:ascii="宋体" w:hAnsi="宋体" w:cs="宋体" w:hint="eastAsia"/>
                <w:color w:val="000000"/>
                <w:kern w:val="0"/>
                <w:szCs w:val="21"/>
                <w:lang w:bidi="ar"/>
              </w:rPr>
              <w:br/>
              <w:t>A、B两组音箱并联设计，可外接6-8欧音箱</w:t>
            </w:r>
            <w:r w:rsidRPr="00DE52C3">
              <w:rPr>
                <w:rFonts w:ascii="宋体" w:hAnsi="宋体" w:cs="宋体" w:hint="eastAsia"/>
                <w:color w:val="000000"/>
                <w:kern w:val="0"/>
                <w:szCs w:val="21"/>
                <w:lang w:bidi="ar"/>
              </w:rPr>
              <w:br/>
              <w:t>采用双前级混响设计，方便调音使用</w:t>
            </w:r>
            <w:r w:rsidRPr="00DE52C3">
              <w:rPr>
                <w:rFonts w:ascii="宋体" w:hAnsi="宋体" w:cs="宋体" w:hint="eastAsia"/>
                <w:color w:val="000000"/>
                <w:kern w:val="0"/>
                <w:szCs w:val="21"/>
                <w:lang w:bidi="ar"/>
              </w:rPr>
              <w:br/>
              <w:t>具备多种保护电路</w:t>
            </w:r>
            <w:r w:rsidRPr="00DE52C3">
              <w:rPr>
                <w:rFonts w:ascii="宋体" w:hAnsi="宋体" w:cs="宋体" w:hint="eastAsia"/>
                <w:color w:val="000000"/>
                <w:kern w:val="0"/>
                <w:szCs w:val="21"/>
                <w:lang w:bidi="ar"/>
              </w:rPr>
              <w:br/>
              <w:t xml:space="preserve">音乐声及麦克风音量设有限定输出控制       </w:t>
            </w:r>
            <w:r w:rsidRPr="00DE52C3">
              <w:rPr>
                <w:rFonts w:ascii="宋体" w:hAnsi="宋体" w:cs="宋体" w:hint="eastAsia"/>
                <w:color w:val="000000"/>
                <w:kern w:val="0"/>
                <w:szCs w:val="21"/>
                <w:lang w:bidi="ar"/>
              </w:rPr>
              <w:br/>
              <w:t>技术参数:</w:t>
            </w:r>
            <w:r w:rsidRPr="00DE52C3">
              <w:rPr>
                <w:rFonts w:ascii="宋体" w:hAnsi="宋体" w:cs="宋体" w:hint="eastAsia"/>
                <w:color w:val="000000"/>
                <w:kern w:val="0"/>
                <w:szCs w:val="21"/>
                <w:lang w:bidi="ar"/>
              </w:rPr>
              <w:br/>
              <w:t>输出功率150W×2</w:t>
            </w:r>
            <w:r w:rsidRPr="00DE52C3">
              <w:rPr>
                <w:rFonts w:ascii="宋体" w:hAnsi="宋体" w:cs="宋体" w:hint="eastAsia"/>
                <w:color w:val="000000"/>
                <w:kern w:val="0"/>
                <w:szCs w:val="21"/>
                <w:lang w:bidi="ar"/>
              </w:rPr>
              <w:br/>
              <w:t>总谐波失真0.03%</w:t>
            </w:r>
            <w:r w:rsidRPr="00DE52C3">
              <w:rPr>
                <w:rFonts w:ascii="宋体" w:hAnsi="宋体" w:cs="宋体" w:hint="eastAsia"/>
                <w:color w:val="000000"/>
                <w:kern w:val="0"/>
                <w:szCs w:val="21"/>
                <w:lang w:bidi="ar"/>
              </w:rPr>
              <w:br/>
              <w:t>信噪比≥90dB</w:t>
            </w:r>
            <w:r w:rsidRPr="00DE52C3">
              <w:rPr>
                <w:rFonts w:ascii="宋体" w:hAnsi="宋体" w:cs="宋体" w:hint="eastAsia"/>
                <w:color w:val="000000"/>
                <w:kern w:val="0"/>
                <w:szCs w:val="21"/>
                <w:lang w:bidi="ar"/>
              </w:rPr>
              <w:br/>
              <w:t>MUSIC输入灵敏度350mV</w:t>
            </w:r>
            <w:r w:rsidRPr="00DE52C3">
              <w:rPr>
                <w:rFonts w:ascii="宋体" w:hAnsi="宋体" w:cs="宋体" w:hint="eastAsia"/>
                <w:color w:val="000000"/>
                <w:kern w:val="0"/>
                <w:szCs w:val="21"/>
                <w:lang w:bidi="ar"/>
              </w:rPr>
              <w:br/>
              <w:t>MIC输入灵敏度13mV</w:t>
            </w:r>
            <w:r w:rsidRPr="00DE52C3">
              <w:rPr>
                <w:rFonts w:ascii="宋体" w:hAnsi="宋体" w:cs="宋体" w:hint="eastAsia"/>
                <w:color w:val="000000"/>
                <w:kern w:val="0"/>
                <w:szCs w:val="21"/>
                <w:lang w:bidi="ar"/>
              </w:rPr>
              <w:br/>
              <w:t>MUSIC频响20Hz-30KHz(±2dB)</w:t>
            </w:r>
            <w:r w:rsidRPr="00DE52C3">
              <w:rPr>
                <w:rFonts w:ascii="宋体" w:hAnsi="宋体" w:cs="宋体" w:hint="eastAsia"/>
                <w:color w:val="000000"/>
                <w:kern w:val="0"/>
                <w:szCs w:val="21"/>
                <w:lang w:bidi="ar"/>
              </w:rPr>
              <w:br/>
              <w:t>MIC频响40Hz-20KHz(±3dB)</w:t>
            </w:r>
            <w:r w:rsidRPr="00DE52C3">
              <w:rPr>
                <w:rFonts w:ascii="宋体" w:hAnsi="宋体" w:cs="宋体" w:hint="eastAsia"/>
                <w:color w:val="000000"/>
                <w:kern w:val="0"/>
                <w:szCs w:val="21"/>
                <w:lang w:bidi="ar"/>
              </w:rPr>
              <w:br/>
              <w:t>含电源保护器：最大输出电流：大于或者等于</w:t>
            </w:r>
            <w:smartTag w:uri="urn:schemas-microsoft-com:office:smarttags" w:element="chmetcnv">
              <w:smartTagPr>
                <w:attr w:name="UnitName" w:val="a"/>
                <w:attr w:name="SourceValue" w:val="10"/>
                <w:attr w:name="HasSpace" w:val="False"/>
                <w:attr w:name="Negative" w:val="False"/>
                <w:attr w:name="NumberType" w:val="1"/>
                <w:attr w:name="TCSC" w:val="0"/>
              </w:smartTagPr>
              <w:r w:rsidRPr="00DE52C3">
                <w:rPr>
                  <w:rFonts w:ascii="宋体" w:hAnsi="宋体" w:cs="宋体" w:hint="eastAsia"/>
                  <w:color w:val="000000"/>
                  <w:kern w:val="0"/>
                  <w:szCs w:val="21"/>
                  <w:lang w:bidi="ar"/>
                </w:rPr>
                <w:t>10A</w:t>
              </w:r>
            </w:smartTag>
            <w:r w:rsidRPr="00DE52C3">
              <w:rPr>
                <w:rFonts w:ascii="宋体" w:hAnsi="宋体" w:cs="宋体" w:hint="eastAsia"/>
                <w:color w:val="000000"/>
                <w:kern w:val="0"/>
                <w:szCs w:val="21"/>
                <w:lang w:bidi="ar"/>
              </w:rPr>
              <w:t>；20、自动关断380V电压接入，保护用电设备安全，电压恢复后系统自动回复供电。自动阻断雷击进入电网造成的极高电压，保证系统设备的绝对安全。带有尖波保护模式：SMP，火线到零线，零接地泄漏；极高电压关断：275VAC（自动复位）；230VAC串联多级保护技术，零地线污染技术，376V尖峰嵌位@6000V/</w:t>
            </w:r>
            <w:smartTag w:uri="urn:schemas-microsoft-com:office:smarttags" w:element="chmetcnv">
              <w:smartTagPr>
                <w:attr w:name="UnitName" w:val="a"/>
                <w:attr w:name="SourceValue" w:val="3000"/>
                <w:attr w:name="HasSpace" w:val="False"/>
                <w:attr w:name="Negative" w:val="False"/>
                <w:attr w:name="NumberType" w:val="1"/>
                <w:attr w:name="TCSC" w:val="0"/>
              </w:smartTagPr>
              <w:r w:rsidRPr="00DE52C3">
                <w:rPr>
                  <w:rFonts w:ascii="宋体" w:hAnsi="宋体" w:cs="宋体" w:hint="eastAsia"/>
                  <w:color w:val="000000"/>
                  <w:kern w:val="0"/>
                  <w:szCs w:val="21"/>
                  <w:lang w:bidi="ar"/>
                </w:rPr>
                <w:t>3000A</w:t>
              </w:r>
            </w:smartTag>
            <w:r w:rsidRPr="00DE52C3">
              <w:rPr>
                <w:rFonts w:ascii="宋体" w:hAnsi="宋体" w:cs="宋体" w:hint="eastAsia"/>
                <w:color w:val="000000"/>
                <w:kern w:val="0"/>
                <w:szCs w:val="21"/>
                <w:lang w:bidi="ar"/>
              </w:rPr>
              <w:t>输入，噪音衰减（横向模式）:优于或者等于10 dB @ 10 kHz, 40 dB @100 kHz, 50 dB @ 500 kHz ；</w:t>
            </w:r>
            <w:r w:rsidRPr="00DE52C3">
              <w:rPr>
                <w:rFonts w:ascii="宋体" w:hAnsi="宋体" w:cs="宋体" w:hint="eastAsia"/>
                <w:color w:val="000000"/>
                <w:kern w:val="0"/>
                <w:szCs w:val="21"/>
                <w:lang w:bidi="ar"/>
              </w:rPr>
              <w:br/>
              <w:t>要求生产厂商直接发货至采购人单位并负责安装及调试,设备验收前不允许开箱(原厂包装配置单必须与实物配置一致),合格后方可验收。</w:t>
            </w:r>
          </w:p>
          <w:p w:rsidR="000F37CA" w:rsidRPr="00E01852" w:rsidRDefault="000F37CA" w:rsidP="005B6D11">
            <w:pPr>
              <w:spacing w:line="120" w:lineRule="atLeast"/>
              <w:rPr>
                <w:rFonts w:ascii="宋体" w:hAnsi="宋体" w:cs="宋体"/>
                <w:kern w:val="0"/>
                <w:szCs w:val="21"/>
              </w:rPr>
            </w:pPr>
            <w:r w:rsidRPr="00E01852">
              <w:rPr>
                <w:rFonts w:ascii="宋体" w:hAnsi="宋体" w:hint="eastAsia"/>
                <w:b/>
                <w:bCs/>
                <w:szCs w:val="21"/>
              </w:rPr>
              <w:t>无线话筒：</w:t>
            </w:r>
          </w:p>
          <w:p w:rsidR="000F37CA" w:rsidRPr="00DE52C3" w:rsidRDefault="000F37CA" w:rsidP="005B6D11">
            <w:pPr>
              <w:spacing w:line="120" w:lineRule="atLeast"/>
              <w:rPr>
                <w:rFonts w:ascii="宋体" w:hAnsi="宋体" w:hint="eastAsia"/>
                <w:b/>
                <w:bCs/>
                <w:szCs w:val="21"/>
              </w:rPr>
            </w:pPr>
            <w:r w:rsidRPr="00E01852">
              <w:rPr>
                <w:rFonts w:ascii="宋体" w:hAnsi="宋体" w:cs="宋体" w:hint="eastAsia"/>
                <w:color w:val="000000"/>
                <w:kern w:val="0"/>
                <w:szCs w:val="21"/>
                <w:lang w:bidi="ar"/>
              </w:rPr>
              <w:t>技术参数：</w:t>
            </w:r>
            <w:r w:rsidRPr="00E01852">
              <w:rPr>
                <w:rFonts w:ascii="宋体" w:hAnsi="宋体" w:cs="宋体" w:hint="eastAsia"/>
                <w:color w:val="000000"/>
                <w:kern w:val="0"/>
                <w:szCs w:val="21"/>
                <w:lang w:bidi="ar"/>
              </w:rPr>
              <w:br/>
              <w:t>调制方式：宽带调频（FM）</w:t>
            </w:r>
            <w:r w:rsidRPr="00E01852">
              <w:rPr>
                <w:rFonts w:ascii="宋体" w:hAnsi="宋体" w:cs="宋体" w:hint="eastAsia"/>
                <w:color w:val="000000"/>
                <w:kern w:val="0"/>
                <w:szCs w:val="21"/>
                <w:lang w:bidi="ar"/>
              </w:rPr>
              <w:br/>
              <w:t>频率范围：740~790Mhz</w:t>
            </w:r>
            <w:r w:rsidRPr="00E01852">
              <w:rPr>
                <w:rFonts w:ascii="宋体" w:hAnsi="宋体" w:cs="宋体" w:hint="eastAsia"/>
                <w:color w:val="000000"/>
                <w:kern w:val="0"/>
                <w:szCs w:val="21"/>
                <w:lang w:bidi="ar"/>
              </w:rPr>
              <w:br/>
              <w:t>信道数目：200个预置频道,通道间隔250KHz</w:t>
            </w:r>
            <w:r w:rsidRPr="00E01852">
              <w:rPr>
                <w:rFonts w:ascii="宋体" w:hAnsi="宋体" w:cs="宋体" w:hint="eastAsia"/>
                <w:color w:val="000000"/>
                <w:kern w:val="0"/>
                <w:szCs w:val="21"/>
                <w:lang w:bidi="ar"/>
              </w:rPr>
              <w:br/>
              <w:t>综合信噪比：105db</w:t>
            </w:r>
            <w:r w:rsidRPr="00E01852">
              <w:rPr>
                <w:rFonts w:ascii="宋体" w:hAnsi="宋体" w:cs="宋体" w:hint="eastAsia"/>
                <w:color w:val="000000"/>
                <w:kern w:val="0"/>
                <w:szCs w:val="21"/>
                <w:lang w:bidi="ar"/>
              </w:rPr>
              <w:br/>
              <w:t>相邻通道抑制：≥70db（干扰信号）</w:t>
            </w:r>
            <w:r w:rsidRPr="00E01852">
              <w:rPr>
                <w:rFonts w:ascii="宋体" w:hAnsi="宋体" w:cs="宋体" w:hint="eastAsia"/>
                <w:color w:val="000000"/>
                <w:kern w:val="0"/>
                <w:szCs w:val="21"/>
                <w:lang w:bidi="ar"/>
              </w:rPr>
              <w:br/>
              <w:t>接收方式：自动选择接收</w:t>
            </w:r>
            <w:r w:rsidRPr="00E01852">
              <w:rPr>
                <w:rFonts w:ascii="宋体" w:hAnsi="宋体" w:cs="宋体" w:hint="eastAsia"/>
                <w:color w:val="000000"/>
                <w:kern w:val="0"/>
                <w:szCs w:val="21"/>
                <w:lang w:bidi="ar"/>
              </w:rPr>
              <w:br/>
              <w:t>最大输出电平： ±10dbV</w:t>
            </w:r>
            <w:r w:rsidRPr="00E01852">
              <w:rPr>
                <w:rFonts w:ascii="宋体" w:hAnsi="宋体" w:cs="宋体" w:hint="eastAsia"/>
                <w:color w:val="000000"/>
                <w:kern w:val="0"/>
                <w:szCs w:val="21"/>
                <w:lang w:bidi="ar"/>
              </w:rPr>
              <w:br/>
              <w:t>拾音头：动圈式</w:t>
            </w:r>
            <w:r w:rsidRPr="00E01852">
              <w:rPr>
                <w:rFonts w:ascii="宋体" w:hAnsi="宋体" w:cs="宋体" w:hint="eastAsia"/>
                <w:color w:val="000000"/>
                <w:kern w:val="0"/>
                <w:szCs w:val="21"/>
                <w:lang w:bidi="ar"/>
              </w:rPr>
              <w:br/>
              <w:t>射频输出功率：高功率300mW,低功率3mW</w:t>
            </w:r>
            <w:r w:rsidRPr="00E01852">
              <w:rPr>
                <w:rFonts w:ascii="宋体" w:hAnsi="宋体" w:cs="宋体" w:hint="eastAsia"/>
                <w:color w:val="000000"/>
                <w:kern w:val="0"/>
                <w:szCs w:val="21"/>
                <w:lang w:bidi="ar"/>
              </w:rPr>
              <w:br/>
              <w:t>灵敏度：可调</w:t>
            </w:r>
          </w:p>
        </w:tc>
        <w:tc>
          <w:tcPr>
            <w:tcW w:w="850" w:type="dxa"/>
          </w:tcPr>
          <w:p w:rsidR="000F37CA" w:rsidRDefault="000F37CA" w:rsidP="005B6D11">
            <w:pPr>
              <w:jc w:val="center"/>
              <w:rPr>
                <w:rFonts w:hint="eastAsia"/>
                <w:b/>
                <w:bCs/>
                <w:color w:val="000000"/>
                <w:sz w:val="24"/>
              </w:rPr>
            </w:pPr>
            <w:r>
              <w:rPr>
                <w:rFonts w:hint="eastAsia"/>
                <w:b/>
                <w:bCs/>
                <w:color w:val="000000"/>
                <w:sz w:val="24"/>
              </w:rPr>
              <w:t>4</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Pr="00742A77" w:rsidRDefault="000F37CA" w:rsidP="005B6D11">
            <w:pPr>
              <w:jc w:val="center"/>
              <w:rPr>
                <w:rFonts w:ascii="宋体" w:hAnsi="宋体" w:hint="eastAsia"/>
                <w:bCs/>
                <w:color w:val="000000"/>
                <w:sz w:val="24"/>
              </w:rPr>
            </w:pPr>
            <w:r>
              <w:rPr>
                <w:rFonts w:ascii="宋体" w:hAnsi="宋体" w:hint="eastAsia"/>
                <w:bCs/>
                <w:color w:val="000000"/>
                <w:sz w:val="24"/>
              </w:rPr>
              <w:t>6</w:t>
            </w:r>
          </w:p>
        </w:tc>
        <w:tc>
          <w:tcPr>
            <w:tcW w:w="1359" w:type="dxa"/>
          </w:tcPr>
          <w:p w:rsidR="000F37CA" w:rsidRDefault="000F37CA" w:rsidP="005B6D11">
            <w:pPr>
              <w:jc w:val="center"/>
              <w:rPr>
                <w:rFonts w:hint="eastAsia"/>
                <w:b/>
                <w:bCs/>
                <w:color w:val="000000"/>
                <w:sz w:val="24"/>
              </w:rPr>
            </w:pPr>
            <w:r>
              <w:rPr>
                <w:rFonts w:hint="eastAsia"/>
                <w:b/>
                <w:bCs/>
                <w:color w:val="000000"/>
                <w:sz w:val="24"/>
              </w:rPr>
              <w:t>多媒体教学会议一体触屏机</w:t>
            </w:r>
          </w:p>
        </w:tc>
        <w:tc>
          <w:tcPr>
            <w:tcW w:w="567" w:type="dxa"/>
          </w:tcPr>
          <w:p w:rsidR="000F37CA" w:rsidRDefault="000F37CA" w:rsidP="005B6D11">
            <w:pPr>
              <w:jc w:val="center"/>
              <w:rPr>
                <w:rFonts w:hint="eastAsia"/>
                <w:b/>
                <w:bCs/>
                <w:color w:val="000000"/>
                <w:sz w:val="24"/>
              </w:rPr>
            </w:pPr>
            <w:r>
              <w:rPr>
                <w:rFonts w:hint="eastAsia"/>
                <w:b/>
                <w:bCs/>
                <w:color w:val="000000"/>
                <w:sz w:val="24"/>
              </w:rPr>
              <w:t>台</w:t>
            </w:r>
          </w:p>
        </w:tc>
        <w:tc>
          <w:tcPr>
            <w:tcW w:w="4536" w:type="dxa"/>
            <w:vAlign w:val="center"/>
          </w:tcPr>
          <w:p w:rsidR="000F37CA" w:rsidRPr="00DE52C3" w:rsidRDefault="000F37CA" w:rsidP="005B6D11">
            <w:pPr>
              <w:widowControl/>
              <w:spacing w:line="120" w:lineRule="atLeast"/>
              <w:rPr>
                <w:rFonts w:ascii="宋体" w:hAnsi="宋体"/>
                <w:b/>
                <w:szCs w:val="21"/>
              </w:rPr>
            </w:pPr>
            <w:r>
              <w:rPr>
                <w:rFonts w:hint="eastAsia"/>
                <w:lang w:val="sq-AL"/>
              </w:rPr>
              <w:t>★</w:t>
            </w:r>
            <w:r w:rsidRPr="00DE52C3">
              <w:rPr>
                <w:rFonts w:ascii="宋体" w:hAnsi="宋体" w:hint="eastAsia"/>
                <w:b/>
                <w:szCs w:val="21"/>
              </w:rPr>
              <w:t>硬件部分：</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1、尺寸:≥65英寸,采用LED背光。</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2、屏幕物理分辨率:≥192</w:t>
            </w:r>
            <w:r w:rsidRPr="00DE52C3">
              <w:rPr>
                <w:rFonts w:ascii="宋体" w:hAnsi="宋体"/>
                <w:szCs w:val="21"/>
              </w:rPr>
              <w:t>0</w:t>
            </w:r>
            <w:r w:rsidRPr="00DE52C3">
              <w:rPr>
                <w:rFonts w:ascii="宋体" w:hAnsi="宋体" w:hint="eastAsia"/>
                <w:szCs w:val="21"/>
              </w:rPr>
              <w:t>*</w:t>
            </w:r>
            <w:r w:rsidRPr="00DE52C3">
              <w:rPr>
                <w:rFonts w:ascii="宋体" w:hAnsi="宋体"/>
                <w:szCs w:val="21"/>
              </w:rPr>
              <w:t>1080</w:t>
            </w:r>
            <w:r w:rsidRPr="00DE52C3">
              <w:rPr>
                <w:rFonts w:ascii="宋体" w:hAnsi="宋体" w:hint="eastAsia"/>
                <w:szCs w:val="21"/>
              </w:rPr>
              <w:t>；</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3、满足全屏显示比例16:9;</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4、支持10点同时触控，支持10笔书写,触摸分辨率:≥32767*32767;触摸高度≤</w:t>
            </w:r>
            <w:smartTag w:uri="urn:schemas-microsoft-com:office:smarttags" w:element="chmetcnv">
              <w:smartTagPr>
                <w:attr w:name="UnitName" w:val="mm"/>
                <w:attr w:name="SourceValue" w:val="2.5"/>
                <w:attr w:name="HasSpace" w:val="False"/>
                <w:attr w:name="Negative" w:val="False"/>
                <w:attr w:name="NumberType" w:val="1"/>
                <w:attr w:name="TCSC" w:val="0"/>
              </w:smartTagPr>
              <w:r w:rsidRPr="00DE52C3">
                <w:rPr>
                  <w:rFonts w:ascii="宋体" w:hAnsi="宋体" w:hint="eastAsia"/>
                  <w:szCs w:val="21"/>
                </w:rPr>
                <w:t>2.5mm</w:t>
              </w:r>
            </w:smartTag>
            <w:r w:rsidRPr="00DE52C3">
              <w:rPr>
                <w:rFonts w:ascii="宋体" w:hAnsi="宋体" w:hint="eastAsia"/>
                <w:szCs w:val="21"/>
              </w:rPr>
              <w:t>；最小识别直径≤</w:t>
            </w:r>
            <w:smartTag w:uri="urn:schemas-microsoft-com:office:smarttags" w:element="chmetcnv">
              <w:smartTagPr>
                <w:attr w:name="UnitName" w:val="mm"/>
                <w:attr w:name="SourceValue" w:val="3"/>
                <w:attr w:name="HasSpace" w:val="False"/>
                <w:attr w:name="Negative" w:val="False"/>
                <w:attr w:name="NumberType" w:val="1"/>
                <w:attr w:name="TCSC" w:val="0"/>
              </w:smartTagPr>
              <w:r w:rsidRPr="00DE52C3">
                <w:rPr>
                  <w:rFonts w:ascii="宋体" w:hAnsi="宋体" w:hint="eastAsia"/>
                  <w:szCs w:val="21"/>
                </w:rPr>
                <w:t>3mm</w:t>
              </w:r>
            </w:smartTag>
            <w:r w:rsidRPr="00DE52C3">
              <w:rPr>
                <w:rFonts w:ascii="宋体" w:hAnsi="宋体" w:hint="eastAsia"/>
                <w:szCs w:val="21"/>
              </w:rPr>
              <w:t>；</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5、交互平板整机须具备不少于3个双通道USB接口（Android2.0和PC3.0）、HDMI*1（非转接），有中文标识；</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6、为便于教学应用，交互平板左右两侧具有与教学应用密切相关的物理快捷键，该快捷键至少具有触控开关键、关闭窗口键，一键打开展台键，并且双侧快捷键具有中文标识，不占用屏显面积。</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7、为方便教学，避免误操作，交互平板前置按键，具备丝印中文标识。</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 xml:space="preserve">8、交互平板具备前置一键还原按键，带中文丝印标识，不需专业人员即可轻松解决电脑系统故障； </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9、为方便教学、节约外接扩音系统成本，要求交互平板正面具备总功率≥30W的音箱。（需提供由具备中国计量认证合格证书的第三方检测机构出具的质量合格检验报告复印件）</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10、交互平板采用插拔式模块电脑架构，接口严格遵循Intel®的OPS-C相关规范,针脚数≤80Pin,与插拔式电脑无单独接线。</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11、为方便教师置物，交互平板具备笔槽设计（需提供由具备中国计量认证合格证书的第三方检测机构出具的质量合格检验报告复印件）；</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12、交互平板Android主板具备ROM不小于</w:t>
            </w:r>
            <w:smartTag w:uri="urn:schemas-microsoft-com:office:smarttags" w:element="chmetcnv">
              <w:smartTagPr>
                <w:attr w:name="UnitName" w:val="g"/>
                <w:attr w:name="SourceValue" w:val="8"/>
                <w:attr w:name="HasSpace" w:val="False"/>
                <w:attr w:name="Negative" w:val="False"/>
                <w:attr w:name="NumberType" w:val="1"/>
                <w:attr w:name="TCSC" w:val="0"/>
              </w:smartTagPr>
              <w:r w:rsidRPr="00DE52C3">
                <w:rPr>
                  <w:rFonts w:ascii="宋体" w:hAnsi="宋体" w:hint="eastAsia"/>
                  <w:szCs w:val="21"/>
                </w:rPr>
                <w:t>8G</w:t>
              </w:r>
            </w:smartTag>
            <w:r w:rsidRPr="00DE52C3">
              <w:rPr>
                <w:rFonts w:ascii="宋体" w:hAnsi="宋体" w:hint="eastAsia"/>
                <w:szCs w:val="21"/>
              </w:rPr>
              <w:t>，RAM不小于</w:t>
            </w:r>
            <w:smartTag w:uri="urn:schemas-microsoft-com:office:smarttags" w:element="chmetcnv">
              <w:smartTagPr>
                <w:attr w:name="UnitName" w:val="g"/>
                <w:attr w:name="SourceValue" w:val="1"/>
                <w:attr w:name="HasSpace" w:val="False"/>
                <w:attr w:name="Negative" w:val="False"/>
                <w:attr w:name="NumberType" w:val="1"/>
                <w:attr w:name="TCSC" w:val="0"/>
              </w:smartTagPr>
              <w:r w:rsidRPr="00DE52C3">
                <w:rPr>
                  <w:rFonts w:ascii="宋体" w:hAnsi="宋体" w:hint="eastAsia"/>
                  <w:szCs w:val="21"/>
                </w:rPr>
                <w:t>1G</w:t>
              </w:r>
            </w:smartTag>
            <w:r w:rsidRPr="00DE52C3">
              <w:rPr>
                <w:rFonts w:ascii="宋体" w:hAnsi="宋体" w:hint="eastAsia"/>
                <w:szCs w:val="21"/>
              </w:rPr>
              <w:t>，版本不低于6.0。</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13、为提高安全性，交互平板具备供电保护模块，在插拔式电脑未固定的情况下，不给插拔式电脑供电（需提供由具备中国计量认证合格证书的第三方检测机构出具的质量合格检验报告复印件）；</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14、为提高便利性，交互平板只需一根网线，即可满足windows和Android双系统的上网需求。</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15、为防止学生误触，设备可通过遥控器、前置按键或虚拟按键，对整机进行锁定，并可通过遥控器、前置按键或U盘进行解锁；</w:t>
            </w:r>
          </w:p>
          <w:p w:rsidR="000F37CA" w:rsidRPr="00DE52C3" w:rsidRDefault="000F37CA" w:rsidP="005B6D11">
            <w:pPr>
              <w:widowControl/>
              <w:spacing w:line="120" w:lineRule="atLeast"/>
              <w:rPr>
                <w:rFonts w:ascii="宋体" w:hAnsi="宋体" w:hint="eastAsia"/>
                <w:szCs w:val="21"/>
              </w:rPr>
            </w:pPr>
            <w:r w:rsidRPr="00DE52C3">
              <w:rPr>
                <w:rFonts w:ascii="宋体" w:hAnsi="宋体" w:hint="eastAsia"/>
                <w:szCs w:val="21"/>
              </w:rPr>
              <w:t>16、为方便教学，交互平板自动识别新接入的信号源，并自动切换到该信号源；</w:t>
            </w:r>
          </w:p>
          <w:p w:rsidR="000F37CA" w:rsidRPr="00DE52C3" w:rsidRDefault="000F37CA" w:rsidP="005B6D11">
            <w:pPr>
              <w:widowControl/>
              <w:spacing w:line="120" w:lineRule="atLeast"/>
              <w:rPr>
                <w:rFonts w:ascii="宋体" w:hAnsi="宋体"/>
                <w:b/>
                <w:szCs w:val="21"/>
              </w:rPr>
            </w:pPr>
            <w:r w:rsidRPr="00DE52C3">
              <w:rPr>
                <w:rFonts w:ascii="宋体" w:hAnsi="宋体" w:hint="eastAsia"/>
                <w:b/>
                <w:szCs w:val="21"/>
              </w:rPr>
              <w:t>交互平板安卓应用：</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1、为了教师操作便捷，交互平板可通过不超过三指长按屏幕，达到息屏和唤醒功能，不接受触摸菜单或物理按键方式（需提供由具备中国计量认证合格证书的第三方检测机构出具的质量合格检验报告复印件）；</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2、交互平板具备智能护眼组合功能，可直接提供护眼模式、实现智能光控、以及书写时屏显自动变暗。</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 xml:space="preserve">3、在Windows和Android的白板软件下，悬浮菜单中的书写工具（批注、橡皮）可与底部白板软件的工具条联动； </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4、为了教师方便应用，交互平板前置提供综合设置物理按键，可在任意通道下一键呼出系统设置、系统检测、智能温控（含高温预警及断电保护功能）、信号源预览等功能进行快速设置；</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5、为方便教学，Android白板软件具备二维码分享功能；</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6、为方便教学，悬浮菜单中的信号源可自定义修改，并固化到菜单中，一键直达常用信号源；</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7、通过交互平板桌面的悬浮菜单切换信号源通道，并可通过两指调用此悬浮菜单到任意位置（需提供由具备中国计量认证合格证书的第三方检测机构出具的质量合格检验报告复印件）；</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8、Android部分提供硬件系统检测(支持无PC状况下使用):对系统内存、存储、红外框、内嵌电脑、屏温监控等提供直观的状态、故障提示;</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9、交互平板具备任意通道下无需点击物理按键，可随时调用计算器、日历等小工具，并支持拖拽及关闭。</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10、为方便教学，交互平板提供不少于三种方式启动展台软件。</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11、为方便教学，交互平板不少于三种方式启动白板软件。</w:t>
            </w:r>
          </w:p>
          <w:p w:rsidR="000F37CA" w:rsidRPr="00DE52C3" w:rsidRDefault="000F37CA" w:rsidP="005B6D11">
            <w:pPr>
              <w:widowControl/>
              <w:spacing w:line="120" w:lineRule="atLeast"/>
              <w:rPr>
                <w:rFonts w:ascii="宋体" w:hAnsi="宋体"/>
                <w:b/>
                <w:szCs w:val="21"/>
              </w:rPr>
            </w:pPr>
            <w:r w:rsidRPr="00DE52C3">
              <w:rPr>
                <w:rFonts w:ascii="宋体" w:hAnsi="宋体" w:hint="eastAsia"/>
                <w:b/>
                <w:szCs w:val="21"/>
              </w:rPr>
              <w:t>交互平板软件全学科备授课系统：</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一、教学设计</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1、软件提供教学设计功能，支持教师根据教学需要自主添加课堂活动。</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2、云平台针对不同教学环节自动推送与课程精准匹配的资源；</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3、支持添加：mp4、ppt等多种格式的本地素材。</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4、教案可实时同步至云端，方便教师随时随地查看教案及再次修改</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二、软件</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1、软硬件菜单功能按钮/图标配备明确中文标识，交互平板双侧快捷键具备一个自定义功能，可自定义常用软件功；</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2、提供12门以上学科工具，学科工具包括交互式操作的动画，动画支持一键全屏显示。</w:t>
            </w:r>
          </w:p>
          <w:p w:rsidR="000F37CA" w:rsidRPr="00DE52C3" w:rsidRDefault="000F37CA" w:rsidP="005B6D11">
            <w:pPr>
              <w:widowControl/>
              <w:spacing w:line="120" w:lineRule="atLeast"/>
              <w:rPr>
                <w:rFonts w:ascii="宋体" w:hAnsi="宋体"/>
                <w:szCs w:val="21"/>
              </w:rPr>
            </w:pPr>
            <w:r w:rsidRPr="00DE52C3">
              <w:rPr>
                <w:rFonts w:ascii="宋体" w:hAnsi="宋体"/>
                <w:szCs w:val="21"/>
              </w:rPr>
              <w:t>3</w:t>
            </w:r>
            <w:r w:rsidRPr="00DE52C3">
              <w:rPr>
                <w:rFonts w:ascii="宋体" w:hAnsi="宋体" w:hint="eastAsia"/>
                <w:szCs w:val="21"/>
              </w:rPr>
              <w:t>、提供不少于12个老师教学的辅助工具；</w:t>
            </w:r>
          </w:p>
          <w:p w:rsidR="000F37CA" w:rsidRPr="00DE52C3" w:rsidRDefault="000F37CA" w:rsidP="005B6D11">
            <w:pPr>
              <w:widowControl/>
              <w:spacing w:line="120" w:lineRule="atLeast"/>
              <w:rPr>
                <w:rFonts w:ascii="宋体" w:hAnsi="宋体"/>
                <w:szCs w:val="21"/>
              </w:rPr>
            </w:pPr>
            <w:r w:rsidRPr="00DE52C3">
              <w:rPr>
                <w:rFonts w:ascii="宋体" w:hAnsi="宋体"/>
                <w:szCs w:val="21"/>
              </w:rPr>
              <w:t>4</w:t>
            </w:r>
            <w:r w:rsidRPr="00DE52C3">
              <w:rPr>
                <w:rFonts w:ascii="宋体" w:hAnsi="宋体" w:hint="eastAsia"/>
                <w:szCs w:val="21"/>
              </w:rPr>
              <w:t>、PPT全屏播放时可自动开启工具菜单，提供PPT课件的播放控制(如前后翻页)、聚光灯、放大镜、草稿纸和书写批注等功能,支持生成二维码，快速分享课件。</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5、支持手机、pad移动端与交互平板连接后，可实现常用功能如影像上传、投屏、播放课件、直播。手机与交互平板电脑画面双向互传；支持播放电脑桌面的ppt课件；还可实现手机移动直播功能； u盘文件直读。</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三、资源平台</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1、资料库</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网络学科资源:具备丰富的学科资源。支持按年级、版本、学科、章节等分类方式进行查找；支持资源下载及一键插入白板页面使用。</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资源覆盖材料与能源、财经、法律、旅游、文化教育、医药卫生、艺术设计传媒等7个类别。</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2、数字教材: 要求免费提供统编正版数字教材软件一年使用权（须提供统编正版数字教材软件合法渠道来源证明文件原件）</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 xml:space="preserve"> 3、学科题库资源：提供丰富的学科试题库，支持教师自定义题目，能够自定义单选、多选等多种类型题目。学科试题库提供按学科知识点与学科教材目录同步检索方式，方便教师使用。</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四、展台软件：</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1、具有拍照截图、智能连拍功能，支持三种图像模式，方便用户根据实际教学场景切换模式；</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2、不借助物理按键和触摸菜单，通过手势实现图像360°旋转、放大、缩小、移动等操作；</w:t>
            </w:r>
            <w:r w:rsidRPr="00DE52C3">
              <w:rPr>
                <w:rFonts w:ascii="宋体" w:hAnsi="宋体"/>
                <w:szCs w:val="21"/>
              </w:rPr>
              <w:t xml:space="preserve"> </w:t>
            </w:r>
          </w:p>
          <w:p w:rsidR="000F37CA" w:rsidRPr="00DE52C3" w:rsidRDefault="000F37CA" w:rsidP="005B6D11">
            <w:pPr>
              <w:widowControl/>
              <w:spacing w:line="120" w:lineRule="atLeast"/>
              <w:rPr>
                <w:rFonts w:ascii="宋体" w:hAnsi="宋体"/>
                <w:szCs w:val="21"/>
              </w:rPr>
            </w:pPr>
            <w:r w:rsidRPr="00DE52C3">
              <w:rPr>
                <w:rFonts w:ascii="宋体" w:hAnsi="宋体"/>
                <w:szCs w:val="21"/>
              </w:rPr>
              <w:t>3</w:t>
            </w:r>
            <w:r w:rsidRPr="00DE52C3">
              <w:rPr>
                <w:rFonts w:ascii="宋体" w:hAnsi="宋体" w:hint="eastAsia"/>
                <w:szCs w:val="21"/>
              </w:rPr>
              <w:t>、支持最少5幅展台画面插入白板软件进行批注；</w:t>
            </w:r>
            <w:r w:rsidRPr="00DE52C3">
              <w:rPr>
                <w:rFonts w:ascii="宋体" w:hAnsi="宋体"/>
                <w:szCs w:val="21"/>
              </w:rPr>
              <w:t xml:space="preserve"> </w:t>
            </w:r>
          </w:p>
          <w:p w:rsidR="000F37CA" w:rsidRPr="00DE52C3" w:rsidRDefault="000F37CA" w:rsidP="005B6D11">
            <w:pPr>
              <w:widowControl/>
              <w:spacing w:line="120" w:lineRule="atLeast"/>
              <w:rPr>
                <w:rFonts w:ascii="宋体" w:hAnsi="宋体"/>
                <w:b/>
                <w:szCs w:val="21"/>
              </w:rPr>
            </w:pPr>
            <w:r w:rsidRPr="00DE52C3">
              <w:rPr>
                <w:rFonts w:ascii="宋体" w:hAnsi="宋体" w:hint="eastAsia"/>
                <w:b/>
                <w:szCs w:val="21"/>
              </w:rPr>
              <w:t>接收媒体发布显示终端软件：</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一、系统架构</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 系统采用B/S架构，支持云端部署，支持分级部署；</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2. 系统主要功能至少包括：资源管理、节目制作、播放计划、数据更新、用户管理、设备管理等；</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二、资源管理</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 支持多种素材资源，包括图片、视频、音乐、PPT、PDF、网页等多种格式；</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2. 素材可批量上传、分享和删除，支持缩略图模式及列表模式进行展示，单个素材可放大预览；</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3. 支持素材分类管理；</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4. 支持素材共享设置，用户可使用并管理本机构及下级机构的素材，支持用户拥有上级机构素材的使用权限，支持跨机构级共享素材；</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三、节目制作</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 支持节目模板功能，要求节目模板数量不少于200个，支持横版、竖版节目，可根据主题和场景进行模板归类，支持模板快速搜索；</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2. 支持节目可视化编辑，节目内容包括：图片、文档、视频、音频、文字、网页等；</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3. 节目制作操作简单，支持智能参考线模式、参考线布局和多控件对齐功能；</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4. 支持图片、视频、网页等内容混播，丰富校园文化展示形式；</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四、节目管理与发布</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 支持节目编辑与导出备份；</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2. 支持已发布节目班级圈内容的局部更新，并可实现跨节目循环播放已发布班级圈内容；</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3. 支持查看和管理自己制作的和本机构的其他用户制作的全部班级圈内容；</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4. 节目播放支持四种播放类型：普通、插播、独占及垫片节目。节目播放具有优先级，独占优先级最高，以备紧急事件信息发布；</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五、数据管理与更新</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 支持流动红旗、班级信息、考场信息和菜谱等数据实时更新；</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 xml:space="preserve">2. 可通过WEB端和手机APP实时更新班级圈内容； </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3. 支持对接第三方平台数据，如对接第三方一卡通系统、图书借阅系统、教学评价系统等，可在后台进行管理，包括删除、隐藏和自由排序。</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六、用户管理</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 对用户进行角色权限管理，支持对不同角色授权不同的后台管理权限，支持市、区、县、校、班等职能部门等多级别管理权限；</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2. 拥有严格的用户权限管理机制，可限制到每个功能，包括素材管理、内容制作、内容审核、系统管理等模块；</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七、设备管理</w:t>
            </w:r>
          </w:p>
          <w:p w:rsidR="000F37CA" w:rsidRPr="00DE52C3" w:rsidRDefault="000F37CA" w:rsidP="005B6D11">
            <w:pPr>
              <w:widowControl/>
              <w:spacing w:line="120" w:lineRule="atLeast"/>
              <w:rPr>
                <w:rFonts w:ascii="宋体" w:hAnsi="宋体"/>
                <w:szCs w:val="21"/>
              </w:rPr>
            </w:pPr>
            <w:r w:rsidRPr="00DE52C3">
              <w:rPr>
                <w:rFonts w:ascii="宋体" w:hAnsi="宋体" w:hint="eastAsia"/>
                <w:szCs w:val="21"/>
              </w:rPr>
              <w:t>1. 支持远程设备监控，可实时查看各设备的网络联机状态、开关机状态、设备地理位置信息，可对设备下载节目文件的实时状态进行监控；支持用户对所有在线设备进行当前画面截图，查看历史截屏、重启、关机、删除节目等操作；</w:t>
            </w:r>
          </w:p>
          <w:p w:rsidR="000F37CA" w:rsidRPr="00DE52C3" w:rsidRDefault="000F37CA" w:rsidP="005B6D11">
            <w:pPr>
              <w:widowControl/>
              <w:spacing w:line="120" w:lineRule="atLeast"/>
              <w:rPr>
                <w:rFonts w:ascii="宋体" w:hAnsi="宋体" w:hint="eastAsia"/>
                <w:szCs w:val="21"/>
              </w:rPr>
            </w:pPr>
            <w:r w:rsidRPr="00DE52C3">
              <w:rPr>
                <w:rFonts w:ascii="宋体" w:hAnsi="宋体" w:hint="eastAsia"/>
                <w:szCs w:val="21"/>
              </w:rPr>
              <w:t>2. 支持远程集中控制管理，实现不同设备、不同时间段播放不同的节目内容；</w:t>
            </w:r>
            <w:r w:rsidRPr="00DE52C3">
              <w:rPr>
                <w:rFonts w:ascii="宋体" w:hAnsi="宋体"/>
                <w:szCs w:val="21"/>
              </w:rPr>
              <w:t xml:space="preserve"> </w:t>
            </w:r>
          </w:p>
          <w:p w:rsidR="000F37CA" w:rsidRPr="00DE52C3" w:rsidRDefault="000F37CA" w:rsidP="005B6D11">
            <w:pPr>
              <w:widowControl/>
              <w:spacing w:line="120" w:lineRule="atLeast"/>
              <w:rPr>
                <w:rFonts w:ascii="宋体" w:hAnsi="宋体"/>
                <w:b/>
                <w:szCs w:val="21"/>
              </w:rPr>
            </w:pPr>
            <w:r w:rsidRPr="00DE52C3">
              <w:rPr>
                <w:rFonts w:ascii="宋体" w:hAnsi="宋体" w:hint="eastAsia"/>
                <w:b/>
                <w:szCs w:val="21"/>
              </w:rPr>
              <w:t>内置OPS电脑模块要求：</w:t>
            </w:r>
          </w:p>
          <w:p w:rsidR="000F37CA" w:rsidRPr="00DE52C3" w:rsidRDefault="000F37CA" w:rsidP="005B6D11">
            <w:pPr>
              <w:spacing w:line="120" w:lineRule="atLeast"/>
              <w:ind w:leftChars="100" w:left="420" w:hangingChars="100" w:hanging="210"/>
              <w:rPr>
                <w:rFonts w:ascii="宋体" w:hAnsi="宋体"/>
                <w:szCs w:val="21"/>
              </w:rPr>
            </w:pPr>
            <w:r w:rsidRPr="00DE52C3">
              <w:rPr>
                <w:rFonts w:ascii="宋体" w:hAnsi="宋体"/>
                <w:szCs w:val="21"/>
              </w:rPr>
              <w:t>1.</w:t>
            </w:r>
            <w:r w:rsidRPr="00DE52C3">
              <w:rPr>
                <w:rFonts w:ascii="宋体" w:hAnsi="宋体" w:hint="eastAsia"/>
                <w:szCs w:val="21"/>
              </w:rPr>
              <w:t>整机架构</w:t>
            </w:r>
            <w:r w:rsidRPr="00DE52C3">
              <w:rPr>
                <w:rFonts w:ascii="宋体" w:hAnsi="宋体"/>
                <w:szCs w:val="21"/>
              </w:rPr>
              <w:t>:</w:t>
            </w:r>
            <w:r w:rsidRPr="00DE52C3">
              <w:rPr>
                <w:rFonts w:ascii="宋体" w:hAnsi="宋体" w:hint="eastAsia"/>
                <w:szCs w:val="21"/>
              </w:rPr>
              <w:t>采用插拔式模块电脑架构</w:t>
            </w:r>
            <w:r w:rsidRPr="00DE52C3">
              <w:rPr>
                <w:rFonts w:ascii="宋体" w:hAnsi="宋体"/>
                <w:szCs w:val="21"/>
              </w:rPr>
              <w:t>(</w:t>
            </w:r>
            <w:r w:rsidRPr="00DE52C3">
              <w:rPr>
                <w:rFonts w:ascii="宋体" w:hAnsi="宋体" w:hint="eastAsia"/>
                <w:szCs w:val="21"/>
              </w:rPr>
              <w:t>不接受外挂盒模式</w:t>
            </w:r>
            <w:r w:rsidRPr="00DE52C3">
              <w:rPr>
                <w:rFonts w:ascii="宋体" w:hAnsi="宋体"/>
                <w:szCs w:val="21"/>
              </w:rPr>
              <w:t>)</w:t>
            </w:r>
            <w:r w:rsidRPr="00DE52C3">
              <w:rPr>
                <w:rFonts w:ascii="宋体" w:hAnsi="宋体" w:hint="eastAsia"/>
                <w:szCs w:val="21"/>
              </w:rPr>
              <w:t>，接口严格遵循</w:t>
            </w:r>
            <w:r w:rsidRPr="00DE52C3">
              <w:rPr>
                <w:rFonts w:ascii="宋体" w:hAnsi="宋体"/>
                <w:szCs w:val="21"/>
              </w:rPr>
              <w:t>Intel®</w:t>
            </w:r>
            <w:r w:rsidRPr="00DE52C3">
              <w:rPr>
                <w:rFonts w:ascii="宋体" w:hAnsi="宋体" w:hint="eastAsia"/>
                <w:szCs w:val="21"/>
              </w:rPr>
              <w:t>相关规范</w:t>
            </w:r>
            <w:r w:rsidRPr="00DE52C3">
              <w:rPr>
                <w:rFonts w:ascii="宋体" w:hAnsi="宋体"/>
                <w:szCs w:val="21"/>
              </w:rPr>
              <w:t>,</w:t>
            </w:r>
            <w:r w:rsidRPr="00DE52C3">
              <w:rPr>
                <w:rFonts w:ascii="宋体" w:hAnsi="宋体" w:hint="eastAsia"/>
                <w:szCs w:val="21"/>
              </w:rPr>
              <w:t>针脚数不少于</w:t>
            </w:r>
            <w:r w:rsidRPr="00DE52C3">
              <w:rPr>
                <w:rFonts w:ascii="宋体" w:hAnsi="宋体"/>
                <w:szCs w:val="21"/>
              </w:rPr>
              <w:t>80Pin,</w:t>
            </w:r>
            <w:r w:rsidRPr="00DE52C3">
              <w:rPr>
                <w:rFonts w:ascii="宋体" w:hAnsi="宋体" w:hint="eastAsia"/>
                <w:szCs w:val="21"/>
              </w:rPr>
              <w:t>与大屏无单独接线</w:t>
            </w:r>
            <w:r w:rsidRPr="00DE52C3">
              <w:rPr>
                <w:rFonts w:ascii="宋体" w:hAnsi="宋体"/>
                <w:szCs w:val="21"/>
              </w:rPr>
              <w:t>.</w:t>
            </w:r>
          </w:p>
          <w:p w:rsidR="000F37CA" w:rsidRPr="00DE52C3" w:rsidRDefault="000F37CA" w:rsidP="005B6D11">
            <w:pPr>
              <w:spacing w:line="120" w:lineRule="atLeast"/>
              <w:ind w:firstLineChars="100" w:firstLine="210"/>
              <w:rPr>
                <w:rFonts w:ascii="宋体" w:hAnsi="宋体"/>
                <w:szCs w:val="21"/>
              </w:rPr>
            </w:pPr>
            <w:r w:rsidRPr="00DE52C3">
              <w:rPr>
                <w:rFonts w:ascii="宋体" w:hAnsi="宋体"/>
                <w:szCs w:val="21"/>
              </w:rPr>
              <w:t>2.</w:t>
            </w:r>
            <w:r w:rsidRPr="00DE52C3">
              <w:rPr>
                <w:rFonts w:ascii="宋体" w:hAnsi="宋体" w:hint="eastAsia"/>
                <w:szCs w:val="21"/>
              </w:rPr>
              <w:t>散热处理</w:t>
            </w:r>
            <w:r w:rsidRPr="00DE52C3">
              <w:rPr>
                <w:rFonts w:ascii="宋体" w:hAnsi="宋体"/>
                <w:szCs w:val="21"/>
              </w:rPr>
              <w:t>:</w:t>
            </w:r>
            <w:r w:rsidRPr="00DE52C3">
              <w:rPr>
                <w:rFonts w:ascii="宋体" w:hAnsi="宋体" w:hint="eastAsia"/>
                <w:szCs w:val="21"/>
              </w:rPr>
              <w:t xml:space="preserve"> “凉又静”智能温控风扇设计，根据APU温度自动调节风扇转速</w:t>
            </w:r>
            <w:r w:rsidRPr="00DE52C3">
              <w:rPr>
                <w:rFonts w:ascii="宋体" w:hAnsi="宋体"/>
                <w:szCs w:val="21"/>
              </w:rPr>
              <w:t>.</w:t>
            </w:r>
          </w:p>
          <w:p w:rsidR="000F37CA" w:rsidRPr="00DE52C3" w:rsidRDefault="000F37CA" w:rsidP="005B6D11">
            <w:pPr>
              <w:spacing w:line="120" w:lineRule="atLeast"/>
              <w:ind w:firstLineChars="100" w:firstLine="210"/>
              <w:rPr>
                <w:rFonts w:ascii="宋体" w:hAnsi="宋体"/>
                <w:szCs w:val="21"/>
              </w:rPr>
            </w:pPr>
            <w:r w:rsidRPr="00DE52C3">
              <w:rPr>
                <w:rFonts w:ascii="宋体" w:hAnsi="宋体"/>
                <w:szCs w:val="21"/>
              </w:rPr>
              <w:t>3.</w:t>
            </w:r>
            <w:r w:rsidRPr="00DE52C3">
              <w:rPr>
                <w:rFonts w:ascii="宋体" w:hAnsi="宋体" w:hint="eastAsia"/>
                <w:szCs w:val="21"/>
              </w:rPr>
              <w:t>主板规格</w:t>
            </w:r>
            <w:r w:rsidRPr="00DE52C3">
              <w:rPr>
                <w:rFonts w:ascii="宋体" w:hAnsi="宋体"/>
                <w:szCs w:val="21"/>
              </w:rPr>
              <w:t>:</w:t>
            </w:r>
            <w:r w:rsidRPr="00DE52C3">
              <w:rPr>
                <w:rFonts w:ascii="宋体" w:hAnsi="宋体" w:hint="eastAsia"/>
                <w:szCs w:val="21"/>
              </w:rPr>
              <w:t>采用A</w:t>
            </w:r>
            <w:r w:rsidRPr="00DE52C3">
              <w:rPr>
                <w:rFonts w:ascii="宋体" w:hAnsi="宋体"/>
                <w:szCs w:val="21"/>
              </w:rPr>
              <w:t>68</w:t>
            </w:r>
            <w:r w:rsidRPr="00DE52C3">
              <w:rPr>
                <w:rFonts w:ascii="宋体" w:hAnsi="宋体" w:hint="eastAsia"/>
                <w:szCs w:val="21"/>
              </w:rPr>
              <w:t>H芯片组，支持无盘启动、网络唤醒、上电开机、看门狗等功能；</w:t>
            </w:r>
          </w:p>
          <w:p w:rsidR="000F37CA" w:rsidRPr="00DE52C3" w:rsidRDefault="000F37CA" w:rsidP="005B6D11">
            <w:pPr>
              <w:spacing w:line="120" w:lineRule="atLeast"/>
              <w:ind w:leftChars="100" w:left="420" w:hangingChars="100" w:hanging="210"/>
              <w:rPr>
                <w:rFonts w:ascii="宋体" w:hAnsi="宋体"/>
                <w:szCs w:val="21"/>
              </w:rPr>
            </w:pPr>
            <w:r w:rsidRPr="00DE52C3">
              <w:rPr>
                <w:rFonts w:ascii="宋体" w:hAnsi="宋体"/>
                <w:szCs w:val="21"/>
              </w:rPr>
              <w:t>4.</w:t>
            </w:r>
            <w:r w:rsidRPr="00DE52C3">
              <w:rPr>
                <w:rFonts w:ascii="宋体" w:hAnsi="宋体" w:hint="eastAsia"/>
                <w:szCs w:val="21"/>
              </w:rPr>
              <w:t>处理器性能</w:t>
            </w:r>
            <w:r w:rsidRPr="00DE52C3">
              <w:rPr>
                <w:rFonts w:ascii="宋体" w:hAnsi="宋体"/>
                <w:szCs w:val="21"/>
              </w:rPr>
              <w:t>:</w:t>
            </w:r>
            <w:r w:rsidRPr="00DE52C3">
              <w:rPr>
                <w:rFonts w:ascii="宋体" w:hAnsi="宋体" w:hint="eastAsia"/>
                <w:szCs w:val="21"/>
              </w:rPr>
              <w:t>采用AMD</w:t>
            </w:r>
            <w:r w:rsidRPr="00DE52C3">
              <w:rPr>
                <w:rFonts w:ascii="宋体" w:hAnsi="宋体"/>
                <w:szCs w:val="21"/>
              </w:rPr>
              <w:t xml:space="preserve"> </w:t>
            </w:r>
            <w:r w:rsidRPr="00DE52C3">
              <w:rPr>
                <w:rFonts w:ascii="宋体" w:hAnsi="宋体" w:hint="eastAsia"/>
                <w:szCs w:val="21"/>
              </w:rPr>
              <w:t>A</w:t>
            </w:r>
            <w:r w:rsidRPr="00DE52C3">
              <w:rPr>
                <w:rFonts w:ascii="宋体" w:hAnsi="宋体"/>
                <w:szCs w:val="21"/>
              </w:rPr>
              <w:t>8</w:t>
            </w:r>
            <w:r w:rsidRPr="00DE52C3">
              <w:rPr>
                <w:rFonts w:ascii="宋体" w:hAnsi="宋体" w:hint="eastAsia"/>
                <w:szCs w:val="21"/>
              </w:rPr>
              <w:t>系列处理器、物理4核心，主频</w:t>
            </w:r>
            <w:r w:rsidRPr="00DE52C3">
              <w:rPr>
                <w:rFonts w:ascii="宋体" w:hAnsi="宋体"/>
                <w:szCs w:val="21"/>
              </w:rPr>
              <w:t>1</w:t>
            </w:r>
            <w:r w:rsidRPr="00DE52C3">
              <w:rPr>
                <w:rFonts w:ascii="宋体" w:hAnsi="宋体" w:hint="eastAsia"/>
                <w:szCs w:val="21"/>
              </w:rPr>
              <w:t>.</w:t>
            </w:r>
            <w:r w:rsidRPr="00DE52C3">
              <w:rPr>
                <w:rFonts w:ascii="宋体" w:hAnsi="宋体"/>
                <w:szCs w:val="21"/>
              </w:rPr>
              <w:t>9GHz</w:t>
            </w:r>
            <w:r w:rsidRPr="00DE52C3">
              <w:rPr>
                <w:rFonts w:ascii="宋体" w:hAnsi="宋体" w:hint="eastAsia"/>
                <w:szCs w:val="21"/>
              </w:rPr>
              <w:t>或以上，</w:t>
            </w:r>
            <w:r w:rsidRPr="00DE52C3">
              <w:rPr>
                <w:rFonts w:ascii="宋体" w:hAnsi="宋体"/>
                <w:szCs w:val="21"/>
              </w:rPr>
              <w:t>支持Turbo Core</w:t>
            </w:r>
            <w:r w:rsidRPr="00DE52C3">
              <w:rPr>
                <w:rFonts w:ascii="宋体" w:hAnsi="宋体" w:hint="eastAsia"/>
                <w:szCs w:val="21"/>
              </w:rPr>
              <w:t>超频</w:t>
            </w:r>
            <w:r w:rsidRPr="00DE52C3">
              <w:rPr>
                <w:rFonts w:ascii="宋体" w:hAnsi="宋体"/>
                <w:szCs w:val="21"/>
              </w:rPr>
              <w:t>技术</w:t>
            </w:r>
            <w:r w:rsidRPr="00DE52C3">
              <w:rPr>
                <w:rFonts w:ascii="宋体" w:hAnsi="宋体" w:hint="eastAsia"/>
                <w:szCs w:val="21"/>
              </w:rPr>
              <w:t>（超频到</w:t>
            </w:r>
            <w:smartTag w:uri="urn:schemas-microsoft-com:office:smarttags" w:element="chmetcnv">
              <w:smartTagPr>
                <w:attr w:name="UnitName" w:val="g"/>
                <w:attr w:name="SourceValue" w:val="2.8"/>
                <w:attr w:name="HasSpace" w:val="False"/>
                <w:attr w:name="Negative" w:val="False"/>
                <w:attr w:name="NumberType" w:val="1"/>
                <w:attr w:name="TCSC" w:val="0"/>
              </w:smartTagPr>
              <w:r w:rsidRPr="00DE52C3">
                <w:rPr>
                  <w:rFonts w:ascii="宋体" w:hAnsi="宋体" w:hint="eastAsia"/>
                  <w:szCs w:val="21"/>
                </w:rPr>
                <w:t>2.</w:t>
              </w:r>
              <w:r w:rsidRPr="00DE52C3">
                <w:rPr>
                  <w:rFonts w:ascii="宋体" w:hAnsi="宋体"/>
                  <w:szCs w:val="21"/>
                </w:rPr>
                <w:t>8</w:t>
              </w:r>
              <w:r w:rsidRPr="00DE52C3">
                <w:rPr>
                  <w:rFonts w:ascii="宋体" w:hAnsi="宋体" w:hint="eastAsia"/>
                  <w:szCs w:val="21"/>
                </w:rPr>
                <w:t>G</w:t>
              </w:r>
            </w:smartTag>
            <w:r w:rsidRPr="00DE52C3">
              <w:rPr>
                <w:rFonts w:ascii="宋体" w:hAnsi="宋体" w:hint="eastAsia"/>
                <w:szCs w:val="21"/>
              </w:rPr>
              <w:t>）</w:t>
            </w:r>
            <w:r w:rsidRPr="00DE52C3">
              <w:rPr>
                <w:rFonts w:ascii="宋体" w:hAnsi="宋体"/>
                <w:szCs w:val="21"/>
              </w:rPr>
              <w:t>;</w:t>
            </w:r>
            <w:r w:rsidRPr="00DE52C3">
              <w:rPr>
                <w:rFonts w:ascii="宋体" w:hAnsi="宋体" w:hint="eastAsia"/>
                <w:szCs w:val="21"/>
              </w:rPr>
              <w:t>显卡核心：</w:t>
            </w:r>
            <w:r w:rsidRPr="00DE52C3">
              <w:rPr>
                <w:rFonts w:ascii="宋体" w:hAnsi="宋体"/>
                <w:szCs w:val="21"/>
              </w:rPr>
              <w:t xml:space="preserve">HD </w:t>
            </w:r>
            <w:smartTag w:uri="urn:schemas-microsoft-com:office:smarttags" w:element="chmetcnv">
              <w:smartTagPr>
                <w:attr w:name="UnitName" w:val="g"/>
                <w:attr w:name="SourceValue" w:val="7640"/>
                <w:attr w:name="HasSpace" w:val="False"/>
                <w:attr w:name="Negative" w:val="False"/>
                <w:attr w:name="NumberType" w:val="1"/>
                <w:attr w:name="TCSC" w:val="0"/>
              </w:smartTagPr>
              <w:r w:rsidRPr="00DE52C3">
                <w:rPr>
                  <w:rFonts w:ascii="宋体" w:hAnsi="宋体"/>
                  <w:szCs w:val="21"/>
                </w:rPr>
                <w:t>7640G</w:t>
              </w:r>
            </w:smartTag>
            <w:r w:rsidRPr="00DE52C3">
              <w:rPr>
                <w:rFonts w:ascii="宋体" w:hAnsi="宋体" w:hint="eastAsia"/>
                <w:szCs w:val="21"/>
              </w:rPr>
              <w:t>或以上。</w:t>
            </w:r>
          </w:p>
          <w:p w:rsidR="000F37CA" w:rsidRPr="00DE52C3" w:rsidRDefault="000F37CA" w:rsidP="005B6D11">
            <w:pPr>
              <w:spacing w:line="120" w:lineRule="atLeast"/>
              <w:ind w:firstLineChars="100" w:firstLine="210"/>
              <w:rPr>
                <w:rFonts w:ascii="宋体" w:hAnsi="宋体"/>
                <w:szCs w:val="21"/>
              </w:rPr>
            </w:pPr>
            <w:r w:rsidRPr="00DE52C3">
              <w:rPr>
                <w:rFonts w:ascii="宋体" w:hAnsi="宋体"/>
                <w:szCs w:val="21"/>
              </w:rPr>
              <w:t>5.</w:t>
            </w:r>
            <w:r w:rsidRPr="00DE52C3">
              <w:rPr>
                <w:rFonts w:ascii="宋体" w:hAnsi="宋体" w:hint="eastAsia"/>
                <w:szCs w:val="21"/>
              </w:rPr>
              <w:t>内存性能</w:t>
            </w:r>
            <w:r w:rsidRPr="00DE52C3">
              <w:rPr>
                <w:rFonts w:ascii="宋体" w:hAnsi="宋体"/>
                <w:szCs w:val="21"/>
              </w:rPr>
              <w:t>:</w:t>
            </w:r>
            <w:r w:rsidRPr="00DE52C3">
              <w:rPr>
                <w:rFonts w:ascii="宋体" w:hAnsi="宋体" w:hint="eastAsia"/>
                <w:szCs w:val="21"/>
              </w:rPr>
              <w:t>双通道内存</w:t>
            </w:r>
            <w:smartTag w:uri="urn:schemas-microsoft-com:office:smarttags" w:element="chmetcnv">
              <w:smartTagPr>
                <w:attr w:name="UnitName" w:val="g"/>
                <w:attr w:name="SourceValue" w:val="4"/>
                <w:attr w:name="HasSpace" w:val="False"/>
                <w:attr w:name="Negative" w:val="False"/>
                <w:attr w:name="NumberType" w:val="1"/>
                <w:attr w:name="TCSC" w:val="0"/>
              </w:smartTagPr>
              <w:r w:rsidRPr="00DE52C3">
                <w:rPr>
                  <w:rFonts w:ascii="宋体" w:hAnsi="宋体"/>
                  <w:szCs w:val="21"/>
                </w:rPr>
                <w:t>4G</w:t>
              </w:r>
            </w:smartTag>
            <w:r w:rsidRPr="00DE52C3">
              <w:rPr>
                <w:rFonts w:ascii="宋体" w:hAnsi="宋体"/>
                <w:szCs w:val="21"/>
              </w:rPr>
              <w:t xml:space="preserve"> DDR3</w:t>
            </w:r>
            <w:r w:rsidRPr="00DE52C3">
              <w:rPr>
                <w:rFonts w:ascii="宋体" w:hAnsi="宋体" w:hint="eastAsia"/>
                <w:szCs w:val="21"/>
              </w:rPr>
              <w:t>笔记本内存或以上配置</w:t>
            </w:r>
            <w:r w:rsidRPr="00DE52C3">
              <w:rPr>
                <w:rFonts w:ascii="宋体" w:hAnsi="宋体"/>
                <w:szCs w:val="21"/>
              </w:rPr>
              <w:t>;</w:t>
            </w:r>
          </w:p>
          <w:p w:rsidR="000F37CA" w:rsidRPr="00DE52C3" w:rsidRDefault="000F37CA" w:rsidP="005B6D11">
            <w:pPr>
              <w:spacing w:line="120" w:lineRule="atLeast"/>
              <w:ind w:firstLineChars="150" w:firstLine="315"/>
              <w:rPr>
                <w:rFonts w:ascii="宋体" w:hAnsi="宋体"/>
                <w:szCs w:val="21"/>
              </w:rPr>
            </w:pPr>
            <w:r w:rsidRPr="00DE52C3">
              <w:rPr>
                <w:rFonts w:ascii="宋体" w:hAnsi="宋体"/>
                <w:szCs w:val="21"/>
              </w:rPr>
              <w:t>6.</w:t>
            </w:r>
            <w:r w:rsidRPr="00DE52C3">
              <w:rPr>
                <w:rFonts w:ascii="宋体" w:hAnsi="宋体" w:hint="eastAsia"/>
                <w:szCs w:val="21"/>
              </w:rPr>
              <w:t>硬盘性能</w:t>
            </w:r>
            <w:r w:rsidRPr="00DE52C3">
              <w:rPr>
                <w:rFonts w:ascii="宋体" w:hAnsi="宋体"/>
                <w:szCs w:val="21"/>
              </w:rPr>
              <w:t>:</w:t>
            </w:r>
            <w:r w:rsidRPr="00DE52C3">
              <w:rPr>
                <w:rFonts w:ascii="宋体" w:hAnsi="宋体" w:hint="eastAsia"/>
                <w:szCs w:val="21"/>
              </w:rPr>
              <w:t>工业级SSD，宽温工作，</w:t>
            </w:r>
            <w:smartTag w:uri="urn:schemas-microsoft-com:office:smarttags" w:element="chmetcnv">
              <w:smartTagPr>
                <w:attr w:name="UnitName" w:val="g"/>
                <w:attr w:name="SourceValue" w:val="128"/>
                <w:attr w:name="HasSpace" w:val="False"/>
                <w:attr w:name="Negative" w:val="False"/>
                <w:attr w:name="NumberType" w:val="1"/>
                <w:attr w:name="TCSC" w:val="0"/>
              </w:smartTagPr>
              <w:r w:rsidRPr="00DE52C3">
                <w:rPr>
                  <w:rFonts w:ascii="宋体" w:hAnsi="宋体"/>
                  <w:szCs w:val="21"/>
                </w:rPr>
                <w:t>128G</w:t>
              </w:r>
            </w:smartTag>
            <w:r w:rsidRPr="00DE52C3">
              <w:rPr>
                <w:rFonts w:ascii="宋体" w:hAnsi="宋体"/>
                <w:szCs w:val="21"/>
              </w:rPr>
              <w:t xml:space="preserve"> SSD</w:t>
            </w:r>
            <w:r w:rsidRPr="00DE52C3">
              <w:rPr>
                <w:rFonts w:ascii="宋体" w:hAnsi="宋体" w:hint="eastAsia"/>
                <w:szCs w:val="21"/>
              </w:rPr>
              <w:t>或以上配置</w:t>
            </w:r>
            <w:r w:rsidRPr="00DE52C3">
              <w:rPr>
                <w:rFonts w:ascii="宋体" w:hAnsi="宋体"/>
                <w:szCs w:val="21"/>
              </w:rPr>
              <w:t>,</w:t>
            </w:r>
            <w:r w:rsidRPr="00DE52C3">
              <w:rPr>
                <w:rFonts w:ascii="宋体" w:hAnsi="宋体" w:hint="eastAsia"/>
                <w:szCs w:val="21"/>
              </w:rPr>
              <w:t>并具有防震功能</w:t>
            </w:r>
            <w:r w:rsidRPr="00DE52C3">
              <w:rPr>
                <w:rFonts w:ascii="宋体" w:hAnsi="宋体"/>
                <w:szCs w:val="21"/>
              </w:rPr>
              <w:t>;</w:t>
            </w:r>
          </w:p>
          <w:p w:rsidR="000F37CA" w:rsidRPr="00DE52C3" w:rsidRDefault="000F37CA" w:rsidP="005B6D11">
            <w:pPr>
              <w:spacing w:line="120" w:lineRule="atLeast"/>
              <w:ind w:firstLineChars="150" w:firstLine="315"/>
              <w:rPr>
                <w:rFonts w:ascii="宋体" w:hAnsi="宋体"/>
                <w:szCs w:val="21"/>
              </w:rPr>
            </w:pPr>
            <w:r w:rsidRPr="00DE52C3">
              <w:rPr>
                <w:rFonts w:ascii="宋体" w:hAnsi="宋体"/>
                <w:szCs w:val="21"/>
              </w:rPr>
              <w:t>7.</w:t>
            </w:r>
            <w:r w:rsidRPr="00DE52C3">
              <w:rPr>
                <w:rFonts w:ascii="宋体" w:hAnsi="宋体" w:hint="eastAsia"/>
                <w:szCs w:val="21"/>
              </w:rPr>
              <w:t>网络接入</w:t>
            </w:r>
            <w:r w:rsidRPr="00DE52C3">
              <w:rPr>
                <w:rFonts w:ascii="宋体" w:hAnsi="宋体"/>
                <w:szCs w:val="21"/>
              </w:rPr>
              <w:t>:</w:t>
            </w:r>
            <w:r w:rsidRPr="00DE52C3">
              <w:rPr>
                <w:rFonts w:ascii="宋体" w:hAnsi="宋体" w:hint="eastAsia"/>
                <w:szCs w:val="21"/>
              </w:rPr>
              <w:t>内置</w:t>
            </w:r>
            <w:r w:rsidRPr="00DE52C3">
              <w:rPr>
                <w:rFonts w:ascii="宋体" w:hAnsi="宋体"/>
                <w:szCs w:val="21"/>
              </w:rPr>
              <w:t>10/100/</w:t>
            </w:r>
            <w:smartTag w:uri="urn:schemas-microsoft-com:office:smarttags" w:element="chmetcnv">
              <w:smartTagPr>
                <w:attr w:name="UnitName" w:val="m"/>
                <w:attr w:name="SourceValue" w:val="1000"/>
                <w:attr w:name="HasSpace" w:val="False"/>
                <w:attr w:name="Negative" w:val="False"/>
                <w:attr w:name="NumberType" w:val="1"/>
                <w:attr w:name="TCSC" w:val="0"/>
              </w:smartTagPr>
              <w:r w:rsidRPr="00DE52C3">
                <w:rPr>
                  <w:rFonts w:ascii="宋体" w:hAnsi="宋体"/>
                  <w:szCs w:val="21"/>
                </w:rPr>
                <w:t>1000M</w:t>
              </w:r>
            </w:smartTag>
            <w:r w:rsidRPr="00DE52C3">
              <w:rPr>
                <w:rFonts w:ascii="宋体" w:hAnsi="宋体" w:hint="eastAsia"/>
                <w:szCs w:val="21"/>
              </w:rPr>
              <w:t>自适应网卡</w:t>
            </w:r>
            <w:r w:rsidRPr="00DE52C3">
              <w:rPr>
                <w:rFonts w:ascii="宋体" w:hAnsi="宋体"/>
                <w:szCs w:val="21"/>
              </w:rPr>
              <w:t>,WiFi</w:t>
            </w:r>
            <w:r w:rsidRPr="00DE52C3">
              <w:rPr>
                <w:rFonts w:ascii="宋体" w:hAnsi="宋体" w:hint="eastAsia"/>
                <w:szCs w:val="21"/>
              </w:rPr>
              <w:t>遵循</w:t>
            </w:r>
            <w:r w:rsidRPr="00DE52C3">
              <w:rPr>
                <w:rFonts w:ascii="宋体" w:hAnsi="宋体"/>
                <w:szCs w:val="21"/>
              </w:rPr>
              <w:t>IEEE 802.11n</w:t>
            </w:r>
            <w:r w:rsidRPr="00DE52C3">
              <w:rPr>
                <w:rFonts w:ascii="宋体" w:hAnsi="宋体" w:hint="eastAsia"/>
                <w:szCs w:val="21"/>
              </w:rPr>
              <w:t>标准，双WiFi天线</w:t>
            </w:r>
          </w:p>
          <w:p w:rsidR="000F37CA" w:rsidRPr="00DE52C3" w:rsidRDefault="000F37CA" w:rsidP="005B6D11">
            <w:pPr>
              <w:spacing w:line="120" w:lineRule="atLeast"/>
              <w:ind w:leftChars="150" w:left="525" w:hangingChars="100" w:hanging="210"/>
              <w:rPr>
                <w:rFonts w:ascii="宋体" w:hAnsi="宋体"/>
                <w:szCs w:val="21"/>
              </w:rPr>
            </w:pPr>
            <w:r w:rsidRPr="00DE52C3">
              <w:rPr>
                <w:rFonts w:ascii="宋体" w:hAnsi="宋体"/>
                <w:szCs w:val="21"/>
              </w:rPr>
              <w:t>8.</w:t>
            </w:r>
            <w:r w:rsidRPr="00DE52C3">
              <w:rPr>
                <w:rFonts w:ascii="宋体" w:hAnsi="宋体" w:hint="eastAsia"/>
                <w:szCs w:val="21"/>
              </w:rPr>
              <w:t>拓展接口</w:t>
            </w:r>
            <w:r w:rsidRPr="00DE52C3">
              <w:rPr>
                <w:rFonts w:ascii="宋体" w:hAnsi="宋体"/>
                <w:szCs w:val="21"/>
              </w:rPr>
              <w:t>:</w:t>
            </w:r>
            <w:r w:rsidRPr="00DE52C3">
              <w:rPr>
                <w:rFonts w:ascii="宋体" w:hAnsi="宋体" w:hint="eastAsia"/>
                <w:szCs w:val="21"/>
              </w:rPr>
              <w:t>具备独立非外扩展</w:t>
            </w:r>
            <w:r w:rsidRPr="00DE52C3">
              <w:rPr>
                <w:rFonts w:ascii="宋体" w:hAnsi="宋体"/>
                <w:szCs w:val="21"/>
              </w:rPr>
              <w:t>4</w:t>
            </w:r>
            <w:r w:rsidRPr="00DE52C3">
              <w:rPr>
                <w:rFonts w:ascii="宋体" w:hAnsi="宋体" w:hint="eastAsia"/>
                <w:szCs w:val="21"/>
              </w:rPr>
              <w:t>个</w:t>
            </w:r>
            <w:r w:rsidRPr="00DE52C3">
              <w:rPr>
                <w:rFonts w:ascii="宋体" w:hAnsi="宋体"/>
                <w:szCs w:val="21"/>
              </w:rPr>
              <w:t>USB</w:t>
            </w:r>
            <w:r w:rsidRPr="00DE52C3">
              <w:rPr>
                <w:rFonts w:ascii="宋体" w:hAnsi="宋体" w:hint="eastAsia"/>
                <w:szCs w:val="21"/>
              </w:rPr>
              <w:t>（至少包含</w:t>
            </w:r>
            <w:r w:rsidRPr="00DE52C3">
              <w:rPr>
                <w:rFonts w:ascii="宋体" w:hAnsi="宋体"/>
                <w:szCs w:val="21"/>
              </w:rPr>
              <w:t>2</w:t>
            </w:r>
            <w:r w:rsidRPr="00DE52C3">
              <w:rPr>
                <w:rFonts w:ascii="宋体" w:hAnsi="宋体" w:hint="eastAsia"/>
                <w:szCs w:val="21"/>
              </w:rPr>
              <w:t>路</w:t>
            </w:r>
            <w:r w:rsidRPr="00DE52C3">
              <w:rPr>
                <w:rFonts w:ascii="宋体" w:hAnsi="宋体"/>
                <w:szCs w:val="21"/>
              </w:rPr>
              <w:t>USB3.0</w:t>
            </w:r>
            <w:r w:rsidRPr="00DE52C3">
              <w:rPr>
                <w:rFonts w:ascii="宋体" w:hAnsi="宋体" w:hint="eastAsia"/>
                <w:szCs w:val="21"/>
              </w:rPr>
              <w:t>）接口、</w:t>
            </w:r>
            <w:r w:rsidRPr="00DE52C3">
              <w:rPr>
                <w:rFonts w:ascii="宋体" w:hAnsi="宋体"/>
                <w:szCs w:val="21"/>
              </w:rPr>
              <w:t>HDMI*1</w:t>
            </w:r>
            <w:r w:rsidRPr="00DE52C3">
              <w:rPr>
                <w:rFonts w:ascii="宋体" w:hAnsi="宋体" w:hint="eastAsia"/>
                <w:szCs w:val="21"/>
              </w:rPr>
              <w:t>、</w:t>
            </w:r>
            <w:r w:rsidRPr="00DE52C3">
              <w:rPr>
                <w:rFonts w:ascii="宋体" w:hAnsi="宋体"/>
                <w:szCs w:val="21"/>
              </w:rPr>
              <w:t>,DP*1,RJ45*1</w:t>
            </w:r>
            <w:r w:rsidRPr="00DE52C3">
              <w:rPr>
                <w:rFonts w:ascii="宋体" w:hAnsi="宋体" w:hint="eastAsia"/>
                <w:szCs w:val="21"/>
              </w:rPr>
              <w:t>满足教学拓展需求</w:t>
            </w:r>
            <w:r w:rsidRPr="00DE52C3">
              <w:rPr>
                <w:rFonts w:ascii="宋体" w:hAnsi="宋体"/>
                <w:szCs w:val="21"/>
              </w:rPr>
              <w:t>;</w:t>
            </w:r>
          </w:p>
          <w:p w:rsidR="000F37CA" w:rsidRPr="00DE52C3" w:rsidRDefault="000F37CA" w:rsidP="005B6D11">
            <w:pPr>
              <w:spacing w:line="120" w:lineRule="atLeast"/>
              <w:ind w:firstLineChars="150" w:firstLine="315"/>
              <w:rPr>
                <w:rFonts w:ascii="宋体" w:hAnsi="宋体" w:hint="eastAsia"/>
                <w:szCs w:val="21"/>
              </w:rPr>
            </w:pPr>
            <w:r w:rsidRPr="00DE52C3">
              <w:rPr>
                <w:rFonts w:ascii="宋体" w:hAnsi="宋体"/>
                <w:szCs w:val="21"/>
              </w:rPr>
              <w:t>9.</w:t>
            </w:r>
            <w:r w:rsidRPr="00DE52C3">
              <w:rPr>
                <w:rFonts w:ascii="宋体" w:hAnsi="宋体" w:hint="eastAsia"/>
                <w:szCs w:val="21"/>
              </w:rPr>
              <w:t>系统还原</w:t>
            </w:r>
            <w:r w:rsidRPr="00DE52C3">
              <w:rPr>
                <w:rFonts w:ascii="宋体" w:hAnsi="宋体"/>
                <w:szCs w:val="21"/>
              </w:rPr>
              <w:t>:</w:t>
            </w:r>
            <w:r w:rsidRPr="00DE52C3">
              <w:rPr>
                <w:rFonts w:ascii="宋体" w:hAnsi="宋体" w:hint="eastAsia"/>
                <w:szCs w:val="21"/>
              </w:rPr>
              <w:t>提供软件、硬件一键系统还原方案</w:t>
            </w:r>
            <w:r w:rsidRPr="00DE52C3">
              <w:rPr>
                <w:rFonts w:ascii="宋体" w:hAnsi="宋体"/>
                <w:szCs w:val="21"/>
              </w:rPr>
              <w:t>;</w:t>
            </w:r>
          </w:p>
          <w:p w:rsidR="000F37CA" w:rsidRPr="00DE52C3" w:rsidRDefault="000F37CA" w:rsidP="005B6D11">
            <w:pPr>
              <w:widowControl/>
              <w:spacing w:line="120" w:lineRule="atLeast"/>
              <w:rPr>
                <w:rFonts w:ascii="宋体" w:hAnsi="宋体" w:hint="eastAsia"/>
                <w:szCs w:val="21"/>
              </w:rPr>
            </w:pPr>
            <w:r w:rsidRPr="00DE52C3">
              <w:rPr>
                <w:rFonts w:ascii="宋体" w:hAnsi="宋体" w:hint="eastAsia"/>
                <w:szCs w:val="21"/>
              </w:rPr>
              <w:t>交互平板资质要求：</w:t>
            </w:r>
          </w:p>
          <w:p w:rsidR="000F37CA" w:rsidRPr="00DE52C3" w:rsidRDefault="000F37CA" w:rsidP="005B6D11">
            <w:pPr>
              <w:widowControl/>
              <w:spacing w:line="120" w:lineRule="atLeast"/>
              <w:rPr>
                <w:rFonts w:ascii="宋体" w:hAnsi="宋体" w:hint="eastAsia"/>
                <w:szCs w:val="21"/>
              </w:rPr>
            </w:pPr>
            <w:r w:rsidRPr="00DE52C3">
              <w:rPr>
                <w:rFonts w:ascii="宋体" w:hAnsi="宋体" w:hint="eastAsia"/>
                <w:szCs w:val="21"/>
              </w:rPr>
              <w:t>1.</w:t>
            </w:r>
            <w:r w:rsidRPr="00DE52C3">
              <w:rPr>
                <w:rFonts w:ascii="宋体" w:hAnsi="宋体"/>
                <w:szCs w:val="21"/>
              </w:rPr>
              <w:t xml:space="preserve"> </w:t>
            </w:r>
            <w:r w:rsidRPr="00DE52C3">
              <w:rPr>
                <w:rFonts w:ascii="宋体" w:hAnsi="宋体" w:hint="eastAsia"/>
                <w:szCs w:val="21"/>
              </w:rPr>
              <w:t>为保证产品质量、供货进度及后续便利维护，最大限度保护用户根本利益，本次投标商所投交互智能黑板产品必须为原厂产品，要求交互平板CCC证书的申请人、制造商、生产厂必须为同一企业，不接受OEM等代工方式产品；</w:t>
            </w:r>
          </w:p>
          <w:p w:rsidR="000F37CA" w:rsidRPr="00DE52C3" w:rsidRDefault="000F37CA" w:rsidP="005B6D11">
            <w:pPr>
              <w:widowControl/>
              <w:spacing w:line="120" w:lineRule="atLeast"/>
              <w:rPr>
                <w:rFonts w:ascii="宋体" w:hAnsi="宋体" w:hint="eastAsia"/>
                <w:szCs w:val="21"/>
              </w:rPr>
            </w:pPr>
            <w:r w:rsidRPr="00DE52C3">
              <w:rPr>
                <w:rFonts w:ascii="宋体" w:hAnsi="宋体" w:hint="eastAsia"/>
                <w:szCs w:val="21"/>
              </w:rPr>
              <w:t>2. 投标产品需获得权威机构出具的QC080000危害物质过程管理体系证书。</w:t>
            </w:r>
          </w:p>
          <w:p w:rsidR="000F37CA" w:rsidRPr="00DE52C3" w:rsidRDefault="000F37CA" w:rsidP="005B6D11">
            <w:pPr>
              <w:widowControl/>
              <w:spacing w:line="120" w:lineRule="atLeast"/>
              <w:rPr>
                <w:rFonts w:ascii="宋体" w:hAnsi="宋体" w:hint="eastAsia"/>
                <w:szCs w:val="21"/>
              </w:rPr>
            </w:pPr>
            <w:r w:rsidRPr="00DE52C3">
              <w:rPr>
                <w:rFonts w:ascii="宋体" w:hAnsi="宋体" w:hint="eastAsia"/>
                <w:szCs w:val="21"/>
              </w:rPr>
              <w:t>3. 投标产品需获得《全国质量信得过产品证书》、《全国质量检验稳定合格产品证书》。</w:t>
            </w:r>
          </w:p>
        </w:tc>
        <w:tc>
          <w:tcPr>
            <w:tcW w:w="850" w:type="dxa"/>
          </w:tcPr>
          <w:p w:rsidR="000F37CA" w:rsidRDefault="000F37CA" w:rsidP="005B6D11">
            <w:pPr>
              <w:jc w:val="center"/>
              <w:rPr>
                <w:rFonts w:hint="eastAsia"/>
                <w:b/>
                <w:bCs/>
                <w:color w:val="000000"/>
                <w:sz w:val="24"/>
              </w:rPr>
            </w:pPr>
            <w:r>
              <w:rPr>
                <w:rFonts w:hint="eastAsia"/>
                <w:b/>
                <w:bCs/>
                <w:color w:val="000000"/>
                <w:sz w:val="24"/>
              </w:rPr>
              <w:t>7</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Pr="00742A77" w:rsidRDefault="000F37CA" w:rsidP="005B6D11">
            <w:pPr>
              <w:jc w:val="center"/>
              <w:rPr>
                <w:rFonts w:ascii="宋体" w:hAnsi="宋体" w:hint="eastAsia"/>
                <w:bCs/>
                <w:color w:val="000000"/>
                <w:sz w:val="24"/>
              </w:rPr>
            </w:pPr>
            <w:r>
              <w:rPr>
                <w:rFonts w:ascii="宋体" w:hAnsi="宋体" w:hint="eastAsia"/>
                <w:bCs/>
                <w:color w:val="000000"/>
                <w:sz w:val="24"/>
              </w:rPr>
              <w:t>7</w:t>
            </w:r>
          </w:p>
        </w:tc>
        <w:tc>
          <w:tcPr>
            <w:tcW w:w="1359" w:type="dxa"/>
          </w:tcPr>
          <w:p w:rsidR="000F37CA" w:rsidRDefault="000F37CA" w:rsidP="005B6D11">
            <w:pPr>
              <w:jc w:val="center"/>
              <w:rPr>
                <w:rFonts w:hint="eastAsia"/>
                <w:b/>
                <w:bCs/>
                <w:color w:val="000000"/>
                <w:sz w:val="24"/>
              </w:rPr>
            </w:pPr>
            <w:r>
              <w:rPr>
                <w:rFonts w:hint="eastAsia"/>
                <w:b/>
                <w:bCs/>
                <w:color w:val="000000"/>
                <w:sz w:val="24"/>
              </w:rPr>
              <w:t>录像摄像一体机</w:t>
            </w:r>
          </w:p>
        </w:tc>
        <w:tc>
          <w:tcPr>
            <w:tcW w:w="567" w:type="dxa"/>
          </w:tcPr>
          <w:p w:rsidR="000F37CA" w:rsidRDefault="000F37CA" w:rsidP="005B6D11">
            <w:pPr>
              <w:jc w:val="center"/>
              <w:rPr>
                <w:rFonts w:hint="eastAsia"/>
                <w:b/>
                <w:bCs/>
                <w:color w:val="000000"/>
                <w:sz w:val="24"/>
              </w:rPr>
            </w:pPr>
            <w:r>
              <w:rPr>
                <w:rFonts w:hint="eastAsia"/>
                <w:b/>
                <w:bCs/>
                <w:color w:val="000000"/>
                <w:sz w:val="24"/>
              </w:rPr>
              <w:t>套</w:t>
            </w:r>
          </w:p>
        </w:tc>
        <w:tc>
          <w:tcPr>
            <w:tcW w:w="4536" w:type="dxa"/>
          </w:tcPr>
          <w:p w:rsidR="000F37CA" w:rsidRPr="00DE52C3" w:rsidRDefault="000F37CA" w:rsidP="005B6D11">
            <w:pPr>
              <w:widowControl/>
              <w:spacing w:line="120" w:lineRule="atLeast"/>
              <w:jc w:val="left"/>
              <w:rPr>
                <w:rFonts w:ascii="宋体" w:hAnsi="宋体" w:cs="Arial" w:hint="eastAsia"/>
                <w:kern w:val="0"/>
                <w:szCs w:val="21"/>
              </w:rPr>
            </w:pPr>
            <w:r w:rsidRPr="00DE52C3">
              <w:rPr>
                <w:rFonts w:ascii="宋体" w:hAnsi="宋体" w:cs="Arial" w:hint="eastAsia"/>
                <w:bCs/>
                <w:kern w:val="0"/>
                <w:szCs w:val="21"/>
              </w:rPr>
              <w:t>传感器类型，</w:t>
            </w:r>
            <w:hyperlink r:id="rId10" w:history="1">
              <w:r w:rsidRPr="00DE52C3">
                <w:rPr>
                  <w:rFonts w:ascii="宋体" w:hAnsi="宋体" w:cs="Arial" w:hint="eastAsia"/>
                  <w:kern w:val="0"/>
                  <w:szCs w:val="21"/>
                  <w:u w:val="single"/>
                </w:rPr>
                <w:t>CMOS</w:t>
              </w:r>
            </w:hyperlink>
            <w:r w:rsidRPr="00DE52C3">
              <w:rPr>
                <w:rFonts w:ascii="宋体" w:hAnsi="宋体" w:cs="Arial" w:hint="eastAsia"/>
                <w:kern w:val="0"/>
                <w:szCs w:val="21"/>
              </w:rPr>
              <w:t>；</w:t>
            </w:r>
            <w:r w:rsidRPr="00DE52C3">
              <w:rPr>
                <w:rFonts w:ascii="宋体" w:hAnsi="宋体" w:cs="Arial" w:hint="eastAsia"/>
                <w:bCs/>
                <w:kern w:val="0"/>
                <w:szCs w:val="21"/>
              </w:rPr>
              <w:t>传感器尺寸，</w:t>
            </w:r>
            <w:smartTag w:uri="urn:schemas-microsoft-com:office:smarttags" w:element="chmetcnv">
              <w:smartTagPr>
                <w:attr w:name="UnitName" w:val="英寸"/>
                <w:attr w:name="SourceValue" w:val="1"/>
                <w:attr w:name="HasSpace" w:val="False"/>
                <w:attr w:name="Negative" w:val="False"/>
                <w:attr w:name="NumberType" w:val="1"/>
                <w:attr w:name="TCSC" w:val="0"/>
              </w:smartTagPr>
              <w:r w:rsidRPr="00DE52C3">
                <w:rPr>
                  <w:rFonts w:ascii="宋体" w:hAnsi="宋体" w:cs="Arial" w:hint="eastAsia"/>
                  <w:kern w:val="0"/>
                  <w:szCs w:val="21"/>
                </w:rPr>
                <w:t>1.0英寸</w:t>
              </w:r>
            </w:smartTag>
            <w:r w:rsidRPr="00DE52C3">
              <w:rPr>
                <w:rFonts w:ascii="宋体" w:hAnsi="宋体" w:cs="Arial" w:hint="eastAsia"/>
                <w:kern w:val="0"/>
                <w:szCs w:val="21"/>
              </w:rPr>
              <w:t>（13.2×</w:t>
            </w:r>
            <w:smartTag w:uri="urn:schemas-microsoft-com:office:smarttags" w:element="chmetcnv">
              <w:smartTagPr>
                <w:attr w:name="UnitName" w:val="mm"/>
                <w:attr w:name="SourceValue" w:val="8.8"/>
                <w:attr w:name="HasSpace" w:val="False"/>
                <w:attr w:name="Negative" w:val="False"/>
                <w:attr w:name="NumberType" w:val="1"/>
                <w:attr w:name="TCSC" w:val="0"/>
              </w:smartTagPr>
              <w:r w:rsidRPr="00DE52C3">
                <w:rPr>
                  <w:rFonts w:ascii="宋体" w:hAnsi="宋体" w:cs="Arial" w:hint="eastAsia"/>
                  <w:kern w:val="0"/>
                  <w:szCs w:val="21"/>
                </w:rPr>
                <w:t>8.8mm</w:t>
              </w:r>
            </w:smartTag>
            <w:r w:rsidRPr="00DE52C3">
              <w:rPr>
                <w:rFonts w:ascii="宋体" w:hAnsi="宋体" w:cs="Arial" w:hint="eastAsia"/>
                <w:kern w:val="0"/>
                <w:szCs w:val="21"/>
              </w:rPr>
              <w:t>）；</w:t>
            </w:r>
            <w:r w:rsidRPr="00DE52C3">
              <w:rPr>
                <w:rFonts w:ascii="宋体" w:hAnsi="宋体" w:cs="Arial" w:hint="eastAsia"/>
                <w:bCs/>
                <w:kern w:val="0"/>
                <w:szCs w:val="21"/>
              </w:rPr>
              <w:t>最大像素，</w:t>
            </w:r>
            <w:r w:rsidRPr="00DE52C3">
              <w:rPr>
                <w:rFonts w:ascii="宋体" w:hAnsi="宋体" w:cs="Arial" w:hint="eastAsia"/>
                <w:kern w:val="0"/>
                <w:szCs w:val="21"/>
              </w:rPr>
              <w:t>2000万；</w:t>
            </w:r>
            <w:r w:rsidRPr="00DE52C3">
              <w:rPr>
                <w:rFonts w:ascii="宋体" w:hAnsi="宋体" w:cs="Arial" w:hint="eastAsia"/>
                <w:bCs/>
                <w:kern w:val="0"/>
                <w:szCs w:val="21"/>
              </w:rPr>
              <w:t>有效像素，</w:t>
            </w:r>
            <w:r w:rsidRPr="00DE52C3">
              <w:rPr>
                <w:rFonts w:ascii="宋体" w:hAnsi="宋体" w:cs="Arial" w:hint="eastAsia"/>
                <w:kern w:val="0"/>
                <w:szCs w:val="21"/>
              </w:rPr>
              <w:t>约1420万像素（16:9），约1060万像素（4:3）；</w:t>
            </w:r>
            <w:r w:rsidRPr="00DE52C3">
              <w:rPr>
                <w:rFonts w:ascii="宋体" w:hAnsi="宋体" w:cs="Arial" w:hint="eastAsia"/>
                <w:bCs/>
                <w:kern w:val="0"/>
                <w:szCs w:val="21"/>
              </w:rPr>
              <w:t>光学变焦，</w:t>
            </w:r>
            <w:hyperlink r:id="rId11" w:history="1">
              <w:r w:rsidRPr="00DE52C3">
                <w:rPr>
                  <w:rFonts w:ascii="宋体" w:hAnsi="宋体" w:cs="Arial" w:hint="eastAsia"/>
                  <w:kern w:val="0"/>
                  <w:szCs w:val="21"/>
                  <w:u w:val="single"/>
                </w:rPr>
                <w:t>12倍</w:t>
              </w:r>
            </w:hyperlink>
            <w:r w:rsidRPr="00DE52C3">
              <w:rPr>
                <w:rFonts w:ascii="宋体" w:hAnsi="宋体" w:cs="Arial" w:hint="eastAsia"/>
                <w:kern w:val="0"/>
                <w:szCs w:val="21"/>
              </w:rPr>
              <w:t xml:space="preserve"> ；</w:t>
            </w:r>
            <w:r w:rsidRPr="00DE52C3">
              <w:rPr>
                <w:rFonts w:ascii="宋体" w:hAnsi="宋体" w:cs="Arial" w:hint="eastAsia"/>
                <w:bCs/>
                <w:kern w:val="0"/>
                <w:szCs w:val="21"/>
              </w:rPr>
              <w:t>数字变焦，</w:t>
            </w:r>
            <w:r w:rsidRPr="00DE52C3">
              <w:rPr>
                <w:rFonts w:ascii="宋体" w:hAnsi="宋体" w:cs="Arial" w:hint="eastAsia"/>
                <w:kern w:val="0"/>
                <w:szCs w:val="21"/>
              </w:rPr>
              <w:t>48倍；</w:t>
            </w:r>
            <w:r w:rsidRPr="00DE52C3">
              <w:rPr>
                <w:rFonts w:ascii="宋体" w:hAnsi="宋体" w:cs="Arial" w:hint="eastAsia"/>
                <w:bCs/>
                <w:kern w:val="0"/>
                <w:szCs w:val="21"/>
              </w:rPr>
              <w:t>镜头结构，</w:t>
            </w:r>
            <w:r w:rsidRPr="00DE52C3">
              <w:rPr>
                <w:rFonts w:ascii="宋体" w:hAnsi="宋体" w:cs="Arial" w:hint="eastAsia"/>
                <w:kern w:val="0"/>
                <w:szCs w:val="21"/>
              </w:rPr>
              <w:t>自动聚焦/手动聚焦可选；</w:t>
            </w:r>
            <w:smartTag w:uri="urn:schemas-microsoft-com:office:smarttags" w:element="chmetcnv">
              <w:smartTagPr>
                <w:attr w:name="UnitName" w:val="mm"/>
                <w:attr w:name="SourceValue" w:val="10"/>
                <w:attr w:name="HasSpace" w:val="False"/>
                <w:attr w:name="Negative" w:val="False"/>
                <w:attr w:name="NumberType" w:val="1"/>
                <w:attr w:name="TCSC" w:val="0"/>
              </w:smartTagPr>
              <w:r w:rsidRPr="00DE52C3">
                <w:rPr>
                  <w:rFonts w:ascii="宋体" w:hAnsi="宋体" w:cs="Arial" w:hint="eastAsia"/>
                  <w:kern w:val="0"/>
                  <w:szCs w:val="21"/>
                </w:rPr>
                <w:t>10mm</w:t>
              </w:r>
            </w:smartTag>
            <w:r w:rsidRPr="00DE52C3">
              <w:rPr>
                <w:rFonts w:ascii="宋体" w:hAnsi="宋体" w:cs="Arial" w:hint="eastAsia"/>
                <w:kern w:val="0"/>
                <w:szCs w:val="21"/>
              </w:rPr>
              <w:t>至无限远（使用广角镜头）；</w:t>
            </w:r>
            <w:smartTag w:uri="urn:schemas-microsoft-com:office:smarttags" w:element="chmetcnv">
              <w:smartTagPr>
                <w:attr w:name="UnitName" w:val="mm"/>
                <w:attr w:name="SourceValue" w:val="1000"/>
                <w:attr w:name="HasSpace" w:val="False"/>
                <w:attr w:name="Negative" w:val="False"/>
                <w:attr w:name="NumberType" w:val="1"/>
                <w:attr w:name="TCSC" w:val="0"/>
              </w:smartTagPr>
              <w:r w:rsidRPr="00DE52C3">
                <w:rPr>
                  <w:rFonts w:ascii="宋体" w:hAnsi="宋体" w:cs="Arial" w:hint="eastAsia"/>
                  <w:kern w:val="0"/>
                  <w:szCs w:val="21"/>
                </w:rPr>
                <w:t>1000mm</w:t>
              </w:r>
            </w:smartTag>
            <w:r w:rsidRPr="00DE52C3">
              <w:rPr>
                <w:rFonts w:ascii="宋体" w:hAnsi="宋体" w:cs="Arial" w:hint="eastAsia"/>
                <w:kern w:val="0"/>
                <w:szCs w:val="21"/>
              </w:rPr>
              <w:t>至无限远（使用长焦镜头）</w:t>
            </w:r>
            <w:r w:rsidRPr="00DE52C3">
              <w:rPr>
                <w:rFonts w:ascii="宋体" w:hAnsi="宋体" w:cs="Arial" w:hint="eastAsia"/>
                <w:bCs/>
                <w:kern w:val="0"/>
                <w:szCs w:val="21"/>
              </w:rPr>
              <w:t>实际焦距</w:t>
            </w:r>
            <w:r w:rsidRPr="00DE52C3">
              <w:rPr>
                <w:rFonts w:ascii="宋体" w:hAnsi="宋体" w:cs="Arial" w:hint="eastAsia"/>
                <w:kern w:val="0"/>
                <w:szCs w:val="21"/>
              </w:rPr>
              <w:t>f=9.3</w:t>
            </w:r>
            <w:smartTag w:uri="urn:schemas-microsoft-com:office:smarttags" w:element="chmetcnv">
              <w:smartTagPr>
                <w:attr w:name="UnitName" w:val="mm"/>
                <w:attr w:name="SourceValue" w:val="111.6"/>
                <w:attr w:name="HasSpace" w:val="False"/>
                <w:attr w:name="Negative" w:val="True"/>
                <w:attr w:name="NumberType" w:val="1"/>
                <w:attr w:name="TCSC" w:val="0"/>
              </w:smartTagPr>
              <w:r w:rsidRPr="00DE52C3">
                <w:rPr>
                  <w:rFonts w:ascii="宋体" w:hAnsi="宋体" w:cs="Arial" w:hint="eastAsia"/>
                  <w:kern w:val="0"/>
                  <w:szCs w:val="21"/>
                </w:rPr>
                <w:t>-111.6mm</w:t>
              </w:r>
            </w:smartTag>
            <w:r w:rsidRPr="00DE52C3">
              <w:rPr>
                <w:rFonts w:ascii="宋体" w:hAnsi="宋体" w:cs="Arial" w:hint="eastAsia"/>
                <w:kern w:val="0"/>
                <w:szCs w:val="21"/>
              </w:rPr>
              <w:t xml:space="preserve"> </w:t>
            </w:r>
            <w:r w:rsidRPr="00DE52C3">
              <w:rPr>
                <w:rFonts w:ascii="宋体" w:hAnsi="宋体" w:cs="Arial" w:hint="eastAsia"/>
                <w:bCs/>
                <w:kern w:val="0"/>
                <w:szCs w:val="21"/>
              </w:rPr>
              <w:t>等效</w:t>
            </w:r>
            <w:smartTag w:uri="urn:schemas-microsoft-com:office:smarttags" w:element="chmetcnv">
              <w:smartTagPr>
                <w:attr w:name="UnitName" w:val="mm"/>
                <w:attr w:name="SourceValue" w:val="35"/>
                <w:attr w:name="HasSpace" w:val="False"/>
                <w:attr w:name="Negative" w:val="False"/>
                <w:attr w:name="NumberType" w:val="1"/>
                <w:attr w:name="TCSC" w:val="0"/>
              </w:smartTagPr>
              <w:r w:rsidRPr="00DE52C3">
                <w:rPr>
                  <w:rFonts w:ascii="宋体" w:hAnsi="宋体" w:cs="Arial" w:hint="eastAsia"/>
                  <w:bCs/>
                  <w:kern w:val="0"/>
                  <w:szCs w:val="21"/>
                </w:rPr>
                <w:t>35mm</w:t>
              </w:r>
            </w:smartTag>
            <w:r w:rsidRPr="00DE52C3">
              <w:rPr>
                <w:rFonts w:ascii="宋体" w:hAnsi="宋体" w:cs="Arial" w:hint="eastAsia"/>
                <w:bCs/>
                <w:kern w:val="0"/>
                <w:szCs w:val="21"/>
              </w:rPr>
              <w:t>焦距</w:t>
            </w:r>
            <w:r w:rsidRPr="00DE52C3">
              <w:rPr>
                <w:rFonts w:ascii="宋体" w:hAnsi="宋体" w:cs="Arial" w:hint="eastAsia"/>
                <w:kern w:val="0"/>
                <w:szCs w:val="21"/>
              </w:rPr>
              <w:t>f=29.0</w:t>
            </w:r>
            <w:smartTag w:uri="urn:schemas-microsoft-com:office:smarttags" w:element="chmetcnv">
              <w:smartTagPr>
                <w:attr w:name="UnitName" w:val="mm"/>
                <w:attr w:name="SourceValue" w:val="348"/>
                <w:attr w:name="HasSpace" w:val="False"/>
                <w:attr w:name="Negative" w:val="True"/>
                <w:attr w:name="NumberType" w:val="1"/>
                <w:attr w:name="TCSC" w:val="0"/>
              </w:smartTagPr>
              <w:r w:rsidRPr="00DE52C3">
                <w:rPr>
                  <w:rFonts w:ascii="宋体" w:hAnsi="宋体" w:cs="Arial" w:hint="eastAsia"/>
                  <w:kern w:val="0"/>
                  <w:szCs w:val="21"/>
                </w:rPr>
                <w:t>-348.0mm</w:t>
              </w:r>
            </w:smartTag>
            <w:r w:rsidRPr="00DE52C3">
              <w:rPr>
                <w:rFonts w:ascii="宋体" w:hAnsi="宋体" w:cs="Arial" w:hint="eastAsia"/>
                <w:kern w:val="0"/>
                <w:szCs w:val="21"/>
              </w:rPr>
              <w:t>（16：9）f=35.5</w:t>
            </w:r>
            <w:smartTag w:uri="urn:schemas-microsoft-com:office:smarttags" w:element="chmetcnv">
              <w:smartTagPr>
                <w:attr w:name="UnitName" w:val="mm"/>
                <w:attr w:name="SourceValue" w:val="426"/>
                <w:attr w:name="HasSpace" w:val="False"/>
                <w:attr w:name="Negative" w:val="True"/>
                <w:attr w:name="NumberType" w:val="1"/>
                <w:attr w:name="TCSC" w:val="0"/>
              </w:smartTagPr>
              <w:r w:rsidRPr="00DE52C3">
                <w:rPr>
                  <w:rFonts w:ascii="宋体" w:hAnsi="宋体" w:cs="Arial" w:hint="eastAsia"/>
                  <w:kern w:val="0"/>
                  <w:szCs w:val="21"/>
                </w:rPr>
                <w:t>-426.0mm</w:t>
              </w:r>
            </w:smartTag>
            <w:r w:rsidRPr="00DE52C3">
              <w:rPr>
                <w:rFonts w:ascii="宋体" w:hAnsi="宋体" w:cs="Arial" w:hint="eastAsia"/>
                <w:kern w:val="0"/>
                <w:szCs w:val="21"/>
              </w:rPr>
              <w:t>（4：3）</w:t>
            </w:r>
            <w:r w:rsidRPr="00DE52C3">
              <w:rPr>
                <w:rFonts w:ascii="宋体" w:hAnsi="宋体" w:cs="Arial" w:hint="eastAsia"/>
                <w:bCs/>
                <w:kern w:val="0"/>
                <w:szCs w:val="21"/>
              </w:rPr>
              <w:t>最大光圈</w:t>
            </w:r>
            <w:r w:rsidRPr="00DE52C3">
              <w:rPr>
                <w:rFonts w:ascii="宋体" w:hAnsi="宋体" w:cs="Arial" w:hint="eastAsia"/>
                <w:kern w:val="0"/>
                <w:szCs w:val="21"/>
              </w:rPr>
              <w:t xml:space="preserve">F2.8 </w:t>
            </w:r>
            <w:r w:rsidRPr="00DE52C3">
              <w:rPr>
                <w:rFonts w:ascii="宋体" w:hAnsi="宋体" w:cs="Arial" w:hint="eastAsia"/>
                <w:bCs/>
                <w:kern w:val="0"/>
                <w:szCs w:val="21"/>
              </w:rPr>
              <w:t>滤镜直径</w:t>
            </w:r>
            <w:smartTag w:uri="urn:schemas-microsoft-com:office:smarttags" w:element="chmetcnv">
              <w:smartTagPr>
                <w:attr w:name="UnitName" w:val="mm"/>
                <w:attr w:name="SourceValue" w:val="62"/>
                <w:attr w:name="HasSpace" w:val="False"/>
                <w:attr w:name="Negative" w:val="False"/>
                <w:attr w:name="NumberType" w:val="1"/>
                <w:attr w:name="TCSC" w:val="0"/>
              </w:smartTagPr>
              <w:r w:rsidRPr="00DE52C3">
                <w:rPr>
                  <w:rFonts w:ascii="宋体" w:hAnsi="宋体" w:cs="Arial" w:hint="eastAsia"/>
                  <w:kern w:val="0"/>
                  <w:szCs w:val="21"/>
                </w:rPr>
                <w:t>62mm</w:t>
              </w:r>
            </w:smartTag>
            <w:r w:rsidRPr="00DE52C3">
              <w:rPr>
                <w:rFonts w:ascii="宋体" w:hAnsi="宋体" w:cs="Arial" w:hint="eastAsia"/>
                <w:kern w:val="0"/>
                <w:szCs w:val="21"/>
              </w:rPr>
              <w:t>；</w:t>
            </w:r>
            <w:r w:rsidRPr="00DE52C3">
              <w:rPr>
                <w:rFonts w:ascii="宋体" w:hAnsi="宋体" w:cs="Arial" w:hint="eastAsia"/>
                <w:bCs/>
                <w:kern w:val="0"/>
                <w:szCs w:val="21"/>
              </w:rPr>
              <w:t>液晶屏尺寸</w:t>
            </w:r>
            <w:hyperlink r:id="rId12" w:history="1">
              <w:r w:rsidRPr="00DE52C3">
                <w:rPr>
                  <w:rFonts w:ascii="宋体" w:hAnsi="宋体" w:cs="Arial" w:hint="eastAsia"/>
                  <w:kern w:val="0"/>
                  <w:szCs w:val="21"/>
                  <w:u w:val="single"/>
                </w:rPr>
                <w:t>3.5英寸</w:t>
              </w:r>
            </w:hyperlink>
            <w:r w:rsidRPr="00DE52C3">
              <w:rPr>
                <w:rFonts w:ascii="宋体" w:hAnsi="宋体" w:cs="Arial" w:hint="eastAsia"/>
                <w:kern w:val="0"/>
                <w:szCs w:val="21"/>
              </w:rPr>
              <w:t xml:space="preserve"> </w:t>
            </w:r>
            <w:r w:rsidRPr="00DE52C3">
              <w:rPr>
                <w:rFonts w:ascii="宋体" w:hAnsi="宋体" w:cs="Arial" w:hint="eastAsia"/>
                <w:bCs/>
                <w:kern w:val="0"/>
                <w:szCs w:val="21"/>
              </w:rPr>
              <w:t>液晶屏像素</w:t>
            </w:r>
            <w:r w:rsidRPr="00DE52C3">
              <w:rPr>
                <w:rFonts w:ascii="宋体" w:hAnsi="宋体" w:cs="Arial" w:hint="eastAsia"/>
                <w:kern w:val="0"/>
                <w:szCs w:val="21"/>
              </w:rPr>
              <w:t>156 ；</w:t>
            </w:r>
            <w:r w:rsidRPr="00DE52C3">
              <w:rPr>
                <w:rFonts w:ascii="宋体" w:hAnsi="宋体" w:cs="Arial" w:hint="eastAsia"/>
                <w:bCs/>
                <w:kern w:val="0"/>
                <w:szCs w:val="21"/>
              </w:rPr>
              <w:t>取景器描述</w:t>
            </w:r>
            <w:smartTag w:uri="urn:schemas-microsoft-com:office:smarttags" w:element="chmetcnv">
              <w:smartTagPr>
                <w:attr w:name="UnitName" w:val="英寸"/>
                <w:attr w:name="SourceValue" w:val="0.24"/>
                <w:attr w:name="HasSpace" w:val="False"/>
                <w:attr w:name="Negative" w:val="False"/>
                <w:attr w:name="NumberType" w:val="1"/>
                <w:attr w:name="TCSC" w:val="0"/>
              </w:smartTagPr>
              <w:r w:rsidRPr="00DE52C3">
                <w:rPr>
                  <w:rFonts w:ascii="宋体" w:hAnsi="宋体" w:cs="Arial" w:hint="eastAsia"/>
                  <w:kern w:val="0"/>
                  <w:szCs w:val="21"/>
                </w:rPr>
                <w:t>0.24英寸</w:t>
              </w:r>
            </w:smartTag>
            <w:r w:rsidRPr="00DE52C3">
              <w:rPr>
                <w:rFonts w:ascii="宋体" w:hAnsi="宋体" w:cs="Arial" w:hint="eastAsia"/>
                <w:kern w:val="0"/>
                <w:szCs w:val="21"/>
              </w:rPr>
              <w:t>155万像素取景器；</w:t>
            </w:r>
            <w:r w:rsidRPr="00DE52C3">
              <w:rPr>
                <w:rFonts w:ascii="宋体" w:hAnsi="宋体" w:cs="Arial" w:hint="eastAsia"/>
                <w:bCs/>
                <w:kern w:val="0"/>
                <w:szCs w:val="21"/>
              </w:rPr>
              <w:t>快门描，</w:t>
            </w:r>
            <w:r w:rsidRPr="00DE52C3">
              <w:rPr>
                <w:rFonts w:ascii="宋体" w:hAnsi="宋体" w:cs="Arial" w:hint="eastAsia"/>
                <w:kern w:val="0"/>
                <w:szCs w:val="21"/>
              </w:rPr>
              <w:t>1/6-1/10000 ；</w:t>
            </w:r>
            <w:r w:rsidRPr="00DE52C3">
              <w:rPr>
                <w:rFonts w:ascii="宋体" w:hAnsi="宋体" w:cs="Arial" w:hint="eastAsia"/>
                <w:bCs/>
                <w:kern w:val="0"/>
                <w:szCs w:val="21"/>
              </w:rPr>
              <w:t>白平衡</w:t>
            </w:r>
            <w:r w:rsidRPr="00DE52C3">
              <w:rPr>
                <w:rFonts w:ascii="宋体" w:hAnsi="宋体" w:cs="Arial" w:hint="eastAsia"/>
                <w:kern w:val="0"/>
                <w:szCs w:val="21"/>
              </w:rPr>
              <w:t>预设（室内：3200K，室外：5600K±7 级，色温设置范围：2300-15000K），一键式 A、B，自动可选；</w:t>
            </w:r>
            <w:r w:rsidRPr="00DE52C3">
              <w:rPr>
                <w:rFonts w:ascii="宋体" w:hAnsi="宋体" w:cs="Arial" w:hint="eastAsia"/>
                <w:bCs/>
                <w:kern w:val="0"/>
                <w:szCs w:val="21"/>
              </w:rPr>
              <w:t>录制格式</w:t>
            </w:r>
            <w:r w:rsidRPr="00DE52C3">
              <w:rPr>
                <w:rFonts w:ascii="宋体" w:hAnsi="宋体" w:cs="Arial" w:hint="eastAsia"/>
                <w:kern w:val="0"/>
                <w:szCs w:val="21"/>
              </w:rPr>
              <w:t>视频：XAVC S HD：MPEG4-AVC/H264 4:2:0 Long Profile；AVCHD： 兼容 MPEG-4 AVC/H.264 AVCHD 2.0 格式DV；音频：XAVC S HD：线性 PCM 2 通道，16 比特，48kHz；AVCHD：线性 PCM 2 声道，16-bit，48 kHz / 杜比数字 2 声道，16-bit，48 kHz，</w:t>
            </w:r>
            <w:r w:rsidRPr="00DE52C3">
              <w:rPr>
                <w:rFonts w:ascii="宋体" w:hAnsi="宋体" w:cs="Arial" w:hint="eastAsia"/>
                <w:bCs/>
                <w:kern w:val="0"/>
                <w:szCs w:val="21"/>
              </w:rPr>
              <w:t>动态影像</w:t>
            </w:r>
            <w:r w:rsidRPr="00DE52C3">
              <w:rPr>
                <w:rFonts w:ascii="宋体" w:hAnsi="宋体" w:cs="Arial" w:hint="eastAsia"/>
                <w:kern w:val="0"/>
                <w:szCs w:val="21"/>
              </w:rPr>
              <w:t xml:space="preserve">AVC S（1920×1080）@50p，25p，50 Mbps；AVCHD（1920×1080）@50p，PS 模式 (28 Mbps)；AVCHD（1920×1080）@50i/25p，FX 模式 (24 Mbps) FH 模式 (17 Mbps)；AVCHD（1440×1080）@50i，HQ 模式 (9 Mbps) LP 模式 (5 Mbps)；AVCHD（1280×720）@50p，FX 模式 (24 Mbps) FH 模式 (17 Mbps) HQ 模式 (9 Mbps)DV（720×576）@50i，25 Mbps </w:t>
            </w:r>
            <w:r w:rsidRPr="00DE52C3">
              <w:rPr>
                <w:rFonts w:ascii="宋体" w:hAnsi="宋体" w:cs="Arial" w:hint="eastAsia"/>
                <w:bCs/>
                <w:kern w:val="0"/>
                <w:szCs w:val="21"/>
              </w:rPr>
              <w:t>麦克风</w:t>
            </w:r>
            <w:r w:rsidRPr="00DE52C3">
              <w:rPr>
                <w:rFonts w:ascii="宋体" w:hAnsi="宋体" w:cs="Arial" w:hint="eastAsia"/>
                <w:kern w:val="0"/>
                <w:szCs w:val="21"/>
              </w:rPr>
              <w:t xml:space="preserve">单向立体声 </w:t>
            </w:r>
            <w:r w:rsidRPr="00DE52C3">
              <w:rPr>
                <w:rFonts w:ascii="宋体" w:hAnsi="宋体" w:cs="Arial" w:hint="eastAsia"/>
                <w:bCs/>
                <w:kern w:val="0"/>
                <w:szCs w:val="21"/>
              </w:rPr>
              <w:t>扬声器</w:t>
            </w:r>
            <w:r w:rsidRPr="00DE52C3">
              <w:rPr>
                <w:rFonts w:ascii="宋体" w:hAnsi="宋体" w:cs="Arial" w:hint="eastAsia"/>
                <w:kern w:val="0"/>
                <w:szCs w:val="21"/>
              </w:rPr>
              <w:t>支持单声道</w:t>
            </w:r>
          </w:p>
        </w:tc>
        <w:tc>
          <w:tcPr>
            <w:tcW w:w="850" w:type="dxa"/>
          </w:tcPr>
          <w:p w:rsidR="000F37CA" w:rsidRDefault="000F37CA" w:rsidP="005B6D11">
            <w:pPr>
              <w:jc w:val="center"/>
              <w:rPr>
                <w:rFonts w:hint="eastAsia"/>
                <w:b/>
                <w:bCs/>
                <w:color w:val="000000"/>
                <w:sz w:val="24"/>
              </w:rPr>
            </w:pPr>
            <w:r>
              <w:rPr>
                <w:rFonts w:hint="eastAsia"/>
                <w:b/>
                <w:bCs/>
                <w:color w:val="000000"/>
                <w:sz w:val="24"/>
              </w:rPr>
              <w:t>2</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Pr="00742A77" w:rsidRDefault="000F37CA" w:rsidP="005B6D11">
            <w:pPr>
              <w:jc w:val="center"/>
              <w:rPr>
                <w:rFonts w:ascii="宋体" w:hAnsi="宋体" w:hint="eastAsia"/>
                <w:bCs/>
                <w:color w:val="000000"/>
                <w:sz w:val="24"/>
              </w:rPr>
            </w:pPr>
            <w:r>
              <w:rPr>
                <w:rFonts w:ascii="宋体" w:hAnsi="宋体" w:hint="eastAsia"/>
                <w:bCs/>
                <w:color w:val="000000"/>
                <w:sz w:val="24"/>
              </w:rPr>
              <w:t>8</w:t>
            </w:r>
          </w:p>
        </w:tc>
        <w:tc>
          <w:tcPr>
            <w:tcW w:w="1359" w:type="dxa"/>
          </w:tcPr>
          <w:p w:rsidR="000F37CA" w:rsidRDefault="000F37CA" w:rsidP="005B6D11">
            <w:pPr>
              <w:jc w:val="center"/>
              <w:rPr>
                <w:rFonts w:hint="eastAsia"/>
                <w:b/>
                <w:bCs/>
                <w:color w:val="000000"/>
                <w:sz w:val="24"/>
              </w:rPr>
            </w:pPr>
            <w:r>
              <w:rPr>
                <w:rFonts w:hint="eastAsia"/>
                <w:b/>
                <w:bCs/>
                <w:color w:val="000000"/>
                <w:sz w:val="24"/>
              </w:rPr>
              <w:t>切换录播直播一体机</w:t>
            </w:r>
          </w:p>
        </w:tc>
        <w:tc>
          <w:tcPr>
            <w:tcW w:w="567" w:type="dxa"/>
          </w:tcPr>
          <w:p w:rsidR="000F37CA" w:rsidRDefault="000F37CA" w:rsidP="005B6D11">
            <w:pPr>
              <w:jc w:val="center"/>
              <w:rPr>
                <w:rFonts w:hint="eastAsia"/>
                <w:b/>
                <w:bCs/>
                <w:color w:val="000000"/>
                <w:sz w:val="24"/>
              </w:rPr>
            </w:pPr>
            <w:r>
              <w:rPr>
                <w:rFonts w:hint="eastAsia"/>
                <w:b/>
                <w:bCs/>
                <w:color w:val="000000"/>
                <w:sz w:val="24"/>
              </w:rPr>
              <w:t>套</w:t>
            </w:r>
          </w:p>
        </w:tc>
        <w:tc>
          <w:tcPr>
            <w:tcW w:w="4536" w:type="dxa"/>
          </w:tcPr>
          <w:p w:rsidR="000F37CA" w:rsidRPr="00DE52C3" w:rsidRDefault="000F37CA" w:rsidP="005B6D11">
            <w:pPr>
              <w:spacing w:line="120" w:lineRule="atLeast"/>
              <w:rPr>
                <w:rFonts w:ascii="宋体" w:hAnsi="宋体" w:hint="eastAsia"/>
                <w:color w:val="FF0000"/>
                <w:szCs w:val="21"/>
              </w:rPr>
            </w:pPr>
            <w:r w:rsidRPr="00DE52C3">
              <w:rPr>
                <w:rFonts w:ascii="宋体" w:hAnsi="宋体" w:cs="微软雅黑" w:hint="eastAsia"/>
                <w:color w:val="000000"/>
                <w:kern w:val="0"/>
                <w:szCs w:val="21"/>
              </w:rPr>
              <w:t>1、集成录制、直播、导播、存储、切换、编码等功能于一台主机。2、文件格式：MP4/FLV/WMV，视频编码：H264/WMV7/WMV9，音频编码AAC /MP3/WMA。3、通讯接口：RS232x3，USBx6。视频输入：DVI-inx1，HD-SDIx4，SD-SDI。4视频输出：DVI-outx1， VGAx1，HDMIx1，音频输入：Line-Inx2，Mic-inx14、录播主机具有高清接口和数字网络信号推送功能，以便场监控并与校园电视台无缝结合。5、视频输入：支持不少于4路高清视频输入，支持高清模拟信号、数字信号、网络信号采集.6、智能切换: 支持VGA画面变化、跟踪系统、语音激励等触发的切换，切换时支持5种以上特效转场（演示）。7、实时字幕: 可以实时编辑、插入字幕，设置字幕滚动播出。支持系统时间和透明台标显示。8、自动索引：根据PPT、word标题自动生成课件索引目录。9、音频输入：内部支持对远程音频与本地音频的混音10、录制好的文件无需其他电脑辅助即可通过主机自带的USB口把录制的文件直接导出到移动存储设备。11、录制的视频画面质量能够达到1080P，并向下兼容1080I/720P，以及画面可来自视频采集卡、视频文件、图片、远程桌面以及IPCamera、编码器。若是视频文件，可控制播放进程。VGA信号通道可进行远程桌面控制。12、可显示4路预览画面以及1路录播画面。主机只需外接键盘与鼠标便可控制摄像头转动与变焦、画面切换、手自动切换、录制、停止、直播、参数设置等操作。13、VGA硬采+软采，软采可以无需连接VGA线,只需在需要采集的电脑上安装一个软件即可采集教师电脑画面14、数据安全要求：录制中途断电，录制的MP4文件可以被修复后正常播放。15、文件格式标准：录制的文件可导入Edius等非编软件，拖动进度条并播放，音视频始终同步。</w:t>
            </w:r>
          </w:p>
        </w:tc>
        <w:tc>
          <w:tcPr>
            <w:tcW w:w="850" w:type="dxa"/>
          </w:tcPr>
          <w:p w:rsidR="000F37CA" w:rsidRDefault="000F37CA" w:rsidP="005B6D11">
            <w:pPr>
              <w:jc w:val="center"/>
              <w:rPr>
                <w:rFonts w:hint="eastAsia"/>
                <w:b/>
                <w:bCs/>
                <w:color w:val="000000"/>
                <w:sz w:val="24"/>
              </w:rPr>
            </w:pPr>
            <w:r>
              <w:rPr>
                <w:rFonts w:hint="eastAsia"/>
                <w:b/>
                <w:bCs/>
                <w:color w:val="000000"/>
                <w:sz w:val="24"/>
              </w:rPr>
              <w:t>1</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Pr="00742A77" w:rsidRDefault="000F37CA" w:rsidP="005B6D11">
            <w:pPr>
              <w:jc w:val="center"/>
              <w:rPr>
                <w:rFonts w:ascii="宋体" w:hAnsi="宋体" w:hint="eastAsia"/>
                <w:bCs/>
                <w:color w:val="000000"/>
                <w:sz w:val="24"/>
              </w:rPr>
            </w:pPr>
            <w:r>
              <w:rPr>
                <w:rFonts w:ascii="宋体" w:hAnsi="宋体" w:hint="eastAsia"/>
                <w:bCs/>
                <w:color w:val="000000"/>
                <w:sz w:val="24"/>
              </w:rPr>
              <w:t>9</w:t>
            </w:r>
          </w:p>
        </w:tc>
        <w:tc>
          <w:tcPr>
            <w:tcW w:w="1359" w:type="dxa"/>
          </w:tcPr>
          <w:p w:rsidR="000F37CA" w:rsidRDefault="000F37CA" w:rsidP="005B6D11">
            <w:pPr>
              <w:jc w:val="center"/>
              <w:rPr>
                <w:rFonts w:hint="eastAsia"/>
                <w:b/>
                <w:bCs/>
                <w:color w:val="000000"/>
                <w:sz w:val="24"/>
              </w:rPr>
            </w:pPr>
            <w:r>
              <w:rPr>
                <w:rFonts w:hint="eastAsia"/>
                <w:b/>
                <w:bCs/>
                <w:color w:val="000000"/>
                <w:sz w:val="24"/>
              </w:rPr>
              <w:t>无线话筒</w:t>
            </w:r>
          </w:p>
        </w:tc>
        <w:tc>
          <w:tcPr>
            <w:tcW w:w="567" w:type="dxa"/>
          </w:tcPr>
          <w:p w:rsidR="000F37CA" w:rsidRDefault="000F37CA" w:rsidP="005B6D11">
            <w:pPr>
              <w:jc w:val="center"/>
              <w:rPr>
                <w:rFonts w:hint="eastAsia"/>
                <w:b/>
                <w:bCs/>
                <w:color w:val="000000"/>
                <w:sz w:val="24"/>
              </w:rPr>
            </w:pPr>
            <w:r>
              <w:rPr>
                <w:rFonts w:hint="eastAsia"/>
                <w:b/>
                <w:bCs/>
                <w:color w:val="000000"/>
                <w:sz w:val="24"/>
              </w:rPr>
              <w:t>套</w:t>
            </w:r>
          </w:p>
        </w:tc>
        <w:tc>
          <w:tcPr>
            <w:tcW w:w="4536" w:type="dxa"/>
          </w:tcPr>
          <w:p w:rsidR="000F37CA" w:rsidRPr="00DE52C3" w:rsidRDefault="000F37CA" w:rsidP="005B6D11">
            <w:pPr>
              <w:spacing w:line="120" w:lineRule="atLeast"/>
              <w:rPr>
                <w:rFonts w:ascii="宋体" w:hAnsi="宋体" w:hint="eastAsia"/>
                <w:b/>
                <w:bCs/>
                <w:szCs w:val="21"/>
              </w:rPr>
            </w:pPr>
            <w:r w:rsidRPr="00DE52C3">
              <w:rPr>
                <w:rFonts w:ascii="宋体" w:hAnsi="宋体" w:cs="宋体" w:hint="eastAsia"/>
                <w:color w:val="000000"/>
                <w:kern w:val="0"/>
                <w:szCs w:val="21"/>
                <w:lang w:bidi="ar"/>
              </w:rPr>
              <w:t>1.要求采用真分集设计，内置天线放大器，可实现多机级连使用，多机级连使用只使用两条天线。</w:t>
            </w:r>
            <w:r w:rsidRPr="00DE52C3">
              <w:rPr>
                <w:rFonts w:ascii="宋体" w:hAnsi="宋体" w:cs="宋体" w:hint="eastAsia"/>
                <w:color w:val="000000"/>
                <w:kern w:val="0"/>
                <w:szCs w:val="21"/>
                <w:lang w:bidi="ar"/>
              </w:rPr>
              <w:br/>
              <w:t>2.具备超强抗干扰能力和宽频稳定信号收发能力，专业级声音还原技术频响达到30hz~18KHz。</w:t>
            </w:r>
            <w:r w:rsidRPr="00DE52C3">
              <w:rPr>
                <w:rFonts w:ascii="宋体" w:hAnsi="宋体" w:cs="宋体" w:hint="eastAsia"/>
                <w:color w:val="000000"/>
                <w:kern w:val="0"/>
                <w:szCs w:val="21"/>
                <w:lang w:bidi="ar"/>
              </w:rPr>
              <w:br/>
              <w:t>3.智能音量压缩，实现大动态声音传输，超低背景噪音，即便在复杂的环境中都可将人声发挥淋漓尽致。</w:t>
            </w:r>
            <w:r w:rsidRPr="00DE52C3">
              <w:rPr>
                <w:rFonts w:ascii="宋体" w:hAnsi="宋体" w:cs="宋体" w:hint="eastAsia"/>
                <w:color w:val="000000"/>
                <w:kern w:val="0"/>
                <w:szCs w:val="21"/>
                <w:lang w:bidi="ar"/>
              </w:rPr>
              <w:br/>
              <w:t>4.灵活的发射器频率设置和音量设置功能，音量设置可针对演出,采访,会议等不同使用模式。更有先进自动频率锁定功能，能快速，精确锁定所需的工作频率。</w:t>
            </w:r>
            <w:r w:rsidRPr="00DE52C3">
              <w:rPr>
                <w:rFonts w:ascii="宋体" w:hAnsi="宋体" w:cs="宋体" w:hint="eastAsia"/>
                <w:color w:val="000000"/>
                <w:kern w:val="0"/>
                <w:szCs w:val="21"/>
                <w:lang w:bidi="ar"/>
              </w:rPr>
              <w:br/>
              <w:t>5.无线麦克风可任意搭配UR系列发射器,大大方便设备的管理。</w:t>
            </w:r>
            <w:r w:rsidRPr="00DE52C3">
              <w:rPr>
                <w:rFonts w:ascii="宋体" w:hAnsi="宋体" w:cs="宋体" w:hint="eastAsia"/>
                <w:color w:val="000000"/>
                <w:kern w:val="0"/>
                <w:szCs w:val="21"/>
                <w:lang w:bidi="ar"/>
              </w:rPr>
              <w:br/>
              <w:t>6.双色背光LCD动态液晶显示屏，直观显示工作状态。</w:t>
            </w:r>
            <w:r w:rsidRPr="00DE52C3">
              <w:rPr>
                <w:rFonts w:ascii="宋体" w:hAnsi="宋体" w:cs="宋体" w:hint="eastAsia"/>
                <w:color w:val="000000"/>
                <w:kern w:val="0"/>
                <w:szCs w:val="21"/>
                <w:lang w:bidi="ar"/>
              </w:rPr>
              <w:br/>
              <w:t>技术参数：</w:t>
            </w:r>
            <w:r w:rsidRPr="00DE52C3">
              <w:rPr>
                <w:rFonts w:ascii="宋体" w:hAnsi="宋体" w:cs="宋体" w:hint="eastAsia"/>
                <w:color w:val="000000"/>
                <w:kern w:val="0"/>
                <w:szCs w:val="21"/>
                <w:lang w:bidi="ar"/>
              </w:rPr>
              <w:br/>
              <w:t>调制方式：宽带调频（FM）</w:t>
            </w:r>
            <w:r w:rsidRPr="00DE52C3">
              <w:rPr>
                <w:rFonts w:ascii="宋体" w:hAnsi="宋体" w:cs="宋体" w:hint="eastAsia"/>
                <w:color w:val="000000"/>
                <w:kern w:val="0"/>
                <w:szCs w:val="21"/>
                <w:lang w:bidi="ar"/>
              </w:rPr>
              <w:br/>
              <w:t>频率范围：740~790Mhz</w:t>
            </w:r>
            <w:r w:rsidRPr="00DE52C3">
              <w:rPr>
                <w:rFonts w:ascii="宋体" w:hAnsi="宋体" w:cs="宋体" w:hint="eastAsia"/>
                <w:color w:val="000000"/>
                <w:kern w:val="0"/>
                <w:szCs w:val="21"/>
                <w:lang w:bidi="ar"/>
              </w:rPr>
              <w:br/>
              <w:t>信道数目：</w:t>
            </w:r>
            <w:r>
              <w:rPr>
                <w:rFonts w:ascii="宋体" w:hAnsi="宋体" w:cs="宋体" w:hint="eastAsia"/>
                <w:color w:val="000000"/>
                <w:kern w:val="0"/>
                <w:szCs w:val="21"/>
                <w:lang w:bidi="ar"/>
              </w:rPr>
              <w:t>15</w:t>
            </w:r>
            <w:r w:rsidRPr="00DE52C3">
              <w:rPr>
                <w:rFonts w:ascii="宋体" w:hAnsi="宋体" w:cs="宋体" w:hint="eastAsia"/>
                <w:color w:val="000000"/>
                <w:kern w:val="0"/>
                <w:szCs w:val="21"/>
                <w:lang w:bidi="ar"/>
              </w:rPr>
              <w:t>0个预置频道,通道间隔250KHz</w:t>
            </w:r>
            <w:r w:rsidRPr="00DE52C3">
              <w:rPr>
                <w:rFonts w:ascii="宋体" w:hAnsi="宋体" w:cs="宋体" w:hint="eastAsia"/>
                <w:color w:val="000000"/>
                <w:kern w:val="0"/>
                <w:szCs w:val="21"/>
                <w:lang w:bidi="ar"/>
              </w:rPr>
              <w:br/>
              <w:t>综合信噪比：105db</w:t>
            </w:r>
            <w:r w:rsidRPr="00DE52C3">
              <w:rPr>
                <w:rFonts w:ascii="宋体" w:hAnsi="宋体" w:cs="宋体" w:hint="eastAsia"/>
                <w:color w:val="000000"/>
                <w:kern w:val="0"/>
                <w:szCs w:val="21"/>
                <w:lang w:bidi="ar"/>
              </w:rPr>
              <w:br/>
              <w:t>相邻通道抑制：≥70db（干扰信号）</w:t>
            </w:r>
            <w:r w:rsidRPr="00DE52C3">
              <w:rPr>
                <w:rFonts w:ascii="宋体" w:hAnsi="宋体" w:cs="宋体" w:hint="eastAsia"/>
                <w:color w:val="000000"/>
                <w:kern w:val="0"/>
                <w:szCs w:val="21"/>
                <w:lang w:bidi="ar"/>
              </w:rPr>
              <w:br/>
              <w:t>接收方式：自动选择接收</w:t>
            </w:r>
            <w:r w:rsidRPr="00DE52C3">
              <w:rPr>
                <w:rFonts w:ascii="宋体" w:hAnsi="宋体" w:cs="宋体" w:hint="eastAsia"/>
                <w:color w:val="000000"/>
                <w:kern w:val="0"/>
                <w:szCs w:val="21"/>
                <w:lang w:bidi="ar"/>
              </w:rPr>
              <w:br/>
              <w:t>最大输出电平： ±10dbV</w:t>
            </w:r>
            <w:r w:rsidRPr="00DE52C3">
              <w:rPr>
                <w:rFonts w:ascii="宋体" w:hAnsi="宋体" w:cs="宋体" w:hint="eastAsia"/>
                <w:color w:val="000000"/>
                <w:kern w:val="0"/>
                <w:szCs w:val="21"/>
                <w:lang w:bidi="ar"/>
              </w:rPr>
              <w:br/>
              <w:t>拾音头：动圈式</w:t>
            </w:r>
            <w:r w:rsidRPr="00DE52C3">
              <w:rPr>
                <w:rFonts w:ascii="宋体" w:hAnsi="宋体" w:cs="宋体" w:hint="eastAsia"/>
                <w:color w:val="000000"/>
                <w:kern w:val="0"/>
                <w:szCs w:val="21"/>
                <w:lang w:bidi="ar"/>
              </w:rPr>
              <w:br/>
              <w:t>射频输出功率：高功率300mW,低功率3mW</w:t>
            </w:r>
            <w:r w:rsidRPr="00DE52C3">
              <w:rPr>
                <w:rFonts w:ascii="宋体" w:hAnsi="宋体" w:cs="宋体" w:hint="eastAsia"/>
                <w:color w:val="000000"/>
                <w:kern w:val="0"/>
                <w:szCs w:val="21"/>
                <w:lang w:bidi="ar"/>
              </w:rPr>
              <w:br/>
              <w:t>灵敏度：可调</w:t>
            </w:r>
          </w:p>
        </w:tc>
        <w:tc>
          <w:tcPr>
            <w:tcW w:w="850" w:type="dxa"/>
          </w:tcPr>
          <w:p w:rsidR="000F37CA" w:rsidRDefault="000F37CA" w:rsidP="005B6D11">
            <w:pPr>
              <w:jc w:val="center"/>
              <w:rPr>
                <w:rFonts w:hint="eastAsia"/>
                <w:b/>
                <w:bCs/>
                <w:color w:val="000000"/>
                <w:sz w:val="24"/>
              </w:rPr>
            </w:pPr>
            <w:r>
              <w:rPr>
                <w:rFonts w:hint="eastAsia"/>
                <w:b/>
                <w:bCs/>
                <w:color w:val="000000"/>
                <w:sz w:val="24"/>
              </w:rPr>
              <w:t>1</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Pr="00742A77" w:rsidRDefault="000F37CA" w:rsidP="005B6D11">
            <w:pPr>
              <w:jc w:val="center"/>
              <w:rPr>
                <w:rFonts w:ascii="宋体" w:hAnsi="宋体" w:hint="eastAsia"/>
                <w:bCs/>
                <w:color w:val="000000"/>
                <w:sz w:val="24"/>
              </w:rPr>
            </w:pPr>
            <w:r w:rsidRPr="00742A77">
              <w:rPr>
                <w:rFonts w:ascii="宋体" w:hAnsi="宋体" w:hint="eastAsia"/>
                <w:bCs/>
                <w:color w:val="000000"/>
                <w:sz w:val="24"/>
              </w:rPr>
              <w:t>1</w:t>
            </w:r>
            <w:r>
              <w:rPr>
                <w:rFonts w:ascii="宋体" w:hAnsi="宋体" w:hint="eastAsia"/>
                <w:bCs/>
                <w:color w:val="000000"/>
                <w:sz w:val="24"/>
              </w:rPr>
              <w:t>0</w:t>
            </w:r>
          </w:p>
        </w:tc>
        <w:tc>
          <w:tcPr>
            <w:tcW w:w="1359" w:type="dxa"/>
          </w:tcPr>
          <w:p w:rsidR="000F37CA" w:rsidRDefault="000F37CA" w:rsidP="005B6D11">
            <w:pPr>
              <w:jc w:val="center"/>
              <w:rPr>
                <w:rFonts w:hint="eastAsia"/>
                <w:b/>
                <w:bCs/>
                <w:color w:val="000000"/>
                <w:sz w:val="24"/>
              </w:rPr>
            </w:pPr>
            <w:r>
              <w:rPr>
                <w:rFonts w:hint="eastAsia"/>
                <w:b/>
                <w:bCs/>
                <w:color w:val="000000"/>
                <w:sz w:val="24"/>
              </w:rPr>
              <w:t>非编</w:t>
            </w:r>
            <w:r>
              <w:rPr>
                <w:rFonts w:hint="eastAsia"/>
                <w:b/>
                <w:bCs/>
                <w:color w:val="000000"/>
                <w:sz w:val="24"/>
              </w:rPr>
              <w:t>edius</w:t>
            </w:r>
            <w:r>
              <w:rPr>
                <w:rFonts w:hint="eastAsia"/>
                <w:b/>
                <w:bCs/>
                <w:color w:val="000000"/>
                <w:sz w:val="24"/>
              </w:rPr>
              <w:t>系统</w:t>
            </w:r>
          </w:p>
        </w:tc>
        <w:tc>
          <w:tcPr>
            <w:tcW w:w="567" w:type="dxa"/>
          </w:tcPr>
          <w:p w:rsidR="000F37CA" w:rsidRDefault="000F37CA" w:rsidP="005B6D11">
            <w:pPr>
              <w:jc w:val="center"/>
              <w:rPr>
                <w:rFonts w:hint="eastAsia"/>
                <w:b/>
                <w:bCs/>
                <w:color w:val="000000"/>
                <w:sz w:val="24"/>
              </w:rPr>
            </w:pPr>
            <w:r>
              <w:rPr>
                <w:rFonts w:hint="eastAsia"/>
                <w:b/>
                <w:bCs/>
                <w:color w:val="000000"/>
                <w:sz w:val="24"/>
              </w:rPr>
              <w:t>套</w:t>
            </w:r>
          </w:p>
        </w:tc>
        <w:tc>
          <w:tcPr>
            <w:tcW w:w="4536" w:type="dxa"/>
          </w:tcPr>
          <w:p w:rsidR="000F37CA" w:rsidRPr="00DE52C3" w:rsidRDefault="000F37CA" w:rsidP="005B6D11">
            <w:pPr>
              <w:spacing w:line="120" w:lineRule="atLeast"/>
              <w:jc w:val="left"/>
              <w:rPr>
                <w:rFonts w:ascii="宋体" w:hAnsi="宋体" w:cs="Arial"/>
                <w:color w:val="333333"/>
                <w:szCs w:val="21"/>
              </w:rPr>
            </w:pPr>
            <w:r w:rsidRPr="00DE52C3">
              <w:rPr>
                <w:rFonts w:ascii="宋体" w:hAnsi="宋体" w:hint="eastAsia"/>
                <w:bCs/>
                <w:szCs w:val="21"/>
              </w:rPr>
              <w:t>软件：支持</w:t>
            </w:r>
            <w:r w:rsidRPr="00DE52C3">
              <w:rPr>
                <w:rFonts w:ascii="宋体" w:hAnsi="宋体" w:cs="Arial"/>
                <w:color w:val="333333"/>
                <w:szCs w:val="21"/>
              </w:rPr>
              <w:t>标准的EDIUS系列格式，支持 Infinity,JPEG 2000、DVCPRO、P2、VariCam、Ikegami，GigaFlash、MXF 、XDCAM和XDCAM EX视频素材</w:t>
            </w:r>
            <w:r w:rsidRPr="00DE52C3">
              <w:rPr>
                <w:rFonts w:ascii="宋体" w:hAnsi="宋体" w:cs="Arial" w:hint="eastAsia"/>
                <w:color w:val="333333"/>
                <w:szCs w:val="21"/>
              </w:rPr>
              <w:t>编辑；支持所有D</w:t>
            </w:r>
            <w:r w:rsidRPr="00DE52C3">
              <w:rPr>
                <w:rFonts w:ascii="宋体" w:hAnsi="宋体" w:cs="Arial"/>
                <w:color w:val="333333"/>
                <w:szCs w:val="21"/>
              </w:rPr>
              <w:t>V,HDV</w:t>
            </w:r>
            <w:r w:rsidRPr="00DE52C3">
              <w:rPr>
                <w:rFonts w:ascii="宋体" w:hAnsi="宋体" w:cs="Arial" w:hint="eastAsia"/>
                <w:color w:val="333333"/>
                <w:szCs w:val="21"/>
              </w:rPr>
              <w:t>摄像机，录像机使用，支持</w:t>
            </w:r>
            <w:r w:rsidRPr="00DE52C3">
              <w:rPr>
                <w:rFonts w:ascii="宋体" w:hAnsi="宋体" w:cs="Arial"/>
                <w:color w:val="333333"/>
                <w:szCs w:val="21"/>
              </w:rPr>
              <w:t>实时、多轨道、多格式混编、合成、色键、字幕和</w:t>
            </w:r>
            <w:hyperlink r:id="rId13" w:tgtFrame="_blank" w:history="1">
              <w:r w:rsidRPr="00DE52C3">
                <w:rPr>
                  <w:rStyle w:val="a6"/>
                  <w:rFonts w:ascii="宋体" w:hAnsi="宋体" w:cs="Arial"/>
                  <w:color w:val="3366CC"/>
                  <w:szCs w:val="21"/>
                </w:rPr>
                <w:t>时间线</w:t>
              </w:r>
            </w:hyperlink>
            <w:r w:rsidRPr="00DE52C3">
              <w:rPr>
                <w:rFonts w:ascii="宋体" w:hAnsi="宋体" w:cs="Arial"/>
                <w:color w:val="333333"/>
                <w:szCs w:val="21"/>
              </w:rPr>
              <w:t>输出功能</w:t>
            </w:r>
            <w:r w:rsidRPr="00DE52C3">
              <w:rPr>
                <w:rFonts w:ascii="宋体" w:hAnsi="宋体" w:cs="Arial" w:hint="eastAsia"/>
                <w:color w:val="333333"/>
                <w:szCs w:val="21"/>
              </w:rPr>
              <w:t>；</w:t>
            </w:r>
          </w:p>
          <w:p w:rsidR="000F37CA" w:rsidRPr="00DE52C3" w:rsidRDefault="000F37CA" w:rsidP="005B6D11">
            <w:pPr>
              <w:spacing w:line="120" w:lineRule="atLeast"/>
              <w:jc w:val="left"/>
              <w:rPr>
                <w:rFonts w:ascii="宋体" w:hAnsi="宋体" w:hint="eastAsia"/>
                <w:b/>
                <w:bCs/>
                <w:szCs w:val="21"/>
              </w:rPr>
            </w:pPr>
            <w:r w:rsidRPr="00DE52C3">
              <w:rPr>
                <w:rFonts w:ascii="宋体" w:hAnsi="宋体" w:cs="Arial" w:hint="eastAsia"/>
                <w:color w:val="333333"/>
                <w:szCs w:val="21"/>
              </w:rPr>
              <w:t>硬件：处理器10核20线程及以上，内存，</w:t>
            </w:r>
            <w:smartTag w:uri="urn:schemas-microsoft-com:office:smarttags" w:element="chmetcnv">
              <w:smartTagPr>
                <w:attr w:name="UnitName" w:val="g"/>
                <w:attr w:name="SourceValue" w:val="32"/>
                <w:attr w:name="HasSpace" w:val="False"/>
                <w:attr w:name="Negative" w:val="False"/>
                <w:attr w:name="NumberType" w:val="1"/>
                <w:attr w:name="TCSC" w:val="0"/>
              </w:smartTagPr>
              <w:r w:rsidRPr="00DE52C3">
                <w:rPr>
                  <w:rFonts w:ascii="宋体" w:hAnsi="宋体" w:cs="Arial" w:hint="eastAsia"/>
                  <w:color w:val="333333"/>
                  <w:szCs w:val="21"/>
                </w:rPr>
                <w:t>32</w:t>
              </w:r>
              <w:r w:rsidRPr="00DE52C3">
                <w:rPr>
                  <w:rFonts w:ascii="宋体" w:hAnsi="宋体" w:cs="Arial"/>
                  <w:color w:val="333333"/>
                  <w:szCs w:val="21"/>
                </w:rPr>
                <w:t>G</w:t>
              </w:r>
            </w:smartTag>
            <w:r w:rsidRPr="00DE52C3">
              <w:rPr>
                <w:rFonts w:ascii="宋体" w:hAnsi="宋体" w:cs="Arial" w:hint="eastAsia"/>
                <w:color w:val="333333"/>
                <w:szCs w:val="21"/>
              </w:rPr>
              <w:t>，</w:t>
            </w:r>
            <w:r w:rsidRPr="00DE52C3">
              <w:rPr>
                <w:rFonts w:ascii="宋体" w:hAnsi="宋体" w:cs="Arial"/>
                <w:color w:val="333333"/>
                <w:szCs w:val="21"/>
              </w:rPr>
              <w:t>DDR</w:t>
            </w:r>
            <w:r w:rsidRPr="00DE52C3">
              <w:rPr>
                <w:rFonts w:ascii="宋体" w:hAnsi="宋体" w:cs="Arial" w:hint="eastAsia"/>
                <w:color w:val="333333"/>
                <w:szCs w:val="21"/>
              </w:rPr>
              <w:t>4</w:t>
            </w:r>
            <w:r w:rsidRPr="00DE52C3">
              <w:rPr>
                <w:rFonts w:ascii="宋体" w:hAnsi="宋体" w:cs="Arial"/>
                <w:color w:val="333333"/>
                <w:szCs w:val="21"/>
              </w:rPr>
              <w:t>;</w:t>
            </w:r>
            <w:r w:rsidRPr="00DE52C3">
              <w:rPr>
                <w:rFonts w:ascii="宋体" w:hAnsi="宋体" w:cs="Arial" w:hint="eastAsia"/>
                <w:color w:val="333333"/>
                <w:szCs w:val="21"/>
              </w:rPr>
              <w:t>硬盘，512</w:t>
            </w:r>
            <w:r w:rsidRPr="00DE52C3">
              <w:rPr>
                <w:rFonts w:ascii="宋体" w:hAnsi="宋体" w:cs="Arial"/>
                <w:color w:val="333333"/>
                <w:szCs w:val="21"/>
              </w:rPr>
              <w:t>SSD</w:t>
            </w:r>
            <w:r w:rsidRPr="00DE52C3">
              <w:rPr>
                <w:rFonts w:ascii="宋体" w:hAnsi="宋体" w:cs="Arial" w:hint="eastAsia"/>
                <w:color w:val="333333"/>
                <w:szCs w:val="21"/>
              </w:rPr>
              <w:t>及4</w:t>
            </w:r>
            <w:r w:rsidRPr="00DE52C3">
              <w:rPr>
                <w:rFonts w:ascii="宋体" w:hAnsi="宋体" w:cs="Arial"/>
                <w:color w:val="333333"/>
                <w:szCs w:val="21"/>
              </w:rPr>
              <w:t>TSATA;</w:t>
            </w:r>
            <w:r w:rsidRPr="00DE52C3">
              <w:rPr>
                <w:rFonts w:ascii="宋体" w:hAnsi="宋体" w:cs="Arial" w:hint="eastAsia"/>
                <w:color w:val="333333"/>
                <w:szCs w:val="21"/>
              </w:rPr>
              <w:t>显卡，G</w:t>
            </w:r>
            <w:r w:rsidRPr="00DE52C3">
              <w:rPr>
                <w:rFonts w:ascii="宋体" w:hAnsi="宋体" w:cs="Arial"/>
                <w:color w:val="333333"/>
                <w:szCs w:val="21"/>
              </w:rPr>
              <w:t>R</w:t>
            </w:r>
            <w:r w:rsidRPr="00DE52C3">
              <w:rPr>
                <w:rFonts w:ascii="宋体" w:hAnsi="宋体" w:cs="Arial" w:hint="eastAsia"/>
                <w:color w:val="333333"/>
                <w:szCs w:val="21"/>
              </w:rPr>
              <w:t>2080图形显卡；显示器，27寸曲面显示器</w:t>
            </w:r>
          </w:p>
        </w:tc>
        <w:tc>
          <w:tcPr>
            <w:tcW w:w="850" w:type="dxa"/>
          </w:tcPr>
          <w:p w:rsidR="000F37CA" w:rsidRDefault="000F37CA" w:rsidP="005B6D11">
            <w:pPr>
              <w:jc w:val="center"/>
              <w:rPr>
                <w:rFonts w:hint="eastAsia"/>
                <w:b/>
                <w:bCs/>
                <w:color w:val="000000"/>
                <w:sz w:val="24"/>
              </w:rPr>
            </w:pPr>
            <w:r>
              <w:rPr>
                <w:rFonts w:hint="eastAsia"/>
                <w:b/>
                <w:bCs/>
                <w:color w:val="000000"/>
                <w:sz w:val="24"/>
              </w:rPr>
              <w:t>1</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Pr="001E225B" w:rsidRDefault="000F37CA" w:rsidP="005B6D11">
            <w:pPr>
              <w:jc w:val="center"/>
              <w:rPr>
                <w:rFonts w:ascii="宋体" w:hAnsi="宋体" w:hint="eastAsia"/>
                <w:bCs/>
                <w:color w:val="000000"/>
                <w:sz w:val="24"/>
              </w:rPr>
            </w:pPr>
            <w:r>
              <w:rPr>
                <w:rFonts w:ascii="宋体" w:hAnsi="宋体" w:hint="eastAsia"/>
                <w:bCs/>
                <w:color w:val="000000"/>
                <w:sz w:val="24"/>
              </w:rPr>
              <w:t>11</w:t>
            </w:r>
          </w:p>
        </w:tc>
        <w:tc>
          <w:tcPr>
            <w:tcW w:w="1359" w:type="dxa"/>
          </w:tcPr>
          <w:p w:rsidR="000F37CA" w:rsidRDefault="000F37CA" w:rsidP="005B6D11">
            <w:pPr>
              <w:jc w:val="center"/>
              <w:rPr>
                <w:rFonts w:hint="eastAsia"/>
                <w:b/>
                <w:bCs/>
                <w:color w:val="000000"/>
                <w:sz w:val="24"/>
              </w:rPr>
            </w:pPr>
            <w:r>
              <w:rPr>
                <w:rFonts w:hint="eastAsia"/>
                <w:b/>
                <w:bCs/>
                <w:color w:val="000000"/>
                <w:sz w:val="24"/>
              </w:rPr>
              <w:t>云台三脚架</w:t>
            </w:r>
          </w:p>
        </w:tc>
        <w:tc>
          <w:tcPr>
            <w:tcW w:w="567" w:type="dxa"/>
          </w:tcPr>
          <w:p w:rsidR="000F37CA" w:rsidRDefault="000F37CA" w:rsidP="005B6D11">
            <w:pPr>
              <w:jc w:val="center"/>
              <w:rPr>
                <w:rFonts w:hint="eastAsia"/>
                <w:b/>
                <w:bCs/>
                <w:color w:val="000000"/>
                <w:sz w:val="24"/>
              </w:rPr>
            </w:pPr>
            <w:r>
              <w:rPr>
                <w:rFonts w:hint="eastAsia"/>
                <w:b/>
                <w:bCs/>
                <w:color w:val="000000"/>
                <w:sz w:val="24"/>
              </w:rPr>
              <w:t>套</w:t>
            </w:r>
          </w:p>
        </w:tc>
        <w:tc>
          <w:tcPr>
            <w:tcW w:w="4536" w:type="dxa"/>
          </w:tcPr>
          <w:p w:rsidR="000F37CA" w:rsidRPr="00DE52C3" w:rsidRDefault="000F37CA" w:rsidP="005B6D11">
            <w:pPr>
              <w:spacing w:line="120" w:lineRule="atLeast"/>
              <w:jc w:val="left"/>
              <w:rPr>
                <w:rFonts w:ascii="宋体" w:hAnsi="宋体" w:hint="eastAsia"/>
                <w:b/>
                <w:bCs/>
                <w:szCs w:val="21"/>
              </w:rPr>
            </w:pPr>
            <w:r w:rsidRPr="00DE52C3">
              <w:rPr>
                <w:rFonts w:ascii="宋体" w:hAnsi="宋体" w:hint="eastAsia"/>
                <w:bCs/>
                <w:szCs w:val="21"/>
              </w:rPr>
              <w:t>三脚架脚管节数；3节及以上；最大管径，</w:t>
            </w:r>
            <w:smartTag w:uri="urn:schemas-microsoft-com:office:smarttags" w:element="chmetcnv">
              <w:smartTagPr>
                <w:attr w:name="UnitName" w:val="mm"/>
                <w:attr w:name="SourceValue" w:val="25"/>
                <w:attr w:name="HasSpace" w:val="False"/>
                <w:attr w:name="Negative" w:val="False"/>
                <w:attr w:name="NumberType" w:val="1"/>
                <w:attr w:name="TCSC" w:val="0"/>
              </w:smartTagPr>
              <w:r w:rsidRPr="00DE52C3">
                <w:rPr>
                  <w:rFonts w:ascii="宋体" w:hAnsi="宋体" w:hint="eastAsia"/>
                  <w:bCs/>
                  <w:szCs w:val="21"/>
                </w:rPr>
                <w:t>25mm</w:t>
              </w:r>
            </w:smartTag>
            <w:r w:rsidRPr="00DE52C3">
              <w:rPr>
                <w:rFonts w:ascii="宋体" w:hAnsi="宋体" w:hint="eastAsia"/>
                <w:bCs/>
                <w:szCs w:val="21"/>
              </w:rPr>
              <w:t>最小管径</w:t>
            </w:r>
            <w:smartTag w:uri="urn:schemas-microsoft-com:office:smarttags" w:element="chmetcnv">
              <w:smartTagPr>
                <w:attr w:name="UnitName" w:val="mm"/>
                <w:attr w:name="SourceValue" w:val="16"/>
                <w:attr w:name="HasSpace" w:val="False"/>
                <w:attr w:name="Negative" w:val="False"/>
                <w:attr w:name="NumberType" w:val="1"/>
                <w:attr w:name="TCSC" w:val="0"/>
              </w:smartTagPr>
              <w:r w:rsidRPr="00DE52C3">
                <w:rPr>
                  <w:rFonts w:ascii="宋体" w:hAnsi="宋体" w:hint="eastAsia"/>
                  <w:bCs/>
                  <w:szCs w:val="21"/>
                </w:rPr>
                <w:t>16mm</w:t>
              </w:r>
            </w:smartTag>
            <w:r w:rsidRPr="00DE52C3">
              <w:rPr>
                <w:rFonts w:ascii="宋体" w:hAnsi="宋体" w:hint="eastAsia"/>
                <w:bCs/>
                <w:szCs w:val="21"/>
              </w:rPr>
              <w:t>；折合高度370mm；最低工作高度，</w:t>
            </w:r>
            <w:smartTag w:uri="urn:schemas-microsoft-com:office:smarttags" w:element="chmetcnv">
              <w:smartTagPr>
                <w:attr w:name="UnitName" w:val="mm"/>
                <w:attr w:name="SourceValue" w:val="90"/>
                <w:attr w:name="HasSpace" w:val="False"/>
                <w:attr w:name="Negative" w:val="False"/>
                <w:attr w:name="NumberType" w:val="1"/>
                <w:attr w:name="TCSC" w:val="0"/>
              </w:smartTagPr>
              <w:r w:rsidRPr="00DE52C3">
                <w:rPr>
                  <w:rFonts w:ascii="宋体" w:hAnsi="宋体" w:hint="eastAsia"/>
                  <w:bCs/>
                  <w:szCs w:val="21"/>
                </w:rPr>
                <w:t>90mm</w:t>
              </w:r>
            </w:smartTag>
            <w:r w:rsidRPr="00DE52C3">
              <w:rPr>
                <w:rFonts w:ascii="宋体" w:hAnsi="宋体" w:hint="eastAsia"/>
                <w:bCs/>
                <w:szCs w:val="21"/>
              </w:rPr>
              <w:t>；最高工作高度，</w:t>
            </w:r>
            <w:smartTag w:uri="urn:schemas-microsoft-com:office:smarttags" w:element="chmetcnv">
              <w:smartTagPr>
                <w:attr w:name="UnitName" w:val="mm"/>
                <w:attr w:name="SourceValue" w:val="1490"/>
                <w:attr w:name="HasSpace" w:val="False"/>
                <w:attr w:name="Negative" w:val="False"/>
                <w:attr w:name="NumberType" w:val="1"/>
                <w:attr w:name="TCSC" w:val="0"/>
              </w:smartTagPr>
              <w:r w:rsidRPr="00DE52C3">
                <w:rPr>
                  <w:rFonts w:ascii="宋体" w:hAnsi="宋体" w:hint="eastAsia"/>
                  <w:bCs/>
                  <w:szCs w:val="21"/>
                </w:rPr>
                <w:t>1490mm</w:t>
              </w:r>
            </w:smartTag>
            <w:r w:rsidRPr="00DE52C3">
              <w:rPr>
                <w:rFonts w:ascii="宋体" w:hAnsi="宋体" w:hint="eastAsia"/>
                <w:bCs/>
                <w:szCs w:val="21"/>
              </w:rPr>
              <w:t>；脚管锁类型，旋钮式；云台类型，球形云台；螺丝尺寸1/4-3/8通用转换螺丝；</w:t>
            </w:r>
          </w:p>
        </w:tc>
        <w:tc>
          <w:tcPr>
            <w:tcW w:w="850" w:type="dxa"/>
          </w:tcPr>
          <w:p w:rsidR="000F37CA" w:rsidRDefault="000F37CA" w:rsidP="005B6D11">
            <w:pPr>
              <w:jc w:val="center"/>
              <w:rPr>
                <w:rFonts w:hint="eastAsia"/>
                <w:b/>
                <w:bCs/>
                <w:color w:val="000000"/>
                <w:sz w:val="24"/>
              </w:rPr>
            </w:pPr>
            <w:r>
              <w:rPr>
                <w:rFonts w:hint="eastAsia"/>
                <w:b/>
                <w:bCs/>
                <w:color w:val="000000"/>
                <w:sz w:val="24"/>
              </w:rPr>
              <w:t>2</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Default="000F37CA" w:rsidP="005B6D11">
            <w:pPr>
              <w:jc w:val="center"/>
              <w:rPr>
                <w:rFonts w:ascii="宋体" w:hAnsi="宋体" w:hint="eastAsia"/>
                <w:bCs/>
                <w:color w:val="000000"/>
                <w:sz w:val="24"/>
              </w:rPr>
            </w:pPr>
            <w:r>
              <w:rPr>
                <w:rFonts w:ascii="宋体" w:hAnsi="宋体" w:hint="eastAsia"/>
                <w:bCs/>
                <w:color w:val="000000"/>
                <w:sz w:val="24"/>
              </w:rPr>
              <w:t>12</w:t>
            </w:r>
          </w:p>
        </w:tc>
        <w:tc>
          <w:tcPr>
            <w:tcW w:w="1359" w:type="dxa"/>
          </w:tcPr>
          <w:p w:rsidR="000F37CA" w:rsidRDefault="000F37CA" w:rsidP="005B6D11">
            <w:pPr>
              <w:rPr>
                <w:rFonts w:hint="eastAsia"/>
                <w:b/>
                <w:bCs/>
                <w:color w:val="000000"/>
                <w:sz w:val="24"/>
              </w:rPr>
            </w:pPr>
            <w:r>
              <w:rPr>
                <w:rFonts w:hint="eastAsia"/>
                <w:b/>
                <w:bCs/>
                <w:color w:val="000000"/>
                <w:sz w:val="24"/>
              </w:rPr>
              <w:t>英语口语训练亭</w:t>
            </w:r>
          </w:p>
        </w:tc>
        <w:tc>
          <w:tcPr>
            <w:tcW w:w="567" w:type="dxa"/>
          </w:tcPr>
          <w:p w:rsidR="000F37CA" w:rsidRDefault="000F37CA" w:rsidP="005B6D11">
            <w:pPr>
              <w:jc w:val="center"/>
              <w:rPr>
                <w:rFonts w:hint="eastAsia"/>
                <w:b/>
                <w:bCs/>
                <w:color w:val="000000"/>
                <w:sz w:val="24"/>
              </w:rPr>
            </w:pPr>
            <w:r>
              <w:rPr>
                <w:rFonts w:hint="eastAsia"/>
                <w:b/>
                <w:bCs/>
                <w:color w:val="000000"/>
                <w:sz w:val="24"/>
              </w:rPr>
              <w:t>台</w:t>
            </w:r>
          </w:p>
        </w:tc>
        <w:tc>
          <w:tcPr>
            <w:tcW w:w="4536" w:type="dxa"/>
          </w:tcPr>
          <w:p w:rsidR="000F37CA" w:rsidRPr="00990590" w:rsidRDefault="000F37CA" w:rsidP="005B6D11">
            <w:pPr>
              <w:suppressAutoHyphens/>
              <w:spacing w:line="120" w:lineRule="atLeast"/>
              <w:jc w:val="left"/>
              <w:outlineLvl w:val="0"/>
              <w:rPr>
                <w:rFonts w:ascii="宋体" w:hAnsi="宋体" w:hint="eastAsia"/>
                <w:szCs w:val="21"/>
              </w:rPr>
            </w:pPr>
            <w:r>
              <w:rPr>
                <w:rFonts w:hint="eastAsia"/>
                <w:lang w:val="sq-AL"/>
              </w:rPr>
              <w:t>★</w:t>
            </w:r>
            <w:r w:rsidRPr="00990590">
              <w:rPr>
                <w:rFonts w:ascii="宋体" w:hAnsi="宋体" w:hint="eastAsia"/>
                <w:szCs w:val="21"/>
              </w:rPr>
              <w:t>朗读软件及资源技术要求：</w:t>
            </w:r>
          </w:p>
          <w:p w:rsidR="000F37CA" w:rsidRPr="00DE52C3" w:rsidRDefault="000F37CA" w:rsidP="005B6D11">
            <w:pPr>
              <w:tabs>
                <w:tab w:val="left" w:pos="502"/>
              </w:tabs>
              <w:spacing w:line="120" w:lineRule="atLeast"/>
              <w:jc w:val="left"/>
              <w:rPr>
                <w:rFonts w:ascii="宋体" w:hAnsi="宋体" w:hint="eastAsia"/>
                <w:szCs w:val="21"/>
              </w:rPr>
            </w:pPr>
            <w:r w:rsidRPr="00DE52C3">
              <w:rPr>
                <w:rFonts w:ascii="宋体" w:hAnsi="宋体" w:hint="eastAsia"/>
                <w:szCs w:val="21"/>
              </w:rPr>
              <w:t>具有英语</w:t>
            </w:r>
            <w:r w:rsidRPr="00DE52C3">
              <w:rPr>
                <w:rFonts w:ascii="宋体" w:hAnsi="宋体"/>
                <w:szCs w:val="21"/>
              </w:rPr>
              <w:t>口语类</w:t>
            </w:r>
            <w:r w:rsidRPr="00DE52C3">
              <w:rPr>
                <w:rFonts w:ascii="宋体" w:hAnsi="宋体" w:hint="eastAsia"/>
                <w:szCs w:val="21"/>
              </w:rPr>
              <w:t>语句</w:t>
            </w:r>
            <w:r w:rsidRPr="00DE52C3">
              <w:rPr>
                <w:rFonts w:ascii="宋体" w:hAnsi="宋体"/>
                <w:szCs w:val="21"/>
              </w:rPr>
              <w:t>朗读</w:t>
            </w:r>
            <w:r w:rsidRPr="00DE52C3">
              <w:rPr>
                <w:rFonts w:ascii="宋体" w:hAnsi="宋体" w:hint="eastAsia"/>
                <w:szCs w:val="21"/>
              </w:rPr>
              <w:t>、口</w:t>
            </w:r>
            <w:r w:rsidRPr="00DE52C3">
              <w:rPr>
                <w:rFonts w:ascii="宋体" w:hAnsi="宋体"/>
                <w:szCs w:val="21"/>
              </w:rPr>
              <w:t>语练习</w:t>
            </w:r>
            <w:r w:rsidRPr="00DE52C3">
              <w:rPr>
                <w:rFonts w:ascii="宋体" w:hAnsi="宋体" w:hint="eastAsia"/>
                <w:szCs w:val="21"/>
              </w:rPr>
              <w:t>朗读试题，</w:t>
            </w:r>
            <w:r w:rsidRPr="00DE52C3">
              <w:rPr>
                <w:rFonts w:ascii="宋体" w:hAnsi="宋体"/>
                <w:szCs w:val="21"/>
              </w:rPr>
              <w:t>可以查看</w:t>
            </w:r>
            <w:r w:rsidRPr="00DE52C3">
              <w:rPr>
                <w:rFonts w:ascii="宋体" w:hAnsi="宋体" w:hint="eastAsia"/>
                <w:szCs w:val="21"/>
              </w:rPr>
              <w:t>评分</w:t>
            </w:r>
            <w:r w:rsidRPr="00DE52C3">
              <w:rPr>
                <w:rFonts w:ascii="宋体" w:hAnsi="宋体"/>
                <w:szCs w:val="21"/>
              </w:rPr>
              <w:t>及纠错</w:t>
            </w:r>
            <w:r w:rsidRPr="00DE52C3">
              <w:rPr>
                <w:rFonts w:ascii="宋体" w:hAnsi="宋体" w:hint="eastAsia"/>
                <w:szCs w:val="21"/>
              </w:rPr>
              <w:t>单词，</w:t>
            </w:r>
            <w:r w:rsidRPr="00DE52C3">
              <w:rPr>
                <w:rFonts w:ascii="宋体" w:hAnsi="宋体"/>
                <w:szCs w:val="21"/>
              </w:rPr>
              <w:t>并</w:t>
            </w:r>
            <w:r w:rsidRPr="00DE52C3">
              <w:rPr>
                <w:rFonts w:ascii="宋体" w:hAnsi="宋体" w:hint="eastAsia"/>
                <w:szCs w:val="21"/>
              </w:rPr>
              <w:t>自动</w:t>
            </w:r>
            <w:r w:rsidRPr="00DE52C3">
              <w:rPr>
                <w:rFonts w:ascii="宋体" w:hAnsi="宋体"/>
                <w:szCs w:val="21"/>
              </w:rPr>
              <w:t>生成综合评分</w:t>
            </w:r>
            <w:r w:rsidRPr="00DE52C3">
              <w:rPr>
                <w:rFonts w:ascii="宋体" w:hAnsi="宋体" w:hint="eastAsia"/>
                <w:szCs w:val="21"/>
              </w:rPr>
              <w:t>。至少提供20000句以上带原声发音和判断智能纠错，自动评分的英语口语练习课件语句。智能英语口语评测系统英语口语类资源必须提供以下内容。必须提供配套的智能机器英语口语评测系统正版版权授权书复印件，不提供视为为无效投标商。并提供有以下类型的资源：</w:t>
            </w:r>
            <w:r w:rsidRPr="00DE52C3">
              <w:rPr>
                <w:rFonts w:ascii="宋体" w:hAnsi="宋体" w:cs="宋体" w:hint="eastAsia"/>
                <w:kern w:val="0"/>
                <w:szCs w:val="21"/>
              </w:rPr>
              <w:t>口语练习专业级题、口语练习高级题、口语练习中级题、口语练习初级题、日常练习多人对话、口语跟读新概念、口语跟读初级练习、口语跟读中级-情景对话类、口语跟读专业级、口语跟读高级-四级考试、口语跟读高级-星火英语、口语跟读高级-上财学术英语、口语跟读中级。</w:t>
            </w:r>
          </w:p>
          <w:p w:rsidR="000F37CA" w:rsidRPr="00DE52C3" w:rsidRDefault="000F37CA" w:rsidP="005B6D11">
            <w:pPr>
              <w:tabs>
                <w:tab w:val="left" w:pos="502"/>
              </w:tabs>
              <w:spacing w:line="120" w:lineRule="atLeast"/>
              <w:jc w:val="left"/>
              <w:rPr>
                <w:rFonts w:ascii="宋体" w:hAnsi="宋体" w:hint="eastAsia"/>
                <w:szCs w:val="21"/>
              </w:rPr>
            </w:pPr>
            <w:r w:rsidRPr="00DE52C3">
              <w:rPr>
                <w:rFonts w:ascii="宋体" w:hAnsi="宋体" w:hint="eastAsia"/>
                <w:szCs w:val="21"/>
              </w:rPr>
              <w:t>朗读双音轨资源中，包含知名播音专业的朗读资源。同时要求供应商必须提供专业朗读者人员的授权书原</w:t>
            </w:r>
            <w:r w:rsidRPr="00DE52C3">
              <w:rPr>
                <w:rFonts w:ascii="宋体" w:hAnsi="宋体"/>
                <w:szCs w:val="21"/>
              </w:rPr>
              <w:t>件和</w:t>
            </w:r>
            <w:r w:rsidRPr="00DE52C3">
              <w:rPr>
                <w:rFonts w:ascii="宋体" w:hAnsi="宋体" w:hint="eastAsia"/>
                <w:szCs w:val="21"/>
              </w:rPr>
              <w:t>复印件，不提供视为无效投标商</w:t>
            </w:r>
          </w:p>
          <w:p w:rsidR="000F37CA" w:rsidRPr="00DE52C3" w:rsidRDefault="000F37CA" w:rsidP="005B6D11">
            <w:pPr>
              <w:tabs>
                <w:tab w:val="left" w:pos="502"/>
              </w:tabs>
              <w:spacing w:line="120" w:lineRule="atLeast"/>
              <w:jc w:val="left"/>
              <w:rPr>
                <w:rFonts w:ascii="宋体" w:hAnsi="宋体" w:hint="eastAsia"/>
                <w:szCs w:val="21"/>
              </w:rPr>
            </w:pPr>
            <w:r w:rsidRPr="00DE52C3">
              <w:rPr>
                <w:rFonts w:ascii="宋体" w:hAnsi="宋体" w:hint="eastAsia"/>
                <w:szCs w:val="21"/>
              </w:rPr>
              <w:t>提供视听资源500集，合计不少于2万分钟报告，容量不少于200GB。内容必须包含，学术讲座类报告：外语学习、文史系列、心理健康、医学系列、营销系列、综合素质。 学术鉴赏类报告：对话、探索发现、军事系列、旅游地理。</w:t>
            </w:r>
          </w:p>
          <w:p w:rsidR="000F37CA" w:rsidRPr="00DE52C3" w:rsidRDefault="000F37CA" w:rsidP="005B6D11">
            <w:pPr>
              <w:tabs>
                <w:tab w:val="left" w:pos="502"/>
              </w:tabs>
              <w:spacing w:line="120" w:lineRule="atLeast"/>
              <w:jc w:val="left"/>
              <w:rPr>
                <w:rFonts w:ascii="宋体" w:hAnsi="宋体" w:hint="eastAsia"/>
                <w:szCs w:val="21"/>
              </w:rPr>
            </w:pPr>
            <w:r w:rsidRPr="00DE52C3">
              <w:rPr>
                <w:rFonts w:ascii="宋体" w:hAnsi="宋体" w:hint="eastAsia"/>
                <w:szCs w:val="21"/>
              </w:rPr>
              <w:t>保证朗读系统软件的合法性，并合法解决版权，保证所供数据库信息内容符合中华人民共和国相关法律，并保证所供信息不会引起知识产权纠纷等法律责任，如有第三方向采购人提出侵犯其知识产权的主张，该责任应由投标人承担。</w:t>
            </w:r>
          </w:p>
          <w:p w:rsidR="000F37CA" w:rsidRPr="00DE52C3" w:rsidRDefault="000F37CA" w:rsidP="005B6D11">
            <w:pPr>
              <w:tabs>
                <w:tab w:val="left" w:pos="502"/>
              </w:tabs>
              <w:spacing w:line="120" w:lineRule="atLeast"/>
              <w:jc w:val="left"/>
              <w:rPr>
                <w:rFonts w:ascii="宋体" w:hAnsi="宋体" w:hint="eastAsia"/>
                <w:szCs w:val="21"/>
              </w:rPr>
            </w:pPr>
            <w:r w:rsidRPr="00DE52C3">
              <w:rPr>
                <w:rFonts w:ascii="宋体" w:hAnsi="宋体" w:hint="eastAsia"/>
                <w:szCs w:val="21"/>
              </w:rPr>
              <w:t>具备微信阅读推广服务平台，能通过朗读亭和微信相结合进行线上朗读推广活动，提供活动平台截图和相应微信公众号的二维码，能够查看不</w:t>
            </w:r>
            <w:r w:rsidRPr="00DE52C3">
              <w:rPr>
                <w:rFonts w:ascii="宋体" w:hAnsi="宋体"/>
                <w:szCs w:val="21"/>
              </w:rPr>
              <w:t>少于</w:t>
            </w:r>
            <w:r w:rsidRPr="00DE52C3">
              <w:rPr>
                <w:rFonts w:ascii="宋体" w:hAnsi="宋体" w:hint="eastAsia"/>
                <w:szCs w:val="21"/>
              </w:rPr>
              <w:t>10次的活动信息。</w:t>
            </w:r>
          </w:p>
          <w:p w:rsidR="000F37CA" w:rsidRPr="00DE52C3" w:rsidRDefault="000F37CA" w:rsidP="005B6D11">
            <w:pPr>
              <w:spacing w:line="120" w:lineRule="atLeast"/>
              <w:jc w:val="left"/>
              <w:outlineLvl w:val="0"/>
              <w:rPr>
                <w:rFonts w:ascii="宋体" w:hAnsi="宋体" w:hint="eastAsia"/>
                <w:szCs w:val="21"/>
              </w:rPr>
            </w:pPr>
            <w:r w:rsidRPr="00DE52C3">
              <w:rPr>
                <w:rFonts w:ascii="宋体" w:hAnsi="宋体" w:hint="eastAsia"/>
                <w:szCs w:val="21"/>
              </w:rPr>
              <w:t>设备参数：</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1、耳机技术规格</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型式：动圈、半开放式</w:t>
            </w:r>
            <w:r w:rsidRPr="00DE52C3">
              <w:rPr>
                <w:rFonts w:ascii="宋体" w:hAnsi="宋体" w:hint="eastAsia"/>
                <w:szCs w:val="21"/>
              </w:rPr>
              <w:tab/>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驱动单元：Φ</w:t>
            </w:r>
            <w:smartTag w:uri="urn:schemas-microsoft-com:office:smarttags" w:element="chmetcnv">
              <w:smartTagPr>
                <w:attr w:name="UnitName" w:val="mm"/>
                <w:attr w:name="SourceValue" w:val="50"/>
                <w:attr w:name="HasSpace" w:val="False"/>
                <w:attr w:name="Negative" w:val="False"/>
                <w:attr w:name="NumberType" w:val="1"/>
                <w:attr w:name="TCSC" w:val="0"/>
              </w:smartTagPr>
              <w:r w:rsidRPr="00DE52C3">
                <w:rPr>
                  <w:rFonts w:ascii="宋体" w:hAnsi="宋体" w:hint="eastAsia"/>
                  <w:szCs w:val="21"/>
                </w:rPr>
                <w:t>50MM</w:t>
              </w:r>
            </w:smartTag>
            <w:r w:rsidRPr="00DE52C3">
              <w:rPr>
                <w:rFonts w:ascii="宋体" w:hAnsi="宋体" w:hint="eastAsia"/>
                <w:szCs w:val="21"/>
              </w:rPr>
              <w:t>，钕铁</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灵敏度：98DB SPL(1MW)</w:t>
            </w:r>
            <w:r w:rsidRPr="00DE52C3">
              <w:rPr>
                <w:rFonts w:ascii="宋体" w:hAnsi="宋体" w:hint="eastAsia"/>
                <w:szCs w:val="21"/>
              </w:rPr>
              <w:tab/>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频率响应：10-30,000Hz</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最大输入功率：300MW</w:t>
            </w:r>
            <w:r w:rsidRPr="00DE52C3">
              <w:rPr>
                <w:rFonts w:ascii="宋体" w:hAnsi="宋体" w:hint="eastAsia"/>
                <w:szCs w:val="21"/>
              </w:rPr>
              <w:tab/>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额定阻抗：32Ω(铜包铝线)</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接头：</w:t>
            </w:r>
            <w:smartTag w:uri="urn:schemas-microsoft-com:office:smarttags" w:element="chmetcnv">
              <w:smartTagPr>
                <w:attr w:name="UnitName" w:val="mm"/>
                <w:attr w:name="SourceValue" w:val="3.5"/>
                <w:attr w:name="HasSpace" w:val="False"/>
                <w:attr w:name="Negative" w:val="False"/>
                <w:attr w:name="NumberType" w:val="1"/>
                <w:attr w:name="TCSC" w:val="0"/>
              </w:smartTagPr>
              <w:r w:rsidRPr="00DE52C3">
                <w:rPr>
                  <w:rFonts w:ascii="宋体" w:hAnsi="宋体" w:hint="eastAsia"/>
                  <w:szCs w:val="21"/>
                </w:rPr>
                <w:t>3.5MM</w:t>
              </w:r>
            </w:smartTag>
            <w:r w:rsidRPr="00DE52C3">
              <w:rPr>
                <w:rFonts w:ascii="宋体" w:hAnsi="宋体" w:hint="eastAsia"/>
                <w:szCs w:val="21"/>
              </w:rPr>
              <w:t>镀金立体声接头</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2、有线话筒技术规格</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类型：动圈；</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频率响应：50-16000Hz</w:t>
            </w:r>
            <w:r w:rsidRPr="00DE52C3">
              <w:rPr>
                <w:rFonts w:ascii="宋体" w:hAnsi="宋体" w:hint="eastAsia"/>
                <w:szCs w:val="21"/>
              </w:rPr>
              <w:tab/>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灵敏度：（1kHz时，开路电压）-53 dBV/Pa at 1kHz</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指向性图样：心形</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3、朗读一体机技术规格</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系统：Android</w:t>
            </w:r>
            <w:smartTag w:uri="urn:schemas-microsoft-com:office:smarttags" w:element="chsdate">
              <w:smartTagPr>
                <w:attr w:name="Year" w:val="1899"/>
                <w:attr w:name="Month" w:val="12"/>
                <w:attr w:name="Day" w:val="30"/>
                <w:attr w:name="IsLunarDate" w:val="False"/>
                <w:attr w:name="IsROCDate" w:val="False"/>
              </w:smartTagPr>
              <w:r w:rsidRPr="00DE52C3">
                <w:rPr>
                  <w:rFonts w:ascii="宋体" w:hAnsi="宋体" w:hint="eastAsia"/>
                  <w:szCs w:val="21"/>
                </w:rPr>
                <w:t>4.4.2</w:t>
              </w:r>
              <w:r w:rsidRPr="00DE52C3">
                <w:rPr>
                  <w:rFonts w:ascii="宋体" w:hAnsi="宋体" w:hint="eastAsia"/>
                  <w:szCs w:val="21"/>
                </w:rPr>
                <w:tab/>
              </w:r>
            </w:smartTag>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频率范（+/-0.5db）：20Hz-20KHz</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网络：10/100Mbps以太网</w:t>
            </w:r>
            <w:r w:rsidRPr="00DE52C3">
              <w:rPr>
                <w:rFonts w:ascii="宋体" w:hAnsi="宋体" w:hint="eastAsia"/>
                <w:szCs w:val="21"/>
              </w:rPr>
              <w:tab/>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MIC输入灵敏度：40 MV</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双屏异显：支持HDMI输出1080P到电视机显示播放MV，VGA输出720P到触摸显示屏点播、预览</w:t>
            </w:r>
            <w:r w:rsidRPr="00DE52C3">
              <w:rPr>
                <w:rFonts w:ascii="宋体" w:hAnsi="宋体" w:hint="eastAsia"/>
                <w:szCs w:val="21"/>
              </w:rPr>
              <w:tab/>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失真度：&gt;0.01%</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HDMI和VGA：1080P分辨率输出（1920*1080p）\720P分辨率输出（1920*720p）</w:t>
            </w:r>
            <w:r w:rsidRPr="00DE52C3">
              <w:rPr>
                <w:rFonts w:ascii="宋体" w:hAnsi="宋体" w:hint="eastAsia"/>
                <w:szCs w:val="21"/>
              </w:rPr>
              <w:tab/>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信噪比</w:t>
            </w:r>
            <w:r w:rsidRPr="00DE52C3">
              <w:rPr>
                <w:rFonts w:ascii="宋体" w:hAnsi="宋体" w:hint="eastAsia"/>
                <w:szCs w:val="21"/>
              </w:rPr>
              <w:tab/>
              <w:t>&gt;95db</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视频解码：支持 H.264 BP/MP/HP@ level 5.0；支持MVC</w:t>
            </w:r>
            <w:r w:rsidRPr="00DE52C3">
              <w:rPr>
                <w:rFonts w:ascii="宋体" w:hAnsi="宋体" w:hint="eastAsia"/>
                <w:szCs w:val="21"/>
              </w:rPr>
              <w:tab/>
              <w:t>输出电平</w:t>
            </w:r>
            <w:r w:rsidRPr="00DE52C3">
              <w:rPr>
                <w:rFonts w:ascii="宋体" w:hAnsi="宋体" w:hint="eastAsia"/>
                <w:szCs w:val="21"/>
              </w:rPr>
              <w:tab/>
              <w:t>2.2Vrms</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音频解码：支持 MPEG L1/L2、支持 downmix 处理，支持重采样</w:t>
            </w:r>
            <w:r w:rsidRPr="00DE52C3">
              <w:rPr>
                <w:rFonts w:ascii="宋体" w:hAnsi="宋体" w:hint="eastAsia"/>
                <w:szCs w:val="21"/>
              </w:rPr>
              <w:tab/>
              <w:t>输出功率</w:t>
            </w:r>
            <w:r w:rsidRPr="00DE52C3">
              <w:rPr>
                <w:rFonts w:ascii="宋体" w:hAnsi="宋体" w:hint="eastAsia"/>
                <w:szCs w:val="21"/>
              </w:rPr>
              <w:tab/>
              <w:t>45W</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USB2.0</w:t>
            </w:r>
            <w:r w:rsidRPr="00DE52C3">
              <w:rPr>
                <w:rFonts w:ascii="宋体" w:hAnsi="宋体" w:hint="eastAsia"/>
                <w:szCs w:val="21"/>
              </w:rPr>
              <w:tab/>
              <w:t xml:space="preserve">USB2.0 HOSTx3 </w:t>
            </w:r>
            <w:r w:rsidRPr="00DE52C3">
              <w:rPr>
                <w:rFonts w:ascii="宋体" w:hAnsi="宋体" w:hint="eastAsia"/>
                <w:szCs w:val="21"/>
              </w:rPr>
              <w:tab/>
              <w:t>电源</w:t>
            </w:r>
            <w:r w:rsidRPr="00DE52C3">
              <w:rPr>
                <w:rFonts w:ascii="宋体" w:hAnsi="宋体" w:hint="eastAsia"/>
                <w:szCs w:val="21"/>
              </w:rPr>
              <w:tab/>
              <w:t>DC12V/</w:t>
            </w:r>
            <w:smartTag w:uri="urn:schemas-microsoft-com:office:smarttags" w:element="chmetcnv">
              <w:smartTagPr>
                <w:attr w:name="UnitName" w:val="a"/>
                <w:attr w:name="SourceValue" w:val="5"/>
                <w:attr w:name="HasSpace" w:val="False"/>
                <w:attr w:name="Negative" w:val="False"/>
                <w:attr w:name="NumberType" w:val="1"/>
                <w:attr w:name="TCSC" w:val="0"/>
              </w:smartTagPr>
              <w:r w:rsidRPr="00DE52C3">
                <w:rPr>
                  <w:rFonts w:ascii="宋体" w:hAnsi="宋体" w:hint="eastAsia"/>
                  <w:szCs w:val="21"/>
                </w:rPr>
                <w:t>5A</w:t>
              </w:r>
            </w:smartTag>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串口</w:t>
            </w:r>
            <w:r w:rsidRPr="00DE52C3">
              <w:rPr>
                <w:rFonts w:ascii="宋体" w:hAnsi="宋体" w:hint="eastAsia"/>
                <w:szCs w:val="21"/>
              </w:rPr>
              <w:tab/>
              <w:t xml:space="preserve">232串口x3  </w:t>
            </w:r>
            <w:r w:rsidRPr="00DE52C3">
              <w:rPr>
                <w:rFonts w:ascii="宋体" w:hAnsi="宋体" w:hint="eastAsia"/>
                <w:szCs w:val="21"/>
              </w:rPr>
              <w:tab/>
              <w:t>尺寸</w:t>
            </w:r>
            <w:r w:rsidRPr="00DE52C3">
              <w:rPr>
                <w:rFonts w:ascii="宋体" w:hAnsi="宋体" w:hint="eastAsia"/>
                <w:szCs w:val="21"/>
              </w:rPr>
              <w:tab/>
              <w:t>410*190*</w:t>
            </w:r>
            <w:smartTag w:uri="urn:schemas-microsoft-com:office:smarttags" w:element="chmetcnv">
              <w:smartTagPr>
                <w:attr w:name="UnitName" w:val="mm"/>
                <w:attr w:name="SourceValue" w:val="51"/>
                <w:attr w:name="HasSpace" w:val="False"/>
                <w:attr w:name="Negative" w:val="False"/>
                <w:attr w:name="NumberType" w:val="1"/>
                <w:attr w:name="TCSC" w:val="0"/>
              </w:smartTagPr>
              <w:r w:rsidRPr="00DE52C3">
                <w:rPr>
                  <w:rFonts w:ascii="宋体" w:hAnsi="宋体" w:hint="eastAsia"/>
                  <w:szCs w:val="21"/>
                </w:rPr>
                <w:t>51mm</w:t>
              </w:r>
            </w:smartTag>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4、朗读亭子技术规格</w:t>
            </w:r>
          </w:p>
          <w:p w:rsidR="000F37CA" w:rsidRPr="00DE52C3" w:rsidRDefault="000F37CA" w:rsidP="005B6D11">
            <w:pPr>
              <w:spacing w:line="120" w:lineRule="atLeast"/>
              <w:jc w:val="left"/>
              <w:rPr>
                <w:rFonts w:ascii="宋体" w:hAnsi="宋体"/>
                <w:szCs w:val="21"/>
              </w:rPr>
            </w:pPr>
            <w:r w:rsidRPr="00DE52C3">
              <w:rPr>
                <w:rFonts w:ascii="宋体" w:hAnsi="宋体" w:hint="eastAsia"/>
                <w:szCs w:val="21"/>
              </w:rPr>
              <w:t>显示器</w:t>
            </w:r>
            <w:r w:rsidRPr="00DE52C3">
              <w:rPr>
                <w:rFonts w:ascii="宋体" w:hAnsi="宋体" w:cs="宋体" w:hint="eastAsia"/>
                <w:szCs w:val="21"/>
              </w:rPr>
              <w:t>≥</w:t>
            </w:r>
            <w:r w:rsidRPr="00DE52C3">
              <w:rPr>
                <w:rFonts w:ascii="宋体" w:hAnsi="宋体" w:hint="eastAsia"/>
                <w:szCs w:val="21"/>
              </w:rPr>
              <w:t>32寸、</w:t>
            </w:r>
          </w:p>
          <w:p w:rsidR="000F37CA" w:rsidRPr="00DE52C3" w:rsidRDefault="000F37CA" w:rsidP="005B6D11">
            <w:pPr>
              <w:spacing w:line="120" w:lineRule="atLeast"/>
              <w:jc w:val="left"/>
              <w:rPr>
                <w:rFonts w:ascii="宋体" w:hAnsi="宋体"/>
                <w:szCs w:val="21"/>
              </w:rPr>
            </w:pPr>
            <w:r w:rsidRPr="00DE52C3">
              <w:rPr>
                <w:rFonts w:ascii="宋体" w:hAnsi="宋体" w:hint="eastAsia"/>
                <w:szCs w:val="21"/>
              </w:rPr>
              <w:t>触摸屏</w:t>
            </w:r>
            <w:r w:rsidRPr="00DE52C3">
              <w:rPr>
                <w:rFonts w:ascii="宋体" w:hAnsi="宋体" w:cs="宋体" w:hint="eastAsia"/>
                <w:szCs w:val="21"/>
              </w:rPr>
              <w:t>≥</w:t>
            </w:r>
            <w:r w:rsidRPr="00DE52C3">
              <w:rPr>
                <w:rFonts w:ascii="宋体" w:hAnsi="宋体" w:hint="eastAsia"/>
                <w:szCs w:val="21"/>
              </w:rPr>
              <w:t>21.5寸、</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机器额定电压： 220v</w:t>
            </w:r>
          </w:p>
          <w:p w:rsidR="000F37CA" w:rsidRPr="00DE52C3" w:rsidRDefault="000F37CA" w:rsidP="005B6D11">
            <w:pPr>
              <w:spacing w:line="120" w:lineRule="atLeast"/>
              <w:jc w:val="left"/>
              <w:rPr>
                <w:rFonts w:ascii="宋体" w:hAnsi="宋体" w:hint="eastAsia"/>
                <w:szCs w:val="21"/>
              </w:rPr>
            </w:pPr>
            <w:r w:rsidRPr="00DE52C3">
              <w:rPr>
                <w:rFonts w:ascii="宋体" w:hAnsi="宋体" w:hint="eastAsia"/>
                <w:szCs w:val="21"/>
              </w:rPr>
              <w:t>系统信息显</w:t>
            </w:r>
            <w:r w:rsidRPr="00DE52C3">
              <w:rPr>
                <w:rFonts w:ascii="宋体" w:hAnsi="宋体"/>
                <w:szCs w:val="21"/>
              </w:rPr>
              <w:t>示</w:t>
            </w:r>
            <w:r w:rsidRPr="00DE52C3">
              <w:rPr>
                <w:rFonts w:ascii="宋体" w:hAnsi="宋体" w:hint="eastAsia"/>
                <w:szCs w:val="21"/>
              </w:rPr>
              <w:t>包含：app版本信息、资源库版本信息、磁盘剩余容量信息、固件版本信息、mac地址、ip地址显示、地址信息</w:t>
            </w:r>
          </w:p>
        </w:tc>
        <w:tc>
          <w:tcPr>
            <w:tcW w:w="850" w:type="dxa"/>
          </w:tcPr>
          <w:p w:rsidR="000F37CA" w:rsidRDefault="000F37CA" w:rsidP="005B6D11">
            <w:pPr>
              <w:jc w:val="center"/>
              <w:rPr>
                <w:rFonts w:hint="eastAsia"/>
                <w:b/>
                <w:bCs/>
                <w:color w:val="000000"/>
                <w:sz w:val="24"/>
              </w:rPr>
            </w:pPr>
            <w:r>
              <w:rPr>
                <w:rFonts w:hint="eastAsia"/>
                <w:b/>
                <w:bCs/>
                <w:color w:val="000000"/>
                <w:sz w:val="24"/>
              </w:rPr>
              <w:t>2</w:t>
            </w:r>
          </w:p>
        </w:tc>
        <w:tc>
          <w:tcPr>
            <w:tcW w:w="710" w:type="dxa"/>
          </w:tcPr>
          <w:p w:rsidR="000F37CA" w:rsidRDefault="000F37CA" w:rsidP="005B6D11">
            <w:pPr>
              <w:jc w:val="center"/>
              <w:rPr>
                <w:rFonts w:hint="eastAsia"/>
                <w:b/>
                <w:bCs/>
                <w:color w:val="000000"/>
                <w:sz w:val="24"/>
              </w:rPr>
            </w:pPr>
          </w:p>
        </w:tc>
      </w:tr>
      <w:tr w:rsidR="000F37CA" w:rsidTr="005B6D11">
        <w:tc>
          <w:tcPr>
            <w:tcW w:w="876" w:type="dxa"/>
          </w:tcPr>
          <w:p w:rsidR="000F37CA" w:rsidRDefault="000F37CA" w:rsidP="005B6D11">
            <w:pPr>
              <w:jc w:val="center"/>
              <w:rPr>
                <w:rFonts w:ascii="宋体" w:hAnsi="宋体" w:hint="eastAsia"/>
                <w:bCs/>
                <w:color w:val="000000"/>
                <w:sz w:val="24"/>
              </w:rPr>
            </w:pPr>
            <w:r>
              <w:rPr>
                <w:rFonts w:ascii="宋体" w:hAnsi="宋体" w:hint="eastAsia"/>
                <w:bCs/>
                <w:color w:val="000000"/>
                <w:sz w:val="24"/>
              </w:rPr>
              <w:t>13</w:t>
            </w:r>
          </w:p>
        </w:tc>
        <w:tc>
          <w:tcPr>
            <w:tcW w:w="1359" w:type="dxa"/>
          </w:tcPr>
          <w:p w:rsidR="000F37CA" w:rsidRDefault="000F37CA" w:rsidP="005B6D11">
            <w:pPr>
              <w:jc w:val="center"/>
              <w:rPr>
                <w:rFonts w:hint="eastAsia"/>
                <w:b/>
                <w:bCs/>
                <w:color w:val="000000"/>
                <w:sz w:val="24"/>
              </w:rPr>
            </w:pPr>
            <w:r>
              <w:rPr>
                <w:rFonts w:hint="eastAsia"/>
                <w:b/>
                <w:bCs/>
                <w:color w:val="000000"/>
                <w:sz w:val="24"/>
              </w:rPr>
              <w:t>书籍消毒机</w:t>
            </w:r>
          </w:p>
        </w:tc>
        <w:tc>
          <w:tcPr>
            <w:tcW w:w="567" w:type="dxa"/>
          </w:tcPr>
          <w:p w:rsidR="000F37CA" w:rsidRDefault="000F37CA" w:rsidP="005B6D11">
            <w:pPr>
              <w:jc w:val="center"/>
              <w:rPr>
                <w:rFonts w:hint="eastAsia"/>
                <w:b/>
                <w:bCs/>
                <w:color w:val="000000"/>
                <w:sz w:val="24"/>
              </w:rPr>
            </w:pPr>
            <w:r>
              <w:rPr>
                <w:rFonts w:hint="eastAsia"/>
                <w:b/>
                <w:bCs/>
                <w:color w:val="000000"/>
                <w:sz w:val="24"/>
              </w:rPr>
              <w:t>台</w:t>
            </w:r>
          </w:p>
        </w:tc>
        <w:tc>
          <w:tcPr>
            <w:tcW w:w="4536" w:type="dxa"/>
          </w:tcPr>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1.机器满足使用者自行操作图书杀菌作业的功能要求。</w:t>
            </w:r>
          </w:p>
          <w:p w:rsidR="000F37CA" w:rsidRPr="00DE52C3" w:rsidRDefault="000F37CA" w:rsidP="005B6D11">
            <w:pPr>
              <w:pStyle w:val="ListParagraph"/>
              <w:spacing w:line="120" w:lineRule="atLeast"/>
              <w:ind w:firstLine="0"/>
              <w:jc w:val="left"/>
              <w:rPr>
                <w:rFonts w:ascii="宋体" w:hAnsi="宋体" w:cs="宋体" w:hint="eastAsia"/>
                <w:color w:val="FF0000"/>
                <w:szCs w:val="21"/>
              </w:rPr>
            </w:pPr>
            <w:r w:rsidRPr="00DE52C3">
              <w:rPr>
                <w:rFonts w:ascii="宋体" w:hAnsi="宋体" w:cs="宋体" w:hint="eastAsia"/>
                <w:color w:val="auto"/>
                <w:szCs w:val="21"/>
              </w:rPr>
              <w:t>2.采用紫外线杀菌技术，单个操作间配备8组(含)或以上紫外线灯，并搭配天然香精强化杀菌效果。</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3.使用对人体无害植物杀菌素，增强杀菌效果，同时可去除图书中的致癌物质二甲苯，氨等异味。</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4.机器配备有祛除书异味过滤装置，能祛除书中的霉味等异味。</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5.提供气旋式逐翻动书页之功能，达到同时提供书封与内页杀菌效果。</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6.采用静电薄膜过滤器，能收集细微灰尘、细菌、病毒、环境中过敏元素。</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7.高效能集尘过滤器，拦截微小分子，不衍生臭氧或二氧化碳等有害物质。</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8.台上须设有抗UV材质透视窗，提供读者随时观看杀菌作业进度。</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9.人性化操作介面设计，方便使用者操作。</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机器具备杀菌作业进度指示灯，可提示杀菌作业的进度。</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10.操作界面具备警示器设计，操作完成或发生错误时可自动发出声响提醒使用者。</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11.机器具有紫外线指示灯，可提示紫外线灯管的工作状态。同时，在需要更换紫外线灯管时显示屏须有提示。</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12.机器能自动统计使用时间与使用次数。</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13.柜体可灵活拆装，若柜体有碰撞或刮花，可以灵活更换柜体外壳部件。</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14.每次操作于30秒内完成杀菌作业。</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15.可调节杀菌时间，通过显示屏以图像及数字传达杀菌时间及杀菌状态并提示更换耗材等。</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16.操作人员使用的按键，必须隐藏在上柜体内部，防止读者随意更改消毒时间。</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17.杀菌作业不会对书籍封面或内页留下刮痕或任何损害痕迹。</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18.杀菌过程中使用者打开杀菌室门，必须设有自动安全保护装置立即暂停杀菌。</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19.机器须带自动开关机定时功能，能手动设置开关机时间，且通过液晶显示屏显示状态，以提高机器使用寿命，同时能节电及保障用电安全。</w:t>
            </w:r>
          </w:p>
          <w:p w:rsidR="000F37CA" w:rsidRPr="00DE52C3" w:rsidRDefault="000F37CA" w:rsidP="005B6D11">
            <w:pPr>
              <w:pStyle w:val="ListParagraph"/>
              <w:spacing w:line="120" w:lineRule="atLeast"/>
              <w:ind w:firstLine="0"/>
              <w:jc w:val="left"/>
              <w:rPr>
                <w:rFonts w:ascii="宋体" w:hAnsi="宋体" w:cs="宋体" w:hint="eastAsia"/>
                <w:b/>
                <w:color w:val="FF0000"/>
                <w:szCs w:val="21"/>
              </w:rPr>
            </w:pPr>
            <w:r w:rsidRPr="00DE52C3">
              <w:rPr>
                <w:rFonts w:ascii="宋体" w:hAnsi="宋体" w:cs="宋体" w:hint="eastAsia"/>
                <w:color w:val="auto"/>
                <w:szCs w:val="21"/>
              </w:rPr>
              <w:t>20.带温湿度显示功能，能监测当前环境的温度和湿度并于液晶显示屏上显示。</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21.工厂具备杀菌机的相关专利。</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22.具备工厂必须有原厂授权和质保承诺书。</w:t>
            </w:r>
          </w:p>
          <w:p w:rsidR="000F37CA" w:rsidRPr="00DE52C3" w:rsidRDefault="000F37CA" w:rsidP="005B6D11">
            <w:pPr>
              <w:pStyle w:val="ListParagraph"/>
              <w:spacing w:line="120" w:lineRule="atLeast"/>
              <w:ind w:firstLine="0"/>
              <w:jc w:val="left"/>
              <w:rPr>
                <w:rFonts w:ascii="宋体" w:hAnsi="宋体" w:cs="宋体" w:hint="eastAsia"/>
                <w:b/>
                <w:color w:val="auto"/>
                <w:szCs w:val="21"/>
              </w:rPr>
            </w:pPr>
            <w:r w:rsidRPr="00DE52C3">
              <w:rPr>
                <w:rFonts w:ascii="宋体" w:hAnsi="宋体" w:cs="宋体" w:hint="eastAsia"/>
                <w:color w:val="auto"/>
                <w:szCs w:val="21"/>
              </w:rPr>
              <w:t>23.所投产品具有省疾控中心关于大肠杆菌和金黄色的检测效果报告，检测标准依据卫生部《消毒技术规范》2002年版。</w:t>
            </w:r>
          </w:p>
          <w:p w:rsidR="000F37CA" w:rsidRPr="00DE52C3" w:rsidRDefault="000F37CA" w:rsidP="005B6D11">
            <w:pPr>
              <w:pStyle w:val="ListParagraph"/>
              <w:spacing w:line="120" w:lineRule="atLeast"/>
              <w:ind w:firstLine="0"/>
              <w:rPr>
                <w:rFonts w:ascii="宋体" w:hAnsi="宋体" w:cs="宋体" w:hint="eastAsia"/>
                <w:color w:val="auto"/>
                <w:szCs w:val="21"/>
              </w:rPr>
            </w:pPr>
            <w:r w:rsidRPr="00DE52C3">
              <w:rPr>
                <w:rFonts w:ascii="宋体" w:hAnsi="宋体" w:cs="宋体" w:hint="eastAsia"/>
                <w:color w:val="auto"/>
                <w:szCs w:val="21"/>
              </w:rPr>
              <w:t>24.所投产品通过CE认证，包含安全和电磁兼容认证检测合格。</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25.所投产品通过FCC检测认证和SGS认证。</w:t>
            </w:r>
          </w:p>
          <w:p w:rsidR="000F37CA" w:rsidRPr="00DE52C3" w:rsidRDefault="000F37CA" w:rsidP="005B6D11">
            <w:pPr>
              <w:pStyle w:val="ListParagraph"/>
              <w:spacing w:line="120" w:lineRule="atLeast"/>
              <w:ind w:firstLine="0"/>
              <w:jc w:val="left"/>
              <w:rPr>
                <w:rFonts w:ascii="宋体" w:hAnsi="宋体" w:cs="宋体" w:hint="eastAsia"/>
                <w:color w:val="auto"/>
                <w:szCs w:val="21"/>
              </w:rPr>
            </w:pPr>
            <w:r w:rsidRPr="00DE52C3">
              <w:rPr>
                <w:rFonts w:ascii="宋体" w:hAnsi="宋体" w:cs="宋体" w:hint="eastAsia"/>
                <w:color w:val="auto"/>
                <w:szCs w:val="21"/>
              </w:rPr>
              <w:t>26.提供紫外线使用寿命与整机需超过30000次的检测报告。</w:t>
            </w:r>
          </w:p>
          <w:p w:rsidR="000F37CA" w:rsidRPr="00DE52C3" w:rsidRDefault="000F37CA" w:rsidP="005B6D11">
            <w:pPr>
              <w:pStyle w:val="ListParagraph"/>
              <w:spacing w:line="120" w:lineRule="atLeast"/>
              <w:ind w:firstLine="0"/>
              <w:jc w:val="left"/>
              <w:rPr>
                <w:rFonts w:ascii="宋体" w:hAnsi="宋体" w:cs="宋体" w:hint="eastAsia"/>
                <w:b/>
                <w:color w:val="FF0000"/>
                <w:szCs w:val="21"/>
              </w:rPr>
            </w:pPr>
            <w:r w:rsidRPr="00DE52C3">
              <w:rPr>
                <w:rFonts w:ascii="宋体" w:hAnsi="宋体" w:cs="宋体" w:hint="eastAsia"/>
                <w:color w:val="auto"/>
                <w:szCs w:val="21"/>
              </w:rPr>
              <w:t>27.所投产品通过微生物分析检测中心出具的图书中常见的黑曲霉菌等7大细菌检测合格报告。</w:t>
            </w:r>
          </w:p>
          <w:p w:rsidR="000F37CA" w:rsidRPr="00DE52C3" w:rsidRDefault="000F37CA" w:rsidP="005B6D11">
            <w:pPr>
              <w:pStyle w:val="ListParagraph"/>
              <w:spacing w:line="120" w:lineRule="atLeast"/>
              <w:ind w:firstLine="0"/>
              <w:jc w:val="left"/>
              <w:rPr>
                <w:rFonts w:ascii="宋体" w:hAnsi="宋体" w:cs="宋体" w:hint="eastAsia"/>
                <w:b/>
                <w:color w:val="FF0000"/>
                <w:szCs w:val="21"/>
              </w:rPr>
            </w:pPr>
            <w:r w:rsidRPr="00DE52C3">
              <w:rPr>
                <w:rFonts w:ascii="宋体" w:hAnsi="宋体" w:cs="宋体" w:hint="eastAsia"/>
                <w:color w:val="auto"/>
                <w:szCs w:val="21"/>
              </w:rPr>
              <w:t>28.所投产品通过微生物分析检测机构出具的病毒（H1N1流感病毒）的检测报告。</w:t>
            </w:r>
          </w:p>
          <w:p w:rsidR="000F37CA" w:rsidRPr="00DE52C3" w:rsidRDefault="000F37CA" w:rsidP="005B6D11">
            <w:pPr>
              <w:pStyle w:val="ListParagraph"/>
              <w:spacing w:line="120" w:lineRule="atLeast"/>
              <w:ind w:firstLine="0"/>
              <w:jc w:val="left"/>
              <w:rPr>
                <w:rFonts w:ascii="宋体" w:hAnsi="宋体" w:cs="宋体"/>
                <w:color w:val="auto"/>
                <w:szCs w:val="21"/>
              </w:rPr>
            </w:pPr>
            <w:r w:rsidRPr="00DE52C3">
              <w:rPr>
                <w:rFonts w:ascii="宋体" w:hAnsi="宋体" w:cs="宋体" w:hint="eastAsia"/>
                <w:color w:val="auto"/>
                <w:szCs w:val="21"/>
              </w:rPr>
              <w:t>制造工厂需提供经中国质量认证中心颁发的ISO9001质量体系认证并提供查询网页（CQC)</w:t>
            </w:r>
          </w:p>
          <w:p w:rsidR="000F37CA" w:rsidRPr="00DE52C3" w:rsidRDefault="000F37CA" w:rsidP="005B6D11">
            <w:pPr>
              <w:pStyle w:val="ListParagraph"/>
              <w:spacing w:line="120" w:lineRule="atLeast"/>
              <w:ind w:firstLine="0"/>
              <w:jc w:val="left"/>
              <w:rPr>
                <w:rFonts w:ascii="宋体" w:hAnsi="宋体" w:cs="宋体"/>
                <w:szCs w:val="21"/>
              </w:rPr>
            </w:pPr>
            <w:r w:rsidRPr="00DE52C3">
              <w:rPr>
                <w:rFonts w:ascii="宋体" w:hAnsi="宋体" w:cs="宋体" w:hint="eastAsia"/>
                <w:color w:val="auto"/>
                <w:szCs w:val="21"/>
              </w:rPr>
              <w:t>29.</w:t>
            </w:r>
            <w:r w:rsidRPr="00DE52C3">
              <w:rPr>
                <w:rFonts w:ascii="宋体" w:hAnsi="宋体" w:cs="宋体"/>
                <w:szCs w:val="21"/>
              </w:rPr>
              <w:t>电源：AC 220V，功率不高于200W。</w:t>
            </w:r>
          </w:p>
          <w:p w:rsidR="000F37CA" w:rsidRPr="00DE52C3" w:rsidRDefault="000F37CA" w:rsidP="005B6D11">
            <w:pPr>
              <w:pStyle w:val="ListParagraph"/>
              <w:spacing w:line="120" w:lineRule="atLeast"/>
              <w:ind w:firstLine="0"/>
              <w:jc w:val="left"/>
              <w:rPr>
                <w:rFonts w:ascii="宋体" w:hAnsi="宋体" w:cs="宋体"/>
                <w:szCs w:val="21"/>
              </w:rPr>
            </w:pPr>
            <w:r w:rsidRPr="00DE52C3">
              <w:rPr>
                <w:rFonts w:ascii="宋体" w:hAnsi="宋体" w:cs="宋体"/>
                <w:szCs w:val="21"/>
              </w:rPr>
              <w:t>材质：</w:t>
            </w:r>
            <w:r w:rsidRPr="00DE52C3">
              <w:rPr>
                <w:rFonts w:ascii="宋体" w:hAnsi="宋体" w:cs="宋体" w:hint="eastAsia"/>
                <w:szCs w:val="21"/>
              </w:rPr>
              <w:t>100%</w:t>
            </w:r>
            <w:r w:rsidRPr="00DE52C3">
              <w:rPr>
                <w:rFonts w:ascii="宋体" w:hAnsi="宋体" w:cs="宋体"/>
                <w:szCs w:val="21"/>
              </w:rPr>
              <w:t>环保铝</w:t>
            </w:r>
            <w:r w:rsidRPr="00DE52C3">
              <w:rPr>
                <w:rFonts w:ascii="宋体" w:hAnsi="宋体" w:cs="宋体" w:hint="eastAsia"/>
                <w:color w:val="auto"/>
                <w:szCs w:val="21"/>
              </w:rPr>
              <w:t>。</w:t>
            </w:r>
          </w:p>
          <w:p w:rsidR="000F37CA" w:rsidRPr="00DE52C3" w:rsidRDefault="000F37CA" w:rsidP="005B6D11">
            <w:pPr>
              <w:pStyle w:val="ListParagraph"/>
              <w:spacing w:line="120" w:lineRule="atLeast"/>
              <w:ind w:firstLine="0"/>
              <w:jc w:val="left"/>
              <w:rPr>
                <w:rFonts w:ascii="宋体" w:hAnsi="宋体" w:cs="宋体" w:hint="eastAsia"/>
                <w:szCs w:val="21"/>
              </w:rPr>
            </w:pPr>
            <w:r w:rsidRPr="00DE52C3">
              <w:rPr>
                <w:rFonts w:ascii="宋体" w:hAnsi="宋体" w:cs="宋体" w:hint="eastAsia"/>
                <w:color w:val="auto"/>
                <w:szCs w:val="21"/>
              </w:rPr>
              <w:t>30.单个杀菌室消毒书本数量≥</w:t>
            </w:r>
            <w:r>
              <w:rPr>
                <w:rFonts w:ascii="宋体" w:hAnsi="宋体" w:cs="宋体"/>
                <w:color w:val="auto"/>
                <w:szCs w:val="21"/>
              </w:rPr>
              <w:t>2</w:t>
            </w:r>
            <w:r w:rsidRPr="00DE52C3">
              <w:rPr>
                <w:rFonts w:ascii="宋体" w:hAnsi="宋体" w:cs="宋体" w:hint="eastAsia"/>
                <w:color w:val="auto"/>
                <w:szCs w:val="21"/>
              </w:rPr>
              <w:t>本，投标文件须提供杀菌工位不少于</w:t>
            </w:r>
            <w:r>
              <w:rPr>
                <w:rFonts w:ascii="宋体" w:hAnsi="宋体" w:cs="宋体"/>
                <w:color w:val="auto"/>
                <w:szCs w:val="21"/>
              </w:rPr>
              <w:t>2</w:t>
            </w:r>
            <w:r w:rsidRPr="00DE52C3">
              <w:rPr>
                <w:rFonts w:ascii="宋体" w:hAnsi="宋体" w:cs="宋体" w:hint="eastAsia"/>
                <w:color w:val="auto"/>
                <w:szCs w:val="21"/>
              </w:rPr>
              <w:t>本书的正在杀菌的设备图片并加盖生产厂家公章，否则投标无效。</w:t>
            </w:r>
          </w:p>
          <w:p w:rsidR="000F37CA" w:rsidRPr="00DE52C3" w:rsidRDefault="000F37CA" w:rsidP="005B6D11">
            <w:pPr>
              <w:pStyle w:val="ListParagraph"/>
              <w:spacing w:line="120" w:lineRule="atLeast"/>
              <w:ind w:firstLine="0"/>
              <w:jc w:val="left"/>
              <w:rPr>
                <w:rFonts w:ascii="宋体" w:hAnsi="宋体" w:cs="宋体"/>
                <w:szCs w:val="21"/>
              </w:rPr>
            </w:pPr>
            <w:r w:rsidRPr="00DE52C3">
              <w:rPr>
                <w:rFonts w:ascii="宋体" w:hAnsi="宋体" w:cs="宋体" w:hint="eastAsia"/>
                <w:bCs/>
                <w:szCs w:val="21"/>
              </w:rPr>
              <w:t>操作室内部空间尺寸不低于620*500*</w:t>
            </w:r>
            <w:smartTag w:uri="urn:schemas-microsoft-com:office:smarttags" w:element="chmetcnv">
              <w:smartTagPr>
                <w:attr w:name="UnitName" w:val="mm"/>
                <w:attr w:name="SourceValue" w:val="450"/>
                <w:attr w:name="HasSpace" w:val="False"/>
                <w:attr w:name="Negative" w:val="False"/>
                <w:attr w:name="NumberType" w:val="1"/>
                <w:attr w:name="TCSC" w:val="0"/>
              </w:smartTagPr>
              <w:r w:rsidRPr="00DE52C3">
                <w:rPr>
                  <w:rFonts w:ascii="宋体" w:hAnsi="宋体" w:cs="宋体" w:hint="eastAsia"/>
                  <w:bCs/>
                  <w:szCs w:val="21"/>
                </w:rPr>
                <w:t>450mm</w:t>
              </w:r>
            </w:smartTag>
            <w:r w:rsidRPr="00DE52C3">
              <w:rPr>
                <w:rFonts w:ascii="宋体" w:hAnsi="宋体" w:cs="宋体" w:hint="eastAsia"/>
                <w:bCs/>
                <w:szCs w:val="21"/>
              </w:rPr>
              <w:t>(长*宽*高)，可以消毒艺术类等大尺寸的图书。</w:t>
            </w:r>
          </w:p>
          <w:p w:rsidR="000F37CA" w:rsidRPr="00DE52C3" w:rsidRDefault="000F37CA" w:rsidP="005B6D11">
            <w:pPr>
              <w:pStyle w:val="ListParagraph"/>
              <w:spacing w:line="120" w:lineRule="atLeast"/>
              <w:ind w:firstLine="0"/>
              <w:jc w:val="left"/>
              <w:rPr>
                <w:rFonts w:ascii="宋体" w:hAnsi="宋体" w:cs="宋体"/>
                <w:kern w:val="0"/>
                <w:szCs w:val="21"/>
              </w:rPr>
            </w:pPr>
            <w:r w:rsidRPr="00DE52C3">
              <w:rPr>
                <w:rFonts w:ascii="宋体" w:hAnsi="宋体" w:cs="宋体" w:hint="eastAsia"/>
                <w:kern w:val="0"/>
                <w:szCs w:val="21"/>
              </w:rPr>
              <w:t>规</w:t>
            </w:r>
            <w:r w:rsidRPr="00DE52C3">
              <w:rPr>
                <w:rFonts w:ascii="宋体" w:hAnsi="宋体" w:cs="宋体"/>
                <w:kern w:val="0"/>
                <w:szCs w:val="21"/>
              </w:rPr>
              <w:t>格：14</w:t>
            </w:r>
            <w:r w:rsidRPr="00DE52C3">
              <w:rPr>
                <w:rFonts w:ascii="宋体" w:hAnsi="宋体" w:cs="宋体" w:hint="eastAsia"/>
                <w:kern w:val="0"/>
                <w:szCs w:val="21"/>
              </w:rPr>
              <w:t>00</w:t>
            </w:r>
            <w:r w:rsidRPr="00DE52C3">
              <w:rPr>
                <w:rFonts w:ascii="宋体" w:hAnsi="宋体" w:cs="宋体"/>
                <w:kern w:val="0"/>
                <w:szCs w:val="21"/>
              </w:rPr>
              <w:t xml:space="preserve">-1450(H) * </w:t>
            </w:r>
            <w:r w:rsidRPr="00DE52C3">
              <w:rPr>
                <w:rFonts w:ascii="宋体" w:hAnsi="宋体" w:cs="宋体" w:hint="eastAsia"/>
                <w:kern w:val="0"/>
                <w:szCs w:val="21"/>
              </w:rPr>
              <w:t>700</w:t>
            </w:r>
            <w:r w:rsidRPr="00DE52C3">
              <w:rPr>
                <w:rFonts w:ascii="宋体" w:hAnsi="宋体" w:cs="宋体"/>
                <w:kern w:val="0"/>
                <w:szCs w:val="21"/>
              </w:rPr>
              <w:t xml:space="preserve">-800(W) * </w:t>
            </w:r>
            <w:r w:rsidRPr="00DE52C3">
              <w:rPr>
                <w:rFonts w:ascii="宋体" w:hAnsi="宋体" w:cs="宋体" w:hint="eastAsia"/>
                <w:kern w:val="0"/>
                <w:szCs w:val="21"/>
              </w:rPr>
              <w:t>600</w:t>
            </w:r>
            <w:r w:rsidRPr="00DE52C3">
              <w:rPr>
                <w:rFonts w:ascii="宋体" w:hAnsi="宋体" w:cs="宋体"/>
                <w:kern w:val="0"/>
                <w:szCs w:val="21"/>
              </w:rPr>
              <w:t>-700(L) mm。</w:t>
            </w:r>
          </w:p>
          <w:p w:rsidR="000F37CA" w:rsidRPr="00DE52C3" w:rsidRDefault="000F37CA" w:rsidP="005B6D11">
            <w:pPr>
              <w:pStyle w:val="ListParagraph"/>
              <w:spacing w:line="120" w:lineRule="atLeast"/>
              <w:ind w:firstLine="0"/>
              <w:jc w:val="left"/>
              <w:rPr>
                <w:rFonts w:ascii="宋体" w:hAnsi="宋体" w:cs="宋体"/>
                <w:szCs w:val="21"/>
              </w:rPr>
            </w:pPr>
            <w:r w:rsidRPr="00DE52C3">
              <w:rPr>
                <w:rFonts w:ascii="宋体" w:hAnsi="宋体" w:cs="宋体" w:hint="eastAsia"/>
                <w:kern w:val="0"/>
                <w:szCs w:val="21"/>
              </w:rPr>
              <w:t>31.操</w:t>
            </w:r>
            <w:r w:rsidRPr="00DE52C3">
              <w:rPr>
                <w:rFonts w:ascii="宋体" w:hAnsi="宋体" w:cs="宋体"/>
                <w:kern w:val="0"/>
                <w:szCs w:val="21"/>
              </w:rPr>
              <w:t>作温度：摄氏 0~</w:t>
            </w:r>
            <w:r w:rsidRPr="00DE52C3">
              <w:rPr>
                <w:rFonts w:ascii="宋体" w:hAnsi="宋体" w:cs="宋体" w:hint="eastAsia"/>
                <w:kern w:val="0"/>
                <w:szCs w:val="21"/>
              </w:rPr>
              <w:t>4</w:t>
            </w:r>
            <w:r w:rsidRPr="00DE52C3">
              <w:rPr>
                <w:rFonts w:ascii="宋体" w:hAnsi="宋体" w:cs="宋体"/>
                <w:kern w:val="0"/>
                <w:szCs w:val="21"/>
              </w:rPr>
              <w:t>0度。环境湿度：10%~90%</w:t>
            </w:r>
          </w:p>
          <w:p w:rsidR="000F37CA" w:rsidRPr="00DE52C3" w:rsidRDefault="000F37CA" w:rsidP="005B6D11">
            <w:pPr>
              <w:pStyle w:val="ListParagraph"/>
              <w:spacing w:line="120" w:lineRule="atLeast"/>
              <w:ind w:firstLine="0"/>
              <w:jc w:val="left"/>
              <w:rPr>
                <w:rFonts w:ascii="宋体" w:hAnsi="宋体" w:cs="宋体" w:hint="eastAsia"/>
                <w:szCs w:val="21"/>
              </w:rPr>
            </w:pPr>
            <w:r w:rsidRPr="00DE52C3">
              <w:rPr>
                <w:rFonts w:ascii="宋体" w:hAnsi="宋体" w:cs="宋体" w:hint="eastAsia"/>
                <w:szCs w:val="21"/>
              </w:rPr>
              <w:t>32.产</w:t>
            </w:r>
            <w:r w:rsidRPr="00DE52C3">
              <w:rPr>
                <w:rFonts w:ascii="宋体" w:hAnsi="宋体" w:cs="宋体"/>
                <w:szCs w:val="21"/>
              </w:rPr>
              <w:t>品</w:t>
            </w:r>
            <w:r w:rsidRPr="00DE52C3">
              <w:rPr>
                <w:rFonts w:ascii="宋体" w:hAnsi="宋体" w:cs="宋体" w:hint="eastAsia"/>
                <w:szCs w:val="21"/>
              </w:rPr>
              <w:t>外观颜色可选适用于图书馆及其周边的色彩搭配.</w:t>
            </w:r>
          </w:p>
        </w:tc>
        <w:tc>
          <w:tcPr>
            <w:tcW w:w="850" w:type="dxa"/>
          </w:tcPr>
          <w:p w:rsidR="000F37CA" w:rsidRDefault="000F37CA" w:rsidP="005B6D11">
            <w:pPr>
              <w:jc w:val="center"/>
              <w:rPr>
                <w:rFonts w:hint="eastAsia"/>
                <w:b/>
                <w:bCs/>
                <w:color w:val="000000"/>
                <w:sz w:val="24"/>
              </w:rPr>
            </w:pPr>
            <w:r>
              <w:rPr>
                <w:rFonts w:hint="eastAsia"/>
                <w:b/>
                <w:bCs/>
                <w:color w:val="000000"/>
                <w:sz w:val="24"/>
              </w:rPr>
              <w:t>3</w:t>
            </w:r>
          </w:p>
        </w:tc>
        <w:tc>
          <w:tcPr>
            <w:tcW w:w="710" w:type="dxa"/>
          </w:tcPr>
          <w:p w:rsidR="000F37CA" w:rsidRDefault="000F37CA" w:rsidP="005B6D11">
            <w:pPr>
              <w:jc w:val="center"/>
              <w:rPr>
                <w:rFonts w:hint="eastAsia"/>
                <w:b/>
                <w:bCs/>
                <w:color w:val="000000"/>
                <w:sz w:val="24"/>
              </w:rPr>
            </w:pPr>
          </w:p>
        </w:tc>
      </w:tr>
    </w:tbl>
    <w:p w:rsidR="000F37CA" w:rsidRDefault="000F37CA" w:rsidP="000F37CA">
      <w:pPr>
        <w:widowControl/>
        <w:shd w:val="clear" w:color="auto" w:fill="FFFFFF"/>
        <w:spacing w:line="360" w:lineRule="auto"/>
        <w:jc w:val="left"/>
        <w:rPr>
          <w:rFonts w:ascii="宋体" w:hAnsi="宋体" w:hint="eastAsia"/>
          <w:b/>
          <w:bCs/>
          <w:color w:val="000000"/>
          <w:sz w:val="24"/>
        </w:rPr>
      </w:pPr>
    </w:p>
    <w:p w:rsidR="000F37CA" w:rsidRDefault="000F37CA" w:rsidP="000F37CA">
      <w:pPr>
        <w:widowControl/>
        <w:shd w:val="clear" w:color="auto" w:fill="FFFFFF"/>
        <w:spacing w:line="360" w:lineRule="auto"/>
        <w:ind w:firstLineChars="100" w:firstLine="241"/>
        <w:jc w:val="left"/>
        <w:rPr>
          <w:rFonts w:ascii="宋体" w:hAnsi="宋体"/>
          <w:b/>
          <w:bCs/>
          <w:color w:val="000000"/>
          <w:sz w:val="24"/>
        </w:rPr>
      </w:pPr>
      <w:r>
        <w:rPr>
          <w:rFonts w:ascii="宋体" w:hAnsi="宋体" w:hint="eastAsia"/>
          <w:b/>
          <w:bCs/>
          <w:color w:val="000000"/>
          <w:sz w:val="24"/>
        </w:rPr>
        <w:t>商务要求</w:t>
      </w:r>
    </w:p>
    <w:p w:rsidR="000F37CA" w:rsidRPr="008B4E3D" w:rsidRDefault="000F37CA" w:rsidP="000F37CA">
      <w:pPr>
        <w:widowControl/>
        <w:shd w:val="clear" w:color="auto" w:fill="FFFFFF"/>
        <w:spacing w:line="360" w:lineRule="auto"/>
        <w:ind w:firstLineChars="200" w:firstLine="480"/>
        <w:jc w:val="left"/>
        <w:rPr>
          <w:rFonts w:ascii="宋体" w:hAnsi="宋体" w:hint="eastAsia"/>
          <w:color w:val="000000"/>
          <w:sz w:val="24"/>
        </w:rPr>
      </w:pPr>
      <w:r>
        <w:rPr>
          <w:rFonts w:ascii="宋体" w:hAnsi="宋体" w:hint="eastAsia"/>
          <w:color w:val="000000"/>
          <w:sz w:val="24"/>
        </w:rPr>
        <w:t>实施期限：</w:t>
      </w:r>
      <w:r w:rsidRPr="009415D9">
        <w:rPr>
          <w:rFonts w:ascii="宋体" w:hAnsi="宋体" w:hint="eastAsia"/>
          <w:color w:val="000000"/>
          <w:sz w:val="24"/>
        </w:rPr>
        <w:t>合同签订后30个工作日内完成供货，甲方场地具备安装条件时完成调试。</w:t>
      </w:r>
    </w:p>
    <w:p w:rsidR="000F37CA" w:rsidRDefault="000F37CA" w:rsidP="000F37CA">
      <w:pPr>
        <w:spacing w:line="400" w:lineRule="exact"/>
        <w:ind w:leftChars="57" w:left="480" w:hangingChars="150" w:hanging="360"/>
        <w:rPr>
          <w:rFonts w:ascii="宋体" w:hAnsi="宋体" w:cs="宋体"/>
          <w:kern w:val="0"/>
          <w:sz w:val="24"/>
        </w:rPr>
      </w:pPr>
      <w:r>
        <w:rPr>
          <w:rFonts w:ascii="宋体" w:hAnsi="宋体" w:hint="eastAsia"/>
          <w:sz w:val="24"/>
        </w:rPr>
        <w:t>1、</w:t>
      </w:r>
      <w:r>
        <w:rPr>
          <w:rFonts w:ascii="宋体" w:hAnsi="宋体" w:hint="eastAsia"/>
          <w:bCs/>
          <w:sz w:val="24"/>
        </w:rPr>
        <w:t>供应商应按己方所投货物的实际技术参数填写，如经评审委员会发现未按所投产品品牌的实际技术参数进行应答，而是完全复制标书文件的技术参数，与所投品牌的实际技术参数不符的，按响应无效处理。</w:t>
      </w:r>
      <w:r>
        <w:rPr>
          <w:rFonts w:ascii="宋体" w:hAnsi="宋体" w:hint="eastAsia"/>
          <w:sz w:val="24"/>
        </w:rPr>
        <w:t>技术偏离表中</w:t>
      </w:r>
      <w:r>
        <w:rPr>
          <w:rFonts w:ascii="宋体" w:hAnsi="宋体" w:cs="宋体" w:hint="eastAsia"/>
          <w:kern w:val="0"/>
          <w:sz w:val="24"/>
        </w:rPr>
        <w:t>“响应文件响应情况”应如实填写，并与“标书文件技术要求”一一对应，如简单填写“响应”或“完全响应”响应无效。</w:t>
      </w:r>
    </w:p>
    <w:p w:rsidR="000F37CA" w:rsidRDefault="000F37CA" w:rsidP="000F37CA">
      <w:pPr>
        <w:tabs>
          <w:tab w:val="left" w:pos="3420"/>
        </w:tabs>
        <w:spacing w:line="400" w:lineRule="exact"/>
        <w:ind w:firstLineChars="58" w:firstLine="139"/>
        <w:rPr>
          <w:rFonts w:ascii="宋体" w:hAnsi="宋体" w:cs="宋体"/>
          <w:kern w:val="0"/>
          <w:sz w:val="24"/>
        </w:rPr>
      </w:pPr>
      <w:r>
        <w:rPr>
          <w:rFonts w:ascii="宋体" w:hAnsi="宋体" w:cs="宋体" w:hint="eastAsia"/>
          <w:kern w:val="0"/>
          <w:sz w:val="24"/>
        </w:rPr>
        <w:t>2、技术偏离表中须明确品牌、规格，否则响应无效。</w:t>
      </w:r>
    </w:p>
    <w:p w:rsidR="000F37CA" w:rsidRDefault="000F37CA" w:rsidP="000F37CA">
      <w:pPr>
        <w:tabs>
          <w:tab w:val="left" w:pos="3420"/>
        </w:tabs>
        <w:spacing w:line="400" w:lineRule="exact"/>
        <w:ind w:firstLineChars="58" w:firstLine="139"/>
        <w:rPr>
          <w:rFonts w:ascii="宋体" w:hAnsi="宋体" w:cs="宋体"/>
          <w:kern w:val="0"/>
          <w:sz w:val="24"/>
        </w:rPr>
      </w:pPr>
      <w:r>
        <w:rPr>
          <w:rFonts w:ascii="宋体" w:hAnsi="宋体" w:cs="宋体" w:hint="eastAsia"/>
          <w:kern w:val="0"/>
          <w:sz w:val="24"/>
        </w:rPr>
        <w:t>3、报价产品的各项技术指标不能低于国家强制性标准，否则响应无效。</w:t>
      </w:r>
    </w:p>
    <w:p w:rsidR="000F37CA" w:rsidRDefault="000F37CA" w:rsidP="000F37CA">
      <w:pPr>
        <w:tabs>
          <w:tab w:val="left" w:pos="3420"/>
        </w:tabs>
        <w:spacing w:line="400" w:lineRule="exact"/>
        <w:ind w:firstLineChars="58" w:firstLine="139"/>
        <w:rPr>
          <w:rFonts w:ascii="宋体" w:hAnsi="宋体" w:cs="宋体"/>
          <w:kern w:val="0"/>
          <w:sz w:val="24"/>
        </w:rPr>
      </w:pPr>
      <w:r>
        <w:rPr>
          <w:rFonts w:ascii="宋体" w:hAnsi="宋体" w:cs="宋体" w:hint="eastAsia"/>
          <w:kern w:val="0"/>
          <w:sz w:val="24"/>
        </w:rPr>
        <w:t>4、所投产品中如要求安装软件，应提供正版软件，否则响应无效。</w:t>
      </w:r>
    </w:p>
    <w:p w:rsidR="000F37CA" w:rsidRDefault="000F37CA" w:rsidP="000F37CA">
      <w:pPr>
        <w:spacing w:line="360" w:lineRule="auto"/>
        <w:ind w:firstLineChars="200" w:firstLine="480"/>
        <w:rPr>
          <w:sz w:val="24"/>
        </w:rPr>
      </w:pPr>
    </w:p>
    <w:p w:rsidR="000F37CA" w:rsidRDefault="000F37CA" w:rsidP="000F37CA">
      <w:pPr>
        <w:spacing w:line="360" w:lineRule="auto"/>
        <w:ind w:firstLineChars="200" w:firstLine="480"/>
        <w:rPr>
          <w:sz w:val="24"/>
        </w:rPr>
      </w:pPr>
      <w:r>
        <w:rPr>
          <w:rFonts w:hint="eastAsia"/>
          <w:sz w:val="24"/>
        </w:rPr>
        <w:t>所有投标人均须提供投标产品满足的技术指标，并明确是否满足上述技术指标要求。</w:t>
      </w:r>
    </w:p>
    <w:p w:rsidR="000F37CA" w:rsidRDefault="000F37CA" w:rsidP="000F37CA">
      <w:pPr>
        <w:pStyle w:val="3"/>
      </w:pPr>
      <w:bookmarkStart w:id="22" w:name="_Toc511661033"/>
      <w:bookmarkStart w:id="23" w:name="_Toc511907077"/>
      <w:r>
        <w:rPr>
          <w:rFonts w:hint="eastAsia"/>
        </w:rPr>
        <w:t>3</w:t>
      </w:r>
      <w:r>
        <w:rPr>
          <w:rFonts w:hint="eastAsia"/>
        </w:rPr>
        <w:t>、项目验收及质保期</w:t>
      </w:r>
      <w:bookmarkEnd w:id="22"/>
      <w:bookmarkEnd w:id="23"/>
    </w:p>
    <w:p w:rsidR="000F37CA" w:rsidRDefault="000F37CA" w:rsidP="000F37CA">
      <w:pPr>
        <w:spacing w:line="360" w:lineRule="auto"/>
        <w:ind w:firstLineChars="200" w:firstLine="480"/>
        <w:rPr>
          <w:sz w:val="24"/>
        </w:rPr>
      </w:pPr>
      <w:bookmarkStart w:id="24" w:name="_Toc511661034"/>
      <w:r>
        <w:rPr>
          <w:rFonts w:hint="eastAsia"/>
          <w:sz w:val="24"/>
        </w:rPr>
        <w:t>合同签订后</w:t>
      </w:r>
      <w:r w:rsidRPr="009415D9">
        <w:rPr>
          <w:rFonts w:hint="eastAsia"/>
          <w:sz w:val="24"/>
        </w:rPr>
        <w:t>30</w:t>
      </w:r>
      <w:r>
        <w:rPr>
          <w:rFonts w:hint="eastAsia"/>
          <w:sz w:val="24"/>
        </w:rPr>
        <w:t>个工作日内货到，交付所有功能后，接受验收。</w:t>
      </w:r>
    </w:p>
    <w:p w:rsidR="000F37CA" w:rsidRDefault="000F37CA" w:rsidP="000F37CA">
      <w:pPr>
        <w:spacing w:line="360" w:lineRule="auto"/>
        <w:ind w:firstLineChars="200" w:firstLine="480"/>
        <w:rPr>
          <w:sz w:val="24"/>
        </w:rPr>
      </w:pPr>
      <w:r>
        <w:rPr>
          <w:rFonts w:hint="eastAsia"/>
          <w:sz w:val="24"/>
        </w:rPr>
        <w:t>项目备品备件要求：若无法及时解决故障，免费提供备品备件服务。</w:t>
      </w:r>
    </w:p>
    <w:p w:rsidR="000F37CA" w:rsidRDefault="000F37CA" w:rsidP="000F37CA">
      <w:pPr>
        <w:spacing w:line="360" w:lineRule="auto"/>
        <w:ind w:firstLineChars="200" w:firstLine="480"/>
        <w:rPr>
          <w:sz w:val="24"/>
        </w:rPr>
      </w:pPr>
      <w:r>
        <w:rPr>
          <w:rFonts w:hint="eastAsia"/>
          <w:sz w:val="24"/>
        </w:rPr>
        <w:t>安装调试服务：原厂安装调试。</w:t>
      </w:r>
    </w:p>
    <w:p w:rsidR="000F37CA" w:rsidRDefault="000F37CA" w:rsidP="000F37CA">
      <w:pPr>
        <w:spacing w:line="360" w:lineRule="auto"/>
        <w:ind w:firstLineChars="200" w:firstLine="482"/>
        <w:rPr>
          <w:sz w:val="24"/>
        </w:rPr>
      </w:pPr>
      <w:r>
        <w:rPr>
          <w:rFonts w:hint="eastAsia"/>
          <w:b/>
          <w:bCs/>
          <w:sz w:val="24"/>
        </w:rPr>
        <w:t>项目验收须达到如下要求：</w:t>
      </w:r>
    </w:p>
    <w:p w:rsidR="000F37CA" w:rsidRDefault="000F37CA" w:rsidP="000F37CA">
      <w:pPr>
        <w:spacing w:line="360" w:lineRule="auto"/>
        <w:ind w:firstLineChars="200" w:firstLine="480"/>
        <w:rPr>
          <w:sz w:val="24"/>
        </w:rPr>
      </w:pPr>
      <w:r>
        <w:rPr>
          <w:rFonts w:hint="eastAsia"/>
          <w:sz w:val="24"/>
        </w:rPr>
        <w:t>1.</w:t>
      </w:r>
      <w:r>
        <w:rPr>
          <w:rFonts w:hint="eastAsia"/>
          <w:sz w:val="24"/>
        </w:rPr>
        <w:t>验收依据：招标文件、响应文件、厂家货物技术标准说明及国家有关的质量标准规定，均为验收依据。</w:t>
      </w:r>
    </w:p>
    <w:p w:rsidR="000F37CA" w:rsidRDefault="000F37CA" w:rsidP="000F37CA">
      <w:pPr>
        <w:spacing w:line="360" w:lineRule="auto"/>
        <w:ind w:firstLineChars="200" w:firstLine="480"/>
        <w:rPr>
          <w:sz w:val="24"/>
        </w:rPr>
      </w:pPr>
      <w:r>
        <w:rPr>
          <w:rFonts w:hint="eastAsia"/>
          <w:sz w:val="24"/>
        </w:rPr>
        <w:t>2.</w:t>
      </w:r>
      <w:r>
        <w:rPr>
          <w:rFonts w:hint="eastAsia"/>
          <w:sz w:val="24"/>
        </w:rPr>
        <w:t>货物验收：设备运抵采购人处后由双方对照采购清单及技术要求进行验收。</w:t>
      </w:r>
    </w:p>
    <w:p w:rsidR="000F37CA" w:rsidRDefault="000F37CA" w:rsidP="000F37CA">
      <w:pPr>
        <w:spacing w:line="360" w:lineRule="auto"/>
        <w:ind w:firstLineChars="200" w:firstLine="480"/>
        <w:rPr>
          <w:sz w:val="24"/>
        </w:rPr>
      </w:pPr>
      <w:r>
        <w:rPr>
          <w:rFonts w:hint="eastAsia"/>
          <w:sz w:val="24"/>
        </w:rPr>
        <w:t>3.</w:t>
      </w:r>
      <w:r>
        <w:rPr>
          <w:rFonts w:hint="eastAsia"/>
          <w:sz w:val="24"/>
        </w:rPr>
        <w:t>系统验收：成交供应商根据采购要求进行设备安装、调试、测试、培训后，由采购人进行使用性能方面的验收。验收合格的标准包括但不局限于：</w:t>
      </w:r>
    </w:p>
    <w:p w:rsidR="000F37CA" w:rsidRDefault="000F37CA" w:rsidP="000F37CA">
      <w:pPr>
        <w:spacing w:line="360" w:lineRule="auto"/>
        <w:ind w:firstLineChars="200" w:firstLine="480"/>
        <w:rPr>
          <w:sz w:val="24"/>
        </w:rPr>
      </w:pPr>
      <w:r>
        <w:rPr>
          <w:rFonts w:hint="eastAsia"/>
          <w:sz w:val="24"/>
        </w:rPr>
        <w:t>成交供应商根据采购人要求进行设备安装、调试、测试、培训并正式运行后，性能稳定。如验收未通过，成交供应商需对缺陷进行整改，然后重新提出验收申请。</w:t>
      </w:r>
    </w:p>
    <w:p w:rsidR="000F37CA" w:rsidRDefault="000F37CA" w:rsidP="000F37CA">
      <w:pPr>
        <w:spacing w:line="360" w:lineRule="auto"/>
        <w:ind w:firstLineChars="200" w:firstLine="480"/>
        <w:rPr>
          <w:sz w:val="24"/>
        </w:rPr>
      </w:pPr>
      <w:r>
        <w:rPr>
          <w:rFonts w:hint="eastAsia"/>
          <w:sz w:val="24"/>
        </w:rPr>
        <w:t>4.</w:t>
      </w:r>
      <w:r>
        <w:rPr>
          <w:rFonts w:hint="eastAsia"/>
          <w:sz w:val="24"/>
        </w:rPr>
        <w:t>采购人有权委托我国相关具有检验资质的部门、单位、机构针对成交供应商货物的精度（软硬件）、性能进行检验。其检验结果将作为验收标准的组成部分之一（费用由成交供应商承担）。</w:t>
      </w:r>
    </w:p>
    <w:p w:rsidR="000F37CA" w:rsidRDefault="000F37CA" w:rsidP="000F37CA">
      <w:pPr>
        <w:spacing w:line="360" w:lineRule="auto"/>
        <w:ind w:firstLineChars="200" w:firstLine="480"/>
        <w:rPr>
          <w:sz w:val="24"/>
        </w:rPr>
      </w:pPr>
      <w:r>
        <w:rPr>
          <w:rFonts w:hint="eastAsia"/>
          <w:sz w:val="24"/>
        </w:rPr>
        <w:t>5.</w:t>
      </w:r>
      <w:r>
        <w:rPr>
          <w:rFonts w:hint="eastAsia"/>
          <w:sz w:val="24"/>
        </w:rPr>
        <w:t>验收时成交供应商必须派代表参加。</w:t>
      </w:r>
    </w:p>
    <w:p w:rsidR="000F37CA" w:rsidRDefault="000F37CA" w:rsidP="000F37CA">
      <w:pPr>
        <w:spacing w:line="360" w:lineRule="auto"/>
        <w:ind w:firstLineChars="200" w:firstLine="480"/>
        <w:rPr>
          <w:sz w:val="24"/>
        </w:rPr>
      </w:pPr>
      <w:r>
        <w:rPr>
          <w:rFonts w:hint="eastAsia"/>
          <w:sz w:val="24"/>
        </w:rPr>
        <w:t>6.</w:t>
      </w:r>
      <w:r>
        <w:rPr>
          <w:rFonts w:hint="eastAsia"/>
          <w:sz w:val="24"/>
        </w:rPr>
        <w:t>验收过程所发生的一切费用由成交供应商承担。</w:t>
      </w:r>
    </w:p>
    <w:p w:rsidR="000F37CA" w:rsidRDefault="000F37CA" w:rsidP="000F37CA">
      <w:pPr>
        <w:spacing w:line="360" w:lineRule="auto"/>
        <w:ind w:firstLineChars="200" w:firstLine="482"/>
        <w:rPr>
          <w:b/>
          <w:bCs/>
          <w:sz w:val="24"/>
        </w:rPr>
      </w:pPr>
      <w:r>
        <w:rPr>
          <w:rFonts w:hint="eastAsia"/>
          <w:b/>
          <w:bCs/>
          <w:sz w:val="24"/>
        </w:rPr>
        <w:t>质量保证期</w:t>
      </w:r>
    </w:p>
    <w:p w:rsidR="000F37CA" w:rsidRDefault="000F37CA" w:rsidP="000F37CA">
      <w:pPr>
        <w:spacing w:line="360" w:lineRule="auto"/>
        <w:ind w:firstLineChars="200" w:firstLine="480"/>
        <w:rPr>
          <w:sz w:val="24"/>
        </w:rPr>
      </w:pPr>
      <w:r>
        <w:rPr>
          <w:rFonts w:hint="eastAsia"/>
          <w:sz w:val="24"/>
        </w:rPr>
        <w:t>自验收合格之日起</w:t>
      </w:r>
      <w:r>
        <w:rPr>
          <w:rFonts w:hint="eastAsia"/>
          <w:sz w:val="24"/>
        </w:rPr>
        <w:t>2</w:t>
      </w:r>
      <w:r>
        <w:rPr>
          <w:rFonts w:hint="eastAsia"/>
          <w:sz w:val="24"/>
        </w:rPr>
        <w:t>年（产品质保期有具体要求的，按相应产品的质保期要求执行），质量保证期内乙方应负责免费维修。</w:t>
      </w:r>
    </w:p>
    <w:p w:rsidR="000F37CA" w:rsidRDefault="000F37CA" w:rsidP="000F37CA">
      <w:pPr>
        <w:spacing w:line="360" w:lineRule="auto"/>
        <w:ind w:firstLineChars="200" w:firstLine="480"/>
        <w:rPr>
          <w:sz w:val="24"/>
        </w:rPr>
      </w:pPr>
      <w:r>
        <w:rPr>
          <w:rFonts w:hint="eastAsia"/>
          <w:sz w:val="24"/>
        </w:rPr>
        <w:t>所有投标人须按照上述要求分项应答，按照指定的日期和验收要求供货，并承诺质保周期。</w:t>
      </w:r>
    </w:p>
    <w:p w:rsidR="000F37CA" w:rsidRDefault="000F37CA" w:rsidP="000F37CA">
      <w:pPr>
        <w:pStyle w:val="3"/>
      </w:pPr>
      <w:bookmarkStart w:id="25" w:name="_Toc511907078"/>
      <w:r>
        <w:rPr>
          <w:rFonts w:hint="eastAsia"/>
        </w:rPr>
        <w:t>4</w:t>
      </w:r>
      <w:r>
        <w:rPr>
          <w:rFonts w:hint="eastAsia"/>
        </w:rPr>
        <w:t>、付款方式和条件</w:t>
      </w:r>
      <w:bookmarkEnd w:id="24"/>
      <w:bookmarkEnd w:id="25"/>
    </w:p>
    <w:p w:rsidR="000F37CA" w:rsidRDefault="000F37CA" w:rsidP="000F37CA">
      <w:pPr>
        <w:spacing w:line="360" w:lineRule="auto"/>
        <w:ind w:firstLineChars="200" w:firstLine="480"/>
        <w:rPr>
          <w:sz w:val="24"/>
        </w:rPr>
      </w:pPr>
      <w:r>
        <w:rPr>
          <w:rFonts w:hint="eastAsia"/>
          <w:sz w:val="24"/>
        </w:rPr>
        <w:t>签订正式合同后，按照如下采购及验收节点验收合按支付中标额的费用，具体要求为：</w:t>
      </w:r>
    </w:p>
    <w:p w:rsidR="000F37CA" w:rsidRPr="00420149" w:rsidRDefault="000F37CA" w:rsidP="000F37CA">
      <w:pPr>
        <w:spacing w:line="360" w:lineRule="auto"/>
        <w:ind w:firstLineChars="200" w:firstLine="480"/>
        <w:rPr>
          <w:sz w:val="24"/>
        </w:rPr>
      </w:pPr>
      <w:r w:rsidRPr="00420149">
        <w:rPr>
          <w:rFonts w:hint="eastAsia"/>
          <w:sz w:val="24"/>
        </w:rPr>
        <w:t>（</w:t>
      </w:r>
      <w:r w:rsidRPr="00420149">
        <w:rPr>
          <w:rFonts w:hint="eastAsia"/>
          <w:sz w:val="24"/>
        </w:rPr>
        <w:t>1</w:t>
      </w:r>
      <w:r w:rsidRPr="00420149">
        <w:rPr>
          <w:rFonts w:hint="eastAsia"/>
          <w:sz w:val="24"/>
        </w:rPr>
        <w:t>）在签订正式采购合同后</w:t>
      </w:r>
      <w:r w:rsidRPr="00420149">
        <w:rPr>
          <w:sz w:val="24"/>
        </w:rPr>
        <w:t>，</w:t>
      </w:r>
      <w:r w:rsidRPr="00420149">
        <w:rPr>
          <w:rFonts w:hint="eastAsia"/>
          <w:sz w:val="24"/>
        </w:rPr>
        <w:t>首付</w:t>
      </w:r>
      <w:r>
        <w:rPr>
          <w:rFonts w:hint="eastAsia"/>
          <w:sz w:val="24"/>
        </w:rPr>
        <w:t>中标</w:t>
      </w:r>
      <w:r w:rsidRPr="00420149">
        <w:rPr>
          <w:rFonts w:hint="eastAsia"/>
          <w:sz w:val="24"/>
        </w:rPr>
        <w:t>金额的</w:t>
      </w:r>
      <w:r w:rsidRPr="00420149">
        <w:rPr>
          <w:rFonts w:hint="eastAsia"/>
          <w:sz w:val="24"/>
        </w:rPr>
        <w:t>30%</w:t>
      </w:r>
      <w:r w:rsidRPr="00420149">
        <w:rPr>
          <w:rFonts w:hint="eastAsia"/>
          <w:sz w:val="24"/>
        </w:rPr>
        <w:t>；</w:t>
      </w:r>
    </w:p>
    <w:p w:rsidR="000F37CA" w:rsidRPr="00420149" w:rsidRDefault="000F37CA" w:rsidP="000F37CA">
      <w:pPr>
        <w:spacing w:line="360" w:lineRule="auto"/>
        <w:ind w:firstLineChars="200" w:firstLine="480"/>
        <w:rPr>
          <w:sz w:val="24"/>
        </w:rPr>
      </w:pPr>
      <w:r w:rsidRPr="00420149">
        <w:rPr>
          <w:rFonts w:hint="eastAsia"/>
          <w:sz w:val="24"/>
        </w:rPr>
        <w:t>（</w:t>
      </w:r>
      <w:r w:rsidRPr="00420149">
        <w:rPr>
          <w:rFonts w:hint="eastAsia"/>
          <w:sz w:val="24"/>
        </w:rPr>
        <w:t>1</w:t>
      </w:r>
      <w:r w:rsidRPr="00420149">
        <w:rPr>
          <w:rFonts w:hint="eastAsia"/>
          <w:sz w:val="24"/>
        </w:rPr>
        <w:t>）</w:t>
      </w:r>
      <w:r>
        <w:rPr>
          <w:rFonts w:hint="eastAsia"/>
          <w:sz w:val="24"/>
        </w:rPr>
        <w:t>在货物</w:t>
      </w:r>
      <w:r w:rsidRPr="00420149">
        <w:rPr>
          <w:rFonts w:hint="eastAsia"/>
          <w:sz w:val="24"/>
        </w:rPr>
        <w:t>验收后</w:t>
      </w:r>
      <w:r>
        <w:rPr>
          <w:rFonts w:hint="eastAsia"/>
          <w:sz w:val="24"/>
        </w:rPr>
        <w:t>，支付中标</w:t>
      </w:r>
      <w:r w:rsidRPr="00420149">
        <w:rPr>
          <w:rFonts w:hint="eastAsia"/>
          <w:sz w:val="24"/>
        </w:rPr>
        <w:t>金额的</w:t>
      </w:r>
      <w:r w:rsidRPr="00420149">
        <w:rPr>
          <w:rFonts w:hint="eastAsia"/>
          <w:sz w:val="24"/>
        </w:rPr>
        <w:t>67%</w:t>
      </w:r>
      <w:r w:rsidRPr="00420149">
        <w:rPr>
          <w:rFonts w:hint="eastAsia"/>
          <w:sz w:val="24"/>
        </w:rPr>
        <w:t>；</w:t>
      </w:r>
    </w:p>
    <w:p w:rsidR="000F37CA" w:rsidRPr="00420149" w:rsidRDefault="000F37CA" w:rsidP="000F37CA">
      <w:pPr>
        <w:spacing w:line="360" w:lineRule="auto"/>
        <w:ind w:firstLineChars="200" w:firstLine="480"/>
        <w:rPr>
          <w:sz w:val="24"/>
        </w:rPr>
      </w:pPr>
      <w:r w:rsidRPr="00420149">
        <w:rPr>
          <w:rFonts w:hint="eastAsia"/>
          <w:sz w:val="24"/>
        </w:rPr>
        <w:t>（</w:t>
      </w:r>
      <w:r w:rsidRPr="00420149">
        <w:rPr>
          <w:rFonts w:hint="eastAsia"/>
          <w:sz w:val="24"/>
        </w:rPr>
        <w:t>2</w:t>
      </w:r>
      <w:r w:rsidRPr="00420149">
        <w:rPr>
          <w:rFonts w:hint="eastAsia"/>
          <w:sz w:val="24"/>
        </w:rPr>
        <w:t>）</w:t>
      </w:r>
      <w:r>
        <w:rPr>
          <w:rFonts w:hint="eastAsia"/>
          <w:sz w:val="24"/>
        </w:rPr>
        <w:t>在</w:t>
      </w:r>
      <w:r w:rsidRPr="00420149">
        <w:rPr>
          <w:rFonts w:hint="eastAsia"/>
          <w:sz w:val="24"/>
        </w:rPr>
        <w:t>质保期内满</w:t>
      </w:r>
      <w:r w:rsidRPr="00420149">
        <w:rPr>
          <w:rFonts w:hint="eastAsia"/>
          <w:sz w:val="24"/>
        </w:rPr>
        <w:t>6</w:t>
      </w:r>
      <w:r w:rsidRPr="00420149">
        <w:rPr>
          <w:rFonts w:hint="eastAsia"/>
          <w:sz w:val="24"/>
        </w:rPr>
        <w:t>个月后</w:t>
      </w:r>
      <w:r>
        <w:rPr>
          <w:rFonts w:hint="eastAsia"/>
          <w:sz w:val="24"/>
        </w:rPr>
        <w:t>，支付</w:t>
      </w:r>
      <w:r>
        <w:rPr>
          <w:sz w:val="24"/>
        </w:rPr>
        <w:t>中标金额</w:t>
      </w:r>
      <w:r>
        <w:rPr>
          <w:rFonts w:hint="eastAsia"/>
          <w:sz w:val="24"/>
        </w:rPr>
        <w:t>的</w:t>
      </w:r>
      <w:r w:rsidRPr="00420149">
        <w:rPr>
          <w:rFonts w:hint="eastAsia"/>
          <w:sz w:val="24"/>
        </w:rPr>
        <w:t>3%</w:t>
      </w:r>
      <w:r w:rsidRPr="00420149">
        <w:rPr>
          <w:rFonts w:hint="eastAsia"/>
          <w:sz w:val="24"/>
        </w:rPr>
        <w:t>。</w:t>
      </w:r>
    </w:p>
    <w:p w:rsidR="000F37CA" w:rsidRDefault="000F37CA" w:rsidP="000F37CA">
      <w:pPr>
        <w:pStyle w:val="3"/>
      </w:pPr>
      <w:bookmarkStart w:id="26" w:name="_Toc511661035"/>
      <w:bookmarkStart w:id="27" w:name="_Toc511907079"/>
      <w:r>
        <w:rPr>
          <w:rFonts w:hint="eastAsia"/>
        </w:rPr>
        <w:t>5</w:t>
      </w:r>
      <w:r>
        <w:rPr>
          <w:rFonts w:hint="eastAsia"/>
        </w:rPr>
        <w:t>、售后维护要求</w:t>
      </w:r>
      <w:bookmarkEnd w:id="26"/>
      <w:bookmarkEnd w:id="27"/>
    </w:p>
    <w:p w:rsidR="000F37CA" w:rsidRDefault="000F37CA" w:rsidP="000F37CA">
      <w:pPr>
        <w:spacing w:line="360" w:lineRule="auto"/>
        <w:ind w:leftChars="200" w:left="420"/>
        <w:rPr>
          <w:b/>
          <w:bCs/>
          <w:iCs/>
          <w:sz w:val="24"/>
          <w:lang w:val="sq-AL"/>
        </w:rPr>
      </w:pPr>
      <w:r>
        <w:rPr>
          <w:rFonts w:hint="eastAsia"/>
          <w:b/>
          <w:bCs/>
          <w:iCs/>
          <w:sz w:val="24"/>
        </w:rPr>
        <w:t>（</w:t>
      </w:r>
      <w:r>
        <w:rPr>
          <w:rFonts w:hint="eastAsia"/>
          <w:b/>
          <w:bCs/>
          <w:iCs/>
          <w:sz w:val="24"/>
        </w:rPr>
        <w:t>1</w:t>
      </w:r>
      <w:r>
        <w:rPr>
          <w:rFonts w:hint="eastAsia"/>
          <w:b/>
          <w:bCs/>
          <w:iCs/>
          <w:sz w:val="24"/>
        </w:rPr>
        <w:t>）</w:t>
      </w:r>
      <w:r>
        <w:rPr>
          <w:rFonts w:hint="eastAsia"/>
          <w:b/>
          <w:bCs/>
          <w:iCs/>
          <w:sz w:val="24"/>
          <w:lang w:val="sq-AL"/>
        </w:rPr>
        <w:t>对项目使用培训的要求</w:t>
      </w:r>
    </w:p>
    <w:p w:rsidR="000F37CA" w:rsidRDefault="000F37CA" w:rsidP="000F37CA">
      <w:pPr>
        <w:numPr>
          <w:ilvl w:val="0"/>
          <w:numId w:val="12"/>
        </w:numPr>
        <w:spacing w:line="360" w:lineRule="auto"/>
        <w:ind w:left="0" w:firstLineChars="200" w:firstLine="480"/>
        <w:rPr>
          <w:iCs/>
          <w:sz w:val="24"/>
        </w:rPr>
      </w:pPr>
      <w:r>
        <w:rPr>
          <w:rFonts w:hint="eastAsia"/>
          <w:iCs/>
          <w:sz w:val="24"/>
        </w:rPr>
        <w:t>应针对本项目的最终用户和系统运行维护用户提供分层次培训。需提供灵活多样的培训方式，包括最终用户的操作培训、对运行维护人员的技术培训等。</w:t>
      </w:r>
    </w:p>
    <w:p w:rsidR="000F37CA" w:rsidRDefault="000F37CA" w:rsidP="000F37CA">
      <w:pPr>
        <w:numPr>
          <w:ilvl w:val="0"/>
          <w:numId w:val="12"/>
        </w:numPr>
        <w:spacing w:line="360" w:lineRule="auto"/>
        <w:ind w:left="0" w:firstLineChars="200" w:firstLine="480"/>
        <w:rPr>
          <w:iCs/>
          <w:sz w:val="24"/>
        </w:rPr>
      </w:pPr>
      <w:r>
        <w:rPr>
          <w:rFonts w:hint="eastAsia"/>
          <w:iCs/>
          <w:sz w:val="24"/>
        </w:rPr>
        <w:t>应制定详细的人员培训方案，培训方案应包括培训目的、培训时间安排、人员层次、人数、次数、培训课程（包括课程介绍）主要内容（列出培训基本内容）培训组织方式等。（由供应厂商提供不少于</w:t>
      </w:r>
      <w:r>
        <w:rPr>
          <w:rFonts w:hint="eastAsia"/>
          <w:iCs/>
          <w:sz w:val="24"/>
        </w:rPr>
        <w:t>2</w:t>
      </w:r>
      <w:r>
        <w:rPr>
          <w:rFonts w:hint="eastAsia"/>
          <w:iCs/>
          <w:sz w:val="24"/>
        </w:rPr>
        <w:t>次</w:t>
      </w:r>
      <w:r>
        <w:rPr>
          <w:rFonts w:hint="eastAsia"/>
          <w:iCs/>
          <w:sz w:val="24"/>
        </w:rPr>
        <w:t>10</w:t>
      </w:r>
      <w:r>
        <w:rPr>
          <w:rFonts w:hint="eastAsia"/>
          <w:iCs/>
          <w:sz w:val="24"/>
        </w:rPr>
        <w:t>人以上规模现场培训）</w:t>
      </w:r>
    </w:p>
    <w:p w:rsidR="000F37CA" w:rsidRPr="00167906" w:rsidRDefault="000F37CA" w:rsidP="000F37CA">
      <w:pPr>
        <w:numPr>
          <w:ilvl w:val="0"/>
          <w:numId w:val="12"/>
        </w:numPr>
        <w:spacing w:line="360" w:lineRule="auto"/>
        <w:ind w:left="0" w:firstLineChars="200" w:firstLine="480"/>
        <w:rPr>
          <w:iCs/>
          <w:sz w:val="24"/>
        </w:rPr>
      </w:pPr>
      <w:r w:rsidRPr="00167906">
        <w:rPr>
          <w:rFonts w:hint="eastAsia"/>
          <w:iCs/>
          <w:sz w:val="24"/>
        </w:rPr>
        <w:t>对于提供的所有培训，必须保证师资力量</w:t>
      </w:r>
      <w:r>
        <w:rPr>
          <w:rFonts w:hint="eastAsia"/>
          <w:iCs/>
          <w:sz w:val="24"/>
        </w:rPr>
        <w:t>。保证专业性。</w:t>
      </w:r>
      <w:r w:rsidRPr="00167906">
        <w:rPr>
          <w:rFonts w:hint="eastAsia"/>
          <w:iCs/>
          <w:sz w:val="24"/>
        </w:rPr>
        <w:t>培训的内容及方案应由双方协商制定。供应商前来进行技术培训的人员的费用包括在合同总价中。</w:t>
      </w:r>
    </w:p>
    <w:p w:rsidR="000F37CA" w:rsidRDefault="000F37CA" w:rsidP="000F37CA">
      <w:pPr>
        <w:spacing w:line="360" w:lineRule="auto"/>
        <w:ind w:leftChars="200" w:left="420"/>
        <w:rPr>
          <w:b/>
          <w:bCs/>
          <w:iCs/>
          <w:sz w:val="24"/>
          <w:lang w:val="sq-AL"/>
        </w:rPr>
      </w:pPr>
      <w:r>
        <w:rPr>
          <w:rFonts w:hint="eastAsia"/>
          <w:b/>
          <w:bCs/>
          <w:iCs/>
          <w:sz w:val="24"/>
        </w:rPr>
        <w:t>（</w:t>
      </w:r>
      <w:r>
        <w:rPr>
          <w:rFonts w:hint="eastAsia"/>
          <w:b/>
          <w:bCs/>
          <w:iCs/>
          <w:sz w:val="24"/>
        </w:rPr>
        <w:t>2</w:t>
      </w:r>
      <w:r>
        <w:rPr>
          <w:rFonts w:hint="eastAsia"/>
          <w:b/>
          <w:bCs/>
          <w:iCs/>
          <w:sz w:val="24"/>
        </w:rPr>
        <w:t>）</w:t>
      </w:r>
      <w:r>
        <w:rPr>
          <w:rFonts w:hint="eastAsia"/>
          <w:b/>
          <w:bCs/>
          <w:iCs/>
          <w:sz w:val="24"/>
          <w:lang w:val="sq-AL"/>
        </w:rPr>
        <w:t>对项目售后服务的要求</w:t>
      </w:r>
    </w:p>
    <w:p w:rsidR="000F37CA" w:rsidRDefault="000F37CA" w:rsidP="000F37CA">
      <w:pPr>
        <w:numPr>
          <w:ilvl w:val="0"/>
          <w:numId w:val="12"/>
        </w:numPr>
        <w:spacing w:line="360" w:lineRule="auto"/>
        <w:ind w:left="0" w:firstLineChars="200" w:firstLine="480"/>
        <w:rPr>
          <w:iCs/>
          <w:sz w:val="24"/>
        </w:rPr>
      </w:pPr>
      <w:r>
        <w:rPr>
          <w:rFonts w:hint="eastAsia"/>
          <w:iCs/>
          <w:sz w:val="24"/>
        </w:rPr>
        <w:t>售后服务</w:t>
      </w:r>
    </w:p>
    <w:p w:rsidR="000F37CA" w:rsidRDefault="000F37CA" w:rsidP="000F37CA">
      <w:pPr>
        <w:numPr>
          <w:ilvl w:val="0"/>
          <w:numId w:val="12"/>
        </w:numPr>
        <w:spacing w:line="360" w:lineRule="auto"/>
        <w:ind w:left="0" w:firstLineChars="200" w:firstLine="480"/>
        <w:rPr>
          <w:iCs/>
          <w:sz w:val="24"/>
        </w:rPr>
      </w:pPr>
      <w:r>
        <w:rPr>
          <w:rFonts w:hint="eastAsia"/>
          <w:iCs/>
          <w:sz w:val="24"/>
        </w:rPr>
        <w:t>为保障系统运行稳定及售后服务时效性，本项目要求成交供应商在东北三省范围内设立售后服务网点，安排常驻售后服务人员，提供地址</w:t>
      </w:r>
      <w:r>
        <w:rPr>
          <w:rFonts w:hint="eastAsia"/>
          <w:iCs/>
          <w:sz w:val="24"/>
        </w:rPr>
        <w:t>/</w:t>
      </w:r>
      <w:r>
        <w:rPr>
          <w:rFonts w:hint="eastAsia"/>
          <w:iCs/>
          <w:sz w:val="24"/>
        </w:rPr>
        <w:t>联系人</w:t>
      </w:r>
      <w:r>
        <w:rPr>
          <w:rFonts w:hint="eastAsia"/>
          <w:iCs/>
          <w:sz w:val="24"/>
        </w:rPr>
        <w:t>/</w:t>
      </w:r>
      <w:r>
        <w:rPr>
          <w:rFonts w:hint="eastAsia"/>
          <w:iCs/>
          <w:sz w:val="24"/>
        </w:rPr>
        <w:t>联系电话，同时成交供应商提供</w:t>
      </w:r>
      <w:r>
        <w:rPr>
          <w:rFonts w:hint="eastAsia"/>
          <w:iCs/>
          <w:sz w:val="24"/>
        </w:rPr>
        <w:t>1</w:t>
      </w:r>
      <w:r>
        <w:rPr>
          <w:rFonts w:hint="eastAsia"/>
          <w:iCs/>
          <w:sz w:val="24"/>
        </w:rPr>
        <w:t>位驻场技术服务人员，采购人提供办公地点。驻场服务时间从项目施工之日起，截至验收。此项费用由成交供应商承担。</w:t>
      </w:r>
    </w:p>
    <w:p w:rsidR="000F37CA" w:rsidRDefault="000F37CA" w:rsidP="000F37CA">
      <w:pPr>
        <w:numPr>
          <w:ilvl w:val="0"/>
          <w:numId w:val="12"/>
        </w:numPr>
        <w:spacing w:line="360" w:lineRule="auto"/>
        <w:ind w:left="0" w:firstLineChars="200" w:firstLine="480"/>
        <w:rPr>
          <w:iCs/>
          <w:sz w:val="24"/>
        </w:rPr>
      </w:pPr>
      <w:r>
        <w:rPr>
          <w:rFonts w:hint="eastAsia"/>
          <w:iCs/>
          <w:sz w:val="24"/>
        </w:rPr>
        <w:t>在服务期内，应始终通过现场服务、电话服务、远程服务等方式提供快速、高效的维护服务。服务期内须提供所供软件系统的系统</w:t>
      </w:r>
      <w:r>
        <w:rPr>
          <w:rFonts w:hint="eastAsia"/>
          <w:iCs/>
          <w:sz w:val="24"/>
        </w:rPr>
        <w:t>BUG</w:t>
      </w:r>
      <w:r>
        <w:rPr>
          <w:rFonts w:hint="eastAsia"/>
          <w:iCs/>
          <w:sz w:val="24"/>
        </w:rPr>
        <w:t>修复、系统性能优化等服务。</w:t>
      </w:r>
    </w:p>
    <w:p w:rsidR="000F37CA" w:rsidRDefault="000F37CA" w:rsidP="000F37CA">
      <w:pPr>
        <w:numPr>
          <w:ilvl w:val="0"/>
          <w:numId w:val="12"/>
        </w:numPr>
        <w:spacing w:line="360" w:lineRule="auto"/>
        <w:ind w:left="0" w:firstLineChars="200" w:firstLine="480"/>
        <w:rPr>
          <w:iCs/>
          <w:sz w:val="24"/>
        </w:rPr>
      </w:pPr>
      <w:r>
        <w:rPr>
          <w:rFonts w:hint="eastAsia"/>
          <w:iCs/>
          <w:sz w:val="24"/>
        </w:rPr>
        <w:t>协助提供系统数据备份服务，并定期检验数据备份的有效性。</w:t>
      </w:r>
    </w:p>
    <w:p w:rsidR="000F37CA" w:rsidRDefault="000F37CA" w:rsidP="000F37CA">
      <w:pPr>
        <w:numPr>
          <w:ilvl w:val="0"/>
          <w:numId w:val="12"/>
        </w:numPr>
        <w:spacing w:line="360" w:lineRule="auto"/>
        <w:ind w:left="0" w:firstLineChars="200" w:firstLine="480"/>
        <w:rPr>
          <w:iCs/>
          <w:sz w:val="24"/>
        </w:rPr>
      </w:pPr>
      <w:r>
        <w:rPr>
          <w:rFonts w:hint="eastAsia"/>
          <w:iCs/>
          <w:sz w:val="24"/>
        </w:rPr>
        <w:t>协助采购人对产品运行环境（包括操作系统、数据库、中间件以及其它相关软件）及时进行打补丁、查病毒服务。成交供应商须对软件提供终身免费维护和升级服务。</w:t>
      </w:r>
    </w:p>
    <w:p w:rsidR="000F37CA" w:rsidRDefault="000F37CA" w:rsidP="000F37CA">
      <w:pPr>
        <w:numPr>
          <w:ilvl w:val="0"/>
          <w:numId w:val="12"/>
        </w:numPr>
        <w:spacing w:line="360" w:lineRule="auto"/>
        <w:ind w:left="0" w:firstLineChars="200" w:firstLine="480"/>
        <w:rPr>
          <w:iCs/>
          <w:sz w:val="24"/>
        </w:rPr>
      </w:pPr>
      <w:r>
        <w:rPr>
          <w:rFonts w:hint="eastAsia"/>
          <w:iCs/>
          <w:sz w:val="24"/>
        </w:rPr>
        <w:t>投标人在投标时须提出软件系统及运行环境的定期维护计划，对采购人要求的不定期维护提出响应措施。</w:t>
      </w:r>
    </w:p>
    <w:p w:rsidR="000F37CA" w:rsidRDefault="000F37CA" w:rsidP="000F37CA">
      <w:pPr>
        <w:numPr>
          <w:ilvl w:val="0"/>
          <w:numId w:val="12"/>
        </w:numPr>
        <w:spacing w:line="360" w:lineRule="auto"/>
        <w:ind w:left="0" w:firstLineChars="200" w:firstLine="480"/>
        <w:rPr>
          <w:iCs/>
          <w:sz w:val="24"/>
        </w:rPr>
      </w:pPr>
      <w:r>
        <w:rPr>
          <w:rFonts w:hint="eastAsia"/>
          <w:iCs/>
          <w:sz w:val="24"/>
        </w:rPr>
        <w:t>实施系统维护或修改设计后，应在</w:t>
      </w:r>
      <w:r>
        <w:rPr>
          <w:rFonts w:hint="eastAsia"/>
          <w:iCs/>
          <w:sz w:val="24"/>
        </w:rPr>
        <w:t>1</w:t>
      </w:r>
      <w:r>
        <w:rPr>
          <w:rFonts w:hint="eastAsia"/>
          <w:iCs/>
          <w:sz w:val="24"/>
        </w:rPr>
        <w:t>周内更新有关技术文档并提交采购人。</w:t>
      </w:r>
    </w:p>
    <w:p w:rsidR="000F37CA" w:rsidRDefault="000F37CA" w:rsidP="000F37CA">
      <w:pPr>
        <w:numPr>
          <w:ilvl w:val="0"/>
          <w:numId w:val="12"/>
        </w:numPr>
        <w:spacing w:line="360" w:lineRule="auto"/>
        <w:ind w:left="0" w:firstLineChars="200" w:firstLine="480"/>
        <w:rPr>
          <w:iCs/>
          <w:sz w:val="24"/>
        </w:rPr>
      </w:pPr>
      <w:r>
        <w:rPr>
          <w:rFonts w:hint="eastAsia"/>
          <w:iCs/>
          <w:sz w:val="24"/>
        </w:rPr>
        <w:t>技术支持方面，提供</w:t>
      </w:r>
      <w:r>
        <w:rPr>
          <w:rFonts w:hint="eastAsia"/>
          <w:iCs/>
          <w:sz w:val="24"/>
        </w:rPr>
        <w:t>7</w:t>
      </w:r>
      <w:r>
        <w:rPr>
          <w:rFonts w:hint="eastAsia"/>
          <w:iCs/>
          <w:sz w:val="24"/>
        </w:rPr>
        <w:t>×</w:t>
      </w:r>
      <w:r>
        <w:rPr>
          <w:rFonts w:hint="eastAsia"/>
          <w:iCs/>
          <w:sz w:val="24"/>
        </w:rPr>
        <w:t>24</w:t>
      </w:r>
      <w:r>
        <w:rPr>
          <w:rFonts w:hint="eastAsia"/>
          <w:iCs/>
          <w:sz w:val="24"/>
        </w:rPr>
        <w:t>小时的技术咨询服务，每年提供至少</w:t>
      </w:r>
      <w:r>
        <w:rPr>
          <w:rFonts w:hint="eastAsia"/>
          <w:iCs/>
          <w:sz w:val="24"/>
        </w:rPr>
        <w:t>2</w:t>
      </w:r>
      <w:r>
        <w:rPr>
          <w:rFonts w:hint="eastAsia"/>
          <w:iCs/>
          <w:sz w:val="24"/>
        </w:rPr>
        <w:t>次对系统运行状况的评估服务，提供每月</w:t>
      </w:r>
      <w:r>
        <w:rPr>
          <w:rFonts w:hint="eastAsia"/>
          <w:iCs/>
          <w:sz w:val="24"/>
        </w:rPr>
        <w:t>1</w:t>
      </w:r>
      <w:r>
        <w:rPr>
          <w:rFonts w:hint="eastAsia"/>
          <w:iCs/>
          <w:sz w:val="24"/>
        </w:rPr>
        <w:t>次巡视服务，检测软件系统及运行环境的运行情况。</w:t>
      </w:r>
    </w:p>
    <w:p w:rsidR="000F37CA" w:rsidRDefault="000F37CA" w:rsidP="000F37CA">
      <w:pPr>
        <w:numPr>
          <w:ilvl w:val="0"/>
          <w:numId w:val="12"/>
        </w:numPr>
        <w:spacing w:line="360" w:lineRule="auto"/>
        <w:ind w:left="0" w:firstLineChars="200" w:firstLine="480"/>
        <w:rPr>
          <w:iCs/>
          <w:sz w:val="24"/>
        </w:rPr>
      </w:pPr>
      <w:r>
        <w:rPr>
          <w:rFonts w:hint="eastAsia"/>
          <w:iCs/>
          <w:sz w:val="24"/>
        </w:rPr>
        <w:t>故障响应方面，提供</w:t>
      </w:r>
      <w:r>
        <w:rPr>
          <w:rFonts w:hint="eastAsia"/>
          <w:iCs/>
          <w:sz w:val="24"/>
        </w:rPr>
        <w:t>7</w:t>
      </w:r>
      <w:r>
        <w:rPr>
          <w:rFonts w:hint="eastAsia"/>
          <w:iCs/>
          <w:sz w:val="24"/>
        </w:rPr>
        <w:t>×</w:t>
      </w:r>
      <w:r>
        <w:rPr>
          <w:rFonts w:hint="eastAsia"/>
          <w:iCs/>
          <w:sz w:val="24"/>
        </w:rPr>
        <w:t>24</w:t>
      </w:r>
      <w:r>
        <w:rPr>
          <w:rFonts w:hint="eastAsia"/>
          <w:iCs/>
          <w:sz w:val="24"/>
        </w:rPr>
        <w:t>小时的故障服务受理；</w:t>
      </w:r>
      <w:r>
        <w:rPr>
          <w:rFonts w:hint="eastAsia"/>
          <w:iCs/>
          <w:sz w:val="24"/>
        </w:rPr>
        <w:t>4</w:t>
      </w:r>
      <w:r>
        <w:rPr>
          <w:rFonts w:hint="eastAsia"/>
          <w:iCs/>
          <w:sz w:val="24"/>
        </w:rPr>
        <w:t>小时专业技术人员上门服务，对重大故障提供</w:t>
      </w:r>
      <w:r>
        <w:rPr>
          <w:rFonts w:hint="eastAsia"/>
          <w:iCs/>
          <w:sz w:val="24"/>
        </w:rPr>
        <w:t>7</w:t>
      </w:r>
      <w:r>
        <w:rPr>
          <w:rFonts w:hint="eastAsia"/>
          <w:iCs/>
          <w:sz w:val="24"/>
        </w:rPr>
        <w:t>×</w:t>
      </w:r>
      <w:r>
        <w:rPr>
          <w:rFonts w:hint="eastAsia"/>
          <w:iCs/>
          <w:sz w:val="24"/>
        </w:rPr>
        <w:t>24</w:t>
      </w:r>
      <w:r>
        <w:rPr>
          <w:rFonts w:hint="eastAsia"/>
          <w:iCs/>
          <w:sz w:val="24"/>
        </w:rPr>
        <w:t>小时的现场支援，一般故障提供</w:t>
      </w:r>
      <w:r>
        <w:rPr>
          <w:rFonts w:hint="eastAsia"/>
          <w:iCs/>
          <w:sz w:val="24"/>
        </w:rPr>
        <w:t>5</w:t>
      </w:r>
      <w:r>
        <w:rPr>
          <w:rFonts w:hint="eastAsia"/>
          <w:iCs/>
          <w:sz w:val="24"/>
        </w:rPr>
        <w:t>×</w:t>
      </w:r>
      <w:r>
        <w:rPr>
          <w:rFonts w:hint="eastAsia"/>
          <w:iCs/>
          <w:sz w:val="24"/>
        </w:rPr>
        <w:t>8</w:t>
      </w:r>
      <w:r>
        <w:rPr>
          <w:rFonts w:hint="eastAsia"/>
          <w:iCs/>
          <w:sz w:val="24"/>
        </w:rPr>
        <w:t>小时支援；故障服务的响应时间小于</w:t>
      </w:r>
      <w:r>
        <w:rPr>
          <w:rFonts w:hint="eastAsia"/>
          <w:iCs/>
          <w:sz w:val="24"/>
        </w:rPr>
        <w:t>1</w:t>
      </w:r>
      <w:r>
        <w:rPr>
          <w:rFonts w:hint="eastAsia"/>
          <w:iCs/>
          <w:sz w:val="24"/>
        </w:rPr>
        <w:t>小时；中断时间不能超过</w:t>
      </w:r>
      <w:r>
        <w:rPr>
          <w:rFonts w:hint="eastAsia"/>
          <w:iCs/>
          <w:sz w:val="24"/>
        </w:rPr>
        <w:t>3</w:t>
      </w:r>
      <w:r>
        <w:rPr>
          <w:rFonts w:hint="eastAsia"/>
          <w:iCs/>
          <w:sz w:val="24"/>
        </w:rPr>
        <w:t>小时。</w:t>
      </w:r>
    </w:p>
    <w:p w:rsidR="000F37CA" w:rsidRDefault="000F37CA" w:rsidP="000F37CA">
      <w:pPr>
        <w:spacing w:line="360" w:lineRule="auto"/>
        <w:ind w:firstLineChars="200" w:firstLine="482"/>
        <w:rPr>
          <w:i/>
          <w:sz w:val="24"/>
        </w:rPr>
      </w:pPr>
      <w:r>
        <w:rPr>
          <w:rFonts w:hint="eastAsia"/>
          <w:b/>
          <w:bCs/>
          <w:sz w:val="24"/>
        </w:rPr>
        <w:t>所有投标人须按照上述要求分项应答，明确售后维护方案。</w:t>
      </w:r>
    </w:p>
    <w:p w:rsidR="000F37CA" w:rsidRDefault="000F37CA" w:rsidP="000F37CA">
      <w:pPr>
        <w:pStyle w:val="2"/>
        <w:spacing w:before="156"/>
      </w:pPr>
      <w:bookmarkStart w:id="28" w:name="_Toc511661042"/>
      <w:bookmarkStart w:id="29" w:name="_Toc511907080"/>
      <w:r>
        <w:rPr>
          <w:rFonts w:hint="eastAsia"/>
        </w:rPr>
        <w:t>四、技术情报和资料的保密要求</w:t>
      </w:r>
      <w:bookmarkEnd w:id="28"/>
      <w:bookmarkEnd w:id="29"/>
    </w:p>
    <w:p w:rsidR="000F37CA" w:rsidRDefault="000F37CA" w:rsidP="000F37CA">
      <w:pPr>
        <w:spacing w:line="360" w:lineRule="auto"/>
        <w:ind w:firstLineChars="200" w:firstLine="480"/>
        <w:rPr>
          <w:color w:val="000000"/>
          <w:sz w:val="24"/>
        </w:rPr>
      </w:pPr>
      <w:r>
        <w:rPr>
          <w:rFonts w:hint="eastAsia"/>
          <w:color w:val="000000"/>
          <w:sz w:val="24"/>
        </w:rPr>
        <w:t>采购甲乙双方均对对方提供的技术情报和资料承担保密义务，如需公开或向第三方提供，需经对方同意。乙方在工作中获取的甲方提供的信息、资料、数字均应予以严格保密，乙方负责本项目的人员不得向任何单位和个人泄密。如因泄密造成后果的，乙方应承担全部法律的责任。乙方对甲方提供的信息资料等在完成合作后返还甲方。</w:t>
      </w:r>
    </w:p>
    <w:p w:rsidR="000F37CA" w:rsidRDefault="000F37CA" w:rsidP="000F37CA">
      <w:pPr>
        <w:spacing w:line="360" w:lineRule="auto"/>
        <w:ind w:firstLineChars="200" w:firstLine="480"/>
        <w:rPr>
          <w:color w:val="000000"/>
          <w:sz w:val="24"/>
        </w:rPr>
      </w:pPr>
      <w:r>
        <w:rPr>
          <w:rFonts w:hint="eastAsia"/>
          <w:color w:val="000000"/>
          <w:sz w:val="24"/>
        </w:rPr>
        <w:t>不论本合同是否变更、解除、终止，本条款长期有效。</w:t>
      </w:r>
    </w:p>
    <w:p w:rsidR="001A3D77" w:rsidRPr="00E71E53" w:rsidRDefault="001A3D77" w:rsidP="00E71E53">
      <w:pPr>
        <w:rPr>
          <w:rStyle w:val="UNIS"/>
          <w:rFonts w:ascii="Calibri" w:hAnsi="Calibri"/>
          <w:color w:val="auto"/>
          <w:sz w:val="21"/>
          <w:szCs w:val="22"/>
        </w:rPr>
      </w:pPr>
    </w:p>
    <w:sectPr w:rsidR="001A3D77" w:rsidRPr="00E71E53">
      <w:headerReference w:type="first" r:id="rId14"/>
      <w:footerReference w:type="first" r:id="rId15"/>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D11" w:rsidRPr="003133E6" w:rsidRDefault="005B6D11" w:rsidP="001A3D77">
      <w:pPr>
        <w:rPr>
          <w:sz w:val="20"/>
        </w:rPr>
      </w:pPr>
      <w:r>
        <w:separator/>
      </w:r>
    </w:p>
  </w:endnote>
  <w:endnote w:type="continuationSeparator" w:id="0">
    <w:p w:rsidR="005B6D11" w:rsidRPr="003133E6" w:rsidRDefault="005B6D11"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D11" w:rsidRPr="003133E6" w:rsidRDefault="005B6D11" w:rsidP="001A3D77">
      <w:pPr>
        <w:rPr>
          <w:sz w:val="20"/>
        </w:rPr>
      </w:pPr>
      <w:r>
        <w:separator/>
      </w:r>
    </w:p>
  </w:footnote>
  <w:footnote w:type="continuationSeparator" w:id="0">
    <w:p w:rsidR="005B6D11" w:rsidRPr="003133E6" w:rsidRDefault="005B6D11"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148329"/>
    <w:multiLevelType w:val="singleLevel"/>
    <w:tmpl w:val="A8148329"/>
    <w:lvl w:ilvl="0">
      <w:start w:val="1"/>
      <w:numFmt w:val="decimal"/>
      <w:suff w:val="nothing"/>
      <w:lvlText w:val="（%1）"/>
      <w:lvlJc w:val="left"/>
    </w:lvl>
  </w:abstractNum>
  <w:abstractNum w:abstractNumId="1"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0000022"/>
    <w:multiLevelType w:val="multilevel"/>
    <w:tmpl w:val="00000022"/>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F6BA22D"/>
    <w:multiLevelType w:val="singleLevel"/>
    <w:tmpl w:val="0F6BA22D"/>
    <w:lvl w:ilvl="0">
      <w:start w:val="2"/>
      <w:numFmt w:val="decimal"/>
      <w:suff w:val="nothing"/>
      <w:lvlText w:val="%1、"/>
      <w:lvlJc w:val="left"/>
    </w:lvl>
  </w:abstractNum>
  <w:abstractNum w:abstractNumId="4" w15:restartNumberingAfterBreak="0">
    <w:nsid w:val="10826BDF"/>
    <w:multiLevelType w:val="multilevel"/>
    <w:tmpl w:val="10826B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70F4E6C"/>
    <w:multiLevelType w:val="hybridMultilevel"/>
    <w:tmpl w:val="82989952"/>
    <w:lvl w:ilvl="0" w:tplc="D7DEE7E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6C02C9"/>
    <w:multiLevelType w:val="hybridMultilevel"/>
    <w:tmpl w:val="1C9C02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1BF407C1"/>
    <w:multiLevelType w:val="multilevel"/>
    <w:tmpl w:val="1BF407C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1DD51D39"/>
    <w:multiLevelType w:val="hybridMultilevel"/>
    <w:tmpl w:val="80C814CA"/>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3E0A9D"/>
    <w:multiLevelType w:val="hybridMultilevel"/>
    <w:tmpl w:val="207EF876"/>
    <w:lvl w:ilvl="0" w:tplc="D7DEE7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2CCC"/>
    <w:multiLevelType w:val="hybridMultilevel"/>
    <w:tmpl w:val="D3785532"/>
    <w:lvl w:ilvl="0" w:tplc="04090001">
      <w:start w:val="1"/>
      <w:numFmt w:val="bullet"/>
      <w:lvlText w:val=""/>
      <w:lvlJc w:val="left"/>
      <w:pPr>
        <w:ind w:left="900" w:hanging="420"/>
      </w:pPr>
      <w:rPr>
        <w:rFonts w:ascii="Wingdings" w:hAnsi="Wingdings" w:hint="default"/>
      </w:rPr>
    </w:lvl>
    <w:lvl w:ilvl="1" w:tplc="F8D8FC12">
      <w:numFmt w:val="bullet"/>
      <w:lvlText w:val="●"/>
      <w:lvlJc w:val="left"/>
      <w:pPr>
        <w:ind w:left="1260" w:hanging="360"/>
      </w:pPr>
      <w:rPr>
        <w:rFonts w:ascii="宋体" w:eastAsia="宋体" w:hAnsi="宋体" w:cs="Times New Roman"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59D4379"/>
    <w:multiLevelType w:val="hybridMultilevel"/>
    <w:tmpl w:val="25F0DAE0"/>
    <w:lvl w:ilvl="0" w:tplc="BA04C31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2F1DE6"/>
    <w:multiLevelType w:val="hybridMultilevel"/>
    <w:tmpl w:val="72301DA8"/>
    <w:lvl w:ilvl="0" w:tplc="04090001">
      <w:start w:val="1"/>
      <w:numFmt w:val="bullet"/>
      <w:lvlText w:val=""/>
      <w:lvlJc w:val="left"/>
      <w:pPr>
        <w:ind w:left="984" w:hanging="420"/>
      </w:pPr>
      <w:rPr>
        <w:rFonts w:ascii="Wingdings" w:hAnsi="Wingdings" w:hint="default"/>
      </w:rPr>
    </w:lvl>
    <w:lvl w:ilvl="1" w:tplc="04090003" w:tentative="1">
      <w:start w:val="1"/>
      <w:numFmt w:val="bullet"/>
      <w:lvlText w:val=""/>
      <w:lvlJc w:val="left"/>
      <w:pPr>
        <w:ind w:left="1404" w:hanging="420"/>
      </w:pPr>
      <w:rPr>
        <w:rFonts w:ascii="Wingdings" w:hAnsi="Wingdings" w:hint="default"/>
      </w:rPr>
    </w:lvl>
    <w:lvl w:ilvl="2" w:tplc="04090005" w:tentative="1">
      <w:start w:val="1"/>
      <w:numFmt w:val="bullet"/>
      <w:lvlText w:val=""/>
      <w:lvlJc w:val="left"/>
      <w:pPr>
        <w:ind w:left="1824" w:hanging="420"/>
      </w:pPr>
      <w:rPr>
        <w:rFonts w:ascii="Wingdings" w:hAnsi="Wingdings" w:hint="default"/>
      </w:rPr>
    </w:lvl>
    <w:lvl w:ilvl="3" w:tplc="04090001" w:tentative="1">
      <w:start w:val="1"/>
      <w:numFmt w:val="bullet"/>
      <w:lvlText w:val=""/>
      <w:lvlJc w:val="left"/>
      <w:pPr>
        <w:ind w:left="2244" w:hanging="420"/>
      </w:pPr>
      <w:rPr>
        <w:rFonts w:ascii="Wingdings" w:hAnsi="Wingdings" w:hint="default"/>
      </w:rPr>
    </w:lvl>
    <w:lvl w:ilvl="4" w:tplc="04090003" w:tentative="1">
      <w:start w:val="1"/>
      <w:numFmt w:val="bullet"/>
      <w:lvlText w:val=""/>
      <w:lvlJc w:val="left"/>
      <w:pPr>
        <w:ind w:left="2664" w:hanging="420"/>
      </w:pPr>
      <w:rPr>
        <w:rFonts w:ascii="Wingdings" w:hAnsi="Wingdings" w:hint="default"/>
      </w:rPr>
    </w:lvl>
    <w:lvl w:ilvl="5" w:tplc="04090005" w:tentative="1">
      <w:start w:val="1"/>
      <w:numFmt w:val="bullet"/>
      <w:lvlText w:val=""/>
      <w:lvlJc w:val="left"/>
      <w:pPr>
        <w:ind w:left="3084" w:hanging="420"/>
      </w:pPr>
      <w:rPr>
        <w:rFonts w:ascii="Wingdings" w:hAnsi="Wingdings" w:hint="default"/>
      </w:rPr>
    </w:lvl>
    <w:lvl w:ilvl="6" w:tplc="04090001" w:tentative="1">
      <w:start w:val="1"/>
      <w:numFmt w:val="bullet"/>
      <w:lvlText w:val=""/>
      <w:lvlJc w:val="left"/>
      <w:pPr>
        <w:ind w:left="3504" w:hanging="420"/>
      </w:pPr>
      <w:rPr>
        <w:rFonts w:ascii="Wingdings" w:hAnsi="Wingdings" w:hint="default"/>
      </w:rPr>
    </w:lvl>
    <w:lvl w:ilvl="7" w:tplc="04090003" w:tentative="1">
      <w:start w:val="1"/>
      <w:numFmt w:val="bullet"/>
      <w:lvlText w:val=""/>
      <w:lvlJc w:val="left"/>
      <w:pPr>
        <w:ind w:left="3924" w:hanging="420"/>
      </w:pPr>
      <w:rPr>
        <w:rFonts w:ascii="Wingdings" w:hAnsi="Wingdings" w:hint="default"/>
      </w:rPr>
    </w:lvl>
    <w:lvl w:ilvl="8" w:tplc="04090005" w:tentative="1">
      <w:start w:val="1"/>
      <w:numFmt w:val="bullet"/>
      <w:lvlText w:val=""/>
      <w:lvlJc w:val="left"/>
      <w:pPr>
        <w:ind w:left="4344" w:hanging="420"/>
      </w:pPr>
      <w:rPr>
        <w:rFonts w:ascii="Wingdings" w:hAnsi="Wingdings" w:hint="default"/>
      </w:rPr>
    </w:lvl>
  </w:abstractNum>
  <w:abstractNum w:abstractNumId="13" w15:restartNumberingAfterBreak="0">
    <w:nsid w:val="2AEAAC66"/>
    <w:multiLevelType w:val="singleLevel"/>
    <w:tmpl w:val="2AEAAC66"/>
    <w:lvl w:ilvl="0">
      <w:start w:val="30"/>
      <w:numFmt w:val="decimal"/>
      <w:suff w:val="nothing"/>
      <w:lvlText w:val="%1、"/>
      <w:lvlJc w:val="left"/>
    </w:lvl>
  </w:abstractNum>
  <w:abstractNum w:abstractNumId="14" w15:restartNumberingAfterBreak="0">
    <w:nsid w:val="2E095629"/>
    <w:multiLevelType w:val="multilevel"/>
    <w:tmpl w:val="2E095629"/>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8A7604"/>
    <w:multiLevelType w:val="multilevel"/>
    <w:tmpl w:val="338A76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 w15:restartNumberingAfterBreak="0">
    <w:nsid w:val="3C47B32A"/>
    <w:multiLevelType w:val="singleLevel"/>
    <w:tmpl w:val="3C47B32A"/>
    <w:lvl w:ilvl="0">
      <w:start w:val="1"/>
      <w:numFmt w:val="decimal"/>
      <w:suff w:val="nothing"/>
      <w:lvlText w:val="%1）"/>
      <w:lvlJc w:val="left"/>
    </w:lvl>
  </w:abstractNum>
  <w:abstractNum w:abstractNumId="17" w15:restartNumberingAfterBreak="0">
    <w:nsid w:val="3F9C045E"/>
    <w:multiLevelType w:val="multilevel"/>
    <w:tmpl w:val="3F9C045E"/>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02B737A"/>
    <w:multiLevelType w:val="multilevel"/>
    <w:tmpl w:val="402B737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4393169C"/>
    <w:multiLevelType w:val="hybridMultilevel"/>
    <w:tmpl w:val="57E2D45C"/>
    <w:lvl w:ilvl="0" w:tplc="D1C29FF8">
      <w:start w:val="7"/>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2179B7"/>
    <w:multiLevelType w:val="hybridMultilevel"/>
    <w:tmpl w:val="2A7E7032"/>
    <w:lvl w:ilvl="0" w:tplc="663EBE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4AB4330D"/>
    <w:multiLevelType w:val="hybridMultilevel"/>
    <w:tmpl w:val="7F44CF76"/>
    <w:lvl w:ilvl="0" w:tplc="FD88D89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5731BD"/>
    <w:multiLevelType w:val="hybridMultilevel"/>
    <w:tmpl w:val="CFC672DE"/>
    <w:lvl w:ilvl="0" w:tplc="ECF4F4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4" w15:restartNumberingAfterBreak="0">
    <w:nsid w:val="59CF1D62"/>
    <w:multiLevelType w:val="hybridMultilevel"/>
    <w:tmpl w:val="745C6060"/>
    <w:lvl w:ilvl="0" w:tplc="DC066F7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2A4C6A"/>
    <w:multiLevelType w:val="hybridMultilevel"/>
    <w:tmpl w:val="5752475E"/>
    <w:lvl w:ilvl="0" w:tplc="BC9C5D54">
      <w:start w:val="1"/>
      <w:numFmt w:val="decimal"/>
      <w:lvlText w:val="（%1）"/>
      <w:lvlJc w:val="left"/>
      <w:pPr>
        <w:ind w:left="98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8C3DB9"/>
    <w:multiLevelType w:val="hybridMultilevel"/>
    <w:tmpl w:val="67CA1D4A"/>
    <w:lvl w:ilvl="0" w:tplc="D7DEE7E6">
      <w:start w:val="1"/>
      <w:numFmt w:val="decimal"/>
      <w:lvlText w:val="（%1）"/>
      <w:lvlJc w:val="left"/>
      <w:pPr>
        <w:ind w:left="1272"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37D734B"/>
    <w:multiLevelType w:val="hybridMultilevel"/>
    <w:tmpl w:val="74B60116"/>
    <w:lvl w:ilvl="0" w:tplc="0402205E">
      <w:start w:val="1"/>
      <w:numFmt w:val="decimal"/>
      <w:lvlText w:val="%1）"/>
      <w:lvlJc w:val="left"/>
      <w:pPr>
        <w:ind w:left="900" w:hanging="4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6452645"/>
    <w:multiLevelType w:val="multilevel"/>
    <w:tmpl w:val="66452645"/>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6791717C"/>
    <w:multiLevelType w:val="hybridMultilevel"/>
    <w:tmpl w:val="11DECA32"/>
    <w:lvl w:ilvl="0" w:tplc="3238E022">
      <w:start w:val="5"/>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B393D37"/>
    <w:multiLevelType w:val="hybridMultilevel"/>
    <w:tmpl w:val="4D54149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2"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3" w15:restartNumberingAfterBreak="0">
    <w:nsid w:val="72F030C0"/>
    <w:multiLevelType w:val="hybridMultilevel"/>
    <w:tmpl w:val="D7AC7E84"/>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C6815E"/>
    <w:multiLevelType w:val="singleLevel"/>
    <w:tmpl w:val="75C6815E"/>
    <w:lvl w:ilvl="0">
      <w:start w:val="3"/>
      <w:numFmt w:val="decimal"/>
      <w:suff w:val="nothing"/>
      <w:lvlText w:val="%1、"/>
      <w:lvlJc w:val="left"/>
    </w:lvl>
  </w:abstractNum>
  <w:abstractNum w:abstractNumId="35" w15:restartNumberingAfterBreak="0">
    <w:nsid w:val="7A15524B"/>
    <w:multiLevelType w:val="multilevel"/>
    <w:tmpl w:val="7A15524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15:restartNumberingAfterBreak="0">
    <w:nsid w:val="7B373288"/>
    <w:multiLevelType w:val="hybridMultilevel"/>
    <w:tmpl w:val="8EF286D2"/>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C5F21C7"/>
    <w:multiLevelType w:val="hybridMultilevel"/>
    <w:tmpl w:val="F5B26BC8"/>
    <w:lvl w:ilvl="0" w:tplc="BA04C314">
      <w:start w:val="1"/>
      <w:numFmt w:val="decimal"/>
      <w:lvlText w:val="（%1）"/>
      <w:lvlJc w:val="left"/>
      <w:pPr>
        <w:ind w:left="986" w:hanging="4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8" w15:restartNumberingAfterBreak="0">
    <w:nsid w:val="7CCE50DC"/>
    <w:multiLevelType w:val="multilevel"/>
    <w:tmpl w:val="7CCE50DC"/>
    <w:lvl w:ilvl="0">
      <w:start w:val="1"/>
      <w:numFmt w:val="decimal"/>
      <w:lvlText w:val="%1．"/>
      <w:lvlJc w:val="left"/>
      <w:pPr>
        <w:ind w:left="420" w:hanging="420"/>
      </w:pPr>
    </w:lvl>
    <w:lvl w:ilvl="1">
      <w:start w:val="32"/>
      <w:numFmt w:val="bullet"/>
      <w:lvlText w:val="★"/>
      <w:lvlJc w:val="left"/>
      <w:pPr>
        <w:ind w:left="780" w:hanging="360"/>
      </w:pPr>
      <w:rPr>
        <w:rFonts w:ascii="宋体" w:eastAsia="宋体" w:hAnsi="宋体" w:cs="Times New Roman"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E6535E0"/>
    <w:multiLevelType w:val="multilevel"/>
    <w:tmpl w:val="7E6535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9"/>
  </w:num>
  <w:num w:numId="2">
    <w:abstractNumId w:val="39"/>
  </w:num>
  <w:num w:numId="3">
    <w:abstractNumId w:val="15"/>
  </w:num>
  <w:num w:numId="4">
    <w:abstractNumId w:val="14"/>
  </w:num>
  <w:num w:numId="5">
    <w:abstractNumId w:val="4"/>
  </w:num>
  <w:num w:numId="6">
    <w:abstractNumId w:val="17"/>
  </w:num>
  <w:num w:numId="7">
    <w:abstractNumId w:val="28"/>
  </w:num>
  <w:num w:numId="8">
    <w:abstractNumId w:val="38"/>
  </w:num>
  <w:num w:numId="9">
    <w:abstractNumId w:val="27"/>
  </w:num>
  <w:num w:numId="10">
    <w:abstractNumId w:val="2"/>
  </w:num>
  <w:num w:numId="11">
    <w:abstractNumId w:val="34"/>
  </w:num>
  <w:num w:numId="12">
    <w:abstractNumId w:val="23"/>
  </w:num>
  <w:num w:numId="13">
    <w:abstractNumId w:val="1"/>
  </w:num>
  <w:num w:numId="14">
    <w:abstractNumId w:val="32"/>
  </w:num>
  <w:num w:numId="15">
    <w:abstractNumId w:val="7"/>
  </w:num>
  <w:num w:numId="16">
    <w:abstractNumId w:val="30"/>
  </w:num>
  <w:num w:numId="17">
    <w:abstractNumId w:val="9"/>
  </w:num>
  <w:num w:numId="18">
    <w:abstractNumId w:val="26"/>
  </w:num>
  <w:num w:numId="19">
    <w:abstractNumId w:val="8"/>
  </w:num>
  <w:num w:numId="20">
    <w:abstractNumId w:val="33"/>
  </w:num>
  <w:num w:numId="21">
    <w:abstractNumId w:val="24"/>
  </w:num>
  <w:num w:numId="22">
    <w:abstractNumId w:val="22"/>
  </w:num>
  <w:num w:numId="23">
    <w:abstractNumId w:val="11"/>
  </w:num>
  <w:num w:numId="24">
    <w:abstractNumId w:val="21"/>
  </w:num>
  <w:num w:numId="25">
    <w:abstractNumId w:val="5"/>
  </w:num>
  <w:num w:numId="26">
    <w:abstractNumId w:val="37"/>
  </w:num>
  <w:num w:numId="27">
    <w:abstractNumId w:val="12"/>
  </w:num>
  <w:num w:numId="28">
    <w:abstractNumId w:val="10"/>
  </w:num>
  <w:num w:numId="29">
    <w:abstractNumId w:val="36"/>
  </w:num>
  <w:num w:numId="30">
    <w:abstractNumId w:val="31"/>
  </w:num>
  <w:num w:numId="31">
    <w:abstractNumId w:val="6"/>
  </w:num>
  <w:num w:numId="32">
    <w:abstractNumId w:val="25"/>
  </w:num>
  <w:num w:numId="33">
    <w:abstractNumId w:val="19"/>
  </w:num>
  <w:num w:numId="34">
    <w:abstractNumId w:val="3"/>
  </w:num>
  <w:num w:numId="35">
    <w:abstractNumId w:val="13"/>
  </w:num>
  <w:num w:numId="36">
    <w:abstractNumId w:val="16"/>
  </w:num>
  <w:num w:numId="37">
    <w:abstractNumId w:val="18"/>
  </w:num>
  <w:num w:numId="38">
    <w:abstractNumId w:val="35"/>
  </w:num>
  <w:num w:numId="39">
    <w:abstractNumId w:val="0"/>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4AE7"/>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E0356"/>
    <w:rsid w:val="000E0F9B"/>
    <w:rsid w:val="000F37CA"/>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0CB4"/>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553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658C3"/>
    <w:rsid w:val="00573795"/>
    <w:rsid w:val="00574F38"/>
    <w:rsid w:val="00593763"/>
    <w:rsid w:val="00594EE4"/>
    <w:rsid w:val="00597ED5"/>
    <w:rsid w:val="005A57C3"/>
    <w:rsid w:val="005B6D11"/>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C7D13"/>
    <w:rsid w:val="006D51CF"/>
    <w:rsid w:val="006E6351"/>
    <w:rsid w:val="007026A8"/>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3C03"/>
    <w:rsid w:val="00944857"/>
    <w:rsid w:val="009473E3"/>
    <w:rsid w:val="00957CAA"/>
    <w:rsid w:val="00962C25"/>
    <w:rsid w:val="0098126E"/>
    <w:rsid w:val="00997B93"/>
    <w:rsid w:val="009A1CC3"/>
    <w:rsid w:val="009A57BF"/>
    <w:rsid w:val="009B62DC"/>
    <w:rsid w:val="009D0EC2"/>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31D64"/>
    <w:rsid w:val="00C44180"/>
    <w:rsid w:val="00C46041"/>
    <w:rsid w:val="00C542E8"/>
    <w:rsid w:val="00C64D4E"/>
    <w:rsid w:val="00C67C2E"/>
    <w:rsid w:val="00C72C0E"/>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35AE"/>
    <w:rsid w:val="00DB5597"/>
    <w:rsid w:val="00DB78B9"/>
    <w:rsid w:val="00DD6953"/>
    <w:rsid w:val="00DE0BD1"/>
    <w:rsid w:val="00DF439B"/>
    <w:rsid w:val="00E01A72"/>
    <w:rsid w:val="00E12DF0"/>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FE9E8289-B6D8-4123-836D-E5FB387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rsid w:val="00573795"/>
    <w:pPr>
      <w:ind w:firstLineChars="100" w:firstLine="420"/>
    </w:pPr>
  </w:style>
  <w:style w:type="character" w:customStyle="1" w:styleId="Char14">
    <w:name w:val="正文首行缩进 Char1"/>
    <w:basedOn w:val="Char13"/>
    <w:link w:val="af6"/>
    <w:rsid w:val="00573795"/>
    <w:rPr>
      <w:rFonts w:ascii="Calibri" w:hAnsi="Calibri"/>
      <w:kern w:val="2"/>
      <w:sz w:val="21"/>
      <w:szCs w:val="22"/>
    </w:rPr>
  </w:style>
  <w:style w:type="paragraph" w:customStyle="1" w:styleId="aff2">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3">
    <w:name w:val="annotation subject"/>
    <w:basedOn w:val="af4"/>
    <w:next w:val="af4"/>
    <w:link w:val="Charf0"/>
    <w:rsid w:val="00573795"/>
    <w:rPr>
      <w:b/>
      <w:bCs/>
      <w:szCs w:val="20"/>
    </w:rPr>
  </w:style>
  <w:style w:type="character" w:customStyle="1" w:styleId="Charf0">
    <w:name w:val="批注主题 Char"/>
    <w:basedOn w:val="Char11"/>
    <w:link w:val="aff3"/>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4">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5">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1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6">
    <w:name w:val="可研正文"/>
    <w:basedOn w:val="afa"/>
    <w:rsid w:val="00573795"/>
    <w:pPr>
      <w:spacing w:after="0" w:line="440" w:lineRule="exact"/>
      <w:ind w:firstLine="567"/>
    </w:pPr>
    <w:rPr>
      <w:rFonts w:ascii="仿宋_GB2312" w:eastAsia="仿宋_GB2312"/>
      <w:sz w:val="28"/>
      <w:szCs w:val="20"/>
    </w:rPr>
  </w:style>
  <w:style w:type="paragraph" w:customStyle="1" w:styleId="aff7">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8">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9">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a">
    <w:name w:val="编号正文"/>
    <w:basedOn w:val="affb"/>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b">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c">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d">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e">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0">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1">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8"/>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2">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3">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1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5">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6">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7">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8">
    <w:name w:val="标准正文"/>
    <w:basedOn w:val="aff"/>
    <w:rsid w:val="00573795"/>
    <w:pPr>
      <w:adjustRightInd/>
      <w:snapToGrid/>
      <w:ind w:leftChars="0" w:left="0" w:firstLineChars="200" w:firstLine="200"/>
      <w:jc w:val="both"/>
    </w:pPr>
    <w:rPr>
      <w:rFonts w:eastAsia="宋体" w:cs="宋体"/>
      <w:szCs w:val="20"/>
    </w:rPr>
  </w:style>
  <w:style w:type="paragraph" w:customStyle="1" w:styleId="1031114">
    <w:name w:val="样式 10 磅31114"/>
    <w:qFormat/>
    <w:rsid w:val="00014AE7"/>
    <w:pPr>
      <w:widowControl w:val="0"/>
      <w:jc w:val="both"/>
    </w:pPr>
    <w:rPr>
      <w:rFonts w:ascii="Calibri" w:hAnsi="Calibri"/>
      <w:kern w:val="2"/>
      <w:sz w:val="21"/>
      <w:szCs w:val="24"/>
    </w:rPr>
  </w:style>
  <w:style w:type="paragraph" w:customStyle="1" w:styleId="ListParagraph">
    <w:name w:val="List Paragraph*"/>
    <w:basedOn w:val="a0"/>
    <w:uiPriority w:val="7"/>
    <w:rsid w:val="000F37CA"/>
    <w:pPr>
      <w:ind w:firstLine="420"/>
    </w:pPr>
    <w:rPr>
      <w:rFonts w:ascii="Times New Roman" w:hAnsi="Times New Roman"/>
      <w:color w:val="000000"/>
      <w:kern w:val="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detail.zol.com.cn/notebook_index/subcate16_list_p18104_1.html" TargetMode="External"/><Relationship Id="rId13" Type="http://schemas.openxmlformats.org/officeDocument/2006/relationships/hyperlink" Target="https://baike.sogou.com/lemma/ShowInnerLink.htm?lemmaId=64740248&amp;ss_c=ssc.citiao.link" TargetMode="External"/><Relationship Id="rId3" Type="http://schemas.openxmlformats.org/officeDocument/2006/relationships/settings" Target="settings.xml"/><Relationship Id="rId7" Type="http://schemas.openxmlformats.org/officeDocument/2006/relationships/hyperlink" Target="http://detail.zol.com.cn/notebook_index/subcate16_list_p10052_1.html" TargetMode="External"/><Relationship Id="rId12" Type="http://schemas.openxmlformats.org/officeDocument/2006/relationships/hyperlink" Target="http://detail.zol.com.cn/digital_camcorder/p1993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tail.zol.com.cn/digital_camcorder/p148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detail.zol.com.cn/digital_camcorder/p2995/" TargetMode="External"/><Relationship Id="rId4" Type="http://schemas.openxmlformats.org/officeDocument/2006/relationships/webSettings" Target="webSettings.xml"/><Relationship Id="rId9" Type="http://schemas.openxmlformats.org/officeDocument/2006/relationships/hyperlink" Target="http://detail.zol.com.cn/notebook_index/subcate16_list_s7351_1.htm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2424</Words>
  <Characters>13817</Characters>
  <Application>Microsoft Office Word</Application>
  <DocSecurity>0</DocSecurity>
  <Lines>115</Lines>
  <Paragraphs>32</Paragraphs>
  <ScaleCrop>false</ScaleCrop>
  <Company>文件编号：S1C-i5-0011</Company>
  <LinksUpToDate>false</LinksUpToDate>
  <CharactersWithSpaces>16209</CharactersWithSpaces>
  <SharedDoc>false</SharedDoc>
  <HLinks>
    <vt:vector size="42" baseType="variant">
      <vt:variant>
        <vt:i4>7864409</vt:i4>
      </vt:variant>
      <vt:variant>
        <vt:i4>18</vt:i4>
      </vt:variant>
      <vt:variant>
        <vt:i4>0</vt:i4>
      </vt:variant>
      <vt:variant>
        <vt:i4>5</vt:i4>
      </vt:variant>
      <vt:variant>
        <vt:lpwstr>https://baike.sogou.com/lemma/ShowInnerLink.htm?lemmaId=64740248&amp;ss_c=ssc.citiao.link</vt:lpwstr>
      </vt:variant>
      <vt:variant>
        <vt:lpwstr/>
      </vt:variant>
      <vt:variant>
        <vt:i4>2818060</vt:i4>
      </vt:variant>
      <vt:variant>
        <vt:i4>15</vt:i4>
      </vt:variant>
      <vt:variant>
        <vt:i4>0</vt:i4>
      </vt:variant>
      <vt:variant>
        <vt:i4>5</vt:i4>
      </vt:variant>
      <vt:variant>
        <vt:lpwstr>http://detail.zol.com.cn/digital_camcorder/p19935/</vt:lpwstr>
      </vt:variant>
      <vt:variant>
        <vt:lpwstr/>
      </vt:variant>
      <vt:variant>
        <vt:i4>131128</vt:i4>
      </vt:variant>
      <vt:variant>
        <vt:i4>12</vt:i4>
      </vt:variant>
      <vt:variant>
        <vt:i4>0</vt:i4>
      </vt:variant>
      <vt:variant>
        <vt:i4>5</vt:i4>
      </vt:variant>
      <vt:variant>
        <vt:lpwstr>http://detail.zol.com.cn/digital_camcorder/p1488/</vt:lpwstr>
      </vt:variant>
      <vt:variant>
        <vt:lpwstr/>
      </vt:variant>
      <vt:variant>
        <vt:i4>131130</vt:i4>
      </vt:variant>
      <vt:variant>
        <vt:i4>9</vt:i4>
      </vt:variant>
      <vt:variant>
        <vt:i4>0</vt:i4>
      </vt:variant>
      <vt:variant>
        <vt:i4>5</vt:i4>
      </vt:variant>
      <vt:variant>
        <vt:lpwstr>http://detail.zol.com.cn/digital_camcorder/p2995/</vt:lpwstr>
      </vt:variant>
      <vt:variant>
        <vt:lpwstr/>
      </vt:variant>
      <vt:variant>
        <vt:i4>2752554</vt:i4>
      </vt:variant>
      <vt:variant>
        <vt:i4>6</vt:i4>
      </vt:variant>
      <vt:variant>
        <vt:i4>0</vt:i4>
      </vt:variant>
      <vt:variant>
        <vt:i4>5</vt:i4>
      </vt:variant>
      <vt:variant>
        <vt:lpwstr>http://detail.zol.com.cn/notebook_index/subcate16_list_s7351_1.html</vt:lpwstr>
      </vt:variant>
      <vt:variant>
        <vt:lpwstr/>
      </vt:variant>
      <vt:variant>
        <vt:i4>8257581</vt:i4>
      </vt:variant>
      <vt:variant>
        <vt:i4>3</vt:i4>
      </vt:variant>
      <vt:variant>
        <vt:i4>0</vt:i4>
      </vt:variant>
      <vt:variant>
        <vt:i4>5</vt:i4>
      </vt:variant>
      <vt:variant>
        <vt:lpwstr>http://detail.zol.com.cn/notebook_index/subcate16_list_p18104_1.html</vt:lpwstr>
      </vt:variant>
      <vt:variant>
        <vt:lpwstr/>
      </vt:variant>
      <vt:variant>
        <vt:i4>7536682</vt:i4>
      </vt:variant>
      <vt:variant>
        <vt:i4>0</vt:i4>
      </vt:variant>
      <vt:variant>
        <vt:i4>0</vt:i4>
      </vt:variant>
      <vt:variant>
        <vt:i4>5</vt:i4>
      </vt:variant>
      <vt:variant>
        <vt:lpwstr>http://detail.zol.com.cn/notebook_index/subcate16_list_p10052_1.html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2019-06-09T15:36:00Z</dcterms:created>
  <dcterms:modified xsi:type="dcterms:W3CDTF">2019-06-09T15:36:00Z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