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A0CB4" w:rsidRDefault="002A0CB4" w:rsidP="002A0CB4">
      <w:pPr>
        <w:pStyle w:val="2"/>
        <w:keepLines/>
        <w:widowControl w:val="0"/>
        <w:numPr>
          <w:ilvl w:val="1"/>
          <w:numId w:val="10"/>
        </w:numPr>
        <w:snapToGrid/>
        <w:spacing w:beforeLines="0" w:before="156" w:after="260" w:line="413" w:lineRule="auto"/>
        <w:jc w:val="both"/>
      </w:pPr>
      <w:bookmarkStart w:id="0" w:name="_Toc279072497"/>
      <w:bookmarkStart w:id="1" w:name="_Toc534293020"/>
      <w:bookmarkStart w:id="2" w:name="_GoBack"/>
      <w:bookmarkEnd w:id="2"/>
      <w:r>
        <w:rPr>
          <w:rFonts w:hint="eastAsia"/>
        </w:rPr>
        <w:t>一、</w:t>
      </w:r>
      <w:bookmarkStart w:id="3" w:name="_Toc279072498"/>
      <w:bookmarkStart w:id="4" w:name="_Toc279732273"/>
      <w:bookmarkEnd w:id="0"/>
      <w:r>
        <w:rPr>
          <w:rFonts w:hint="eastAsia"/>
        </w:rPr>
        <w:t>项目概况</w:t>
      </w:r>
      <w:bookmarkEnd w:id="1"/>
      <w:bookmarkEnd w:id="3"/>
      <w:bookmarkEnd w:id="4"/>
    </w:p>
    <w:p w:rsidR="002A0CB4" w:rsidRDefault="002A0CB4" w:rsidP="002A0CB4">
      <w:pPr>
        <w:pStyle w:val="3"/>
        <w:numPr>
          <w:ilvl w:val="2"/>
          <w:numId w:val="10"/>
        </w:numPr>
        <w:spacing w:line="413" w:lineRule="auto"/>
        <w:rPr>
          <w:lang w:val="sq-AL"/>
        </w:rPr>
      </w:pPr>
      <w:bookmarkStart w:id="5" w:name="_Toc534293021"/>
      <w:r>
        <w:rPr>
          <w:rFonts w:hint="eastAsia"/>
          <w:lang w:val="sq-AL"/>
        </w:rPr>
        <w:t>1</w:t>
      </w:r>
      <w:r>
        <w:rPr>
          <w:rFonts w:hint="eastAsia"/>
          <w:lang w:val="sq-AL"/>
        </w:rPr>
        <w:t>、建设目标</w:t>
      </w:r>
      <w:bookmarkEnd w:id="5"/>
    </w:p>
    <w:p w:rsidR="002A0CB4" w:rsidRDefault="002A0CB4" w:rsidP="002A0CB4">
      <w:pPr>
        <w:spacing w:line="360" w:lineRule="auto"/>
        <w:ind w:firstLineChars="200" w:firstLine="480"/>
        <w:rPr>
          <w:color w:val="000000"/>
          <w:sz w:val="24"/>
        </w:rPr>
      </w:pPr>
      <w:bookmarkStart w:id="6" w:name="_Toc279072499"/>
      <w:bookmarkStart w:id="7" w:name="_Toc279732274"/>
      <w:r w:rsidRPr="00D56F76">
        <w:rPr>
          <w:rFonts w:hint="eastAsia"/>
          <w:color w:val="000000"/>
          <w:sz w:val="24"/>
        </w:rPr>
        <w:t>在我校信息化建设的整体框架下，通过统一规划，科学分析现有教学管理工作的流程，在现有教学管理与服务平台的基础上进行</w:t>
      </w:r>
      <w:r>
        <w:rPr>
          <w:rFonts w:hint="eastAsia"/>
          <w:color w:val="000000"/>
          <w:sz w:val="24"/>
        </w:rPr>
        <w:t>功能</w:t>
      </w:r>
      <w:r w:rsidRPr="00D56F76">
        <w:rPr>
          <w:rFonts w:hint="eastAsia"/>
          <w:color w:val="000000"/>
          <w:sz w:val="24"/>
        </w:rPr>
        <w:t>升级</w:t>
      </w:r>
      <w:r>
        <w:rPr>
          <w:rFonts w:hint="eastAsia"/>
          <w:color w:val="000000"/>
          <w:sz w:val="24"/>
        </w:rPr>
        <w:t>和</w:t>
      </w:r>
      <w:r w:rsidRPr="00D56F76">
        <w:rPr>
          <w:rFonts w:hint="eastAsia"/>
          <w:color w:val="000000"/>
          <w:sz w:val="24"/>
        </w:rPr>
        <w:t>改造，建设一系列新的信息化流程</w:t>
      </w:r>
      <w:r>
        <w:rPr>
          <w:rFonts w:hint="eastAsia"/>
          <w:color w:val="000000"/>
          <w:sz w:val="24"/>
        </w:rPr>
        <w:t>，</w:t>
      </w:r>
      <w:r w:rsidRPr="00D56F76">
        <w:rPr>
          <w:rFonts w:hint="eastAsia"/>
          <w:color w:val="000000"/>
          <w:sz w:val="24"/>
        </w:rPr>
        <w:t>针对大一转专业、推荐研究生、交流交换学生选拔与学分认证等相关工作全部实现网络化管理和服务，以适应</w:t>
      </w:r>
      <w:r>
        <w:rPr>
          <w:rFonts w:hint="eastAsia"/>
          <w:color w:val="000000"/>
          <w:sz w:val="24"/>
        </w:rPr>
        <w:t>我校“信息多跑路”的最新改革理念。</w:t>
      </w:r>
      <w:r w:rsidRPr="00D56F76">
        <w:rPr>
          <w:rFonts w:hint="eastAsia"/>
          <w:color w:val="000000"/>
          <w:sz w:val="24"/>
        </w:rPr>
        <w:t>在建设全部功能的同时</w:t>
      </w:r>
      <w:r>
        <w:rPr>
          <w:rFonts w:hint="eastAsia"/>
          <w:color w:val="000000"/>
          <w:sz w:val="24"/>
        </w:rPr>
        <w:t>，要</w:t>
      </w:r>
      <w:r w:rsidRPr="00D56F76">
        <w:rPr>
          <w:rFonts w:hint="eastAsia"/>
          <w:color w:val="000000"/>
          <w:sz w:val="24"/>
        </w:rPr>
        <w:t>从数据库底层进行科学设计和改造，使该平台与校内的各类信息系统以底层数据共享、功能相对独立的方式进行配合。</w:t>
      </w:r>
    </w:p>
    <w:p w:rsidR="002A0CB4" w:rsidRDefault="002A0CB4" w:rsidP="002A0CB4">
      <w:pPr>
        <w:spacing w:line="360" w:lineRule="auto"/>
        <w:ind w:firstLineChars="200" w:firstLine="480"/>
        <w:rPr>
          <w:sz w:val="24"/>
        </w:rPr>
      </w:pPr>
      <w:r>
        <w:rPr>
          <w:rFonts w:hint="eastAsia"/>
          <w:sz w:val="24"/>
        </w:rPr>
        <w:t>所有投标人均须针对该建设目标做出应答。</w:t>
      </w:r>
    </w:p>
    <w:p w:rsidR="002A0CB4" w:rsidRDefault="002A0CB4" w:rsidP="002A0CB4">
      <w:pPr>
        <w:pStyle w:val="3"/>
        <w:numPr>
          <w:ilvl w:val="2"/>
          <w:numId w:val="10"/>
        </w:numPr>
        <w:spacing w:line="413" w:lineRule="auto"/>
        <w:rPr>
          <w:lang w:val="sq-AL"/>
        </w:rPr>
      </w:pPr>
      <w:bookmarkStart w:id="8" w:name="_Toc534293022"/>
      <w:r>
        <w:rPr>
          <w:rFonts w:hint="eastAsia"/>
          <w:lang w:val="sq-AL"/>
        </w:rPr>
        <w:t>2</w:t>
      </w:r>
      <w:r>
        <w:rPr>
          <w:rFonts w:hint="eastAsia"/>
          <w:lang w:val="sq-AL"/>
        </w:rPr>
        <w:t>、预期的建设效果</w:t>
      </w:r>
      <w:bookmarkEnd w:id="8"/>
    </w:p>
    <w:p w:rsidR="002A0CB4" w:rsidRPr="00D56F76" w:rsidRDefault="002A0CB4" w:rsidP="002A0CB4">
      <w:pPr>
        <w:spacing w:line="360" w:lineRule="auto"/>
        <w:ind w:firstLineChars="200" w:firstLine="480"/>
        <w:rPr>
          <w:sz w:val="24"/>
        </w:rPr>
      </w:pPr>
      <w:r w:rsidRPr="00D56F76">
        <w:rPr>
          <w:rFonts w:hint="eastAsia"/>
          <w:sz w:val="24"/>
        </w:rPr>
        <w:t>预期本项目建设完成后，</w:t>
      </w:r>
      <w:r>
        <w:rPr>
          <w:rFonts w:hint="eastAsia"/>
          <w:sz w:val="24"/>
        </w:rPr>
        <w:t>可使最新的教学管理工作需求在教学管理与服务平台中以新功能、新模块方式实现信息化，</w:t>
      </w:r>
      <w:r w:rsidRPr="00D56F76">
        <w:rPr>
          <w:rFonts w:hint="eastAsia"/>
          <w:sz w:val="24"/>
        </w:rPr>
        <w:t>使本科生院现有的全部教学管理业务流程均纳入系统进行管理和流转，基本实现无纸化办公和“最多跑一次”的目标，使信息多跑路，减少校内师生办事的跑腿现象。此外，还将在系统数据库中实现与校内其他信息系统的数据共享和自动同步，基本消灭人工传递数据的现象。</w:t>
      </w:r>
    </w:p>
    <w:p w:rsidR="002A0CB4" w:rsidRDefault="002A0CB4" w:rsidP="002A0CB4">
      <w:pPr>
        <w:spacing w:line="360" w:lineRule="auto"/>
        <w:ind w:firstLineChars="200" w:firstLine="480"/>
        <w:rPr>
          <w:sz w:val="24"/>
        </w:rPr>
      </w:pPr>
      <w:r>
        <w:rPr>
          <w:rFonts w:hint="eastAsia"/>
          <w:sz w:val="24"/>
        </w:rPr>
        <w:t>所有投标人均须针对该建设效果做出应答。</w:t>
      </w:r>
    </w:p>
    <w:p w:rsidR="002A0CB4" w:rsidRDefault="002A0CB4" w:rsidP="002A0CB4">
      <w:pPr>
        <w:pStyle w:val="2"/>
        <w:keepLines/>
        <w:widowControl w:val="0"/>
        <w:numPr>
          <w:ilvl w:val="1"/>
          <w:numId w:val="10"/>
        </w:numPr>
        <w:snapToGrid/>
        <w:spacing w:beforeLines="0" w:before="260" w:after="260" w:line="413" w:lineRule="auto"/>
        <w:jc w:val="both"/>
      </w:pPr>
      <w:bookmarkStart w:id="9" w:name="_Toc534293023"/>
      <w:r>
        <w:rPr>
          <w:rFonts w:hint="eastAsia"/>
        </w:rPr>
        <w:t>二、项目需求描述</w:t>
      </w:r>
      <w:bookmarkEnd w:id="9"/>
    </w:p>
    <w:p w:rsidR="002A0CB4" w:rsidRDefault="002A0CB4" w:rsidP="002A0CB4">
      <w:pPr>
        <w:pStyle w:val="3"/>
        <w:numPr>
          <w:ilvl w:val="2"/>
          <w:numId w:val="10"/>
        </w:numPr>
        <w:spacing w:line="413" w:lineRule="auto"/>
        <w:rPr>
          <w:lang w:val="sq-AL"/>
        </w:rPr>
      </w:pPr>
      <w:bookmarkStart w:id="10" w:name="_Toc534293024"/>
      <w:r>
        <w:rPr>
          <w:rFonts w:hint="eastAsia"/>
          <w:lang w:val="sq-AL"/>
        </w:rPr>
        <w:t>1</w:t>
      </w:r>
      <w:r>
        <w:rPr>
          <w:rFonts w:hint="eastAsia"/>
          <w:lang w:val="sq-AL"/>
        </w:rPr>
        <w:t>、功能需求</w:t>
      </w:r>
      <w:bookmarkEnd w:id="10"/>
    </w:p>
    <w:p w:rsidR="002A0CB4" w:rsidRDefault="002A0CB4" w:rsidP="002A0CB4">
      <w:pPr>
        <w:pStyle w:val="4"/>
        <w:numPr>
          <w:ilvl w:val="3"/>
          <w:numId w:val="10"/>
        </w:numPr>
      </w:pPr>
      <w:r>
        <w:rPr>
          <w:rFonts w:hint="eastAsia"/>
        </w:rPr>
        <w:t>（</w:t>
      </w:r>
      <w:r>
        <w:rPr>
          <w:rFonts w:hint="eastAsia"/>
        </w:rPr>
        <w:t>1</w:t>
      </w:r>
      <w:r>
        <w:rPr>
          <w:rFonts w:hint="eastAsia"/>
        </w:rPr>
        <w:t>）教学</w:t>
      </w:r>
      <w:r w:rsidRPr="00D56F76">
        <w:rPr>
          <w:rFonts w:hint="eastAsia"/>
        </w:rPr>
        <w:t>管理工作信息化</w:t>
      </w:r>
    </w:p>
    <w:p w:rsidR="002A0CB4" w:rsidRPr="00D56F76" w:rsidRDefault="002A0CB4" w:rsidP="002A0CB4">
      <w:pPr>
        <w:spacing w:line="360" w:lineRule="auto"/>
        <w:ind w:firstLineChars="200" w:firstLine="480"/>
        <w:rPr>
          <w:sz w:val="24"/>
        </w:rPr>
      </w:pPr>
      <w:r w:rsidRPr="00D56F76">
        <w:rPr>
          <w:rFonts w:hint="eastAsia"/>
          <w:sz w:val="24"/>
        </w:rPr>
        <w:t>对目前尚未纳入系统进行信息化管理或者信息化管理水平仍然有所欠缺的若干项工作进行科学总结和分析，建设一系列网上服务功能，使与教学相关的工作完全实现网络化、信息化，减少纸质文件流转，提高工作效率和服务水平，使教学管理和服务工作适应</w:t>
      </w:r>
      <w:r>
        <w:rPr>
          <w:rFonts w:hint="eastAsia"/>
          <w:sz w:val="24"/>
        </w:rPr>
        <w:t>我校的最新</w:t>
      </w:r>
      <w:r w:rsidRPr="00D56F76">
        <w:rPr>
          <w:rFonts w:hint="eastAsia"/>
          <w:sz w:val="24"/>
        </w:rPr>
        <w:t>教学改革需求，真正做到“师生少跑腿”、“信息多跑路”，不断提高教学服</w:t>
      </w:r>
      <w:r w:rsidRPr="00D56F76">
        <w:rPr>
          <w:rFonts w:hint="eastAsia"/>
          <w:sz w:val="24"/>
        </w:rPr>
        <w:lastRenderedPageBreak/>
        <w:t>务质量。</w:t>
      </w:r>
    </w:p>
    <w:p w:rsidR="002A0CB4" w:rsidRPr="00D56F76" w:rsidRDefault="002A0CB4" w:rsidP="002A0CB4">
      <w:pPr>
        <w:spacing w:line="360" w:lineRule="auto"/>
        <w:ind w:firstLineChars="200" w:firstLine="480"/>
        <w:rPr>
          <w:sz w:val="24"/>
        </w:rPr>
      </w:pPr>
      <w:r w:rsidRPr="00D56F76">
        <w:rPr>
          <w:rFonts w:hint="eastAsia"/>
          <w:sz w:val="24"/>
        </w:rPr>
        <w:t>此外，还需要针对近年来我校新推出的一些教学改革措施，改造和增加多项系统功能，使教学管理与服务平台能够支持教学改革的顺利推行。</w:t>
      </w:r>
    </w:p>
    <w:p w:rsidR="002A0CB4" w:rsidRDefault="002A0CB4" w:rsidP="002A0CB4">
      <w:pPr>
        <w:numPr>
          <w:ilvl w:val="0"/>
          <w:numId w:val="36"/>
        </w:numPr>
        <w:spacing w:line="360" w:lineRule="auto"/>
        <w:ind w:firstLineChars="200" w:firstLine="480"/>
        <w:rPr>
          <w:sz w:val="24"/>
        </w:rPr>
      </w:pPr>
      <w:r>
        <w:rPr>
          <w:rFonts w:hint="eastAsia"/>
          <w:sz w:val="24"/>
        </w:rPr>
        <w:t>大一转专业管理</w:t>
      </w:r>
    </w:p>
    <w:p w:rsidR="002A0CB4" w:rsidRPr="00D56F76" w:rsidRDefault="002A0CB4" w:rsidP="002A0CB4">
      <w:pPr>
        <w:spacing w:line="360" w:lineRule="auto"/>
        <w:ind w:firstLineChars="200" w:firstLine="480"/>
        <w:rPr>
          <w:sz w:val="24"/>
        </w:rPr>
      </w:pPr>
      <w:r w:rsidRPr="00D56F76">
        <w:rPr>
          <w:rFonts w:hint="eastAsia"/>
          <w:sz w:val="24"/>
        </w:rPr>
        <w:t>建设转专业资格筛选、学生网上报名、接收院系审批、学籍自动处理等相关业务流程，使大一转专业工作由原来的人工申报填表、人工审核和处理学籍等比较落后的方式转变为网络化、自动化的工作流程。</w:t>
      </w:r>
    </w:p>
    <w:p w:rsidR="002A0CB4" w:rsidRPr="00D56F76" w:rsidRDefault="002A0CB4" w:rsidP="002A0CB4">
      <w:pPr>
        <w:spacing w:line="360" w:lineRule="auto"/>
        <w:ind w:firstLineChars="200" w:firstLine="480"/>
        <w:rPr>
          <w:sz w:val="24"/>
        </w:rPr>
      </w:pPr>
      <w:r w:rsidRPr="00D56F76">
        <w:rPr>
          <w:rFonts w:hint="eastAsia"/>
          <w:sz w:val="24"/>
        </w:rPr>
        <w:t>转专业基础设置：由教务管理员来设定学生网络申报时间、各院系接收审核时间等开关，并针对每个院（系）进行大一转专业名额设置，包括：转出比例、转出人数、正常转入人数、特殊专长转入人数，要求课程，平均学分绩、对补考重修门次的要求等，其中比例和人数应当根据每个院（系）的实际学生人数进行自动核算。</w:t>
      </w:r>
    </w:p>
    <w:p w:rsidR="002A0CB4" w:rsidRPr="00D56F76" w:rsidRDefault="002A0CB4" w:rsidP="002A0CB4">
      <w:pPr>
        <w:spacing w:line="360" w:lineRule="auto"/>
        <w:ind w:firstLineChars="200" w:firstLine="480"/>
        <w:rPr>
          <w:sz w:val="24"/>
        </w:rPr>
      </w:pPr>
      <w:r w:rsidRPr="00D56F76">
        <w:rPr>
          <w:rFonts w:hint="eastAsia"/>
          <w:sz w:val="24"/>
        </w:rPr>
        <w:t>基础设置完成后，进行大一预转专业资格筛选，由系统按照各项条件统计出具有转专业资格的学生名单，名单中应当包括学生的平均学分绩、排名、不及格门数等信息供接收院系参考。</w:t>
      </w:r>
    </w:p>
    <w:p w:rsidR="002A0CB4" w:rsidRPr="00D56F76" w:rsidRDefault="002A0CB4" w:rsidP="002A0CB4">
      <w:pPr>
        <w:spacing w:line="360" w:lineRule="auto"/>
        <w:ind w:firstLineChars="200" w:firstLine="480"/>
        <w:rPr>
          <w:sz w:val="24"/>
        </w:rPr>
      </w:pPr>
      <w:r w:rsidRPr="00D56F76">
        <w:rPr>
          <w:rFonts w:hint="eastAsia"/>
          <w:sz w:val="24"/>
        </w:rPr>
        <w:t>筛选结果经审核后，有资格的学生可登录系统进行正式转专业申请，支持学生以第一、第二志愿方式申请多个专业。</w:t>
      </w:r>
    </w:p>
    <w:p w:rsidR="002A0CB4" w:rsidRPr="00D56F76" w:rsidRDefault="002A0CB4" w:rsidP="002A0CB4">
      <w:pPr>
        <w:spacing w:line="360" w:lineRule="auto"/>
        <w:ind w:firstLineChars="200" w:firstLine="480"/>
        <w:rPr>
          <w:sz w:val="24"/>
        </w:rPr>
      </w:pPr>
      <w:r w:rsidRPr="00D56F76">
        <w:rPr>
          <w:rFonts w:hint="eastAsia"/>
          <w:sz w:val="24"/>
        </w:rPr>
        <w:t>申请结束后由转入院（系）进行接收考核，并在系统中登记审核结果。审核分为两个阶段，分别审核第一和第二志愿学生。</w:t>
      </w:r>
    </w:p>
    <w:p w:rsidR="002A0CB4" w:rsidRDefault="002A0CB4" w:rsidP="002A0CB4">
      <w:pPr>
        <w:spacing w:line="360" w:lineRule="auto"/>
        <w:ind w:firstLineChars="200" w:firstLine="480"/>
        <w:rPr>
          <w:sz w:val="24"/>
        </w:rPr>
      </w:pPr>
      <w:r w:rsidRPr="00D56F76">
        <w:rPr>
          <w:rFonts w:hint="eastAsia"/>
          <w:sz w:val="24"/>
        </w:rPr>
        <w:t>全部学生接收审核结束后，由本科生院管理员进行确认，确认后系统自动更新学籍信息。转专业信息自动计入学籍变动中。</w:t>
      </w:r>
    </w:p>
    <w:p w:rsidR="002A0CB4" w:rsidRDefault="002A0CB4" w:rsidP="002A0CB4">
      <w:pPr>
        <w:numPr>
          <w:ilvl w:val="0"/>
          <w:numId w:val="36"/>
        </w:numPr>
        <w:spacing w:line="360" w:lineRule="auto"/>
        <w:ind w:firstLineChars="200" w:firstLine="480"/>
        <w:rPr>
          <w:sz w:val="24"/>
        </w:rPr>
      </w:pPr>
      <w:r>
        <w:rPr>
          <w:rFonts w:hint="eastAsia"/>
          <w:sz w:val="24"/>
        </w:rPr>
        <w:t>推荐研究生管理</w:t>
      </w:r>
    </w:p>
    <w:p w:rsidR="002A0CB4" w:rsidRPr="00D56F76" w:rsidRDefault="002A0CB4" w:rsidP="002A0CB4">
      <w:pPr>
        <w:spacing w:line="360" w:lineRule="auto"/>
        <w:ind w:firstLineChars="200" w:firstLine="480"/>
        <w:rPr>
          <w:sz w:val="24"/>
        </w:rPr>
      </w:pPr>
      <w:r w:rsidRPr="00D56F76">
        <w:rPr>
          <w:rFonts w:hint="eastAsia"/>
          <w:sz w:val="24"/>
        </w:rPr>
        <w:t>建设推荐研究生基础数据维护、资格筛选、名单审核与确定等相关业务流程，使推荐研究生工作由原来的人工统计和处理等比较落后的方式转变为网络化、自动化的工作流程。</w:t>
      </w:r>
    </w:p>
    <w:p w:rsidR="002A0CB4" w:rsidRPr="00D56F76" w:rsidRDefault="002A0CB4" w:rsidP="002A0CB4">
      <w:pPr>
        <w:spacing w:line="360" w:lineRule="auto"/>
        <w:ind w:firstLineChars="200" w:firstLine="480"/>
        <w:rPr>
          <w:sz w:val="24"/>
        </w:rPr>
      </w:pPr>
      <w:r w:rsidRPr="00D56F76">
        <w:rPr>
          <w:rFonts w:hint="eastAsia"/>
          <w:sz w:val="24"/>
        </w:rPr>
        <w:t>总体工作流程与大一转专业类似，首先是按院（系）设置参与推免人数及保研名额，并通过预设条件由系统自动统计推研资格名单，经审核并最终确定推研名单后，可汇总、打印最终名单以及按学校要求提供若干统计结果。</w:t>
      </w:r>
    </w:p>
    <w:p w:rsidR="002A0CB4" w:rsidRPr="00D56F76" w:rsidRDefault="002A0CB4" w:rsidP="002A0CB4">
      <w:pPr>
        <w:numPr>
          <w:ilvl w:val="0"/>
          <w:numId w:val="36"/>
        </w:numPr>
        <w:spacing w:line="360" w:lineRule="auto"/>
        <w:ind w:firstLineChars="200" w:firstLine="480"/>
        <w:rPr>
          <w:sz w:val="24"/>
        </w:rPr>
      </w:pPr>
      <w:r w:rsidRPr="00D56F76">
        <w:rPr>
          <w:rFonts w:hint="eastAsia"/>
          <w:sz w:val="24"/>
        </w:rPr>
        <w:t>交流交换学生选拔与学分认证管理</w:t>
      </w:r>
    </w:p>
    <w:p w:rsidR="002A0CB4" w:rsidRPr="00D56F76" w:rsidRDefault="002A0CB4" w:rsidP="002A0CB4">
      <w:pPr>
        <w:spacing w:line="360" w:lineRule="auto"/>
        <w:ind w:firstLineChars="200" w:firstLine="480"/>
        <w:rPr>
          <w:sz w:val="24"/>
        </w:rPr>
      </w:pPr>
      <w:r w:rsidRPr="00D56F76">
        <w:rPr>
          <w:rFonts w:hint="eastAsia"/>
          <w:sz w:val="24"/>
        </w:rPr>
        <w:t>建设交流交换学生在离校前的学习计划申报与审批、回校后的学分认证等相关业务</w:t>
      </w:r>
      <w:r w:rsidRPr="00D56F76">
        <w:rPr>
          <w:rFonts w:hint="eastAsia"/>
          <w:sz w:val="24"/>
        </w:rPr>
        <w:lastRenderedPageBreak/>
        <w:t>流程，使交流交换学生的学分认证工作由原来的人工填表、签字审批等比较落后的方式转变为网络化、自动化的工作流程。</w:t>
      </w:r>
    </w:p>
    <w:p w:rsidR="002A0CB4" w:rsidRPr="00D56F76" w:rsidRDefault="002A0CB4" w:rsidP="002A0CB4">
      <w:pPr>
        <w:spacing w:line="360" w:lineRule="auto"/>
        <w:ind w:firstLineChars="200" w:firstLine="480"/>
        <w:rPr>
          <w:sz w:val="24"/>
        </w:rPr>
      </w:pPr>
      <w:r w:rsidRPr="00D56F76">
        <w:rPr>
          <w:rFonts w:hint="eastAsia"/>
          <w:sz w:val="24"/>
        </w:rPr>
        <w:t>按照教学管理人员的设定，学生在被录取进行交流交换前，需登录平台上传</w:t>
      </w:r>
      <w:r w:rsidRPr="00D56F76">
        <w:rPr>
          <w:rFonts w:hint="eastAsia"/>
          <w:sz w:val="24"/>
        </w:rPr>
        <w:t>Offer</w:t>
      </w:r>
      <w:r w:rsidRPr="00D56F76">
        <w:rPr>
          <w:rFonts w:hint="eastAsia"/>
          <w:sz w:val="24"/>
        </w:rPr>
        <w:t>（</w:t>
      </w:r>
      <w:r w:rsidRPr="00D56F76">
        <w:rPr>
          <w:rFonts w:hint="eastAsia"/>
          <w:sz w:val="24"/>
        </w:rPr>
        <w:t>Word</w:t>
      </w:r>
      <w:r w:rsidRPr="00D56F76">
        <w:rPr>
          <w:rFonts w:hint="eastAsia"/>
          <w:sz w:val="24"/>
        </w:rPr>
        <w:t>或</w:t>
      </w:r>
      <w:r w:rsidRPr="00D56F76">
        <w:rPr>
          <w:rFonts w:hint="eastAsia"/>
          <w:sz w:val="24"/>
        </w:rPr>
        <w:t>PDF</w:t>
      </w:r>
      <w:r w:rsidRPr="00D56F76">
        <w:rPr>
          <w:rFonts w:hint="eastAsia"/>
          <w:sz w:val="24"/>
        </w:rPr>
        <w:t>格式），管理人员可查看学生上传的文件并进行审核。</w:t>
      </w:r>
    </w:p>
    <w:p w:rsidR="002A0CB4" w:rsidRPr="00D56F76" w:rsidRDefault="002A0CB4" w:rsidP="002A0CB4">
      <w:pPr>
        <w:spacing w:line="360" w:lineRule="auto"/>
        <w:ind w:firstLineChars="200" w:firstLine="480"/>
        <w:rPr>
          <w:sz w:val="24"/>
        </w:rPr>
      </w:pPr>
      <w:r w:rsidRPr="00D56F76">
        <w:rPr>
          <w:rFonts w:hint="eastAsia"/>
          <w:sz w:val="24"/>
        </w:rPr>
        <w:t>交流交换学生在进行交流交换之前，需要在系统中填写交流交换学习计划。系统应自动调取学生所在专业的执行教学计划，学生则填写其在交流交换期间的拟学习课程，由院系教学负责人在系统中进行审批。教学管理人员可对学习计划表进行汇总、打印等操作。</w:t>
      </w:r>
    </w:p>
    <w:p w:rsidR="002A0CB4" w:rsidRPr="00D56F76" w:rsidRDefault="002A0CB4" w:rsidP="002A0CB4">
      <w:pPr>
        <w:spacing w:line="360" w:lineRule="auto"/>
        <w:ind w:firstLineChars="200" w:firstLine="480"/>
        <w:rPr>
          <w:sz w:val="24"/>
        </w:rPr>
      </w:pPr>
      <w:r w:rsidRPr="00D56F76">
        <w:rPr>
          <w:rFonts w:hint="eastAsia"/>
          <w:sz w:val="24"/>
        </w:rPr>
        <w:t>学生交流交换回校后，学校相关部门上传其在交流交换期间获得的学习成绩单扫描件，学生则需录入《交流学习学分认定表》，由院系教学负责人根据其学习计划、学分认定表及实际成绩单进行对比和审核，审核通过后即完成相关学分的认证，完成学分认证的相应课程在成绩中自动记录为“免修”，毕业审核过程中自动认为通过。</w:t>
      </w:r>
    </w:p>
    <w:p w:rsidR="002A0CB4" w:rsidRPr="00D56F76" w:rsidRDefault="002A0CB4" w:rsidP="002A0CB4">
      <w:pPr>
        <w:spacing w:line="360" w:lineRule="auto"/>
        <w:ind w:firstLineChars="200" w:firstLine="480"/>
        <w:rPr>
          <w:sz w:val="24"/>
        </w:rPr>
      </w:pPr>
      <w:r w:rsidRPr="00D56F76">
        <w:rPr>
          <w:rFonts w:hint="eastAsia"/>
          <w:sz w:val="24"/>
        </w:rPr>
        <w:t>在选拔已经结束后，如果已录取学生因特殊原因需放弃交流，可登录系统进行“放弃交流”申请，并上传相应证明材料。经学生所在院（系）、本科生院完成审批后，平台自动更新相应学生的选拔结论。</w:t>
      </w:r>
    </w:p>
    <w:p w:rsidR="002A0CB4" w:rsidRPr="00D56F76" w:rsidRDefault="002A0CB4" w:rsidP="002A0CB4">
      <w:pPr>
        <w:spacing w:line="360" w:lineRule="auto"/>
        <w:ind w:firstLineChars="200" w:firstLine="480"/>
        <w:rPr>
          <w:sz w:val="24"/>
        </w:rPr>
      </w:pPr>
      <w:r w:rsidRPr="00D56F76">
        <w:rPr>
          <w:rFonts w:hint="eastAsia"/>
          <w:sz w:val="24"/>
        </w:rPr>
        <w:t>开发相关功能，使有到本校进行交流意愿的外校学生可以便捷地查询到哈尔滨工业大学每学期各专业的培养方案和执行计划。</w:t>
      </w:r>
    </w:p>
    <w:p w:rsidR="002A0CB4" w:rsidRPr="00D56F76" w:rsidRDefault="002A0CB4" w:rsidP="002A0CB4">
      <w:pPr>
        <w:numPr>
          <w:ilvl w:val="0"/>
          <w:numId w:val="36"/>
        </w:numPr>
        <w:spacing w:line="360" w:lineRule="auto"/>
        <w:ind w:firstLineChars="200" w:firstLine="480"/>
        <w:rPr>
          <w:sz w:val="24"/>
        </w:rPr>
      </w:pPr>
      <w:r w:rsidRPr="00D56F76">
        <w:rPr>
          <w:rFonts w:hint="eastAsia"/>
          <w:sz w:val="24"/>
        </w:rPr>
        <w:t>新的授课任务类别支持</w:t>
      </w:r>
    </w:p>
    <w:p w:rsidR="002A0CB4" w:rsidRPr="00D56F76" w:rsidRDefault="002A0CB4" w:rsidP="002A0CB4">
      <w:pPr>
        <w:spacing w:line="360" w:lineRule="auto"/>
        <w:ind w:firstLineChars="200" w:firstLine="480"/>
        <w:rPr>
          <w:sz w:val="24"/>
        </w:rPr>
      </w:pPr>
      <w:r w:rsidRPr="00D56F76">
        <w:rPr>
          <w:rFonts w:hint="eastAsia"/>
          <w:sz w:val="24"/>
        </w:rPr>
        <w:t>在管理端的开课计划和排课、选课规则设置、选课名单管理、选课抽签、选课统计与查询等相关功能中增加对文化素质选修、文化素质核心、新生研讨、创新创业、工程领军等课程类别的支持；</w:t>
      </w:r>
    </w:p>
    <w:p w:rsidR="002A0CB4" w:rsidRPr="00D56F76" w:rsidRDefault="002A0CB4" w:rsidP="002A0CB4">
      <w:pPr>
        <w:spacing w:line="360" w:lineRule="auto"/>
        <w:ind w:firstLineChars="200" w:firstLine="480"/>
        <w:rPr>
          <w:sz w:val="24"/>
        </w:rPr>
      </w:pPr>
      <w:r w:rsidRPr="00D56F76">
        <w:rPr>
          <w:rFonts w:hint="eastAsia"/>
          <w:sz w:val="24"/>
        </w:rPr>
        <w:t>在学生端增加对这些课程的选课功能；</w:t>
      </w:r>
    </w:p>
    <w:p w:rsidR="002A0CB4" w:rsidRPr="00D56F76" w:rsidRDefault="002A0CB4" w:rsidP="002A0CB4">
      <w:pPr>
        <w:spacing w:line="360" w:lineRule="auto"/>
        <w:ind w:firstLineChars="200" w:firstLine="480"/>
        <w:rPr>
          <w:sz w:val="24"/>
        </w:rPr>
      </w:pPr>
      <w:r w:rsidRPr="00D56F76">
        <w:rPr>
          <w:rFonts w:hint="eastAsia"/>
          <w:sz w:val="24"/>
        </w:rPr>
        <w:t>在教师端增加对这些课程的开课确认、选课学生审核、成绩录入、成绩修改申请、录入撤销申请、录入延期申请等功能。</w:t>
      </w:r>
    </w:p>
    <w:p w:rsidR="002A0CB4" w:rsidRPr="00D56F76" w:rsidRDefault="002A0CB4" w:rsidP="002A0CB4">
      <w:pPr>
        <w:numPr>
          <w:ilvl w:val="0"/>
          <w:numId w:val="36"/>
        </w:numPr>
        <w:spacing w:line="360" w:lineRule="auto"/>
        <w:ind w:firstLineChars="200" w:firstLine="480"/>
        <w:rPr>
          <w:sz w:val="24"/>
        </w:rPr>
      </w:pPr>
      <w:r w:rsidRPr="00D56F76">
        <w:rPr>
          <w:rFonts w:hint="eastAsia"/>
          <w:sz w:val="24"/>
        </w:rPr>
        <w:t>授课任务属性相关功能升级</w:t>
      </w:r>
    </w:p>
    <w:p w:rsidR="002A0CB4" w:rsidRPr="00D56F76" w:rsidRDefault="002A0CB4" w:rsidP="002A0CB4">
      <w:pPr>
        <w:spacing w:line="360" w:lineRule="auto"/>
        <w:ind w:firstLineChars="200" w:firstLine="480"/>
      </w:pPr>
      <w:r w:rsidRPr="00D56F76">
        <w:rPr>
          <w:rFonts w:hint="eastAsia"/>
          <w:sz w:val="24"/>
        </w:rPr>
        <w:t>在管理端进行授课任务安排时，增加“是否使用教材”的选项及教材信息、授课语言信息维护；在学生端增加对于教材、授课语言等信息的查询；</w:t>
      </w:r>
    </w:p>
    <w:p w:rsidR="002A0CB4" w:rsidRPr="00D56F76" w:rsidRDefault="002A0CB4" w:rsidP="002A0CB4">
      <w:pPr>
        <w:numPr>
          <w:ilvl w:val="0"/>
          <w:numId w:val="36"/>
        </w:numPr>
        <w:spacing w:line="360" w:lineRule="auto"/>
        <w:ind w:firstLineChars="200" w:firstLine="480"/>
        <w:rPr>
          <w:sz w:val="24"/>
        </w:rPr>
      </w:pPr>
      <w:r w:rsidRPr="00D56F76">
        <w:rPr>
          <w:rFonts w:hint="eastAsia"/>
          <w:sz w:val="24"/>
        </w:rPr>
        <w:t>执行计划相关功能升级</w:t>
      </w:r>
    </w:p>
    <w:p w:rsidR="002A0CB4" w:rsidRPr="00D56F76" w:rsidRDefault="002A0CB4" w:rsidP="002A0CB4">
      <w:pPr>
        <w:spacing w:line="360" w:lineRule="auto"/>
        <w:ind w:firstLineChars="200" w:firstLine="480"/>
      </w:pPr>
      <w:r w:rsidRPr="00D56F76">
        <w:rPr>
          <w:rFonts w:hint="eastAsia"/>
          <w:sz w:val="24"/>
        </w:rPr>
        <w:t>在管理端进行执行计划维护时，增加对于授课语言学分、个性化学分的设定；</w:t>
      </w:r>
    </w:p>
    <w:p w:rsidR="002A0CB4" w:rsidRPr="00D56F76" w:rsidRDefault="002A0CB4" w:rsidP="002A0CB4">
      <w:pPr>
        <w:spacing w:line="360" w:lineRule="auto"/>
        <w:ind w:firstLineChars="200" w:firstLine="480"/>
        <w:rPr>
          <w:sz w:val="24"/>
        </w:rPr>
      </w:pPr>
      <w:r w:rsidRPr="00D56F76">
        <w:rPr>
          <w:rFonts w:hint="eastAsia"/>
          <w:sz w:val="24"/>
        </w:rPr>
        <w:lastRenderedPageBreak/>
        <w:t>实现“执行计划修改”审批流程，使各院系需要修改执行计划时，不再需要人工书写申请，只需在系统中登记相关申请，教务处进行审批即可。</w:t>
      </w:r>
    </w:p>
    <w:p w:rsidR="002A0CB4" w:rsidRPr="00D56F76" w:rsidRDefault="002A0CB4" w:rsidP="002A0CB4">
      <w:pPr>
        <w:numPr>
          <w:ilvl w:val="0"/>
          <w:numId w:val="36"/>
        </w:numPr>
        <w:spacing w:line="360" w:lineRule="auto"/>
        <w:ind w:firstLineChars="200" w:firstLine="480"/>
        <w:rPr>
          <w:sz w:val="24"/>
        </w:rPr>
      </w:pPr>
      <w:r w:rsidRPr="00D56F76">
        <w:rPr>
          <w:rFonts w:hint="eastAsia"/>
          <w:sz w:val="24"/>
        </w:rPr>
        <w:t>场地借用办理</w:t>
      </w:r>
    </w:p>
    <w:p w:rsidR="002A0CB4" w:rsidRPr="00D56F76" w:rsidRDefault="002A0CB4" w:rsidP="002A0CB4">
      <w:pPr>
        <w:spacing w:line="360" w:lineRule="auto"/>
        <w:ind w:firstLineChars="200" w:firstLine="480"/>
        <w:rPr>
          <w:sz w:val="24"/>
        </w:rPr>
      </w:pPr>
      <w:r w:rsidRPr="00D56F76">
        <w:rPr>
          <w:rFonts w:hint="eastAsia"/>
          <w:sz w:val="24"/>
        </w:rPr>
        <w:t>改变传统的场地借用流程，由师生来人办理、教务处人工查询和标记教室占用情况、人工开具教室借用单改为网络化申请和审批，并自动更新教室占用数据。</w:t>
      </w:r>
    </w:p>
    <w:p w:rsidR="002A0CB4" w:rsidRPr="00D56F76" w:rsidRDefault="002A0CB4" w:rsidP="002A0CB4">
      <w:pPr>
        <w:spacing w:line="360" w:lineRule="auto"/>
        <w:ind w:firstLineChars="200" w:firstLine="480"/>
        <w:rPr>
          <w:sz w:val="24"/>
        </w:rPr>
      </w:pPr>
      <w:r w:rsidRPr="00D56F76">
        <w:rPr>
          <w:rFonts w:hint="eastAsia"/>
          <w:sz w:val="24"/>
        </w:rPr>
        <w:t>和学校</w:t>
      </w:r>
      <w:r w:rsidRPr="00D56F76">
        <w:rPr>
          <w:rFonts w:hint="eastAsia"/>
          <w:sz w:val="24"/>
        </w:rPr>
        <w:t>OA</w:t>
      </w:r>
      <w:r w:rsidRPr="00D56F76">
        <w:rPr>
          <w:rFonts w:hint="eastAsia"/>
          <w:sz w:val="24"/>
        </w:rPr>
        <w:t>系统进行对接，通过系统参数的设置，可对活动参与人数作出限定，当人数多于设定值时，则需要相应部门进行审批。</w:t>
      </w:r>
    </w:p>
    <w:p w:rsidR="002A0CB4" w:rsidRPr="00D56F76" w:rsidRDefault="002A0CB4" w:rsidP="002A0CB4">
      <w:pPr>
        <w:numPr>
          <w:ilvl w:val="0"/>
          <w:numId w:val="36"/>
        </w:numPr>
        <w:spacing w:line="360" w:lineRule="auto"/>
        <w:ind w:firstLineChars="200" w:firstLine="480"/>
        <w:rPr>
          <w:color w:val="000000"/>
          <w:sz w:val="24"/>
        </w:rPr>
      </w:pPr>
      <w:r w:rsidRPr="00D56F76">
        <w:rPr>
          <w:rFonts w:hint="eastAsia"/>
          <w:color w:val="000000"/>
          <w:sz w:val="24"/>
        </w:rPr>
        <w:t>调停代课办理</w:t>
      </w:r>
    </w:p>
    <w:p w:rsidR="002A0CB4" w:rsidRPr="00D56F76" w:rsidRDefault="002A0CB4" w:rsidP="002A0CB4">
      <w:pPr>
        <w:spacing w:line="360" w:lineRule="auto"/>
        <w:ind w:firstLineChars="200" w:firstLine="480"/>
        <w:rPr>
          <w:sz w:val="24"/>
        </w:rPr>
      </w:pPr>
      <w:r w:rsidRPr="00D56F76">
        <w:rPr>
          <w:rFonts w:hint="eastAsia"/>
          <w:sz w:val="24"/>
        </w:rPr>
        <w:t>改变传统的教师需要跑腿的当面办理流程，由教师在网上自行登记调停代课申请，院系和教务处进行审批即可，系统自动更新相关数据。</w:t>
      </w:r>
    </w:p>
    <w:p w:rsidR="002A0CB4" w:rsidRPr="00D56F76" w:rsidRDefault="002A0CB4" w:rsidP="002A0CB4">
      <w:pPr>
        <w:numPr>
          <w:ilvl w:val="0"/>
          <w:numId w:val="36"/>
        </w:numPr>
        <w:spacing w:line="360" w:lineRule="auto"/>
        <w:ind w:firstLineChars="200" w:firstLine="480"/>
        <w:rPr>
          <w:color w:val="000000"/>
          <w:sz w:val="24"/>
        </w:rPr>
      </w:pPr>
      <w:r w:rsidRPr="00D56F76">
        <w:rPr>
          <w:rFonts w:hint="eastAsia"/>
          <w:color w:val="000000"/>
          <w:sz w:val="24"/>
        </w:rPr>
        <w:t>考务安排管理</w:t>
      </w:r>
    </w:p>
    <w:p w:rsidR="002A0CB4" w:rsidRPr="00D56F76" w:rsidRDefault="002A0CB4" w:rsidP="002A0CB4">
      <w:pPr>
        <w:spacing w:line="360" w:lineRule="auto"/>
        <w:ind w:firstLineChars="200" w:firstLine="480"/>
        <w:rPr>
          <w:color w:val="000000"/>
          <w:sz w:val="24"/>
        </w:rPr>
      </w:pPr>
      <w:r w:rsidRPr="00D56F76">
        <w:rPr>
          <w:rFonts w:hint="eastAsia"/>
          <w:color w:val="000000"/>
          <w:sz w:val="24"/>
        </w:rPr>
        <w:t>将原来手工编排主考、监考、巡考，人工制作各类安排表格、逐级人工通知的业务流程改为网络化流程。具体包括：</w:t>
      </w:r>
    </w:p>
    <w:p w:rsidR="002A0CB4" w:rsidRPr="00D56F76" w:rsidRDefault="002A0CB4" w:rsidP="002A0CB4">
      <w:pPr>
        <w:spacing w:line="360" w:lineRule="auto"/>
        <w:ind w:firstLineChars="200" w:firstLine="480"/>
        <w:rPr>
          <w:color w:val="000000"/>
          <w:sz w:val="24"/>
        </w:rPr>
      </w:pPr>
      <w:r w:rsidRPr="00D56F76">
        <w:rPr>
          <w:rFonts w:hint="eastAsia"/>
          <w:color w:val="000000"/>
          <w:sz w:val="24"/>
        </w:rPr>
        <w:t>学生考试时间、地点确定后，按照公共课和专业课的区别，分教务处、院系两级在系统中录入主考、监考、巡考等信息；各项信息录入完成后，各级教学管理人员和教师可查询及打印相关安排表；系统可通过微信、</w:t>
      </w:r>
      <w:r w:rsidRPr="00D56F76">
        <w:rPr>
          <w:rFonts w:hint="eastAsia"/>
          <w:color w:val="000000"/>
          <w:sz w:val="24"/>
        </w:rPr>
        <w:t>APP</w:t>
      </w:r>
      <w:r w:rsidRPr="00D56F76">
        <w:rPr>
          <w:rFonts w:hint="eastAsia"/>
          <w:color w:val="000000"/>
          <w:sz w:val="24"/>
        </w:rPr>
        <w:t>等方式推送通知给相关人员。</w:t>
      </w:r>
    </w:p>
    <w:p w:rsidR="002A0CB4" w:rsidRPr="00D56F76" w:rsidRDefault="002A0CB4" w:rsidP="002A0CB4">
      <w:pPr>
        <w:numPr>
          <w:ilvl w:val="0"/>
          <w:numId w:val="36"/>
        </w:numPr>
        <w:spacing w:line="360" w:lineRule="auto"/>
        <w:ind w:firstLineChars="200" w:firstLine="480"/>
        <w:rPr>
          <w:color w:val="000000"/>
          <w:sz w:val="24"/>
        </w:rPr>
      </w:pPr>
      <w:r w:rsidRPr="00D56F76">
        <w:rPr>
          <w:rFonts w:hint="eastAsia"/>
          <w:color w:val="000000"/>
          <w:sz w:val="24"/>
        </w:rPr>
        <w:t>预科生管理</w:t>
      </w:r>
    </w:p>
    <w:p w:rsidR="002A0CB4" w:rsidRPr="00D56F76" w:rsidRDefault="002A0CB4" w:rsidP="002A0CB4">
      <w:pPr>
        <w:spacing w:line="360" w:lineRule="auto"/>
        <w:ind w:firstLineChars="200" w:firstLine="480"/>
        <w:rPr>
          <w:color w:val="000000"/>
          <w:sz w:val="24"/>
        </w:rPr>
      </w:pPr>
      <w:r w:rsidRPr="00D56F76">
        <w:rPr>
          <w:rFonts w:hint="eastAsia"/>
          <w:color w:val="000000"/>
          <w:sz w:val="24"/>
        </w:rPr>
        <w:t>根据最新变化，在系统中增加对于预科学生的相关管理功能。包括：预科教学计划制订、预科生成绩统计、结业审核、分专业网上报名与各院系接收、学籍重新编制后并入新生统一转入在校生等。</w:t>
      </w:r>
    </w:p>
    <w:p w:rsidR="002A0CB4" w:rsidRPr="00D56F76" w:rsidRDefault="002A0CB4" w:rsidP="002A0CB4">
      <w:pPr>
        <w:numPr>
          <w:ilvl w:val="0"/>
          <w:numId w:val="36"/>
        </w:numPr>
        <w:spacing w:line="360" w:lineRule="auto"/>
        <w:ind w:firstLineChars="200" w:firstLine="480"/>
        <w:rPr>
          <w:color w:val="000000"/>
          <w:sz w:val="24"/>
        </w:rPr>
      </w:pPr>
      <w:r w:rsidRPr="00D56F76">
        <w:rPr>
          <w:rFonts w:hint="eastAsia"/>
          <w:color w:val="000000"/>
          <w:sz w:val="24"/>
        </w:rPr>
        <w:t>大大类招生相关管理</w:t>
      </w:r>
    </w:p>
    <w:p w:rsidR="002A0CB4" w:rsidRPr="00D56F76" w:rsidRDefault="002A0CB4" w:rsidP="002A0CB4">
      <w:pPr>
        <w:spacing w:line="360" w:lineRule="auto"/>
        <w:ind w:firstLineChars="200" w:firstLine="480"/>
        <w:rPr>
          <w:color w:val="000000"/>
          <w:sz w:val="24"/>
        </w:rPr>
      </w:pPr>
      <w:r w:rsidRPr="00D56F76">
        <w:rPr>
          <w:rFonts w:hint="eastAsia"/>
          <w:color w:val="000000"/>
          <w:sz w:val="24"/>
        </w:rPr>
        <w:t>根据我校在招生工作方面的最新需求，在系统中增加对于“大大类”招生的相关管理功能。包括：预科教学计划制订、预科生成绩统计、结业审核、分专业网上报名与各院系接收、学籍重新编制后并入新生统一转入在校生等。</w:t>
      </w:r>
    </w:p>
    <w:p w:rsidR="002A0CB4" w:rsidRPr="00D56F76" w:rsidRDefault="002A0CB4" w:rsidP="002A0CB4">
      <w:pPr>
        <w:numPr>
          <w:ilvl w:val="0"/>
          <w:numId w:val="36"/>
        </w:numPr>
        <w:spacing w:line="360" w:lineRule="auto"/>
        <w:ind w:firstLineChars="200" w:firstLine="480"/>
        <w:rPr>
          <w:color w:val="000000"/>
          <w:sz w:val="24"/>
        </w:rPr>
      </w:pPr>
      <w:r w:rsidRPr="00D56F76">
        <w:rPr>
          <w:rFonts w:hint="eastAsia"/>
          <w:color w:val="000000"/>
          <w:sz w:val="24"/>
        </w:rPr>
        <w:t>缓考办理</w:t>
      </w:r>
    </w:p>
    <w:p w:rsidR="002A0CB4" w:rsidRPr="00D56F76" w:rsidRDefault="002A0CB4" w:rsidP="002A0CB4">
      <w:pPr>
        <w:spacing w:line="360" w:lineRule="auto"/>
        <w:ind w:firstLineChars="200" w:firstLine="480"/>
        <w:rPr>
          <w:color w:val="000000"/>
          <w:sz w:val="24"/>
        </w:rPr>
      </w:pPr>
      <w:r w:rsidRPr="00D56F76">
        <w:rPr>
          <w:rFonts w:hint="eastAsia"/>
          <w:color w:val="000000"/>
          <w:sz w:val="24"/>
        </w:rPr>
        <w:t>将现有的学生缓考办理由学生填表、逐级人工审批签字改为网络化流转。学生可根据自身情况向所在院系提出缓考申请，学生院系在系统中登记缓考申请并进行初审，院系主管教学的副院长（系主任）进行审批即可，不再保留纸质申请表，学生的原始申请材料由各院系备案。</w:t>
      </w:r>
    </w:p>
    <w:p w:rsidR="002A0CB4" w:rsidRPr="00D56F76" w:rsidRDefault="002A0CB4" w:rsidP="002A0CB4">
      <w:pPr>
        <w:numPr>
          <w:ilvl w:val="0"/>
          <w:numId w:val="36"/>
        </w:numPr>
        <w:spacing w:line="360" w:lineRule="auto"/>
        <w:ind w:firstLineChars="200" w:firstLine="480"/>
        <w:rPr>
          <w:color w:val="000000"/>
          <w:sz w:val="24"/>
        </w:rPr>
      </w:pPr>
      <w:r w:rsidRPr="00D56F76">
        <w:rPr>
          <w:rFonts w:hint="eastAsia"/>
          <w:color w:val="000000"/>
          <w:sz w:val="24"/>
        </w:rPr>
        <w:t>成绩录入修改、撤销、延期办理</w:t>
      </w:r>
    </w:p>
    <w:p w:rsidR="002A0CB4" w:rsidRPr="00D56F76" w:rsidRDefault="002A0CB4" w:rsidP="002A0CB4">
      <w:pPr>
        <w:spacing w:line="360" w:lineRule="auto"/>
        <w:ind w:firstLineChars="200" w:firstLine="480"/>
        <w:rPr>
          <w:color w:val="000000"/>
          <w:sz w:val="24"/>
        </w:rPr>
      </w:pPr>
      <w:r w:rsidRPr="00D56F76">
        <w:rPr>
          <w:rFonts w:hint="eastAsia"/>
          <w:color w:val="000000"/>
          <w:sz w:val="24"/>
        </w:rPr>
        <w:t>将现有的教师申请成绩录入修改、撤销、延期办理需要提供纸质申请，逐级人工审批签字改为网络化流转。教师可根据实际情况在在系统中登记相应申请，由院系主管教学的副院长（系主任）进行初步审批，最后由教务处进行处理即可，不再保留纸质申请表。</w:t>
      </w:r>
    </w:p>
    <w:p w:rsidR="002A0CB4" w:rsidRPr="00D56F76" w:rsidRDefault="002A0CB4" w:rsidP="002A0CB4">
      <w:pPr>
        <w:numPr>
          <w:ilvl w:val="0"/>
          <w:numId w:val="36"/>
        </w:numPr>
        <w:spacing w:line="360" w:lineRule="auto"/>
        <w:ind w:firstLineChars="200" w:firstLine="480"/>
        <w:rPr>
          <w:color w:val="000000"/>
          <w:sz w:val="24"/>
        </w:rPr>
      </w:pPr>
      <w:r w:rsidRPr="00D56F76">
        <w:rPr>
          <w:rFonts w:hint="eastAsia"/>
          <w:color w:val="000000"/>
          <w:sz w:val="24"/>
        </w:rPr>
        <w:t>无效成绩处理</w:t>
      </w:r>
    </w:p>
    <w:p w:rsidR="002A0CB4" w:rsidRPr="00D56F76" w:rsidRDefault="002A0CB4" w:rsidP="002A0CB4">
      <w:pPr>
        <w:spacing w:line="360" w:lineRule="auto"/>
        <w:ind w:firstLineChars="200" w:firstLine="480"/>
        <w:rPr>
          <w:color w:val="000000"/>
          <w:sz w:val="24"/>
        </w:rPr>
      </w:pPr>
      <w:r w:rsidRPr="00D56F76">
        <w:rPr>
          <w:rFonts w:hint="eastAsia"/>
          <w:color w:val="000000"/>
          <w:sz w:val="24"/>
        </w:rPr>
        <w:t>新建“无效成绩处理”功能，改变目前人工申请、人工处理导致学生需要跑腿的工作模式。学生可向本院（系）教学秘书提出无效成绩删除申请，教学秘书初审通过后可在系统中登记成绩删除申请，最后经教务处管理人员审核后，系统对相应成绩进行处理。</w:t>
      </w:r>
    </w:p>
    <w:p w:rsidR="002A0CB4" w:rsidRDefault="002A0CB4" w:rsidP="002A0CB4">
      <w:pPr>
        <w:numPr>
          <w:ilvl w:val="0"/>
          <w:numId w:val="36"/>
        </w:numPr>
        <w:spacing w:line="360" w:lineRule="auto"/>
        <w:ind w:firstLineChars="200" w:firstLine="480"/>
        <w:rPr>
          <w:sz w:val="24"/>
        </w:rPr>
      </w:pPr>
      <w:r>
        <w:rPr>
          <w:rFonts w:hint="eastAsia"/>
          <w:sz w:val="24"/>
        </w:rPr>
        <w:t>创新学分管理</w:t>
      </w:r>
    </w:p>
    <w:p w:rsidR="002A0CB4" w:rsidRDefault="002A0CB4" w:rsidP="002A0CB4">
      <w:pPr>
        <w:spacing w:line="360" w:lineRule="auto"/>
        <w:ind w:firstLineChars="200" w:firstLine="480"/>
        <w:rPr>
          <w:sz w:val="24"/>
        </w:rPr>
      </w:pPr>
      <w:r>
        <w:rPr>
          <w:rFonts w:hint="eastAsia"/>
          <w:sz w:val="24"/>
        </w:rPr>
        <w:t>新建创新学分（</w:t>
      </w:r>
      <w:r>
        <w:rPr>
          <w:rFonts w:hint="eastAsia"/>
          <w:sz w:val="24"/>
        </w:rPr>
        <w:t>1</w:t>
      </w:r>
      <w:r>
        <w:rPr>
          <w:rFonts w:hint="eastAsia"/>
          <w:sz w:val="24"/>
        </w:rPr>
        <w:t>学分</w:t>
      </w:r>
      <w:r>
        <w:rPr>
          <w:rFonts w:hint="eastAsia"/>
          <w:sz w:val="24"/>
        </w:rPr>
        <w:t>/2</w:t>
      </w:r>
      <w:r>
        <w:rPr>
          <w:rFonts w:hint="eastAsia"/>
          <w:sz w:val="24"/>
        </w:rPr>
        <w:t>学分）的任务安排、选课、学分核算、审核等一系列管理功能。</w:t>
      </w:r>
    </w:p>
    <w:p w:rsidR="002A0CB4" w:rsidRDefault="002A0CB4" w:rsidP="002A0CB4">
      <w:pPr>
        <w:numPr>
          <w:ilvl w:val="0"/>
          <w:numId w:val="36"/>
        </w:numPr>
        <w:spacing w:line="360" w:lineRule="auto"/>
        <w:ind w:firstLineChars="200" w:firstLine="480"/>
        <w:rPr>
          <w:sz w:val="24"/>
        </w:rPr>
      </w:pPr>
      <w:r>
        <w:rPr>
          <w:rFonts w:hint="eastAsia"/>
          <w:sz w:val="24"/>
        </w:rPr>
        <w:t>研究生助教奖评选</w:t>
      </w:r>
    </w:p>
    <w:p w:rsidR="002A0CB4" w:rsidRDefault="002A0CB4" w:rsidP="002A0CB4">
      <w:pPr>
        <w:spacing w:line="360" w:lineRule="auto"/>
        <w:ind w:firstLineChars="200" w:firstLine="480"/>
        <w:rPr>
          <w:sz w:val="24"/>
        </w:rPr>
      </w:pPr>
      <w:r>
        <w:rPr>
          <w:rFonts w:hint="eastAsia"/>
          <w:sz w:val="24"/>
        </w:rPr>
        <w:t>学生本人通过系统填写优秀研究生助教奖申报表，上传作证材料等，不再打印纸质版材料；</w:t>
      </w:r>
    </w:p>
    <w:p w:rsidR="002A0CB4" w:rsidRDefault="002A0CB4" w:rsidP="002A0CB4">
      <w:pPr>
        <w:spacing w:line="360" w:lineRule="auto"/>
        <w:ind w:firstLineChars="200" w:firstLine="480"/>
        <w:rPr>
          <w:sz w:val="24"/>
        </w:rPr>
      </w:pPr>
      <w:r>
        <w:rPr>
          <w:rFonts w:hint="eastAsia"/>
          <w:sz w:val="24"/>
        </w:rPr>
        <w:t>主讲教师登陆系统填写推荐意见并提交；</w:t>
      </w:r>
    </w:p>
    <w:p w:rsidR="002A0CB4" w:rsidRDefault="002A0CB4" w:rsidP="002A0CB4">
      <w:pPr>
        <w:spacing w:line="360" w:lineRule="auto"/>
        <w:ind w:firstLineChars="200" w:firstLine="480"/>
        <w:rPr>
          <w:sz w:val="24"/>
        </w:rPr>
      </w:pPr>
      <w:r>
        <w:rPr>
          <w:rFonts w:hint="eastAsia"/>
          <w:sz w:val="24"/>
        </w:rPr>
        <w:t>系统自动生成汇总表，各院（系）研究生教学秘书具备后台管理功能，可对学生填报的申请表和自动生成的汇总表进行下载，组织初评；</w:t>
      </w:r>
    </w:p>
    <w:p w:rsidR="002A0CB4" w:rsidRDefault="002A0CB4" w:rsidP="002A0CB4">
      <w:pPr>
        <w:spacing w:line="360" w:lineRule="auto"/>
        <w:ind w:firstLineChars="200" w:firstLine="480"/>
        <w:rPr>
          <w:sz w:val="24"/>
        </w:rPr>
      </w:pPr>
      <w:r>
        <w:rPr>
          <w:rFonts w:hint="eastAsia"/>
          <w:sz w:val="24"/>
        </w:rPr>
        <w:t>院（系）教学秘书根据初评结果在系统中进行操作，具备排序功能，提交最终报送学校人员汇总表；</w:t>
      </w:r>
    </w:p>
    <w:p w:rsidR="002A0CB4" w:rsidRDefault="002A0CB4" w:rsidP="002A0CB4">
      <w:pPr>
        <w:spacing w:line="360" w:lineRule="auto"/>
        <w:ind w:firstLineChars="200" w:firstLine="480"/>
        <w:rPr>
          <w:sz w:val="24"/>
        </w:rPr>
      </w:pPr>
      <w:r>
        <w:rPr>
          <w:rFonts w:hint="eastAsia"/>
          <w:sz w:val="24"/>
        </w:rPr>
        <w:t>教师教学发展中心将在系统中下载汇总后的材料，不再需要教学秘书发送电子版。</w:t>
      </w:r>
    </w:p>
    <w:p w:rsidR="002A0CB4" w:rsidRDefault="002A0CB4" w:rsidP="002A0CB4">
      <w:pPr>
        <w:numPr>
          <w:ilvl w:val="0"/>
          <w:numId w:val="36"/>
        </w:numPr>
        <w:spacing w:line="360" w:lineRule="auto"/>
        <w:ind w:firstLineChars="200" w:firstLine="480"/>
        <w:rPr>
          <w:sz w:val="24"/>
        </w:rPr>
      </w:pPr>
      <w:r>
        <w:rPr>
          <w:rFonts w:hint="eastAsia"/>
          <w:sz w:val="24"/>
        </w:rPr>
        <w:t>教学研究项目管理</w:t>
      </w:r>
    </w:p>
    <w:p w:rsidR="002A0CB4" w:rsidRDefault="002A0CB4" w:rsidP="002A0CB4">
      <w:pPr>
        <w:spacing w:line="360" w:lineRule="auto"/>
        <w:ind w:firstLineChars="200" w:firstLine="480"/>
        <w:rPr>
          <w:sz w:val="24"/>
        </w:rPr>
      </w:pPr>
      <w:r>
        <w:rPr>
          <w:rFonts w:hint="eastAsia"/>
          <w:sz w:val="24"/>
        </w:rPr>
        <w:t>教师本人通过系统填写项目申请书，上传佐证材料等；</w:t>
      </w:r>
    </w:p>
    <w:p w:rsidR="002A0CB4" w:rsidRDefault="002A0CB4" w:rsidP="002A0CB4">
      <w:pPr>
        <w:spacing w:line="360" w:lineRule="auto"/>
        <w:ind w:firstLineChars="200" w:firstLine="480"/>
        <w:rPr>
          <w:sz w:val="24"/>
        </w:rPr>
      </w:pPr>
      <w:r>
        <w:rPr>
          <w:rFonts w:hint="eastAsia"/>
          <w:sz w:val="24"/>
        </w:rPr>
        <w:t>系统自动生成汇总表，各院（系）教学秘书具备后台管理功能，可对本院（系）教师填报的项目申请书和自动生成的汇总表进行下载，组织初评；</w:t>
      </w:r>
    </w:p>
    <w:p w:rsidR="002A0CB4" w:rsidRDefault="002A0CB4" w:rsidP="002A0CB4">
      <w:pPr>
        <w:spacing w:line="360" w:lineRule="auto"/>
        <w:ind w:firstLineChars="200" w:firstLine="480"/>
        <w:rPr>
          <w:sz w:val="24"/>
        </w:rPr>
      </w:pPr>
      <w:r>
        <w:rPr>
          <w:rFonts w:hint="eastAsia"/>
          <w:sz w:val="24"/>
        </w:rPr>
        <w:t>院（系）教学秘书根据初评结果在系统中进行操作，具备排序功能，提交最终报送学校项目汇总表；</w:t>
      </w:r>
    </w:p>
    <w:p w:rsidR="002A0CB4" w:rsidRDefault="002A0CB4" w:rsidP="002A0CB4">
      <w:pPr>
        <w:spacing w:line="360" w:lineRule="auto"/>
        <w:ind w:firstLineChars="200" w:firstLine="480"/>
        <w:rPr>
          <w:sz w:val="24"/>
        </w:rPr>
      </w:pPr>
      <w:r>
        <w:rPr>
          <w:rFonts w:hint="eastAsia"/>
          <w:sz w:val="24"/>
        </w:rPr>
        <w:t>教学院长登陆系统中进行审批，秘书无需打印签字盖章纸质材料。</w:t>
      </w:r>
    </w:p>
    <w:p w:rsidR="002A0CB4" w:rsidRDefault="002A0CB4" w:rsidP="002A0CB4">
      <w:pPr>
        <w:spacing w:line="360" w:lineRule="auto"/>
        <w:ind w:firstLineChars="200" w:firstLine="480"/>
        <w:rPr>
          <w:sz w:val="24"/>
        </w:rPr>
      </w:pPr>
      <w:r>
        <w:rPr>
          <w:rFonts w:hint="eastAsia"/>
          <w:sz w:val="24"/>
        </w:rPr>
        <w:t>教师教学发展中心可在系统中下载各院（系）申请书及自动生成的汇总表，不再需要教学秘书发送电子版。</w:t>
      </w:r>
    </w:p>
    <w:p w:rsidR="002A0CB4" w:rsidRDefault="002A0CB4" w:rsidP="002A0CB4">
      <w:pPr>
        <w:spacing w:line="360" w:lineRule="auto"/>
        <w:ind w:firstLineChars="200" w:firstLine="480"/>
        <w:rPr>
          <w:sz w:val="24"/>
        </w:rPr>
      </w:pPr>
      <w:r>
        <w:rPr>
          <w:rFonts w:hint="eastAsia"/>
          <w:sz w:val="24"/>
        </w:rPr>
        <w:t>教师教学发展中心组织专家进行会议评审或网络评审，可实现将指定项目分配给专家（专家账号）在线评审，可在系统内打分提交后生成专家打分表，操作时间及操作人需有明确记录。</w:t>
      </w:r>
    </w:p>
    <w:p w:rsidR="002A0CB4" w:rsidRDefault="002A0CB4" w:rsidP="002A0CB4">
      <w:pPr>
        <w:numPr>
          <w:ilvl w:val="0"/>
          <w:numId w:val="36"/>
        </w:numPr>
        <w:spacing w:line="360" w:lineRule="auto"/>
        <w:ind w:firstLineChars="200" w:firstLine="480"/>
        <w:rPr>
          <w:sz w:val="24"/>
        </w:rPr>
      </w:pPr>
      <w:r>
        <w:rPr>
          <w:rFonts w:hint="eastAsia"/>
          <w:sz w:val="24"/>
        </w:rPr>
        <w:t>培养方案评审</w:t>
      </w:r>
    </w:p>
    <w:p w:rsidR="002A0CB4" w:rsidRDefault="002A0CB4" w:rsidP="002A0CB4">
      <w:pPr>
        <w:spacing w:line="360" w:lineRule="auto"/>
        <w:ind w:firstLineChars="200" w:firstLine="480"/>
        <w:rPr>
          <w:sz w:val="24"/>
        </w:rPr>
      </w:pPr>
      <w:r>
        <w:rPr>
          <w:rFonts w:hint="eastAsia"/>
          <w:sz w:val="24"/>
        </w:rPr>
        <w:t>院（系）教学秘书将每学期教学进程表中的课程录入系统，生成培养方案每学期教学进程表；</w:t>
      </w:r>
    </w:p>
    <w:p w:rsidR="002A0CB4" w:rsidRDefault="002A0CB4" w:rsidP="002A0CB4">
      <w:pPr>
        <w:spacing w:line="360" w:lineRule="auto"/>
        <w:ind w:firstLineChars="200" w:firstLine="480"/>
        <w:rPr>
          <w:sz w:val="24"/>
        </w:rPr>
      </w:pPr>
      <w:r>
        <w:rPr>
          <w:rFonts w:hint="eastAsia"/>
          <w:sz w:val="24"/>
        </w:rPr>
        <w:t>按培养方案模板，系统自动计算培养方案的课程体系是否符合方案要求；</w:t>
      </w:r>
    </w:p>
    <w:p w:rsidR="002A0CB4" w:rsidRDefault="002A0CB4" w:rsidP="002A0CB4">
      <w:pPr>
        <w:spacing w:line="360" w:lineRule="auto"/>
        <w:ind w:firstLineChars="200" w:firstLine="480"/>
        <w:rPr>
          <w:sz w:val="24"/>
        </w:rPr>
      </w:pPr>
      <w:r>
        <w:rPr>
          <w:rFonts w:hint="eastAsia"/>
          <w:sz w:val="24"/>
        </w:rPr>
        <w:t>院（系）教学秘书上传培养方案</w:t>
      </w:r>
      <w:r>
        <w:rPr>
          <w:rFonts w:hint="eastAsia"/>
          <w:sz w:val="24"/>
        </w:rPr>
        <w:t>PDF</w:t>
      </w:r>
      <w:r>
        <w:rPr>
          <w:rFonts w:hint="eastAsia"/>
          <w:sz w:val="24"/>
        </w:rPr>
        <w:t>版全部内容；</w:t>
      </w:r>
    </w:p>
    <w:p w:rsidR="002A0CB4" w:rsidRDefault="002A0CB4" w:rsidP="002A0CB4">
      <w:pPr>
        <w:spacing w:line="360" w:lineRule="auto"/>
        <w:ind w:firstLineChars="200" w:firstLine="480"/>
        <w:rPr>
          <w:sz w:val="24"/>
        </w:rPr>
      </w:pPr>
      <w:r>
        <w:rPr>
          <w:rFonts w:hint="eastAsia"/>
          <w:sz w:val="24"/>
        </w:rPr>
        <w:t>院（系）大类教学委员会主任</w:t>
      </w:r>
      <w:r>
        <w:rPr>
          <w:rFonts w:hint="eastAsia"/>
          <w:sz w:val="24"/>
        </w:rPr>
        <w:t>/</w:t>
      </w:r>
      <w:r>
        <w:rPr>
          <w:rFonts w:hint="eastAsia"/>
          <w:sz w:val="24"/>
        </w:rPr>
        <w:t>副主任系统审查；</w:t>
      </w:r>
    </w:p>
    <w:p w:rsidR="002A0CB4" w:rsidRDefault="002A0CB4" w:rsidP="002A0CB4">
      <w:pPr>
        <w:spacing w:line="360" w:lineRule="auto"/>
        <w:ind w:firstLineChars="200" w:firstLine="480"/>
        <w:rPr>
          <w:sz w:val="24"/>
        </w:rPr>
      </w:pPr>
      <w:r>
        <w:rPr>
          <w:rFonts w:hint="eastAsia"/>
          <w:sz w:val="24"/>
        </w:rPr>
        <w:t>系统提交至本科生院进行最终汇总和审批后，供全校师生浏览。</w:t>
      </w:r>
    </w:p>
    <w:p w:rsidR="002A0CB4" w:rsidRDefault="002A0CB4" w:rsidP="002A0CB4">
      <w:pPr>
        <w:numPr>
          <w:ilvl w:val="0"/>
          <w:numId w:val="36"/>
        </w:numPr>
        <w:spacing w:line="360" w:lineRule="auto"/>
        <w:ind w:firstLineChars="200" w:firstLine="480"/>
        <w:rPr>
          <w:sz w:val="24"/>
        </w:rPr>
      </w:pPr>
      <w:r>
        <w:rPr>
          <w:rFonts w:hint="eastAsia"/>
          <w:sz w:val="24"/>
        </w:rPr>
        <w:t>教学成果奖管理</w:t>
      </w:r>
    </w:p>
    <w:p w:rsidR="002A0CB4" w:rsidRDefault="002A0CB4" w:rsidP="002A0CB4">
      <w:pPr>
        <w:spacing w:line="360" w:lineRule="auto"/>
        <w:ind w:firstLineChars="200" w:firstLine="480"/>
        <w:rPr>
          <w:sz w:val="24"/>
        </w:rPr>
      </w:pPr>
      <w:r>
        <w:rPr>
          <w:rFonts w:hint="eastAsia"/>
          <w:sz w:val="24"/>
        </w:rPr>
        <w:t>本科生院将教学成果奖信息（含成果名称、成果类别、获奖单位、获奖年份、第一完成人、其他成员等）导入教学管理系统，对应到获奖单位和教师；</w:t>
      </w:r>
    </w:p>
    <w:p w:rsidR="002A0CB4" w:rsidRDefault="002A0CB4" w:rsidP="002A0CB4">
      <w:pPr>
        <w:spacing w:line="360" w:lineRule="auto"/>
        <w:ind w:firstLineChars="200" w:firstLine="480"/>
        <w:rPr>
          <w:sz w:val="24"/>
        </w:rPr>
      </w:pPr>
      <w:r>
        <w:rPr>
          <w:rFonts w:hint="eastAsia"/>
          <w:sz w:val="24"/>
        </w:rPr>
        <w:t>成果第一完成人负责更新维护信息，上传电子版佐证材料，教研科审核；</w:t>
      </w:r>
    </w:p>
    <w:p w:rsidR="002A0CB4" w:rsidRDefault="002A0CB4" w:rsidP="002A0CB4">
      <w:pPr>
        <w:spacing w:line="360" w:lineRule="auto"/>
        <w:ind w:firstLineChars="200" w:firstLine="480"/>
        <w:rPr>
          <w:sz w:val="24"/>
        </w:rPr>
      </w:pPr>
      <w:r>
        <w:rPr>
          <w:rFonts w:hint="eastAsia"/>
          <w:sz w:val="24"/>
        </w:rPr>
        <w:t>院（系）可在系统中查询统计本单位成果数；成果第一完成人可在系统中查询所获成果奖信息，并打印出证明材料。</w:t>
      </w:r>
    </w:p>
    <w:p w:rsidR="002A0CB4" w:rsidRDefault="002A0CB4" w:rsidP="002A0CB4">
      <w:pPr>
        <w:numPr>
          <w:ilvl w:val="0"/>
          <w:numId w:val="36"/>
        </w:numPr>
        <w:spacing w:line="360" w:lineRule="auto"/>
        <w:ind w:firstLineChars="200" w:firstLine="480"/>
        <w:rPr>
          <w:sz w:val="24"/>
        </w:rPr>
      </w:pPr>
      <w:r>
        <w:rPr>
          <w:rFonts w:hint="eastAsia"/>
          <w:sz w:val="24"/>
        </w:rPr>
        <w:t>教研项目管理</w:t>
      </w:r>
    </w:p>
    <w:p w:rsidR="002A0CB4" w:rsidRDefault="002A0CB4" w:rsidP="002A0CB4">
      <w:pPr>
        <w:spacing w:line="360" w:lineRule="auto"/>
        <w:ind w:firstLineChars="200" w:firstLine="480"/>
        <w:rPr>
          <w:sz w:val="24"/>
        </w:rPr>
      </w:pPr>
      <w:r>
        <w:rPr>
          <w:rFonts w:hint="eastAsia"/>
          <w:sz w:val="24"/>
        </w:rPr>
        <w:t>本科生院将教研项目信息（含课题名称、课题类别、批准单位、承担单位、立项年份、主持人、课题组成员、资助经费、完成情况等）导入教学管理系统，对应到承担单位和教师；</w:t>
      </w:r>
    </w:p>
    <w:p w:rsidR="002A0CB4" w:rsidRDefault="002A0CB4" w:rsidP="002A0CB4">
      <w:pPr>
        <w:spacing w:line="360" w:lineRule="auto"/>
        <w:ind w:firstLineChars="200" w:firstLine="480"/>
        <w:rPr>
          <w:sz w:val="24"/>
        </w:rPr>
      </w:pPr>
      <w:r>
        <w:rPr>
          <w:rFonts w:hint="eastAsia"/>
          <w:sz w:val="24"/>
        </w:rPr>
        <w:t>项目主持人负责更新维护项目信息，上传电子版佐证材料，教研科审核；</w:t>
      </w:r>
    </w:p>
    <w:p w:rsidR="002A0CB4" w:rsidRDefault="002A0CB4" w:rsidP="002A0CB4">
      <w:pPr>
        <w:spacing w:line="360" w:lineRule="auto"/>
        <w:ind w:firstLineChars="200" w:firstLine="480"/>
        <w:rPr>
          <w:sz w:val="24"/>
        </w:rPr>
      </w:pPr>
      <w:r>
        <w:rPr>
          <w:rFonts w:hint="eastAsia"/>
          <w:sz w:val="24"/>
        </w:rPr>
        <w:t>院（系）可在系统中查询统计本单位项目数；教师可在系统中查询所负责项目信息，并打印出证明材料。</w:t>
      </w:r>
    </w:p>
    <w:p w:rsidR="002A0CB4" w:rsidRDefault="002A0CB4" w:rsidP="002A0CB4">
      <w:pPr>
        <w:numPr>
          <w:ilvl w:val="0"/>
          <w:numId w:val="36"/>
        </w:numPr>
        <w:spacing w:line="360" w:lineRule="auto"/>
        <w:ind w:firstLineChars="200" w:firstLine="480"/>
        <w:rPr>
          <w:sz w:val="24"/>
        </w:rPr>
      </w:pPr>
      <w:r>
        <w:rPr>
          <w:rFonts w:hint="eastAsia"/>
          <w:sz w:val="24"/>
        </w:rPr>
        <w:t>教师准入管理</w:t>
      </w:r>
    </w:p>
    <w:p w:rsidR="002A0CB4" w:rsidRDefault="002A0CB4" w:rsidP="002A0CB4">
      <w:pPr>
        <w:spacing w:line="360" w:lineRule="auto"/>
        <w:ind w:firstLineChars="200" w:firstLine="480"/>
        <w:rPr>
          <w:sz w:val="24"/>
        </w:rPr>
      </w:pPr>
      <w:r>
        <w:rPr>
          <w:rFonts w:hint="eastAsia"/>
          <w:sz w:val="24"/>
        </w:rPr>
        <w:t>教师本人向所在院（系）提出申请（新教师开新课、教师开新课、免学校试讲、体育教师开新课），只在系统中进行填报，教师本人不再提交纸质表格；</w:t>
      </w:r>
    </w:p>
    <w:p w:rsidR="002A0CB4" w:rsidRDefault="002A0CB4" w:rsidP="002A0CB4">
      <w:pPr>
        <w:spacing w:line="360" w:lineRule="auto"/>
        <w:ind w:firstLineChars="200" w:firstLine="480"/>
        <w:rPr>
          <w:sz w:val="24"/>
        </w:rPr>
      </w:pPr>
      <w:r>
        <w:rPr>
          <w:rFonts w:hint="eastAsia"/>
          <w:sz w:val="24"/>
        </w:rPr>
        <w:t>教师参加院（系）备课检查（教案、教学设计、教学日历）、教学文件修改和试讲考核，院（系）试讲考核小组给出结论并由全体成员签字确认；</w:t>
      </w:r>
    </w:p>
    <w:p w:rsidR="002A0CB4" w:rsidRDefault="002A0CB4" w:rsidP="002A0CB4">
      <w:pPr>
        <w:spacing w:line="360" w:lineRule="auto"/>
        <w:ind w:firstLineChars="200" w:firstLine="480"/>
        <w:rPr>
          <w:sz w:val="24"/>
        </w:rPr>
      </w:pPr>
      <w:r>
        <w:rPr>
          <w:rFonts w:hint="eastAsia"/>
          <w:sz w:val="24"/>
        </w:rPr>
        <w:t>教师所在院（系）教学院长在系统中审批；</w:t>
      </w:r>
    </w:p>
    <w:p w:rsidR="002A0CB4" w:rsidRDefault="002A0CB4" w:rsidP="002A0CB4">
      <w:pPr>
        <w:spacing w:line="360" w:lineRule="auto"/>
        <w:ind w:firstLineChars="200" w:firstLine="480"/>
        <w:rPr>
          <w:sz w:val="24"/>
        </w:rPr>
      </w:pPr>
      <w:r>
        <w:rPr>
          <w:rFonts w:hint="eastAsia"/>
          <w:sz w:val="24"/>
        </w:rPr>
        <w:t>教师所在院（系）教学秘书在系统中下载并打印汇总表，由教学院长审批（在汇总表上签字，盖章），随后提交给教学研究与质量管理处待审批；</w:t>
      </w:r>
    </w:p>
    <w:p w:rsidR="002A0CB4" w:rsidRDefault="002A0CB4" w:rsidP="002A0CB4">
      <w:pPr>
        <w:spacing w:line="360" w:lineRule="auto"/>
        <w:ind w:firstLineChars="200" w:firstLine="480"/>
        <w:rPr>
          <w:sz w:val="24"/>
        </w:rPr>
      </w:pPr>
      <w:r>
        <w:rPr>
          <w:rFonts w:hint="eastAsia"/>
          <w:sz w:val="24"/>
        </w:rPr>
        <w:t>申请类别为新教师开新课的，需经过学校督导专家检查教学文件和学校试讲考核两个环节。通过后，教学研究与质量管理处在系统中进行审批，随后系统自动与系统中的师资、授课任务等数据进行对接，完成后续教师信息的维护和权限的更改。（其他三类申请学校层面不再组织考核，只做备案，教学研究与质量管理处直接在系统中进行审批）。</w:t>
      </w:r>
    </w:p>
    <w:p w:rsidR="002A0CB4" w:rsidRDefault="002A0CB4" w:rsidP="002A0CB4">
      <w:pPr>
        <w:spacing w:line="360" w:lineRule="auto"/>
        <w:ind w:firstLineChars="200" w:firstLine="480"/>
        <w:rPr>
          <w:sz w:val="24"/>
        </w:rPr>
      </w:pPr>
      <w:r>
        <w:rPr>
          <w:rFonts w:hint="eastAsia"/>
          <w:sz w:val="24"/>
        </w:rPr>
        <w:t>教师本人有权限查询个人准入状态；各院（系）相关人员有权限查询本院（系）教师的准入状态；学校管理机构相关人员有权限查询所以教师的准入状态。</w:t>
      </w:r>
    </w:p>
    <w:p w:rsidR="002A0CB4" w:rsidRDefault="002A0CB4" w:rsidP="002A0CB4">
      <w:pPr>
        <w:numPr>
          <w:ilvl w:val="0"/>
          <w:numId w:val="36"/>
        </w:numPr>
        <w:spacing w:line="360" w:lineRule="auto"/>
        <w:ind w:firstLineChars="200" w:firstLine="480"/>
        <w:rPr>
          <w:sz w:val="24"/>
        </w:rPr>
      </w:pPr>
      <w:r>
        <w:rPr>
          <w:rFonts w:hint="eastAsia"/>
          <w:sz w:val="24"/>
        </w:rPr>
        <w:t>重修任务安排</w:t>
      </w:r>
    </w:p>
    <w:p w:rsidR="002A0CB4" w:rsidRDefault="002A0CB4" w:rsidP="002A0CB4">
      <w:pPr>
        <w:spacing w:line="360" w:lineRule="auto"/>
        <w:ind w:firstLineChars="200" w:firstLine="480"/>
        <w:rPr>
          <w:sz w:val="24"/>
        </w:rPr>
      </w:pPr>
      <w:r>
        <w:rPr>
          <w:rFonts w:hint="eastAsia"/>
          <w:sz w:val="24"/>
        </w:rPr>
        <w:t>教务管理人员可按需要人工添加重修任务；系统可根据重修人数自动添加重修任务。流程是：管理员设置重修人数界限，系统统计重修人数达到该界限的课程，并自动选择这些课程进行重修任务添加，最后由教务处管理员核对后，一键确认。</w:t>
      </w:r>
    </w:p>
    <w:p w:rsidR="002A0CB4" w:rsidRDefault="002A0CB4" w:rsidP="002A0CB4">
      <w:pPr>
        <w:spacing w:line="360" w:lineRule="auto"/>
        <w:ind w:firstLineChars="200" w:firstLine="480"/>
        <w:rPr>
          <w:sz w:val="24"/>
        </w:rPr>
      </w:pPr>
      <w:r>
        <w:rPr>
          <w:rFonts w:hint="eastAsia"/>
          <w:sz w:val="24"/>
        </w:rPr>
        <w:t>重修任务做完之后，对于已办理相应课程重修手续的学生，系统将其自动由原任务转至重修任务，不需要人工处理。</w:t>
      </w:r>
    </w:p>
    <w:p w:rsidR="002A0CB4" w:rsidRDefault="002A0CB4" w:rsidP="002A0CB4">
      <w:pPr>
        <w:spacing w:line="360" w:lineRule="auto"/>
        <w:ind w:firstLineChars="200" w:firstLine="480"/>
        <w:rPr>
          <w:sz w:val="24"/>
        </w:rPr>
      </w:pPr>
      <w:r>
        <w:rPr>
          <w:rFonts w:hint="eastAsia"/>
          <w:sz w:val="24"/>
        </w:rPr>
        <w:t>管理员可按需要对于某个已做完的重修任务进行退回处理，操作之后相应学生从重修任务中退回到普通授课任务，恢复到做重修任务之前的状态。</w:t>
      </w:r>
    </w:p>
    <w:p w:rsidR="002A0CB4" w:rsidRDefault="002A0CB4" w:rsidP="002A0CB4">
      <w:pPr>
        <w:numPr>
          <w:ilvl w:val="0"/>
          <w:numId w:val="36"/>
        </w:numPr>
        <w:spacing w:line="360" w:lineRule="auto"/>
        <w:ind w:firstLineChars="200" w:firstLine="480"/>
        <w:rPr>
          <w:sz w:val="24"/>
        </w:rPr>
      </w:pPr>
      <w:r>
        <w:rPr>
          <w:rFonts w:hint="eastAsia"/>
          <w:sz w:val="24"/>
        </w:rPr>
        <w:t>教师教学任务意见书管理</w:t>
      </w:r>
    </w:p>
    <w:p w:rsidR="002A0CB4" w:rsidRDefault="002A0CB4" w:rsidP="002A0CB4">
      <w:pPr>
        <w:spacing w:line="360" w:lineRule="auto"/>
        <w:ind w:firstLineChars="200" w:firstLine="480"/>
        <w:rPr>
          <w:sz w:val="24"/>
        </w:rPr>
      </w:pPr>
      <w:r>
        <w:rPr>
          <w:rFonts w:hint="eastAsia"/>
          <w:sz w:val="24"/>
        </w:rPr>
        <w:t>将目前教师教学任务书需要印制纸面表格，教师人工填写后由排课工作人员人工汇总录入的工作方式改为在平台中由教师直接录入，并在排课等功能中自动调用，更新到相应任务中，减少纸质文件填写、提交的工作量和排课工作人员的负担，提高排课效率。</w:t>
      </w:r>
    </w:p>
    <w:p w:rsidR="002A0CB4" w:rsidRPr="00D56F76" w:rsidRDefault="002A0CB4" w:rsidP="002A0CB4">
      <w:pPr>
        <w:numPr>
          <w:ilvl w:val="0"/>
          <w:numId w:val="36"/>
        </w:numPr>
        <w:spacing w:line="360" w:lineRule="auto"/>
        <w:ind w:firstLineChars="200" w:firstLine="480"/>
        <w:rPr>
          <w:sz w:val="24"/>
        </w:rPr>
      </w:pPr>
      <w:r w:rsidRPr="00D56F76">
        <w:rPr>
          <w:rFonts w:hint="eastAsia"/>
          <w:sz w:val="24"/>
        </w:rPr>
        <w:t>成绩复核管理</w:t>
      </w:r>
    </w:p>
    <w:p w:rsidR="002A0CB4" w:rsidRDefault="002A0CB4" w:rsidP="002A0CB4">
      <w:pPr>
        <w:spacing w:line="360" w:lineRule="auto"/>
        <w:ind w:firstLineChars="200" w:firstLine="480"/>
        <w:rPr>
          <w:sz w:val="24"/>
        </w:rPr>
      </w:pPr>
      <w:r w:rsidRPr="00D56F76">
        <w:rPr>
          <w:rFonts w:hint="eastAsia"/>
          <w:sz w:val="24"/>
        </w:rPr>
        <w:t>目前学生申请成绩复核需要使用纸质申请表在学生所在院系、开课院系、教学管理部门之间逐级进行流转和签字，存在流转慢、效率低、学生需要跑腿的不足。需要建立成绩复核网络流转功能，学生本人可向所在院（系）提出复核申请，院（系）仅在系统中进行登记，不再打印申请表，然后即开始网络流转：</w:t>
      </w:r>
    </w:p>
    <w:p w:rsidR="002A0CB4" w:rsidRDefault="002A0CB4" w:rsidP="002A0CB4">
      <w:pPr>
        <w:spacing w:line="360" w:lineRule="auto"/>
        <w:ind w:firstLineChars="200" w:firstLine="480"/>
        <w:rPr>
          <w:sz w:val="24"/>
        </w:rPr>
      </w:pPr>
      <w:r>
        <w:rPr>
          <w:rFonts w:hint="eastAsia"/>
          <w:sz w:val="24"/>
        </w:rPr>
        <w:t>第</w:t>
      </w:r>
      <w:r>
        <w:rPr>
          <w:rFonts w:hint="eastAsia"/>
          <w:sz w:val="24"/>
        </w:rPr>
        <w:t>1</w:t>
      </w:r>
      <w:r>
        <w:rPr>
          <w:rFonts w:hint="eastAsia"/>
          <w:sz w:val="24"/>
        </w:rPr>
        <w:t>级审核：学生所在院（系）教学院长登录系统进行审核；</w:t>
      </w:r>
    </w:p>
    <w:p w:rsidR="002A0CB4" w:rsidRDefault="002A0CB4" w:rsidP="002A0CB4">
      <w:pPr>
        <w:spacing w:line="360" w:lineRule="auto"/>
        <w:ind w:firstLineChars="200" w:firstLine="480"/>
        <w:rPr>
          <w:sz w:val="24"/>
        </w:rPr>
      </w:pPr>
      <w:r>
        <w:rPr>
          <w:rFonts w:hint="eastAsia"/>
          <w:sz w:val="24"/>
        </w:rPr>
        <w:t>第</w:t>
      </w:r>
      <w:r>
        <w:rPr>
          <w:rFonts w:hint="eastAsia"/>
          <w:sz w:val="24"/>
        </w:rPr>
        <w:t>2</w:t>
      </w:r>
      <w:r>
        <w:rPr>
          <w:rFonts w:hint="eastAsia"/>
          <w:sz w:val="24"/>
        </w:rPr>
        <w:t>级审核：申请经学生院（系）审核通过后，开课单位即可在系统中看到并组织复核。复核结论确定后，由开课单位在系统中填写，如确实有误还需填写更正后的新成绩；</w:t>
      </w:r>
    </w:p>
    <w:p w:rsidR="002A0CB4" w:rsidRDefault="002A0CB4" w:rsidP="002A0CB4">
      <w:pPr>
        <w:spacing w:line="360" w:lineRule="auto"/>
        <w:ind w:firstLineChars="200" w:firstLine="480"/>
        <w:rPr>
          <w:sz w:val="24"/>
        </w:rPr>
      </w:pPr>
      <w:r>
        <w:rPr>
          <w:rFonts w:hint="eastAsia"/>
          <w:sz w:val="24"/>
        </w:rPr>
        <w:t>第</w:t>
      </w:r>
      <w:r>
        <w:rPr>
          <w:rFonts w:hint="eastAsia"/>
          <w:sz w:val="24"/>
        </w:rPr>
        <w:t>3</w:t>
      </w:r>
      <w:r>
        <w:rPr>
          <w:rFonts w:hint="eastAsia"/>
          <w:sz w:val="24"/>
        </w:rPr>
        <w:t>级审核：教务处在系统中进行“复核完毕”确认操作，确认后复核结论（及更正成绩）生效；</w:t>
      </w:r>
    </w:p>
    <w:p w:rsidR="002A0CB4" w:rsidRDefault="002A0CB4" w:rsidP="002A0CB4">
      <w:pPr>
        <w:spacing w:line="360" w:lineRule="auto"/>
        <w:ind w:firstLineChars="200" w:firstLine="480"/>
        <w:rPr>
          <w:sz w:val="24"/>
        </w:rPr>
      </w:pPr>
      <w:r w:rsidRPr="00D56F76">
        <w:rPr>
          <w:rFonts w:hint="eastAsia"/>
          <w:sz w:val="24"/>
        </w:rPr>
        <w:t>根据不同的工作需要，第</w:t>
      </w:r>
      <w:r w:rsidRPr="00D56F76">
        <w:rPr>
          <w:rFonts w:hint="eastAsia"/>
          <w:sz w:val="24"/>
        </w:rPr>
        <w:t>3</w:t>
      </w:r>
      <w:r w:rsidRPr="00D56F76">
        <w:rPr>
          <w:rFonts w:hint="eastAsia"/>
          <w:sz w:val="24"/>
        </w:rPr>
        <w:t>级审核应为灵活配置，当配置为无需第</w:t>
      </w:r>
      <w:r w:rsidRPr="00D56F76">
        <w:rPr>
          <w:rFonts w:hint="eastAsia"/>
          <w:sz w:val="24"/>
        </w:rPr>
        <w:t>3</w:t>
      </w:r>
      <w:r w:rsidRPr="00D56F76">
        <w:rPr>
          <w:rFonts w:hint="eastAsia"/>
          <w:sz w:val="24"/>
        </w:rPr>
        <w:t>级审核时，则第</w:t>
      </w:r>
      <w:r w:rsidRPr="00D56F76">
        <w:rPr>
          <w:rFonts w:hint="eastAsia"/>
          <w:sz w:val="24"/>
        </w:rPr>
        <w:t>2</w:t>
      </w:r>
      <w:r w:rsidRPr="00D56F76">
        <w:rPr>
          <w:rFonts w:hint="eastAsia"/>
          <w:sz w:val="24"/>
        </w:rPr>
        <w:t>级审核操作后流程即结束，系统即更新复核结论和学生成绩。</w:t>
      </w:r>
    </w:p>
    <w:p w:rsidR="002A0CB4" w:rsidRDefault="002A0CB4" w:rsidP="002A0CB4">
      <w:pPr>
        <w:spacing w:line="360" w:lineRule="auto"/>
        <w:ind w:firstLineChars="200" w:firstLine="480"/>
        <w:rPr>
          <w:sz w:val="24"/>
        </w:rPr>
      </w:pPr>
      <w:r>
        <w:rPr>
          <w:rFonts w:hint="eastAsia"/>
          <w:sz w:val="24"/>
        </w:rPr>
        <w:t>学生查询：学生提出申请后，可随时登录系统查询复核进度，例如当前到达了哪个部门（级别），该部门给出的结论、操作人、操作时间。如果为三级审核，则复核结论（及更正成绩）须教务处确认后才能查到。</w:t>
      </w:r>
    </w:p>
    <w:p w:rsidR="002A0CB4" w:rsidRDefault="002A0CB4" w:rsidP="002A0CB4">
      <w:pPr>
        <w:numPr>
          <w:ilvl w:val="0"/>
          <w:numId w:val="36"/>
        </w:numPr>
        <w:spacing w:line="360" w:lineRule="auto"/>
        <w:ind w:firstLineChars="200" w:firstLine="480"/>
        <w:rPr>
          <w:sz w:val="24"/>
        </w:rPr>
      </w:pPr>
      <w:r>
        <w:rPr>
          <w:rFonts w:hint="eastAsia"/>
          <w:sz w:val="24"/>
        </w:rPr>
        <w:t>课程成绩单打印</w:t>
      </w:r>
      <w:r>
        <w:rPr>
          <w:rFonts w:hint="eastAsia"/>
          <w:sz w:val="24"/>
        </w:rPr>
        <w:t>/</w:t>
      </w:r>
      <w:r>
        <w:rPr>
          <w:rFonts w:hint="eastAsia"/>
          <w:sz w:val="24"/>
        </w:rPr>
        <w:t>存档</w:t>
      </w:r>
    </w:p>
    <w:p w:rsidR="002A0CB4" w:rsidRDefault="002A0CB4" w:rsidP="002A0CB4">
      <w:pPr>
        <w:spacing w:line="360" w:lineRule="auto"/>
        <w:ind w:firstLineChars="200" w:firstLine="480"/>
        <w:rPr>
          <w:sz w:val="24"/>
        </w:rPr>
      </w:pPr>
      <w:r>
        <w:rPr>
          <w:rFonts w:hint="eastAsia"/>
          <w:sz w:val="24"/>
        </w:rPr>
        <w:t>将目前由任课教师完成录入后打印成绩单，最后由本科生院人工汇总、装订的模式改为教师不再打印，由系统自动汇总后，教学管理人员统一打印</w:t>
      </w:r>
      <w:r>
        <w:rPr>
          <w:rFonts w:hint="eastAsia"/>
          <w:sz w:val="24"/>
        </w:rPr>
        <w:t>\</w:t>
      </w:r>
      <w:r>
        <w:rPr>
          <w:rFonts w:hint="eastAsia"/>
          <w:sz w:val="24"/>
        </w:rPr>
        <w:t>下载的模式。可选择全部开课单位或者某个特定开课单位，实现</w:t>
      </w:r>
      <w:r>
        <w:rPr>
          <w:rFonts w:hint="eastAsia"/>
          <w:sz w:val="24"/>
        </w:rPr>
        <w:t xml:space="preserve"> </w:t>
      </w:r>
      <w:r>
        <w:rPr>
          <w:rFonts w:hint="eastAsia"/>
          <w:sz w:val="24"/>
        </w:rPr>
        <w:t>“一键打印</w:t>
      </w:r>
      <w:r>
        <w:rPr>
          <w:rFonts w:hint="eastAsia"/>
          <w:sz w:val="24"/>
        </w:rPr>
        <w:t>\</w:t>
      </w:r>
      <w:r>
        <w:rPr>
          <w:rFonts w:hint="eastAsia"/>
          <w:sz w:val="24"/>
        </w:rPr>
        <w:t>导出”功能。要求与目前我校成绩单格式一致，导出时应为</w:t>
      </w:r>
      <w:r>
        <w:rPr>
          <w:rFonts w:hint="eastAsia"/>
          <w:sz w:val="24"/>
        </w:rPr>
        <w:t>PDF</w:t>
      </w:r>
      <w:r>
        <w:rPr>
          <w:rFonts w:hint="eastAsia"/>
          <w:sz w:val="24"/>
        </w:rPr>
        <w:t>文件格式。</w:t>
      </w:r>
    </w:p>
    <w:p w:rsidR="002A0CB4" w:rsidRDefault="002A0CB4" w:rsidP="002A0CB4">
      <w:pPr>
        <w:numPr>
          <w:ilvl w:val="0"/>
          <w:numId w:val="36"/>
        </w:numPr>
        <w:spacing w:line="360" w:lineRule="auto"/>
        <w:ind w:firstLineChars="200" w:firstLine="480"/>
        <w:rPr>
          <w:sz w:val="24"/>
        </w:rPr>
      </w:pPr>
      <w:r>
        <w:rPr>
          <w:rFonts w:hint="eastAsia"/>
          <w:sz w:val="24"/>
        </w:rPr>
        <w:t>校外毕业设计（论文）申请管理</w:t>
      </w:r>
    </w:p>
    <w:p w:rsidR="002A0CB4" w:rsidRDefault="002A0CB4" w:rsidP="002A0CB4">
      <w:pPr>
        <w:spacing w:line="360" w:lineRule="auto"/>
        <w:ind w:firstLineChars="200" w:firstLine="480"/>
        <w:rPr>
          <w:sz w:val="24"/>
        </w:rPr>
      </w:pPr>
      <w:r>
        <w:rPr>
          <w:rFonts w:hint="eastAsia"/>
          <w:sz w:val="24"/>
        </w:rPr>
        <w:t>欲赴校外进行毕业设计（论文）工作的学生进入系统填写申请，同时上传校外申请单位的接收函（或邀请函），确认所填信息无误后提交。</w:t>
      </w:r>
    </w:p>
    <w:p w:rsidR="002A0CB4" w:rsidRDefault="002A0CB4" w:rsidP="002A0CB4">
      <w:pPr>
        <w:spacing w:line="360" w:lineRule="auto"/>
        <w:ind w:firstLineChars="200" w:firstLine="480"/>
        <w:rPr>
          <w:sz w:val="24"/>
        </w:rPr>
      </w:pPr>
      <w:r>
        <w:rPr>
          <w:rFonts w:hint="eastAsia"/>
          <w:sz w:val="24"/>
        </w:rPr>
        <w:t>辅导员查看相关信息并与学生及家长确认后，在系统中审批。经过校内指导教师审批、教学院长审批后，平台生成院（系）赴校外进行毕业设计（论文）工作学生明细供各级管理单位查询。</w:t>
      </w:r>
    </w:p>
    <w:p w:rsidR="002A0CB4" w:rsidRDefault="002A0CB4" w:rsidP="002A0CB4">
      <w:pPr>
        <w:numPr>
          <w:ilvl w:val="0"/>
          <w:numId w:val="36"/>
        </w:numPr>
        <w:spacing w:line="360" w:lineRule="auto"/>
        <w:ind w:firstLineChars="200" w:firstLine="480"/>
        <w:rPr>
          <w:sz w:val="24"/>
        </w:rPr>
      </w:pPr>
      <w:r>
        <w:rPr>
          <w:rFonts w:hint="eastAsia"/>
          <w:sz w:val="24"/>
        </w:rPr>
        <w:t>自主分散实习申请管理</w:t>
      </w:r>
    </w:p>
    <w:p w:rsidR="002A0CB4" w:rsidRDefault="002A0CB4" w:rsidP="002A0CB4">
      <w:pPr>
        <w:spacing w:line="360" w:lineRule="auto"/>
        <w:ind w:firstLineChars="200" w:firstLine="480"/>
        <w:rPr>
          <w:sz w:val="24"/>
        </w:rPr>
      </w:pPr>
      <w:r>
        <w:rPr>
          <w:rFonts w:hint="eastAsia"/>
          <w:sz w:val="24"/>
        </w:rPr>
        <w:t>学生进入系统填写自主联系分散实习申请，上传实习单位的接收函照片，确认所填信息无误后提交。</w:t>
      </w:r>
    </w:p>
    <w:p w:rsidR="002A0CB4" w:rsidRDefault="002A0CB4" w:rsidP="002A0CB4">
      <w:pPr>
        <w:spacing w:line="360" w:lineRule="auto"/>
        <w:ind w:firstLineChars="200" w:firstLine="480"/>
        <w:rPr>
          <w:sz w:val="24"/>
        </w:rPr>
      </w:pPr>
      <w:r>
        <w:rPr>
          <w:rFonts w:hint="eastAsia"/>
          <w:sz w:val="24"/>
        </w:rPr>
        <w:t>辅导员查看相关信息并与学生及家长确认后，在系统中审批。经过实习责任教师审批、教学院长审批后，平台</w:t>
      </w:r>
    </w:p>
    <w:p w:rsidR="002A0CB4" w:rsidRDefault="002A0CB4" w:rsidP="002A0CB4">
      <w:pPr>
        <w:spacing w:line="360" w:lineRule="auto"/>
        <w:ind w:firstLineChars="200" w:firstLine="480"/>
        <w:rPr>
          <w:sz w:val="24"/>
        </w:rPr>
      </w:pPr>
      <w:r>
        <w:rPr>
          <w:rFonts w:hint="eastAsia"/>
          <w:sz w:val="24"/>
        </w:rPr>
        <w:t>自动生成实习管理系统中该学生分散实习的相关去向信息。</w:t>
      </w:r>
    </w:p>
    <w:p w:rsidR="002A0CB4" w:rsidRDefault="002A0CB4" w:rsidP="002A0CB4">
      <w:pPr>
        <w:numPr>
          <w:ilvl w:val="0"/>
          <w:numId w:val="36"/>
        </w:numPr>
        <w:spacing w:line="360" w:lineRule="auto"/>
        <w:ind w:firstLineChars="200" w:firstLine="480"/>
        <w:rPr>
          <w:sz w:val="24"/>
        </w:rPr>
      </w:pPr>
      <w:r>
        <w:rPr>
          <w:rFonts w:hint="eastAsia"/>
          <w:sz w:val="24"/>
        </w:rPr>
        <w:t>结业换毕业</w:t>
      </w:r>
    </w:p>
    <w:p w:rsidR="002A0CB4" w:rsidRPr="00D56F76" w:rsidRDefault="002A0CB4" w:rsidP="002A0CB4">
      <w:pPr>
        <w:spacing w:line="360" w:lineRule="auto"/>
        <w:ind w:firstLineChars="200" w:firstLine="480"/>
        <w:rPr>
          <w:sz w:val="24"/>
        </w:rPr>
      </w:pPr>
      <w:r w:rsidRPr="00D56F76">
        <w:rPr>
          <w:rFonts w:hint="eastAsia"/>
          <w:sz w:val="24"/>
        </w:rPr>
        <w:t>将结业换毕业工作由目前人工填写申请表、学生持申请表逐级签字盖章的方式改为网络流转。具体流程是：</w:t>
      </w:r>
    </w:p>
    <w:p w:rsidR="002A0CB4" w:rsidRPr="00D56F76" w:rsidRDefault="002A0CB4" w:rsidP="002A0CB4">
      <w:pPr>
        <w:spacing w:line="360" w:lineRule="auto"/>
        <w:ind w:firstLineChars="200" w:firstLine="480"/>
        <w:rPr>
          <w:sz w:val="24"/>
        </w:rPr>
      </w:pPr>
      <w:r w:rsidRPr="00D56F76">
        <w:rPr>
          <w:rFonts w:hint="eastAsia"/>
          <w:sz w:val="24"/>
        </w:rPr>
        <w:t>学生结业离校后，如果在规定时间内补齐课程学分，满足毕业条件，可向本院（系）提出换毕业申请，由院（系）教学秘书核实后在系统中进行登记；</w:t>
      </w:r>
    </w:p>
    <w:p w:rsidR="002A0CB4" w:rsidRPr="00D56F76" w:rsidRDefault="002A0CB4" w:rsidP="002A0CB4">
      <w:pPr>
        <w:spacing w:line="360" w:lineRule="auto"/>
        <w:ind w:firstLineChars="200" w:firstLine="480"/>
        <w:rPr>
          <w:sz w:val="24"/>
        </w:rPr>
      </w:pPr>
      <w:r w:rsidRPr="00D56F76">
        <w:rPr>
          <w:rFonts w:hint="eastAsia"/>
          <w:sz w:val="24"/>
        </w:rPr>
        <w:t>教学院长（系主任）在系统中进行审核；</w:t>
      </w:r>
    </w:p>
    <w:p w:rsidR="002A0CB4" w:rsidRDefault="002A0CB4" w:rsidP="002A0CB4">
      <w:pPr>
        <w:spacing w:line="360" w:lineRule="auto"/>
        <w:ind w:firstLineChars="200" w:firstLine="480"/>
        <w:rPr>
          <w:sz w:val="24"/>
        </w:rPr>
      </w:pPr>
      <w:r w:rsidRPr="00D56F76">
        <w:rPr>
          <w:rFonts w:hint="eastAsia"/>
          <w:sz w:val="24"/>
        </w:rPr>
        <w:t>本科生院复核无误后，更新其毕业及学位结论、毕业时间、学位授予时间等学籍相关信息，并进行制（发）证、打印成绩单等工作，学生只需在学校指定的时间领取证书和成绩单即可。</w:t>
      </w:r>
    </w:p>
    <w:p w:rsidR="002A0CB4" w:rsidRDefault="002A0CB4" w:rsidP="002A0CB4">
      <w:pPr>
        <w:spacing w:line="360" w:lineRule="auto"/>
        <w:ind w:firstLineChars="200" w:firstLine="480"/>
        <w:rPr>
          <w:sz w:val="24"/>
        </w:rPr>
      </w:pPr>
      <w:r>
        <w:rPr>
          <w:rFonts w:hint="eastAsia"/>
          <w:sz w:val="24"/>
        </w:rPr>
        <w:t>院（系）定期打印结业换毕业汇总表报教务处备案。</w:t>
      </w:r>
    </w:p>
    <w:p w:rsidR="002A0CB4" w:rsidRDefault="002A0CB4" w:rsidP="002A0CB4">
      <w:pPr>
        <w:numPr>
          <w:ilvl w:val="0"/>
          <w:numId w:val="36"/>
        </w:numPr>
        <w:spacing w:line="360" w:lineRule="auto"/>
        <w:ind w:firstLineChars="200" w:firstLine="480"/>
        <w:rPr>
          <w:sz w:val="24"/>
        </w:rPr>
      </w:pPr>
      <w:r>
        <w:rPr>
          <w:rFonts w:hint="eastAsia"/>
          <w:sz w:val="24"/>
        </w:rPr>
        <w:t>外语四六级成绩</w:t>
      </w:r>
      <w:r>
        <w:rPr>
          <w:rFonts w:hint="eastAsia"/>
          <w:sz w:val="24"/>
        </w:rPr>
        <w:t>/</w:t>
      </w:r>
      <w:r>
        <w:rPr>
          <w:rFonts w:hint="eastAsia"/>
          <w:sz w:val="24"/>
        </w:rPr>
        <w:t>证书网络查验</w:t>
      </w:r>
    </w:p>
    <w:p w:rsidR="002A0CB4" w:rsidRDefault="002A0CB4" w:rsidP="002A0CB4">
      <w:pPr>
        <w:spacing w:line="360" w:lineRule="auto"/>
        <w:ind w:firstLineChars="200" w:firstLine="480"/>
        <w:rPr>
          <w:sz w:val="24"/>
        </w:rPr>
      </w:pPr>
      <w:r>
        <w:rPr>
          <w:rFonts w:hint="eastAsia"/>
          <w:sz w:val="24"/>
        </w:rPr>
        <w:t>改造现有的网上服务系统（</w:t>
      </w:r>
      <w:r>
        <w:rPr>
          <w:rFonts w:hint="eastAsia"/>
          <w:sz w:val="24"/>
        </w:rPr>
        <w:t>jwes.hit.edu.cn</w:t>
      </w:r>
      <w:r>
        <w:rPr>
          <w:rFonts w:hint="eastAsia"/>
          <w:sz w:val="24"/>
        </w:rPr>
        <w:t>），建设网络查验功能，使有需要的个人或单位访问本站，输入必要信息后可查询相应四六级成绩信息或者毕业证、学位证信息以便进行查验。</w:t>
      </w:r>
    </w:p>
    <w:p w:rsidR="002A0CB4" w:rsidRPr="00D56F76" w:rsidRDefault="002A0CB4" w:rsidP="002A0CB4">
      <w:pPr>
        <w:numPr>
          <w:ilvl w:val="0"/>
          <w:numId w:val="36"/>
        </w:numPr>
        <w:spacing w:line="360" w:lineRule="auto"/>
        <w:ind w:firstLineChars="200" w:firstLine="480"/>
        <w:rPr>
          <w:color w:val="000000"/>
          <w:sz w:val="24"/>
        </w:rPr>
      </w:pPr>
      <w:r w:rsidRPr="00D56F76">
        <w:rPr>
          <w:rFonts w:hint="eastAsia"/>
          <w:color w:val="000000"/>
          <w:sz w:val="24"/>
        </w:rPr>
        <w:t>四六级考场名单证明</w:t>
      </w:r>
    </w:p>
    <w:p w:rsidR="002A0CB4" w:rsidRPr="00D56F76" w:rsidRDefault="002A0CB4" w:rsidP="002A0CB4">
      <w:pPr>
        <w:spacing w:line="360" w:lineRule="auto"/>
        <w:ind w:firstLineChars="200" w:firstLine="480"/>
        <w:rPr>
          <w:color w:val="000000"/>
          <w:sz w:val="24"/>
        </w:rPr>
      </w:pPr>
      <w:r w:rsidRPr="00D56F76">
        <w:rPr>
          <w:rFonts w:hint="eastAsia"/>
          <w:color w:val="000000"/>
          <w:sz w:val="24"/>
        </w:rPr>
        <w:t>学生在升学、择业情况下，经常需要出具其参加外语四六级考试的完整考场名单及成绩证明材料，需要建设自动出具该证明的功能，改变目前学生需要到教务处人工查询和制作证明的模式。</w:t>
      </w:r>
    </w:p>
    <w:p w:rsidR="002A0CB4" w:rsidRPr="00D56F76" w:rsidRDefault="002A0CB4" w:rsidP="002A0CB4">
      <w:pPr>
        <w:spacing w:line="360" w:lineRule="auto"/>
        <w:ind w:firstLineChars="200" w:firstLine="480"/>
        <w:rPr>
          <w:color w:val="000000"/>
          <w:sz w:val="24"/>
        </w:rPr>
      </w:pPr>
      <w:r w:rsidRPr="00D56F76">
        <w:rPr>
          <w:rFonts w:hint="eastAsia"/>
          <w:color w:val="000000"/>
          <w:sz w:val="24"/>
        </w:rPr>
        <w:t>需升级目前的网上服务系统（</w:t>
      </w:r>
      <w:r w:rsidRPr="00D56F76">
        <w:rPr>
          <w:rFonts w:hint="eastAsia"/>
          <w:color w:val="000000"/>
          <w:sz w:val="24"/>
        </w:rPr>
        <w:t>jwes.hit.edu.cn</w:t>
      </w:r>
      <w:r w:rsidRPr="00D56F76">
        <w:rPr>
          <w:rFonts w:hint="eastAsia"/>
          <w:color w:val="000000"/>
          <w:sz w:val="24"/>
        </w:rPr>
        <w:t>），学生可在其所参加过的外语四六级考试中进行选择和预约；升级自助打印系统，使其实现四六级考场名册的自助打印功能。</w:t>
      </w:r>
    </w:p>
    <w:p w:rsidR="002A0CB4" w:rsidRDefault="002A0CB4" w:rsidP="002A0CB4">
      <w:pPr>
        <w:numPr>
          <w:ilvl w:val="0"/>
          <w:numId w:val="36"/>
        </w:numPr>
        <w:spacing w:line="360" w:lineRule="auto"/>
        <w:ind w:firstLineChars="200" w:firstLine="480"/>
        <w:rPr>
          <w:sz w:val="24"/>
        </w:rPr>
      </w:pPr>
      <w:r>
        <w:rPr>
          <w:rFonts w:hint="eastAsia"/>
          <w:sz w:val="24"/>
        </w:rPr>
        <w:t>学生交费业务网上办理</w:t>
      </w:r>
    </w:p>
    <w:p w:rsidR="002A0CB4" w:rsidRDefault="002A0CB4" w:rsidP="002A0CB4">
      <w:pPr>
        <w:spacing w:line="360" w:lineRule="auto"/>
        <w:ind w:firstLineChars="200" w:firstLine="480"/>
        <w:rPr>
          <w:sz w:val="24"/>
        </w:rPr>
      </w:pPr>
      <w:r>
        <w:rPr>
          <w:rFonts w:hint="eastAsia"/>
          <w:sz w:val="24"/>
        </w:rPr>
        <w:t>对学生成绩单及证明等材料的预约与制作、学生证、学生卡的办理与补办、辅修、结业生重修等工作由人工打印交费单，学生人工到财务处交费的方式改为网上收费，学生或院（系）可在平台中办理相应手续后通过学校的在线缴费平台进行缴费。</w:t>
      </w:r>
    </w:p>
    <w:p w:rsidR="002A0CB4" w:rsidRDefault="002A0CB4" w:rsidP="002A0CB4">
      <w:pPr>
        <w:numPr>
          <w:ilvl w:val="0"/>
          <w:numId w:val="36"/>
        </w:numPr>
        <w:spacing w:line="360" w:lineRule="auto"/>
        <w:ind w:firstLineChars="200" w:firstLine="480"/>
        <w:rPr>
          <w:sz w:val="24"/>
        </w:rPr>
      </w:pPr>
      <w:r>
        <w:rPr>
          <w:rFonts w:hint="eastAsia"/>
          <w:sz w:val="24"/>
        </w:rPr>
        <w:t>教学培训管理</w:t>
      </w:r>
    </w:p>
    <w:p w:rsidR="002A0CB4" w:rsidRDefault="002A0CB4" w:rsidP="002A0CB4">
      <w:pPr>
        <w:spacing w:line="360" w:lineRule="auto"/>
        <w:ind w:firstLineChars="200" w:firstLine="480"/>
        <w:rPr>
          <w:sz w:val="24"/>
        </w:rPr>
      </w:pPr>
      <w:r>
        <w:rPr>
          <w:rFonts w:hint="eastAsia"/>
          <w:sz w:val="24"/>
        </w:rPr>
        <w:t>教师教学发展中心在系统中设置培训项目名称、报名起止日期、报名人数上限等参数，然后由教师本人通过系统填写报名信息。超过人数限额后不可提交报名表。</w:t>
      </w:r>
    </w:p>
    <w:p w:rsidR="002A0CB4" w:rsidRDefault="002A0CB4" w:rsidP="002A0CB4">
      <w:pPr>
        <w:spacing w:line="360" w:lineRule="auto"/>
        <w:ind w:firstLineChars="200" w:firstLine="480"/>
        <w:rPr>
          <w:sz w:val="24"/>
        </w:rPr>
      </w:pPr>
      <w:r>
        <w:rPr>
          <w:rFonts w:hint="eastAsia"/>
          <w:sz w:val="24"/>
        </w:rPr>
        <w:t>系统自动生成报名情况汇总表供教师教学发展中心等部门查询和下载；</w:t>
      </w:r>
    </w:p>
    <w:p w:rsidR="002A0CB4" w:rsidRDefault="002A0CB4" w:rsidP="002A0CB4">
      <w:pPr>
        <w:spacing w:line="360" w:lineRule="auto"/>
        <w:ind w:firstLineChars="200" w:firstLine="480"/>
        <w:rPr>
          <w:sz w:val="24"/>
        </w:rPr>
      </w:pPr>
      <w:r>
        <w:rPr>
          <w:rFonts w:hint="eastAsia"/>
          <w:sz w:val="24"/>
        </w:rPr>
        <w:t>系统应设有培训反馈功能，如问卷调查表（可自由设置单选、多选等问题），教师可在线填写并提交，系统可形成数据分析图表。</w:t>
      </w:r>
    </w:p>
    <w:p w:rsidR="002A0CB4" w:rsidRDefault="002A0CB4" w:rsidP="002A0CB4">
      <w:pPr>
        <w:numPr>
          <w:ilvl w:val="0"/>
          <w:numId w:val="36"/>
        </w:numPr>
        <w:spacing w:line="360" w:lineRule="auto"/>
        <w:ind w:firstLineChars="200" w:firstLine="480"/>
        <w:rPr>
          <w:sz w:val="24"/>
        </w:rPr>
      </w:pPr>
      <w:r>
        <w:rPr>
          <w:rFonts w:hint="eastAsia"/>
          <w:sz w:val="24"/>
        </w:rPr>
        <w:t>各类报奖、教学竞赛业务管理</w:t>
      </w:r>
    </w:p>
    <w:p w:rsidR="002A0CB4" w:rsidRDefault="002A0CB4" w:rsidP="002A0CB4">
      <w:pPr>
        <w:spacing w:line="360" w:lineRule="auto"/>
        <w:ind w:firstLineChars="200" w:firstLine="480"/>
        <w:rPr>
          <w:sz w:val="24"/>
        </w:rPr>
      </w:pPr>
      <w:r>
        <w:rPr>
          <w:rFonts w:hint="eastAsia"/>
          <w:sz w:val="24"/>
        </w:rPr>
        <w:t>教师教学发展中心可将空申报表上传供教师下载，教师本人通过系统填写各类申请书，上传作证材料、教学视频等（依据具体申报事项而定）；</w:t>
      </w:r>
    </w:p>
    <w:p w:rsidR="002A0CB4" w:rsidRDefault="002A0CB4" w:rsidP="002A0CB4">
      <w:pPr>
        <w:spacing w:line="360" w:lineRule="auto"/>
        <w:ind w:firstLineChars="200" w:firstLine="480"/>
        <w:rPr>
          <w:sz w:val="24"/>
        </w:rPr>
      </w:pPr>
      <w:r>
        <w:rPr>
          <w:rFonts w:hint="eastAsia"/>
          <w:sz w:val="24"/>
        </w:rPr>
        <w:t>各院（系）教学秘书具备后台管理功能，可对本院（系）教师填报的各类申请书和自动生成的汇总表进行下载，组织初评；</w:t>
      </w:r>
    </w:p>
    <w:p w:rsidR="002A0CB4" w:rsidRDefault="002A0CB4" w:rsidP="002A0CB4">
      <w:pPr>
        <w:spacing w:line="360" w:lineRule="auto"/>
        <w:ind w:firstLineChars="200" w:firstLine="480"/>
        <w:rPr>
          <w:sz w:val="24"/>
        </w:rPr>
      </w:pPr>
      <w:r>
        <w:rPr>
          <w:rFonts w:hint="eastAsia"/>
          <w:sz w:val="24"/>
        </w:rPr>
        <w:t>院（系）教学秘书根据初评结果在系统中进行操作，具备排序功能，提交最终报送学校项目汇总表；</w:t>
      </w:r>
    </w:p>
    <w:p w:rsidR="002A0CB4" w:rsidRDefault="002A0CB4" w:rsidP="002A0CB4">
      <w:pPr>
        <w:spacing w:line="360" w:lineRule="auto"/>
        <w:ind w:firstLineChars="200" w:firstLine="480"/>
        <w:rPr>
          <w:sz w:val="24"/>
        </w:rPr>
      </w:pPr>
      <w:r>
        <w:rPr>
          <w:rFonts w:hint="eastAsia"/>
          <w:sz w:val="24"/>
        </w:rPr>
        <w:t>教学院长登陆系统进行审批，秘书无需打印签字盖章纸质材料；</w:t>
      </w:r>
    </w:p>
    <w:p w:rsidR="002A0CB4" w:rsidRDefault="002A0CB4" w:rsidP="002A0CB4">
      <w:pPr>
        <w:spacing w:line="360" w:lineRule="auto"/>
        <w:ind w:firstLineChars="200" w:firstLine="480"/>
        <w:rPr>
          <w:sz w:val="24"/>
        </w:rPr>
      </w:pPr>
      <w:r>
        <w:rPr>
          <w:rFonts w:hint="eastAsia"/>
          <w:sz w:val="24"/>
        </w:rPr>
        <w:t>教师教学发展中心在系统中下载汇总后的材料，不再需要教学秘书发送电子版。</w:t>
      </w:r>
    </w:p>
    <w:p w:rsidR="002A0CB4" w:rsidRDefault="002A0CB4" w:rsidP="002A0CB4">
      <w:pPr>
        <w:spacing w:line="360" w:lineRule="auto"/>
        <w:ind w:firstLineChars="200" w:firstLine="480"/>
        <w:rPr>
          <w:sz w:val="24"/>
        </w:rPr>
      </w:pPr>
      <w:r>
        <w:rPr>
          <w:rFonts w:hint="eastAsia"/>
          <w:sz w:val="24"/>
        </w:rPr>
        <w:t>教师教学发展中心组织专家进行网络评审，可实现将指定项目分配给专家（专家账号）在线评审，可在系统内打分提交后生成专家打分表，操作时间及操作人需有明确记录。</w:t>
      </w:r>
    </w:p>
    <w:p w:rsidR="002A0CB4" w:rsidRDefault="002A0CB4" w:rsidP="002A0CB4">
      <w:pPr>
        <w:spacing w:line="360" w:lineRule="auto"/>
        <w:ind w:firstLineChars="200" w:firstLine="480"/>
        <w:rPr>
          <w:sz w:val="24"/>
        </w:rPr>
      </w:pPr>
      <w:r>
        <w:rPr>
          <w:rFonts w:hint="eastAsia"/>
          <w:sz w:val="24"/>
        </w:rPr>
        <w:t>考虑到优秀评选存在一定敏感性，需要系统记录的重要数据应尽量考虑周全并加以说明。例如上述步骤中，每一步的操作人、操作时间均应永久记录，并在下一步审批操作时予以显示，事后可以查询。本条要求对于以下所有评审、评选类功能同样适用。</w:t>
      </w:r>
    </w:p>
    <w:p w:rsidR="002A0CB4" w:rsidRDefault="002A0CB4" w:rsidP="002A0CB4">
      <w:pPr>
        <w:numPr>
          <w:ilvl w:val="0"/>
          <w:numId w:val="36"/>
        </w:numPr>
        <w:spacing w:line="360" w:lineRule="auto"/>
        <w:ind w:firstLineChars="200" w:firstLine="480"/>
        <w:rPr>
          <w:sz w:val="24"/>
        </w:rPr>
      </w:pPr>
      <w:r>
        <w:rPr>
          <w:rFonts w:hint="eastAsia"/>
          <w:sz w:val="24"/>
        </w:rPr>
        <w:t>教学咨询管理</w:t>
      </w:r>
    </w:p>
    <w:p w:rsidR="002A0CB4" w:rsidRDefault="002A0CB4" w:rsidP="002A0CB4">
      <w:pPr>
        <w:spacing w:line="360" w:lineRule="auto"/>
        <w:ind w:firstLineChars="200" w:firstLine="480"/>
        <w:rPr>
          <w:sz w:val="24"/>
        </w:rPr>
      </w:pPr>
      <w:r>
        <w:rPr>
          <w:rFonts w:hint="eastAsia"/>
          <w:sz w:val="24"/>
        </w:rPr>
        <w:t>教师本人通过系统填写咨询报名信息；</w:t>
      </w:r>
    </w:p>
    <w:p w:rsidR="002A0CB4" w:rsidRDefault="002A0CB4" w:rsidP="002A0CB4">
      <w:pPr>
        <w:spacing w:line="360" w:lineRule="auto"/>
        <w:ind w:firstLineChars="200" w:firstLine="480"/>
        <w:rPr>
          <w:sz w:val="24"/>
        </w:rPr>
      </w:pPr>
      <w:r>
        <w:rPr>
          <w:rFonts w:hint="eastAsia"/>
          <w:sz w:val="24"/>
        </w:rPr>
        <w:t>系统可自动生成汇总表；</w:t>
      </w:r>
    </w:p>
    <w:p w:rsidR="002A0CB4" w:rsidRDefault="002A0CB4" w:rsidP="002A0CB4">
      <w:pPr>
        <w:spacing w:line="360" w:lineRule="auto"/>
        <w:ind w:firstLineChars="200" w:firstLine="480"/>
        <w:rPr>
          <w:sz w:val="24"/>
        </w:rPr>
      </w:pPr>
      <w:r>
        <w:rPr>
          <w:rFonts w:hint="eastAsia"/>
          <w:sz w:val="24"/>
        </w:rPr>
        <w:t>教师教学发展中心定期登陆系统，可按照院（系）或全校下载汇总表，安排相关咨询员与报名教师对接，进一步展开教学咨询服务。</w:t>
      </w:r>
    </w:p>
    <w:p w:rsidR="002A0CB4" w:rsidRDefault="002A0CB4" w:rsidP="002A0CB4">
      <w:pPr>
        <w:spacing w:line="360" w:lineRule="auto"/>
        <w:ind w:firstLineChars="200" w:firstLine="480"/>
        <w:rPr>
          <w:sz w:val="24"/>
        </w:rPr>
      </w:pPr>
      <w:r>
        <w:rPr>
          <w:rFonts w:hint="eastAsia"/>
          <w:sz w:val="24"/>
        </w:rPr>
        <w:t>教师本人可随时登陆系统查询服务进度，如“等待处理”、“已安排咨询员”等。</w:t>
      </w:r>
    </w:p>
    <w:p w:rsidR="002A0CB4" w:rsidRDefault="002A0CB4" w:rsidP="002A0CB4">
      <w:pPr>
        <w:numPr>
          <w:ilvl w:val="0"/>
          <w:numId w:val="36"/>
        </w:numPr>
        <w:spacing w:line="360" w:lineRule="auto"/>
        <w:ind w:firstLineChars="200" w:firstLine="480"/>
        <w:rPr>
          <w:sz w:val="24"/>
        </w:rPr>
      </w:pPr>
      <w:r>
        <w:rPr>
          <w:rFonts w:hint="eastAsia"/>
          <w:sz w:val="24"/>
        </w:rPr>
        <w:t>混合式教学模式改革项目申报</w:t>
      </w:r>
    </w:p>
    <w:p w:rsidR="002A0CB4" w:rsidRDefault="002A0CB4" w:rsidP="002A0CB4">
      <w:pPr>
        <w:spacing w:line="360" w:lineRule="auto"/>
        <w:ind w:firstLineChars="200" w:firstLine="480"/>
        <w:rPr>
          <w:sz w:val="24"/>
        </w:rPr>
      </w:pPr>
      <w:r>
        <w:rPr>
          <w:rFonts w:hint="eastAsia"/>
          <w:sz w:val="24"/>
        </w:rPr>
        <w:t>由申报教师直接在系统中填报申报书，教学院长审查并确定同意申报，不再打印和交送申报书；</w:t>
      </w:r>
    </w:p>
    <w:p w:rsidR="002A0CB4" w:rsidRDefault="002A0CB4" w:rsidP="002A0CB4">
      <w:pPr>
        <w:spacing w:line="360" w:lineRule="auto"/>
        <w:ind w:firstLineChars="200" w:firstLine="480"/>
        <w:rPr>
          <w:sz w:val="24"/>
        </w:rPr>
      </w:pPr>
      <w:r>
        <w:rPr>
          <w:rFonts w:hint="eastAsia"/>
          <w:sz w:val="24"/>
        </w:rPr>
        <w:t>各院（系）教学秘书具备后台管理功能，可对本院（系）教师填报的项目进行审核、排序、汇总并提交，教学院长登陆系统进行审批，系统生成汇总表，秘书无需打印签字盖章纸质材料。；</w:t>
      </w:r>
    </w:p>
    <w:p w:rsidR="002A0CB4" w:rsidRDefault="002A0CB4" w:rsidP="002A0CB4">
      <w:pPr>
        <w:spacing w:line="360" w:lineRule="auto"/>
        <w:ind w:firstLineChars="200" w:firstLine="480"/>
        <w:rPr>
          <w:sz w:val="24"/>
        </w:rPr>
      </w:pPr>
      <w:r>
        <w:rPr>
          <w:rFonts w:hint="eastAsia"/>
          <w:sz w:val="24"/>
        </w:rPr>
        <w:t>本科生院教学管理人员在系统中下载汇总后的材料，不再需要教学秘书发送电子版。</w:t>
      </w:r>
    </w:p>
    <w:p w:rsidR="002A0CB4" w:rsidRDefault="002A0CB4" w:rsidP="002A0CB4">
      <w:pPr>
        <w:spacing w:line="360" w:lineRule="auto"/>
        <w:ind w:firstLineChars="200" w:firstLine="480"/>
        <w:rPr>
          <w:sz w:val="24"/>
        </w:rPr>
      </w:pPr>
      <w:r>
        <w:rPr>
          <w:rFonts w:hint="eastAsia"/>
          <w:sz w:val="24"/>
        </w:rPr>
        <w:t>本科生院组织专家进行网络评审，可实现将指定项目分配给专家（专家账号）在线评审，可在系统内打分提交后生成专家打分表。</w:t>
      </w:r>
    </w:p>
    <w:p w:rsidR="002A0CB4" w:rsidRDefault="002A0CB4" w:rsidP="002A0CB4">
      <w:pPr>
        <w:spacing w:line="360" w:lineRule="auto"/>
        <w:ind w:firstLineChars="200" w:firstLine="480"/>
        <w:rPr>
          <w:sz w:val="24"/>
        </w:rPr>
      </w:pPr>
      <w:r>
        <w:rPr>
          <w:rFonts w:hint="eastAsia"/>
          <w:sz w:val="24"/>
        </w:rPr>
        <w:t>教师在平台提交任务书经费表，教学院长登陆系统中进行审批，标注审批人。</w:t>
      </w:r>
    </w:p>
    <w:p w:rsidR="002A0CB4" w:rsidRDefault="002A0CB4" w:rsidP="002A0CB4">
      <w:pPr>
        <w:numPr>
          <w:ilvl w:val="0"/>
          <w:numId w:val="36"/>
        </w:numPr>
        <w:spacing w:line="360" w:lineRule="auto"/>
        <w:ind w:firstLineChars="200" w:firstLine="480"/>
        <w:rPr>
          <w:sz w:val="24"/>
        </w:rPr>
      </w:pPr>
      <w:r>
        <w:rPr>
          <w:rFonts w:hint="eastAsia"/>
          <w:sz w:val="24"/>
        </w:rPr>
        <w:t>课程补（退）选申请管理</w:t>
      </w:r>
    </w:p>
    <w:p w:rsidR="002A0CB4" w:rsidRDefault="002A0CB4" w:rsidP="002A0CB4">
      <w:pPr>
        <w:spacing w:line="360" w:lineRule="auto"/>
        <w:ind w:firstLineChars="200" w:firstLine="480"/>
      </w:pPr>
      <w:r w:rsidRPr="00D56F76">
        <w:rPr>
          <w:rFonts w:hint="eastAsia"/>
          <w:color w:val="000000"/>
          <w:sz w:val="24"/>
        </w:rPr>
        <w:t>新建“特殊选、退课处理”功能，改变目前人工申请、人工处理导致学生需要跑腿的工作模式。学生可向本院（系）教学秘书提出选课或退课申请，教学秘书初审通过后可在系统中登记相应申请，最后经教务处管理人员审核后，系统自动为学生选课或退课，并以微信、</w:t>
      </w:r>
      <w:r w:rsidRPr="00D56F76">
        <w:rPr>
          <w:rFonts w:hint="eastAsia"/>
          <w:color w:val="000000"/>
          <w:sz w:val="24"/>
        </w:rPr>
        <w:t>APP</w:t>
      </w:r>
      <w:r w:rsidRPr="00D56F76">
        <w:rPr>
          <w:rFonts w:hint="eastAsia"/>
          <w:color w:val="000000"/>
          <w:sz w:val="24"/>
        </w:rPr>
        <w:t>等方式向相应教师和学生推送通知。</w:t>
      </w:r>
    </w:p>
    <w:p w:rsidR="002A0CB4" w:rsidRDefault="002A0CB4" w:rsidP="002A0CB4">
      <w:pPr>
        <w:numPr>
          <w:ilvl w:val="0"/>
          <w:numId w:val="36"/>
        </w:numPr>
        <w:spacing w:line="360" w:lineRule="auto"/>
        <w:ind w:firstLineChars="200" w:firstLine="480"/>
        <w:rPr>
          <w:sz w:val="24"/>
        </w:rPr>
      </w:pPr>
      <w:r>
        <w:rPr>
          <w:rFonts w:hint="eastAsia"/>
          <w:sz w:val="24"/>
        </w:rPr>
        <w:t>新教师培训管理</w:t>
      </w:r>
    </w:p>
    <w:p w:rsidR="002A0CB4" w:rsidRDefault="002A0CB4" w:rsidP="002A0CB4">
      <w:pPr>
        <w:spacing w:line="360" w:lineRule="auto"/>
        <w:ind w:firstLineChars="200" w:firstLine="480"/>
        <w:rPr>
          <w:sz w:val="24"/>
        </w:rPr>
      </w:pPr>
      <w:r>
        <w:rPr>
          <w:rFonts w:hint="eastAsia"/>
          <w:sz w:val="24"/>
        </w:rPr>
        <w:t>教师本人通过系统填写报名信息，具备上传照片功能（新教师培训做培训手册使用）；</w:t>
      </w:r>
    </w:p>
    <w:p w:rsidR="002A0CB4" w:rsidRDefault="002A0CB4" w:rsidP="002A0CB4">
      <w:pPr>
        <w:spacing w:line="360" w:lineRule="auto"/>
        <w:ind w:firstLineChars="200" w:firstLine="480"/>
        <w:rPr>
          <w:sz w:val="24"/>
        </w:rPr>
      </w:pPr>
      <w:r>
        <w:rPr>
          <w:rFonts w:hint="eastAsia"/>
          <w:sz w:val="24"/>
        </w:rPr>
        <w:t>系统自动生成汇总表，各院（系）教学秘书具备后台管理功能，可对本院（系）教师填报的信息进行审核、排序、汇总并提交；</w:t>
      </w:r>
    </w:p>
    <w:p w:rsidR="002A0CB4" w:rsidRDefault="002A0CB4" w:rsidP="002A0CB4">
      <w:pPr>
        <w:spacing w:line="360" w:lineRule="auto"/>
        <w:ind w:firstLineChars="200" w:firstLine="480"/>
        <w:rPr>
          <w:sz w:val="24"/>
        </w:rPr>
      </w:pPr>
      <w:r>
        <w:rPr>
          <w:rFonts w:hint="eastAsia"/>
          <w:sz w:val="24"/>
        </w:rPr>
        <w:t>教学院长登陆系统中进行审批，秘书无需打印签字盖章纸质材料；</w:t>
      </w:r>
    </w:p>
    <w:p w:rsidR="002A0CB4" w:rsidRDefault="002A0CB4" w:rsidP="002A0CB4">
      <w:pPr>
        <w:spacing w:line="360" w:lineRule="auto"/>
        <w:ind w:firstLineChars="200" w:firstLine="480"/>
        <w:rPr>
          <w:sz w:val="24"/>
        </w:rPr>
      </w:pPr>
      <w:r>
        <w:rPr>
          <w:rFonts w:hint="eastAsia"/>
          <w:sz w:val="24"/>
        </w:rPr>
        <w:t>教师教学发展中心在系统中下载最终参培名单及相关材料，不再需要教学秘书发送电子版；</w:t>
      </w:r>
    </w:p>
    <w:p w:rsidR="002A0CB4" w:rsidRDefault="002A0CB4" w:rsidP="002A0CB4">
      <w:pPr>
        <w:spacing w:line="360" w:lineRule="auto"/>
        <w:ind w:firstLineChars="200" w:firstLine="480"/>
        <w:rPr>
          <w:sz w:val="24"/>
        </w:rPr>
      </w:pPr>
      <w:r>
        <w:rPr>
          <w:rFonts w:hint="eastAsia"/>
          <w:sz w:val="24"/>
        </w:rPr>
        <w:t>系统设有培训反馈功能，如问卷调查表，教师在线填写并提交，系统可形成数据分析图表。</w:t>
      </w:r>
    </w:p>
    <w:p w:rsidR="002A0CB4" w:rsidRDefault="002A0CB4" w:rsidP="002A0CB4">
      <w:pPr>
        <w:numPr>
          <w:ilvl w:val="0"/>
          <w:numId w:val="36"/>
        </w:numPr>
        <w:spacing w:line="360" w:lineRule="auto"/>
        <w:ind w:firstLineChars="200" w:firstLine="480"/>
        <w:rPr>
          <w:sz w:val="24"/>
        </w:rPr>
      </w:pPr>
      <w:r>
        <w:rPr>
          <w:rFonts w:hint="eastAsia"/>
          <w:sz w:val="24"/>
        </w:rPr>
        <w:t>研究生助教培训管理</w:t>
      </w:r>
    </w:p>
    <w:p w:rsidR="002A0CB4" w:rsidRDefault="002A0CB4" w:rsidP="002A0CB4">
      <w:pPr>
        <w:spacing w:line="360" w:lineRule="auto"/>
        <w:ind w:firstLineChars="200" w:firstLine="480"/>
        <w:rPr>
          <w:sz w:val="24"/>
        </w:rPr>
      </w:pPr>
      <w:r>
        <w:rPr>
          <w:rFonts w:hint="eastAsia"/>
          <w:sz w:val="24"/>
        </w:rPr>
        <w:t>与研究生教学管理系统做好对接，允许研究生本人通过本平台填写报名信息并根据选修模块选课；</w:t>
      </w:r>
    </w:p>
    <w:p w:rsidR="002A0CB4" w:rsidRDefault="002A0CB4" w:rsidP="002A0CB4">
      <w:pPr>
        <w:spacing w:line="360" w:lineRule="auto"/>
        <w:ind w:firstLineChars="200" w:firstLine="480"/>
        <w:rPr>
          <w:sz w:val="24"/>
        </w:rPr>
      </w:pPr>
      <w:r>
        <w:rPr>
          <w:rFonts w:hint="eastAsia"/>
          <w:sz w:val="24"/>
        </w:rPr>
        <w:t>系统自动生成汇总表，教师教学发展中心可在汇总表中可筛选出每门课程的选课情况；</w:t>
      </w:r>
    </w:p>
    <w:p w:rsidR="002A0CB4" w:rsidRDefault="002A0CB4" w:rsidP="002A0CB4">
      <w:pPr>
        <w:spacing w:line="360" w:lineRule="auto"/>
        <w:ind w:firstLineChars="200" w:firstLine="480"/>
        <w:rPr>
          <w:sz w:val="24"/>
        </w:rPr>
      </w:pPr>
      <w:r>
        <w:rPr>
          <w:rFonts w:hint="eastAsia"/>
          <w:sz w:val="24"/>
        </w:rPr>
        <w:t>系统能产生针对每门课程的二维码，用于学生课前扫码签到（扫码后可填写院系、姓名、学号、手机、邮箱等信息），要求二维码可设定失效时间及扫码地域范围，转发无效等功能，规避学生未到场也可扫码的情况。</w:t>
      </w:r>
    </w:p>
    <w:p w:rsidR="002A0CB4" w:rsidRDefault="002A0CB4" w:rsidP="002A0CB4">
      <w:pPr>
        <w:spacing w:line="360" w:lineRule="auto"/>
        <w:ind w:firstLineChars="200" w:firstLine="480"/>
        <w:rPr>
          <w:sz w:val="24"/>
        </w:rPr>
      </w:pPr>
      <w:r>
        <w:rPr>
          <w:rFonts w:hint="eastAsia"/>
          <w:sz w:val="24"/>
        </w:rPr>
        <w:t>学生的结业报告可在系统中上传，可分配给若干专家在网上审阅，审阅人在阅读完每一份结业报告后点击“合格”或“不合格”。</w:t>
      </w:r>
    </w:p>
    <w:p w:rsidR="002A0CB4" w:rsidRDefault="002A0CB4" w:rsidP="002A0CB4">
      <w:pPr>
        <w:spacing w:line="360" w:lineRule="auto"/>
        <w:ind w:firstLineChars="200" w:firstLine="480"/>
        <w:rPr>
          <w:sz w:val="24"/>
        </w:rPr>
      </w:pPr>
      <w:r>
        <w:rPr>
          <w:rFonts w:hint="eastAsia"/>
          <w:sz w:val="24"/>
        </w:rPr>
        <w:t>系统可根据学生出勤情况和结业报告完成情况判定学生是否结业（学时要求可由教师教学发展中心设定），学生可进入系统查询结业状态，如未结业，需显示为结业原因，如结业则自行打印结业证书。</w:t>
      </w:r>
    </w:p>
    <w:p w:rsidR="002A0CB4" w:rsidRDefault="002A0CB4" w:rsidP="002A0CB4">
      <w:pPr>
        <w:spacing w:line="360" w:lineRule="auto"/>
        <w:ind w:firstLineChars="200" w:firstLine="480"/>
        <w:rPr>
          <w:sz w:val="24"/>
        </w:rPr>
      </w:pPr>
      <w:r>
        <w:rPr>
          <w:rFonts w:hint="eastAsia"/>
          <w:sz w:val="24"/>
        </w:rPr>
        <w:t>系统设有培训反馈功能，如问卷调查表，学生在线填写并提交，系统可形成数据分析图表。</w:t>
      </w:r>
    </w:p>
    <w:p w:rsidR="002A0CB4" w:rsidRDefault="002A0CB4" w:rsidP="002A0CB4">
      <w:pPr>
        <w:numPr>
          <w:ilvl w:val="0"/>
          <w:numId w:val="36"/>
        </w:numPr>
        <w:spacing w:line="360" w:lineRule="auto"/>
        <w:ind w:firstLineChars="200" w:firstLine="480"/>
        <w:rPr>
          <w:sz w:val="24"/>
        </w:rPr>
      </w:pPr>
      <w:r>
        <w:rPr>
          <w:rFonts w:hint="eastAsia"/>
          <w:sz w:val="24"/>
        </w:rPr>
        <w:t>学习进度统计及学业预警管理</w:t>
      </w:r>
    </w:p>
    <w:p w:rsidR="002A0CB4" w:rsidRPr="00D56F76" w:rsidRDefault="002A0CB4" w:rsidP="002A0CB4">
      <w:pPr>
        <w:spacing w:line="360" w:lineRule="auto"/>
        <w:ind w:firstLineChars="200" w:firstLine="480"/>
        <w:rPr>
          <w:sz w:val="24"/>
        </w:rPr>
      </w:pPr>
      <w:r w:rsidRPr="00D56F76">
        <w:rPr>
          <w:rFonts w:hint="eastAsia"/>
          <w:sz w:val="24"/>
        </w:rPr>
        <w:t>实现学生学习进度统计和查询功能，使教学管理人员可以直观、便捷地查看学生的毕业审核各项指标的完成情况，评估学生的学业进展，对有问题的学生通过书面通知、消息推送等方式及时预警。</w:t>
      </w:r>
    </w:p>
    <w:p w:rsidR="002A0CB4" w:rsidRPr="00D56F76" w:rsidRDefault="002A0CB4" w:rsidP="002A0CB4">
      <w:pPr>
        <w:numPr>
          <w:ilvl w:val="0"/>
          <w:numId w:val="36"/>
        </w:numPr>
        <w:spacing w:line="360" w:lineRule="auto"/>
        <w:ind w:firstLineChars="200" w:firstLine="480"/>
        <w:rPr>
          <w:sz w:val="24"/>
        </w:rPr>
      </w:pPr>
      <w:r w:rsidRPr="00D56F76">
        <w:rPr>
          <w:rFonts w:hint="eastAsia"/>
          <w:sz w:val="24"/>
        </w:rPr>
        <w:t>微信公众号平台升级</w:t>
      </w:r>
    </w:p>
    <w:p w:rsidR="002A0CB4" w:rsidRDefault="002A0CB4" w:rsidP="002A0CB4">
      <w:pPr>
        <w:spacing w:line="360" w:lineRule="auto"/>
        <w:ind w:firstLineChars="200" w:firstLine="480"/>
        <w:rPr>
          <w:sz w:val="24"/>
        </w:rPr>
      </w:pPr>
      <w:r w:rsidRPr="00D56F76">
        <w:rPr>
          <w:rFonts w:hint="eastAsia"/>
          <w:sz w:val="24"/>
        </w:rPr>
        <w:t>升级目前的本科生院微信公众号，由简单的消息互动升级为菜单式操作和图形化界面，并增加考试查询、考试信息提醒、学业预警等新功能。</w:t>
      </w:r>
    </w:p>
    <w:p w:rsidR="002A0CB4" w:rsidRDefault="002A0CB4" w:rsidP="002A0CB4">
      <w:pPr>
        <w:pStyle w:val="4"/>
        <w:numPr>
          <w:ilvl w:val="3"/>
          <w:numId w:val="10"/>
        </w:numPr>
      </w:pPr>
      <w:r>
        <w:rPr>
          <w:rFonts w:hint="eastAsia"/>
        </w:rPr>
        <w:t>（</w:t>
      </w:r>
      <w:r>
        <w:rPr>
          <w:rFonts w:hint="eastAsia"/>
        </w:rPr>
        <w:t>2</w:t>
      </w:r>
      <w:r>
        <w:rPr>
          <w:rFonts w:hint="eastAsia"/>
        </w:rPr>
        <w:t>）数据库及接口升级</w:t>
      </w:r>
    </w:p>
    <w:p w:rsidR="002A0CB4" w:rsidRPr="00D56F76" w:rsidRDefault="002A0CB4" w:rsidP="002A0CB4">
      <w:pPr>
        <w:spacing w:line="360" w:lineRule="auto"/>
        <w:ind w:firstLineChars="200" w:firstLine="480"/>
        <w:rPr>
          <w:sz w:val="24"/>
        </w:rPr>
      </w:pPr>
      <w:r w:rsidRPr="00D56F76">
        <w:rPr>
          <w:rFonts w:hint="eastAsia"/>
          <w:sz w:val="24"/>
        </w:rPr>
        <w:t>按照我校校园信息化的整体规划和最新建设成果，对教学管理与服务平台的数据库进行升级，建设相应的数据接口，实现与校内其他系统的自动数据对接，改变以往需要人工导出数据、整理、导入的落后工作模式。</w:t>
      </w:r>
    </w:p>
    <w:p w:rsidR="002A0CB4" w:rsidRPr="00D56F76" w:rsidRDefault="002A0CB4" w:rsidP="002A0CB4">
      <w:pPr>
        <w:spacing w:line="360" w:lineRule="auto"/>
        <w:ind w:firstLineChars="200" w:firstLine="480"/>
        <w:rPr>
          <w:sz w:val="24"/>
        </w:rPr>
      </w:pPr>
      <w:r w:rsidRPr="00D56F76">
        <w:rPr>
          <w:rFonts w:hint="eastAsia"/>
          <w:sz w:val="24"/>
        </w:rPr>
        <w:t>为保证结构合理，本部分内容的具体要求包含在“四</w:t>
      </w:r>
      <w:r w:rsidRPr="00D56F76">
        <w:rPr>
          <w:rFonts w:hint="eastAsia"/>
          <w:sz w:val="24"/>
        </w:rPr>
        <w:t>.</w:t>
      </w:r>
      <w:r w:rsidRPr="00D56F76">
        <w:rPr>
          <w:rFonts w:hint="eastAsia"/>
          <w:sz w:val="24"/>
        </w:rPr>
        <w:t>项目与学校信息化总体框架兼容的要求”中第</w:t>
      </w:r>
      <w:r w:rsidRPr="00D56F76">
        <w:rPr>
          <w:rFonts w:hint="eastAsia"/>
          <w:sz w:val="24"/>
        </w:rPr>
        <w:t>1</w:t>
      </w:r>
      <w:r w:rsidRPr="00D56F76">
        <w:rPr>
          <w:rFonts w:hint="eastAsia"/>
          <w:sz w:val="24"/>
        </w:rPr>
        <w:t>小节“系统对接要求”中。</w:t>
      </w:r>
    </w:p>
    <w:p w:rsidR="002A0CB4" w:rsidRDefault="002A0CB4" w:rsidP="002A0CB4">
      <w:pPr>
        <w:pStyle w:val="3"/>
        <w:numPr>
          <w:ilvl w:val="2"/>
          <w:numId w:val="10"/>
        </w:numPr>
        <w:spacing w:line="413" w:lineRule="auto"/>
        <w:rPr>
          <w:lang w:val="sq-AL"/>
        </w:rPr>
      </w:pPr>
      <w:bookmarkStart w:id="11" w:name="_Toc534293025"/>
      <w:r>
        <w:rPr>
          <w:rFonts w:hint="eastAsia"/>
          <w:lang w:val="sq-AL"/>
        </w:rPr>
        <w:t>2</w:t>
      </w:r>
      <w:r>
        <w:rPr>
          <w:rFonts w:hint="eastAsia"/>
          <w:lang w:val="sq-AL"/>
        </w:rPr>
        <w:t>、性能要求</w:t>
      </w:r>
      <w:bookmarkEnd w:id="11"/>
    </w:p>
    <w:p w:rsidR="002A0CB4" w:rsidRDefault="002A0CB4" w:rsidP="002A0CB4">
      <w:pPr>
        <w:spacing w:line="360" w:lineRule="auto"/>
        <w:ind w:firstLineChars="200" w:firstLine="480"/>
        <w:rPr>
          <w:sz w:val="24"/>
        </w:rPr>
      </w:pPr>
      <w:r>
        <w:rPr>
          <w:rFonts w:hint="eastAsia"/>
          <w:sz w:val="24"/>
        </w:rPr>
        <w:t>支持双机热备运行方式。数据应支持自行同步。系统的设计支持分布式处理和并行处理，具备高可用性集群系统</w:t>
      </w:r>
      <w:r>
        <w:rPr>
          <w:rFonts w:hint="eastAsia"/>
          <w:sz w:val="24"/>
        </w:rPr>
        <w:t>,</w:t>
      </w:r>
      <w:r>
        <w:rPr>
          <w:rFonts w:hint="eastAsia"/>
          <w:sz w:val="24"/>
        </w:rPr>
        <w:t>中心端服务器不存在单点故障。</w:t>
      </w:r>
    </w:p>
    <w:p w:rsidR="002A0CB4" w:rsidRDefault="002A0CB4" w:rsidP="002A0CB4">
      <w:pPr>
        <w:spacing w:line="360" w:lineRule="auto"/>
        <w:ind w:firstLineChars="200" w:firstLine="480"/>
        <w:rPr>
          <w:sz w:val="24"/>
        </w:rPr>
      </w:pPr>
      <w:r>
        <w:rPr>
          <w:rFonts w:hint="eastAsia"/>
          <w:sz w:val="24"/>
        </w:rPr>
        <w:t>软件版本升级或改进应在不影响业务的情况下进行，保证系统可以稳定、平滑过渡。</w:t>
      </w:r>
    </w:p>
    <w:p w:rsidR="002A0CB4" w:rsidRDefault="002A0CB4" w:rsidP="002A0CB4">
      <w:pPr>
        <w:spacing w:line="360" w:lineRule="auto"/>
        <w:ind w:firstLineChars="200" w:firstLine="480"/>
        <w:rPr>
          <w:sz w:val="24"/>
        </w:rPr>
      </w:pPr>
      <w:r>
        <w:rPr>
          <w:rFonts w:hint="eastAsia"/>
          <w:sz w:val="24"/>
        </w:rPr>
        <w:t>应提供</w:t>
      </w:r>
      <w:r>
        <w:rPr>
          <w:rFonts w:hint="eastAsia"/>
          <w:sz w:val="24"/>
        </w:rPr>
        <w:t>7</w:t>
      </w:r>
      <w:r>
        <w:rPr>
          <w:rFonts w:ascii="宋体" w:hAnsi="宋体" w:hint="eastAsia"/>
          <w:sz w:val="24"/>
        </w:rPr>
        <w:t>×</w:t>
      </w:r>
      <w:r>
        <w:rPr>
          <w:rFonts w:hint="eastAsia"/>
          <w:sz w:val="24"/>
        </w:rPr>
        <w:t>24</w:t>
      </w:r>
      <w:r>
        <w:rPr>
          <w:rFonts w:hint="eastAsia"/>
          <w:sz w:val="24"/>
        </w:rPr>
        <w:t>小时稳定可靠的服务；系统应提供迅速的故障恢复能力，确保出现一般性局部故障时不影响整个系统的正常运行。</w:t>
      </w:r>
    </w:p>
    <w:p w:rsidR="002A0CB4" w:rsidRDefault="002A0CB4" w:rsidP="002A0CB4">
      <w:pPr>
        <w:pStyle w:val="3"/>
        <w:numPr>
          <w:ilvl w:val="2"/>
          <w:numId w:val="10"/>
        </w:numPr>
        <w:spacing w:line="413" w:lineRule="auto"/>
        <w:rPr>
          <w:lang w:val="sq-AL"/>
        </w:rPr>
      </w:pPr>
      <w:bookmarkStart w:id="12" w:name="_Toc534293026"/>
      <w:r>
        <w:rPr>
          <w:rFonts w:hint="eastAsia"/>
          <w:lang w:val="sq-AL"/>
        </w:rPr>
        <w:t>3</w:t>
      </w:r>
      <w:r>
        <w:rPr>
          <w:rFonts w:hint="eastAsia"/>
          <w:lang w:val="sq-AL"/>
        </w:rPr>
        <w:t>、平台需求</w:t>
      </w:r>
      <w:bookmarkEnd w:id="12"/>
    </w:p>
    <w:p w:rsidR="002A0CB4" w:rsidRDefault="002A0CB4" w:rsidP="002A0CB4">
      <w:pPr>
        <w:spacing w:line="360" w:lineRule="auto"/>
        <w:ind w:firstLine="420"/>
        <w:rPr>
          <w:rFonts w:cs="Calibri"/>
          <w:sz w:val="24"/>
        </w:rPr>
      </w:pPr>
      <w:r>
        <w:rPr>
          <w:rFonts w:hAnsi="宋体" w:cs="Calibri"/>
          <w:sz w:val="24"/>
        </w:rPr>
        <w:t>平台的主数据管理部署在学校指定的</w:t>
      </w:r>
      <w:r>
        <w:rPr>
          <w:rFonts w:cs="Calibri"/>
          <w:sz w:val="24"/>
        </w:rPr>
        <w:t>rac</w:t>
      </w:r>
      <w:r>
        <w:rPr>
          <w:rFonts w:hAnsi="宋体" w:cs="Calibri"/>
          <w:sz w:val="24"/>
        </w:rPr>
        <w:t>集群上；</w:t>
      </w:r>
    </w:p>
    <w:p w:rsidR="002A0CB4" w:rsidRDefault="002A0CB4" w:rsidP="002A0CB4">
      <w:pPr>
        <w:spacing w:line="360" w:lineRule="auto"/>
        <w:ind w:firstLine="420"/>
        <w:rPr>
          <w:rFonts w:cs="Calibri"/>
          <w:sz w:val="24"/>
        </w:rPr>
      </w:pPr>
      <w:r>
        <w:rPr>
          <w:rFonts w:hAnsi="宋体" w:cs="Calibri"/>
          <w:sz w:val="24"/>
        </w:rPr>
        <w:t>平台的文档数据管理部署在学校指定的文件服务器上；</w:t>
      </w:r>
    </w:p>
    <w:p w:rsidR="002A0CB4" w:rsidRDefault="002A0CB4" w:rsidP="002A0CB4">
      <w:pPr>
        <w:spacing w:line="360" w:lineRule="auto"/>
        <w:ind w:firstLine="420"/>
        <w:rPr>
          <w:rFonts w:hAnsi="宋体" w:cs="Calibri"/>
          <w:sz w:val="24"/>
        </w:rPr>
      </w:pPr>
      <w:r>
        <w:rPr>
          <w:rFonts w:hAnsi="宋体" w:cs="Calibri"/>
          <w:sz w:val="24"/>
        </w:rPr>
        <w:t>平台后台服务子系统部署在学校统一分配的虚拟机上。</w:t>
      </w:r>
    </w:p>
    <w:p w:rsidR="002A0CB4" w:rsidRDefault="002A0CB4" w:rsidP="002A0CB4">
      <w:pPr>
        <w:pStyle w:val="3"/>
        <w:numPr>
          <w:ilvl w:val="2"/>
          <w:numId w:val="10"/>
        </w:numPr>
        <w:spacing w:line="413" w:lineRule="auto"/>
        <w:rPr>
          <w:lang w:val="sq-AL"/>
        </w:rPr>
      </w:pPr>
      <w:bookmarkStart w:id="13" w:name="_Toc534293027"/>
      <w:r>
        <w:rPr>
          <w:rFonts w:hint="eastAsia"/>
          <w:lang w:val="sq-AL"/>
        </w:rPr>
        <w:t>4</w:t>
      </w:r>
      <w:r>
        <w:rPr>
          <w:rFonts w:hint="eastAsia"/>
          <w:lang w:val="sq-AL"/>
        </w:rPr>
        <w:t>、</w:t>
      </w:r>
      <w:r>
        <w:rPr>
          <w:rFonts w:hint="eastAsia"/>
          <w:lang w:val="sq-AL"/>
        </w:rPr>
        <w:t>UI</w:t>
      </w:r>
      <w:r>
        <w:rPr>
          <w:rFonts w:hint="eastAsia"/>
          <w:lang w:val="sq-AL"/>
        </w:rPr>
        <w:t>需求</w:t>
      </w:r>
      <w:bookmarkEnd w:id="13"/>
    </w:p>
    <w:p w:rsidR="002A0CB4" w:rsidRDefault="002A0CB4" w:rsidP="002A0CB4">
      <w:pPr>
        <w:spacing w:line="360" w:lineRule="auto"/>
        <w:ind w:leftChars="200" w:left="420"/>
        <w:rPr>
          <w:sz w:val="24"/>
        </w:rPr>
      </w:pPr>
      <w:r>
        <w:rPr>
          <w:rFonts w:hint="eastAsia"/>
          <w:sz w:val="24"/>
        </w:rPr>
        <w:t>界面风格与原有平台一致、重点突出、导航明确。</w:t>
      </w:r>
    </w:p>
    <w:p w:rsidR="002A0CB4" w:rsidRDefault="002A0CB4" w:rsidP="002A0CB4">
      <w:pPr>
        <w:pStyle w:val="3"/>
        <w:numPr>
          <w:ilvl w:val="2"/>
          <w:numId w:val="10"/>
        </w:numPr>
        <w:spacing w:line="413" w:lineRule="auto"/>
        <w:rPr>
          <w:lang w:val="sq-AL"/>
        </w:rPr>
      </w:pPr>
      <w:bookmarkStart w:id="14" w:name="_Toc534293028"/>
      <w:r>
        <w:rPr>
          <w:rFonts w:hint="eastAsia"/>
          <w:lang w:val="sq-AL"/>
        </w:rPr>
        <w:t>5</w:t>
      </w:r>
      <w:r>
        <w:rPr>
          <w:rFonts w:hint="eastAsia"/>
          <w:lang w:val="sq-AL"/>
        </w:rPr>
        <w:t>、其它需求</w:t>
      </w:r>
      <w:bookmarkEnd w:id="14"/>
    </w:p>
    <w:p w:rsidR="002A0CB4" w:rsidRDefault="002A0CB4" w:rsidP="002A0CB4">
      <w:pPr>
        <w:spacing w:line="360" w:lineRule="auto"/>
        <w:ind w:firstLineChars="200" w:firstLine="480"/>
        <w:rPr>
          <w:sz w:val="24"/>
        </w:rPr>
      </w:pPr>
      <w:r>
        <w:rPr>
          <w:rFonts w:hint="eastAsia"/>
          <w:sz w:val="24"/>
        </w:rPr>
        <w:t>（</w:t>
      </w:r>
      <w:r>
        <w:rPr>
          <w:rFonts w:hint="eastAsia"/>
          <w:sz w:val="24"/>
        </w:rPr>
        <w:t>1</w:t>
      </w:r>
      <w:r>
        <w:rPr>
          <w:rFonts w:hint="eastAsia"/>
          <w:sz w:val="24"/>
        </w:rPr>
        <w:t>）安全性</w:t>
      </w:r>
    </w:p>
    <w:p w:rsidR="002A0CB4" w:rsidRDefault="002A0CB4" w:rsidP="002A0CB4">
      <w:pPr>
        <w:spacing w:line="360" w:lineRule="auto"/>
        <w:ind w:firstLineChars="200" w:firstLine="480"/>
        <w:rPr>
          <w:sz w:val="24"/>
        </w:rPr>
      </w:pPr>
      <w:r>
        <w:rPr>
          <w:rFonts w:hint="eastAsia"/>
          <w:sz w:val="24"/>
        </w:rPr>
        <w:t>1</w:t>
      </w:r>
      <w:r>
        <w:rPr>
          <w:rFonts w:hint="eastAsia"/>
          <w:sz w:val="24"/>
        </w:rPr>
        <w:t>）身份鉴别：应提供专用的登录控制模块对登录用户进行身份标识和鉴别；应提供用户身份标识唯一和鉴别信息复杂度检查功能，保证应用系统中不存在重复用户身份标识，身份鉴别信息不易被冒用；应提供登录失败处理功能，可采取结束会话、限制非法登录次数和自动退出等措施；应启用身份鉴别、用户身份标识唯一性检查、用户身份鉴别信息复杂度检查以及登录失败处理功能，并根据安全策略配置相关参数。</w:t>
      </w:r>
    </w:p>
    <w:p w:rsidR="002A0CB4" w:rsidRDefault="002A0CB4" w:rsidP="002A0CB4">
      <w:pPr>
        <w:spacing w:line="360" w:lineRule="auto"/>
        <w:ind w:firstLineChars="200" w:firstLine="480"/>
        <w:rPr>
          <w:sz w:val="24"/>
        </w:rPr>
      </w:pPr>
      <w:r>
        <w:rPr>
          <w:rFonts w:hint="eastAsia"/>
          <w:sz w:val="24"/>
        </w:rPr>
        <w:t>2</w:t>
      </w:r>
      <w:r>
        <w:rPr>
          <w:rFonts w:hint="eastAsia"/>
          <w:sz w:val="24"/>
        </w:rPr>
        <w:t>）访问控制：应提供访问控制功能，依据安全策略控制用户对文件、数据库表等客体的访问；访问控制的覆盖范围应包括与资源访问相关的主体、客体及它们之间的操作；应由授权主体配置访问控制策略，并严格限制默认帐户的访问权限；应授予不同帐户为完成各自承担任务所需的最小权限，并在它们之间形成相互制约的关系。</w:t>
      </w:r>
    </w:p>
    <w:p w:rsidR="002A0CB4" w:rsidRDefault="002A0CB4" w:rsidP="002A0CB4">
      <w:pPr>
        <w:spacing w:line="360" w:lineRule="auto"/>
        <w:ind w:firstLineChars="200" w:firstLine="480"/>
        <w:rPr>
          <w:sz w:val="24"/>
        </w:rPr>
      </w:pPr>
      <w:r>
        <w:rPr>
          <w:rFonts w:hint="eastAsia"/>
          <w:sz w:val="24"/>
        </w:rPr>
        <w:t>3</w:t>
      </w:r>
      <w:r>
        <w:rPr>
          <w:rFonts w:hint="eastAsia"/>
          <w:sz w:val="24"/>
        </w:rPr>
        <w:t>）安全审计：应提供覆盖到每个用户的安全审计功能，对应用系统重要安全事件进行审计；应保证无法删除、修改或覆盖审计记录；审计记录的内容至少应包括事件日期、时间、发起者信息、类型、描述和结果等；数据传输</w:t>
      </w:r>
      <w:r>
        <w:rPr>
          <w:rFonts w:hint="eastAsia"/>
          <w:sz w:val="24"/>
        </w:rPr>
        <w:t>/</w:t>
      </w:r>
      <w:r>
        <w:rPr>
          <w:rFonts w:hint="eastAsia"/>
          <w:sz w:val="24"/>
        </w:rPr>
        <w:t>存储进行加密。</w:t>
      </w:r>
    </w:p>
    <w:p w:rsidR="002A0CB4" w:rsidRDefault="002A0CB4" w:rsidP="002A0CB4">
      <w:pPr>
        <w:spacing w:line="360" w:lineRule="auto"/>
        <w:ind w:firstLineChars="200" w:firstLine="480"/>
        <w:rPr>
          <w:sz w:val="24"/>
        </w:rPr>
      </w:pPr>
      <w:r>
        <w:rPr>
          <w:rFonts w:hint="eastAsia"/>
          <w:sz w:val="24"/>
        </w:rPr>
        <w:t>4</w:t>
      </w:r>
      <w:r>
        <w:rPr>
          <w:rFonts w:hint="eastAsia"/>
          <w:sz w:val="24"/>
        </w:rPr>
        <w:t>）认证授权：保证用户的合法性和用户使用应用信息资源的权力，避免内部敏感信息泄漏和服务所提供的信息资源被非法访问，造成严重的安全事件。</w:t>
      </w:r>
      <w:r>
        <w:rPr>
          <w:rFonts w:hint="eastAsia"/>
          <w:sz w:val="24"/>
        </w:rPr>
        <w:t xml:space="preserve"> </w:t>
      </w:r>
    </w:p>
    <w:p w:rsidR="002A0CB4" w:rsidRDefault="002A0CB4" w:rsidP="002A0CB4">
      <w:pPr>
        <w:spacing w:line="360" w:lineRule="auto"/>
        <w:ind w:firstLineChars="200" w:firstLine="480"/>
        <w:rPr>
          <w:sz w:val="24"/>
        </w:rPr>
      </w:pPr>
      <w:r>
        <w:rPr>
          <w:rFonts w:hint="eastAsia"/>
          <w:sz w:val="24"/>
        </w:rPr>
        <w:t>5</w:t>
      </w:r>
      <w:r>
        <w:rPr>
          <w:rFonts w:hint="eastAsia"/>
          <w:sz w:val="24"/>
        </w:rPr>
        <w:t>）信息保密：充分利用密码技术，对于需要保密的信息，采用密码技术进行加解密处理，防止信息的非授权泄漏，确保涉密信息在产生、存储、传递和处理过程中的保密。</w:t>
      </w:r>
    </w:p>
    <w:p w:rsidR="002A0CB4" w:rsidRDefault="002A0CB4" w:rsidP="002A0CB4">
      <w:pPr>
        <w:spacing w:line="360" w:lineRule="auto"/>
        <w:ind w:firstLineChars="200" w:firstLine="480"/>
        <w:rPr>
          <w:sz w:val="24"/>
        </w:rPr>
      </w:pPr>
      <w:r>
        <w:rPr>
          <w:rFonts w:hint="eastAsia"/>
          <w:sz w:val="24"/>
        </w:rPr>
        <w:t>6</w:t>
      </w:r>
      <w:r>
        <w:rPr>
          <w:rFonts w:hint="eastAsia"/>
          <w:sz w:val="24"/>
        </w:rPr>
        <w:t>）数据完整性：建立数据完整性检验机制，保证收发双方数据的一致性，防止信息被非授权修改。</w:t>
      </w:r>
    </w:p>
    <w:p w:rsidR="002A0CB4" w:rsidRDefault="002A0CB4" w:rsidP="002A0CB4">
      <w:pPr>
        <w:spacing w:line="360" w:lineRule="auto"/>
        <w:ind w:firstLineChars="200" w:firstLine="480"/>
        <w:rPr>
          <w:sz w:val="24"/>
        </w:rPr>
      </w:pPr>
      <w:r>
        <w:rPr>
          <w:rFonts w:hint="eastAsia"/>
          <w:sz w:val="24"/>
        </w:rPr>
        <w:t>7</w:t>
      </w:r>
      <w:r>
        <w:rPr>
          <w:rFonts w:hint="eastAsia"/>
          <w:sz w:val="24"/>
        </w:rPr>
        <w:t>）数据备份：利用数据库的备份功能将建设的平台和系统数据备份到指定的服务器或存储系统上。</w:t>
      </w:r>
    </w:p>
    <w:p w:rsidR="002A0CB4" w:rsidRDefault="002A0CB4" w:rsidP="002A0CB4">
      <w:pPr>
        <w:spacing w:line="360" w:lineRule="auto"/>
        <w:ind w:firstLineChars="200" w:firstLine="480"/>
        <w:rPr>
          <w:sz w:val="24"/>
        </w:rPr>
      </w:pPr>
      <w:r>
        <w:rPr>
          <w:rFonts w:hint="eastAsia"/>
          <w:sz w:val="24"/>
        </w:rPr>
        <w:t>8</w:t>
      </w:r>
      <w:r>
        <w:rPr>
          <w:rFonts w:hint="eastAsia"/>
          <w:sz w:val="24"/>
        </w:rPr>
        <w:t>）安全体系方案：要求从物理安全、网络安全、系统安全、应用软件安全、数据备份安全等几个方面提出配套的安全体系完善方案，以便防范安全风险。</w:t>
      </w:r>
      <w:r>
        <w:rPr>
          <w:rFonts w:hint="eastAsia"/>
          <w:sz w:val="24"/>
        </w:rPr>
        <w:t xml:space="preserve"> </w:t>
      </w:r>
    </w:p>
    <w:p w:rsidR="002A0CB4" w:rsidRDefault="002A0CB4" w:rsidP="002A0CB4">
      <w:pPr>
        <w:spacing w:line="360" w:lineRule="auto"/>
        <w:ind w:firstLineChars="200" w:firstLine="480"/>
        <w:rPr>
          <w:sz w:val="24"/>
        </w:rPr>
      </w:pPr>
      <w:r>
        <w:rPr>
          <w:rFonts w:hint="eastAsia"/>
          <w:sz w:val="24"/>
        </w:rPr>
        <w:t>(2</w:t>
      </w:r>
      <w:r>
        <w:rPr>
          <w:rFonts w:hint="eastAsia"/>
          <w:sz w:val="24"/>
        </w:rPr>
        <w:t>）原数据清洗对接</w:t>
      </w:r>
    </w:p>
    <w:p w:rsidR="002A0CB4" w:rsidRDefault="002A0CB4" w:rsidP="002A0CB4">
      <w:pPr>
        <w:spacing w:line="360" w:lineRule="auto"/>
        <w:ind w:firstLineChars="200" w:firstLine="480"/>
        <w:rPr>
          <w:sz w:val="24"/>
        </w:rPr>
      </w:pPr>
      <w:r>
        <w:rPr>
          <w:rFonts w:hint="eastAsia"/>
          <w:sz w:val="24"/>
        </w:rPr>
        <w:t>根据现有核心系统的数据现状，对现有核心系统进行数据清理和迁移，校验共享数据接口的科学性和有效性。</w:t>
      </w:r>
    </w:p>
    <w:p w:rsidR="002A0CB4" w:rsidRPr="00CE55E4" w:rsidRDefault="002A0CB4" w:rsidP="002A0CB4">
      <w:pPr>
        <w:spacing w:line="360" w:lineRule="auto"/>
        <w:ind w:firstLineChars="200" w:firstLine="480"/>
        <w:rPr>
          <w:sz w:val="24"/>
        </w:rPr>
      </w:pPr>
      <w:r w:rsidRPr="00CE55E4">
        <w:rPr>
          <w:rFonts w:hint="eastAsia"/>
          <w:sz w:val="24"/>
        </w:rPr>
        <w:t>中标供应商必须免费提供把现有相关平台的相应数据、课程资料等进行迁移、对接服务。</w:t>
      </w:r>
    </w:p>
    <w:p w:rsidR="002A0CB4" w:rsidRDefault="002A0CB4" w:rsidP="002A0CB4">
      <w:pPr>
        <w:spacing w:line="360" w:lineRule="auto"/>
        <w:ind w:firstLineChars="200" w:firstLine="480"/>
        <w:rPr>
          <w:rFonts w:ascii="微软雅黑" w:eastAsia="微软雅黑" w:hAnsi="微软雅黑"/>
          <w:szCs w:val="21"/>
        </w:rPr>
      </w:pPr>
      <w:r>
        <w:rPr>
          <w:rFonts w:hint="eastAsia"/>
          <w:sz w:val="24"/>
        </w:rPr>
        <w:t>中标供应商需自行承担以上数据迁移的对接费用，具体费用由中标供应商自行与以上系统的开发公司协商。</w:t>
      </w:r>
    </w:p>
    <w:p w:rsidR="002A0CB4" w:rsidRPr="00D56F76" w:rsidRDefault="002A0CB4" w:rsidP="002A0CB4">
      <w:pPr>
        <w:spacing w:line="360" w:lineRule="auto"/>
        <w:ind w:firstLineChars="200" w:firstLine="480"/>
        <w:rPr>
          <w:sz w:val="24"/>
        </w:rPr>
      </w:pPr>
      <w:r w:rsidRPr="00D56F76">
        <w:rPr>
          <w:rFonts w:hint="eastAsia"/>
          <w:sz w:val="24"/>
        </w:rPr>
        <w:t>（</w:t>
      </w:r>
      <w:r w:rsidRPr="00D56F76">
        <w:rPr>
          <w:rFonts w:hint="eastAsia"/>
          <w:sz w:val="24"/>
        </w:rPr>
        <w:t>3</w:t>
      </w:r>
      <w:r w:rsidRPr="00D56F76">
        <w:rPr>
          <w:rFonts w:hint="eastAsia"/>
          <w:sz w:val="24"/>
        </w:rPr>
        <w:t>）数据完整性检测要求</w:t>
      </w:r>
    </w:p>
    <w:p w:rsidR="002A0CB4" w:rsidRPr="00D56F76" w:rsidRDefault="002A0CB4" w:rsidP="002A0CB4">
      <w:pPr>
        <w:spacing w:line="360" w:lineRule="auto"/>
        <w:ind w:firstLineChars="200" w:firstLine="480"/>
        <w:rPr>
          <w:sz w:val="24"/>
        </w:rPr>
      </w:pPr>
      <w:r w:rsidRPr="00D56F76">
        <w:rPr>
          <w:rFonts w:hint="eastAsia"/>
          <w:sz w:val="24"/>
        </w:rPr>
        <w:t>对重要数据建立筛查配置，通过设定的时间对数据库中的数据进行完整性检测，可随时查看筛查出的错误数据，并通过备份等手段保障数据安全。</w:t>
      </w:r>
    </w:p>
    <w:p w:rsidR="002A0CB4" w:rsidRDefault="002A0CB4" w:rsidP="002A0CB4">
      <w:pPr>
        <w:spacing w:line="360" w:lineRule="auto"/>
        <w:ind w:firstLineChars="200" w:firstLine="480"/>
        <w:rPr>
          <w:sz w:val="24"/>
        </w:rPr>
      </w:pPr>
    </w:p>
    <w:p w:rsidR="002A0CB4" w:rsidRDefault="002A0CB4" w:rsidP="002A0CB4">
      <w:pPr>
        <w:spacing w:line="360" w:lineRule="auto"/>
        <w:ind w:firstLineChars="200" w:firstLine="480"/>
      </w:pPr>
      <w:r>
        <w:rPr>
          <w:rFonts w:hint="eastAsia"/>
          <w:sz w:val="24"/>
        </w:rPr>
        <w:t>所有投标人均须针对本章全部需求做出应答。</w:t>
      </w:r>
    </w:p>
    <w:p w:rsidR="002A0CB4" w:rsidRDefault="002A0CB4" w:rsidP="002A0CB4">
      <w:pPr>
        <w:pStyle w:val="2"/>
        <w:keepLines/>
        <w:widowControl w:val="0"/>
        <w:numPr>
          <w:ilvl w:val="1"/>
          <w:numId w:val="10"/>
        </w:numPr>
        <w:snapToGrid/>
        <w:spacing w:beforeLines="0" w:before="260" w:after="260" w:line="413" w:lineRule="auto"/>
        <w:jc w:val="both"/>
      </w:pPr>
      <w:bookmarkStart w:id="15" w:name="_Toc534293029"/>
      <w:r>
        <w:rPr>
          <w:rFonts w:hint="eastAsia"/>
        </w:rPr>
        <w:t>三、项目技术要求</w:t>
      </w:r>
      <w:bookmarkEnd w:id="6"/>
      <w:bookmarkEnd w:id="7"/>
      <w:bookmarkEnd w:id="15"/>
    </w:p>
    <w:p w:rsidR="002A0CB4" w:rsidRDefault="002A0CB4" w:rsidP="002A0CB4">
      <w:pPr>
        <w:pStyle w:val="3"/>
        <w:numPr>
          <w:ilvl w:val="2"/>
          <w:numId w:val="10"/>
        </w:numPr>
        <w:spacing w:line="413" w:lineRule="auto"/>
        <w:rPr>
          <w:lang w:val="sq-AL"/>
        </w:rPr>
      </w:pPr>
      <w:bookmarkStart w:id="16" w:name="_Toc534293030"/>
      <w:r>
        <w:rPr>
          <w:rFonts w:hint="eastAsia"/>
          <w:lang w:val="sq-AL"/>
        </w:rPr>
        <w:t>1</w:t>
      </w:r>
      <w:r>
        <w:rPr>
          <w:rFonts w:hint="eastAsia"/>
          <w:lang w:val="sq-AL"/>
        </w:rPr>
        <w:t>、总体要求</w:t>
      </w:r>
      <w:bookmarkEnd w:id="16"/>
    </w:p>
    <w:p w:rsidR="002A0CB4" w:rsidRDefault="002A0CB4" w:rsidP="002A0CB4">
      <w:pPr>
        <w:spacing w:line="360" w:lineRule="auto"/>
        <w:ind w:firstLineChars="200" w:firstLine="480"/>
        <w:rPr>
          <w:sz w:val="24"/>
        </w:rPr>
      </w:pPr>
      <w:r>
        <w:rPr>
          <w:rFonts w:hint="eastAsia"/>
          <w:sz w:val="24"/>
        </w:rPr>
        <w:t>所有投标人均须完全遵守项目项目总体要求，并明确应答方案。</w:t>
      </w:r>
    </w:p>
    <w:p w:rsidR="002A0CB4" w:rsidRDefault="002A0CB4" w:rsidP="002A0CB4">
      <w:pPr>
        <w:spacing w:line="360" w:lineRule="auto"/>
        <w:ind w:firstLineChars="200" w:firstLine="480"/>
        <w:rPr>
          <w:sz w:val="24"/>
        </w:rPr>
      </w:pPr>
      <w:r>
        <w:rPr>
          <w:rFonts w:hint="eastAsia"/>
          <w:sz w:val="24"/>
        </w:rPr>
        <w:t>在系统技术架构、标准化、易用性、平台无关性、一致性、整体性、</w:t>
      </w:r>
      <w:bookmarkStart w:id="17" w:name="_Toc245030650"/>
      <w:bookmarkStart w:id="18" w:name="_Toc370824918"/>
      <w:bookmarkStart w:id="19" w:name="_Toc226642283"/>
      <w:r>
        <w:rPr>
          <w:rFonts w:hint="eastAsia"/>
          <w:sz w:val="24"/>
        </w:rPr>
        <w:t>实用、高效、可扩展性</w:t>
      </w:r>
      <w:bookmarkEnd w:id="17"/>
      <w:bookmarkEnd w:id="18"/>
      <w:bookmarkEnd w:id="19"/>
      <w:r>
        <w:rPr>
          <w:rFonts w:hint="eastAsia"/>
          <w:sz w:val="24"/>
        </w:rPr>
        <w:t>、开放性性等方面符合本文件的下列要求。</w:t>
      </w:r>
    </w:p>
    <w:p w:rsidR="002A0CB4" w:rsidRDefault="002A0CB4" w:rsidP="002A0CB4">
      <w:pPr>
        <w:pStyle w:val="3"/>
        <w:numPr>
          <w:ilvl w:val="2"/>
          <w:numId w:val="10"/>
        </w:numPr>
        <w:spacing w:line="413" w:lineRule="auto"/>
        <w:rPr>
          <w:lang w:val="sq-AL"/>
        </w:rPr>
      </w:pPr>
      <w:bookmarkStart w:id="20" w:name="_Toc534293031"/>
      <w:r>
        <w:rPr>
          <w:rFonts w:hint="eastAsia"/>
          <w:lang w:val="sq-AL"/>
        </w:rPr>
        <w:t>2</w:t>
      </w:r>
      <w:r>
        <w:rPr>
          <w:rFonts w:hint="eastAsia"/>
          <w:lang w:val="sq-AL"/>
        </w:rPr>
        <w:t>、关键技术指标</w:t>
      </w:r>
      <w:bookmarkEnd w:id="20"/>
    </w:p>
    <w:p w:rsidR="002A0CB4" w:rsidRDefault="002A0CB4" w:rsidP="002A0CB4">
      <w:pPr>
        <w:spacing w:line="360" w:lineRule="auto"/>
        <w:ind w:firstLineChars="200" w:firstLine="480"/>
        <w:rPr>
          <w:sz w:val="24"/>
        </w:rPr>
      </w:pPr>
      <w:r>
        <w:rPr>
          <w:rFonts w:hint="eastAsia"/>
          <w:sz w:val="24"/>
        </w:rPr>
        <w:t>百万级数据量单记录查询响应时间应在</w:t>
      </w:r>
      <w:r>
        <w:rPr>
          <w:rFonts w:hint="eastAsia"/>
          <w:sz w:val="24"/>
        </w:rPr>
        <w:t>3</w:t>
      </w:r>
      <w:r>
        <w:rPr>
          <w:rFonts w:hint="eastAsia"/>
          <w:sz w:val="24"/>
        </w:rPr>
        <w:t>秒以内。</w:t>
      </w:r>
    </w:p>
    <w:p w:rsidR="002A0CB4" w:rsidRDefault="002A0CB4" w:rsidP="002A0CB4">
      <w:pPr>
        <w:spacing w:line="360" w:lineRule="auto"/>
        <w:ind w:firstLineChars="200" w:firstLine="480"/>
        <w:rPr>
          <w:sz w:val="24"/>
        </w:rPr>
      </w:pPr>
      <w:r>
        <w:rPr>
          <w:rFonts w:hint="eastAsia"/>
          <w:sz w:val="24"/>
        </w:rPr>
        <w:t>管理系统页面切换平均响应时间不大于</w:t>
      </w:r>
      <w:r>
        <w:rPr>
          <w:rFonts w:hint="eastAsia"/>
          <w:sz w:val="24"/>
        </w:rPr>
        <w:t>3</w:t>
      </w:r>
      <w:r>
        <w:rPr>
          <w:rFonts w:hint="eastAsia"/>
          <w:sz w:val="24"/>
        </w:rPr>
        <w:t>秒。</w:t>
      </w:r>
    </w:p>
    <w:p w:rsidR="002A0CB4" w:rsidRDefault="002A0CB4" w:rsidP="002A0CB4">
      <w:pPr>
        <w:spacing w:line="360" w:lineRule="auto"/>
        <w:ind w:firstLineChars="200" w:firstLine="480"/>
        <w:rPr>
          <w:sz w:val="24"/>
        </w:rPr>
      </w:pPr>
      <w:r>
        <w:rPr>
          <w:rFonts w:hint="eastAsia"/>
          <w:sz w:val="24"/>
        </w:rPr>
        <w:t>系统支持不少于一万个在线访问，应满足高峰期同时</w:t>
      </w:r>
      <w:r>
        <w:rPr>
          <w:rFonts w:hint="eastAsia"/>
          <w:sz w:val="24"/>
        </w:rPr>
        <w:t>2000</w:t>
      </w:r>
      <w:r>
        <w:rPr>
          <w:rFonts w:hint="eastAsia"/>
          <w:sz w:val="24"/>
        </w:rPr>
        <w:t>人并发。</w:t>
      </w:r>
    </w:p>
    <w:p w:rsidR="002A0CB4" w:rsidRDefault="002A0CB4" w:rsidP="002A0CB4">
      <w:pPr>
        <w:spacing w:line="360" w:lineRule="auto"/>
        <w:ind w:firstLineChars="200" w:firstLine="480"/>
        <w:rPr>
          <w:sz w:val="24"/>
        </w:rPr>
      </w:pPr>
      <w:r>
        <w:rPr>
          <w:rFonts w:hint="eastAsia"/>
          <w:sz w:val="24"/>
        </w:rPr>
        <w:t>所有投标人均须提供投标产品满足的技术指标，并明确是否满足上述技术指标要求。</w:t>
      </w:r>
    </w:p>
    <w:p w:rsidR="002A0CB4" w:rsidRDefault="002A0CB4" w:rsidP="002A0CB4">
      <w:pPr>
        <w:pStyle w:val="3"/>
        <w:numPr>
          <w:ilvl w:val="2"/>
          <w:numId w:val="10"/>
        </w:numPr>
        <w:spacing w:line="413" w:lineRule="auto"/>
        <w:rPr>
          <w:lang w:val="sq-AL"/>
        </w:rPr>
      </w:pPr>
      <w:bookmarkStart w:id="21" w:name="_Toc534293032"/>
      <w:r>
        <w:rPr>
          <w:rFonts w:hint="eastAsia"/>
          <w:lang w:val="sq-AL"/>
        </w:rPr>
        <w:t>3</w:t>
      </w:r>
      <w:r>
        <w:rPr>
          <w:rFonts w:hint="eastAsia"/>
          <w:lang w:val="sq-AL"/>
        </w:rPr>
        <w:t>、对项目技术架构和技术实现途径的要求</w:t>
      </w:r>
      <w:bookmarkEnd w:id="21"/>
    </w:p>
    <w:p w:rsidR="002A0CB4" w:rsidRDefault="002A0CB4" w:rsidP="002A0CB4">
      <w:pPr>
        <w:spacing w:line="360" w:lineRule="auto"/>
        <w:ind w:firstLineChars="200" w:firstLine="480"/>
        <w:rPr>
          <w:sz w:val="24"/>
        </w:rPr>
      </w:pPr>
      <w:r>
        <w:rPr>
          <w:rFonts w:hint="eastAsia"/>
          <w:sz w:val="24"/>
          <w:lang w:val="sq-AL"/>
        </w:rPr>
        <w:t>（</w:t>
      </w:r>
      <w:r>
        <w:rPr>
          <w:rFonts w:hint="eastAsia"/>
          <w:sz w:val="24"/>
          <w:lang w:val="sq-AL"/>
        </w:rPr>
        <w:t>1</w:t>
      </w:r>
      <w:r>
        <w:rPr>
          <w:rFonts w:hint="eastAsia"/>
          <w:sz w:val="24"/>
          <w:lang w:val="sq-AL"/>
        </w:rPr>
        <w:t>）</w:t>
      </w:r>
      <w:r>
        <w:rPr>
          <w:rFonts w:hint="eastAsia"/>
          <w:sz w:val="24"/>
          <w:lang w:val="sq-AL"/>
        </w:rPr>
        <w:t>B/S</w:t>
      </w:r>
      <w:r>
        <w:rPr>
          <w:rFonts w:hint="eastAsia"/>
          <w:sz w:val="24"/>
          <w:lang w:val="sq-AL"/>
        </w:rPr>
        <w:t>结构，基于</w:t>
      </w:r>
      <w:r>
        <w:rPr>
          <w:rFonts w:hint="eastAsia"/>
          <w:sz w:val="24"/>
          <w:lang w:val="sq-AL"/>
        </w:rPr>
        <w:t>J2EE</w:t>
      </w:r>
      <w:r>
        <w:rPr>
          <w:rFonts w:hint="eastAsia"/>
          <w:sz w:val="24"/>
          <w:lang w:val="sq-AL"/>
        </w:rPr>
        <w:t>架构，页面采用</w:t>
      </w:r>
      <w:r>
        <w:rPr>
          <w:rFonts w:hint="eastAsia"/>
          <w:sz w:val="24"/>
          <w:lang w:val="sq-AL"/>
        </w:rPr>
        <w:t>Web4.0 AJAX</w:t>
      </w:r>
      <w:r>
        <w:rPr>
          <w:rFonts w:hint="eastAsia"/>
          <w:sz w:val="24"/>
          <w:lang w:val="sq-AL"/>
        </w:rPr>
        <w:t>开发，不需要另行安装插件就可以支持</w:t>
      </w:r>
      <w:r>
        <w:rPr>
          <w:rFonts w:hint="eastAsia"/>
          <w:sz w:val="24"/>
          <w:lang w:val="sq-AL"/>
        </w:rPr>
        <w:t>IE9</w:t>
      </w:r>
      <w:r>
        <w:rPr>
          <w:rFonts w:hint="eastAsia"/>
          <w:sz w:val="24"/>
          <w:lang w:val="sq-AL"/>
        </w:rPr>
        <w:t>及以上版本、</w:t>
      </w:r>
      <w:r>
        <w:rPr>
          <w:rFonts w:hint="eastAsia"/>
          <w:sz w:val="24"/>
          <w:lang w:val="sq-AL"/>
        </w:rPr>
        <w:t>Safari</w:t>
      </w:r>
      <w:r>
        <w:rPr>
          <w:rFonts w:hint="eastAsia"/>
          <w:sz w:val="24"/>
          <w:lang w:val="sq-AL"/>
        </w:rPr>
        <w:t>、</w:t>
      </w:r>
      <w:r>
        <w:rPr>
          <w:rFonts w:hint="eastAsia"/>
          <w:sz w:val="24"/>
          <w:lang w:val="sq-AL"/>
        </w:rPr>
        <w:t>Firefox</w:t>
      </w:r>
      <w:r>
        <w:rPr>
          <w:rFonts w:hint="eastAsia"/>
          <w:sz w:val="24"/>
          <w:lang w:val="sq-AL"/>
        </w:rPr>
        <w:t>、</w:t>
      </w:r>
      <w:r>
        <w:rPr>
          <w:rFonts w:hint="eastAsia"/>
          <w:sz w:val="24"/>
          <w:lang w:val="sq-AL"/>
        </w:rPr>
        <w:t>Chrome</w:t>
      </w:r>
      <w:r>
        <w:rPr>
          <w:rFonts w:hint="eastAsia"/>
          <w:sz w:val="24"/>
          <w:lang w:val="sq-AL"/>
        </w:rPr>
        <w:t>等浏览器。</w:t>
      </w:r>
      <w:r>
        <w:rPr>
          <w:rFonts w:hint="eastAsia"/>
          <w:sz w:val="24"/>
        </w:rPr>
        <w:t>平台具有视频、文档格式自动转换、码流自动转换的功能，</w:t>
      </w:r>
      <w:r>
        <w:rPr>
          <w:rFonts w:hint="eastAsia"/>
          <w:sz w:val="24"/>
        </w:rPr>
        <w:t xml:space="preserve"> </w:t>
      </w:r>
      <w:r>
        <w:rPr>
          <w:rFonts w:hint="eastAsia"/>
          <w:sz w:val="24"/>
        </w:rPr>
        <w:t>以适应不同的访问终端（</w:t>
      </w:r>
      <w:r>
        <w:rPr>
          <w:rFonts w:hint="eastAsia"/>
          <w:sz w:val="24"/>
        </w:rPr>
        <w:t>Android</w:t>
      </w:r>
      <w:r>
        <w:rPr>
          <w:rFonts w:hint="eastAsia"/>
          <w:sz w:val="24"/>
        </w:rPr>
        <w:t>，</w:t>
      </w:r>
      <w:r>
        <w:rPr>
          <w:rFonts w:hint="eastAsia"/>
          <w:sz w:val="24"/>
        </w:rPr>
        <w:t>iOS</w:t>
      </w:r>
      <w:r>
        <w:rPr>
          <w:rFonts w:hint="eastAsia"/>
          <w:sz w:val="24"/>
        </w:rPr>
        <w:t>）；所有文档资源自动转码成</w:t>
      </w:r>
      <w:r>
        <w:rPr>
          <w:rFonts w:hint="eastAsia"/>
          <w:sz w:val="24"/>
        </w:rPr>
        <w:t>PDF</w:t>
      </w:r>
      <w:r>
        <w:rPr>
          <w:rFonts w:hint="eastAsia"/>
          <w:sz w:val="24"/>
        </w:rPr>
        <w:t>格式播放，视频类资源系统自动转码为</w:t>
      </w:r>
      <w:r>
        <w:rPr>
          <w:rFonts w:hint="eastAsia"/>
          <w:sz w:val="24"/>
        </w:rPr>
        <w:t>mp4</w:t>
      </w:r>
      <w:r>
        <w:rPr>
          <w:rFonts w:hint="eastAsia"/>
          <w:sz w:val="24"/>
        </w:rPr>
        <w:t>、</w:t>
      </w:r>
      <w:r>
        <w:rPr>
          <w:rFonts w:hint="eastAsia"/>
          <w:sz w:val="24"/>
        </w:rPr>
        <w:t>flv</w:t>
      </w:r>
      <w:r>
        <w:rPr>
          <w:rFonts w:hint="eastAsia"/>
          <w:sz w:val="24"/>
        </w:rPr>
        <w:t>等多种格式。</w:t>
      </w:r>
    </w:p>
    <w:p w:rsidR="002A0CB4" w:rsidRDefault="002A0CB4" w:rsidP="002A0CB4">
      <w:pPr>
        <w:spacing w:line="360" w:lineRule="auto"/>
        <w:ind w:firstLineChars="200" w:firstLine="480"/>
        <w:rPr>
          <w:sz w:val="24"/>
        </w:rPr>
      </w:pPr>
      <w:bookmarkStart w:id="22" w:name="_Toc226642277"/>
      <w:bookmarkStart w:id="23" w:name="_Toc245030644"/>
      <w:bookmarkStart w:id="24" w:name="_Toc370824912"/>
      <w:r>
        <w:rPr>
          <w:rFonts w:hint="eastAsia"/>
          <w:sz w:val="24"/>
        </w:rPr>
        <w:t>（</w:t>
      </w:r>
      <w:r>
        <w:rPr>
          <w:rFonts w:hint="eastAsia"/>
          <w:sz w:val="24"/>
        </w:rPr>
        <w:t>2</w:t>
      </w:r>
      <w:r>
        <w:rPr>
          <w:rFonts w:hint="eastAsia"/>
          <w:sz w:val="24"/>
        </w:rPr>
        <w:t>）标准化</w:t>
      </w:r>
      <w:bookmarkEnd w:id="22"/>
      <w:bookmarkEnd w:id="23"/>
      <w:bookmarkEnd w:id="24"/>
      <w:r>
        <w:rPr>
          <w:rFonts w:hint="eastAsia"/>
          <w:sz w:val="24"/>
        </w:rPr>
        <w:t>：系统建设符合国家和行业标准，全部数据项设计都以我国教育部组织编写的《教育管理信息化标准》和《高等学校管理信息标准》为基础，从数据底层保证系统的标准化以及与其它系统的数据接口。</w:t>
      </w:r>
    </w:p>
    <w:p w:rsidR="002A0CB4" w:rsidRDefault="002A0CB4" w:rsidP="002A0CB4">
      <w:pPr>
        <w:spacing w:line="360" w:lineRule="auto"/>
        <w:ind w:firstLineChars="200" w:firstLine="480"/>
        <w:rPr>
          <w:sz w:val="24"/>
        </w:rPr>
      </w:pPr>
      <w:bookmarkStart w:id="25" w:name="_Toc226642278"/>
      <w:bookmarkStart w:id="26" w:name="_Toc245030645"/>
      <w:bookmarkStart w:id="27" w:name="_Toc370824913"/>
      <w:r>
        <w:rPr>
          <w:rFonts w:hint="eastAsia"/>
          <w:sz w:val="24"/>
        </w:rPr>
        <w:t>（</w:t>
      </w:r>
      <w:r>
        <w:rPr>
          <w:rFonts w:hint="eastAsia"/>
          <w:sz w:val="24"/>
        </w:rPr>
        <w:t>3</w:t>
      </w:r>
      <w:r>
        <w:rPr>
          <w:rFonts w:hint="eastAsia"/>
          <w:sz w:val="24"/>
        </w:rPr>
        <w:t>）易用性</w:t>
      </w:r>
      <w:bookmarkEnd w:id="25"/>
      <w:bookmarkEnd w:id="26"/>
      <w:bookmarkEnd w:id="27"/>
      <w:r>
        <w:rPr>
          <w:rFonts w:hint="eastAsia"/>
          <w:sz w:val="24"/>
        </w:rPr>
        <w:t>：本平台应界面直观，操作简便，便于掌握，且以用户的任务流作为功能导向，符合应用习惯。</w:t>
      </w:r>
    </w:p>
    <w:p w:rsidR="002A0CB4" w:rsidRDefault="002A0CB4" w:rsidP="002A0CB4">
      <w:pPr>
        <w:spacing w:line="360" w:lineRule="auto"/>
        <w:ind w:firstLineChars="200" w:firstLine="480"/>
        <w:rPr>
          <w:sz w:val="24"/>
        </w:rPr>
      </w:pPr>
      <w:bookmarkStart w:id="28" w:name="_Toc245030646"/>
      <w:bookmarkStart w:id="29" w:name="_Toc226642279"/>
      <w:bookmarkStart w:id="30" w:name="_Toc370824914"/>
      <w:r>
        <w:rPr>
          <w:rFonts w:hint="eastAsia"/>
          <w:sz w:val="24"/>
        </w:rPr>
        <w:t>（</w:t>
      </w:r>
      <w:r>
        <w:rPr>
          <w:rFonts w:hint="eastAsia"/>
          <w:sz w:val="24"/>
        </w:rPr>
        <w:t>4</w:t>
      </w:r>
      <w:r>
        <w:rPr>
          <w:rFonts w:hint="eastAsia"/>
          <w:sz w:val="24"/>
        </w:rPr>
        <w:t>）平台无关性</w:t>
      </w:r>
      <w:bookmarkEnd w:id="28"/>
      <w:bookmarkEnd w:id="29"/>
      <w:bookmarkEnd w:id="30"/>
      <w:r>
        <w:rPr>
          <w:rFonts w:hint="eastAsia"/>
          <w:sz w:val="24"/>
        </w:rPr>
        <w:t>：平台应用软件的开发与底层平台无关，包括应用服务器、工作流引擎和工作流模版定义工具都可以根据实际需要进行选择，且整个系统对操作系统的类型不形成依赖。硬件平台也可以根据实际需要进行配置。</w:t>
      </w:r>
    </w:p>
    <w:p w:rsidR="002A0CB4" w:rsidRDefault="002A0CB4" w:rsidP="002A0CB4">
      <w:pPr>
        <w:spacing w:line="360" w:lineRule="auto"/>
        <w:ind w:firstLineChars="200" w:firstLine="480"/>
        <w:rPr>
          <w:sz w:val="24"/>
        </w:rPr>
      </w:pPr>
      <w:bookmarkStart w:id="31" w:name="_Toc245030648"/>
      <w:bookmarkStart w:id="32" w:name="_Toc370824916"/>
      <w:bookmarkStart w:id="33" w:name="_Toc226642281"/>
      <w:r>
        <w:rPr>
          <w:rFonts w:hint="eastAsia"/>
          <w:sz w:val="24"/>
        </w:rPr>
        <w:t>（</w:t>
      </w:r>
      <w:r>
        <w:rPr>
          <w:rFonts w:hint="eastAsia"/>
          <w:sz w:val="24"/>
        </w:rPr>
        <w:t>5</w:t>
      </w:r>
      <w:r>
        <w:rPr>
          <w:rFonts w:hint="eastAsia"/>
          <w:sz w:val="24"/>
        </w:rPr>
        <w:t>）一致性</w:t>
      </w:r>
      <w:bookmarkEnd w:id="31"/>
      <w:bookmarkEnd w:id="32"/>
      <w:bookmarkEnd w:id="33"/>
      <w:r>
        <w:rPr>
          <w:rFonts w:hint="eastAsia"/>
          <w:sz w:val="24"/>
        </w:rPr>
        <w:t>：本平台需保证各个分系统的一致性，整个平台能安全地互通、互联，实现信息共享。</w:t>
      </w:r>
    </w:p>
    <w:p w:rsidR="002A0CB4" w:rsidRDefault="002A0CB4" w:rsidP="002A0CB4">
      <w:pPr>
        <w:spacing w:line="360" w:lineRule="auto"/>
        <w:ind w:firstLineChars="200" w:firstLine="480"/>
        <w:rPr>
          <w:sz w:val="24"/>
        </w:rPr>
      </w:pPr>
      <w:bookmarkStart w:id="34" w:name="_Toc226642282"/>
      <w:bookmarkStart w:id="35" w:name="_Toc370824917"/>
      <w:bookmarkStart w:id="36" w:name="_Toc245030649"/>
      <w:r>
        <w:rPr>
          <w:rFonts w:hint="eastAsia"/>
          <w:sz w:val="24"/>
        </w:rPr>
        <w:t>（</w:t>
      </w:r>
      <w:r>
        <w:rPr>
          <w:rFonts w:hint="eastAsia"/>
          <w:sz w:val="24"/>
        </w:rPr>
        <w:t>6</w:t>
      </w:r>
      <w:r>
        <w:rPr>
          <w:rFonts w:hint="eastAsia"/>
          <w:sz w:val="24"/>
        </w:rPr>
        <w:t>）整体性</w:t>
      </w:r>
      <w:bookmarkEnd w:id="34"/>
      <w:bookmarkEnd w:id="35"/>
      <w:bookmarkEnd w:id="36"/>
      <w:r>
        <w:rPr>
          <w:rFonts w:hint="eastAsia"/>
          <w:sz w:val="24"/>
        </w:rPr>
        <w:t>：本平台应在我校数字化校园的统一发展框架下进行整体规划，充分考虑与校内系统的对接和可持续发展。</w:t>
      </w:r>
    </w:p>
    <w:p w:rsidR="002A0CB4" w:rsidRDefault="002A0CB4" w:rsidP="002A0CB4">
      <w:pPr>
        <w:spacing w:line="360" w:lineRule="auto"/>
        <w:ind w:firstLineChars="200" w:firstLine="480"/>
        <w:rPr>
          <w:sz w:val="24"/>
        </w:rPr>
      </w:pPr>
      <w:r>
        <w:rPr>
          <w:rFonts w:hint="eastAsia"/>
          <w:sz w:val="24"/>
        </w:rPr>
        <w:t>（</w:t>
      </w:r>
      <w:r>
        <w:rPr>
          <w:rFonts w:hint="eastAsia"/>
          <w:sz w:val="24"/>
        </w:rPr>
        <w:t>7</w:t>
      </w:r>
      <w:r>
        <w:rPr>
          <w:rFonts w:hint="eastAsia"/>
          <w:sz w:val="24"/>
        </w:rPr>
        <w:t>）实用、高效、可扩展性：用于本平台的开发、运行和维护的软件系统在满足业务需求的基础上应当具有易获得、易使用、易升级、易操作、易维护等性能。本平台的设计不仅应满足学校目前业务开展的需求，也应能够支持未来业务发展的需要，为以后的建设保留接口，方便扩展。在业务种类的扩展方面，系统提供业务流程重组与装配能力，在业务处理能力方面支持在不改变软件体系结构的情况下能够扩展系统处理的能力。</w:t>
      </w:r>
    </w:p>
    <w:p w:rsidR="002A0CB4" w:rsidRDefault="002A0CB4" w:rsidP="002A0CB4">
      <w:pPr>
        <w:spacing w:line="360" w:lineRule="auto"/>
        <w:ind w:firstLineChars="200" w:firstLine="480"/>
        <w:rPr>
          <w:sz w:val="24"/>
        </w:rPr>
      </w:pPr>
      <w:bookmarkStart w:id="37" w:name="_Toc226642284"/>
      <w:bookmarkStart w:id="38" w:name="_Toc245030651"/>
      <w:bookmarkStart w:id="39" w:name="_Toc370824919"/>
      <w:r>
        <w:rPr>
          <w:rFonts w:hint="eastAsia"/>
          <w:sz w:val="24"/>
        </w:rPr>
        <w:t>（</w:t>
      </w:r>
      <w:r>
        <w:rPr>
          <w:rFonts w:hint="eastAsia"/>
          <w:sz w:val="24"/>
        </w:rPr>
        <w:t>8</w:t>
      </w:r>
      <w:r>
        <w:rPr>
          <w:rFonts w:hint="eastAsia"/>
          <w:sz w:val="24"/>
        </w:rPr>
        <w:t>）开放性</w:t>
      </w:r>
      <w:bookmarkEnd w:id="37"/>
      <w:bookmarkEnd w:id="38"/>
      <w:bookmarkEnd w:id="39"/>
      <w:r>
        <w:rPr>
          <w:rFonts w:hint="eastAsia"/>
          <w:sz w:val="24"/>
        </w:rPr>
        <w:t>：系统总体设计及组件设计中应兼顾到与其他业务系统的互联，采用业界开放性的标准，为未来的业务发展奠定基础。同时应考虑到在进行运营时，可能与网络提供商系统之间的交互。</w:t>
      </w:r>
    </w:p>
    <w:p w:rsidR="002A0CB4" w:rsidRPr="00D56F76" w:rsidRDefault="002A0CB4" w:rsidP="002A0CB4">
      <w:pPr>
        <w:spacing w:line="360" w:lineRule="auto"/>
        <w:ind w:firstLineChars="200" w:firstLine="480"/>
        <w:rPr>
          <w:sz w:val="24"/>
        </w:rPr>
      </w:pPr>
      <w:r w:rsidRPr="00D56F76">
        <w:rPr>
          <w:rFonts w:hint="eastAsia"/>
          <w:sz w:val="24"/>
        </w:rPr>
        <w:t>（</w:t>
      </w:r>
      <w:r w:rsidRPr="00D56F76">
        <w:rPr>
          <w:rFonts w:hint="eastAsia"/>
          <w:sz w:val="24"/>
        </w:rPr>
        <w:t>9</w:t>
      </w:r>
      <w:r w:rsidRPr="00D56F76">
        <w:rPr>
          <w:rFonts w:hint="eastAsia"/>
          <w:sz w:val="24"/>
        </w:rPr>
        <w:t>）工作流管理：改变以往学校纸张表单、手工传递的工作方式，解决一级一级审批签字，工作效率低，对于统计报表功能不能实现的问题。采用工作流组件，使用者只需在电脑上填写有关表单，平台应按照定义好的流程自动往下流转，下一级审批者能及时收到相关资料，并可以根据需要修改、跟踪、管理、查询、统计、打印等功能。</w:t>
      </w:r>
    </w:p>
    <w:p w:rsidR="002A0CB4" w:rsidRPr="00D56F76" w:rsidRDefault="002A0CB4" w:rsidP="002A0CB4">
      <w:pPr>
        <w:spacing w:line="360" w:lineRule="auto"/>
        <w:ind w:firstLineChars="200" w:firstLine="480"/>
        <w:rPr>
          <w:sz w:val="24"/>
        </w:rPr>
      </w:pPr>
      <w:r w:rsidRPr="00D56F76">
        <w:rPr>
          <w:rFonts w:hint="eastAsia"/>
          <w:sz w:val="24"/>
        </w:rPr>
        <w:t>（</w:t>
      </w:r>
      <w:r w:rsidRPr="00D56F76">
        <w:rPr>
          <w:rFonts w:hint="eastAsia"/>
          <w:sz w:val="24"/>
        </w:rPr>
        <w:t>10</w:t>
      </w:r>
      <w:r w:rsidRPr="00D56F76">
        <w:rPr>
          <w:rFonts w:hint="eastAsia"/>
          <w:sz w:val="24"/>
        </w:rPr>
        <w:t>）运维管理：建立一个可以管理和运维教学管理工作信息化平台运行的监控平台，包括监控服务器（</w:t>
      </w:r>
      <w:r w:rsidRPr="00D56F76">
        <w:rPr>
          <w:rFonts w:hint="eastAsia"/>
          <w:sz w:val="24"/>
        </w:rPr>
        <w:t>Web</w:t>
      </w:r>
      <w:r w:rsidRPr="00D56F76">
        <w:rPr>
          <w:rFonts w:hint="eastAsia"/>
          <w:sz w:val="24"/>
        </w:rPr>
        <w:t>服务器，数据库服务器）、数据库（</w:t>
      </w:r>
      <w:r w:rsidRPr="00D56F76">
        <w:rPr>
          <w:rFonts w:hint="eastAsia"/>
          <w:sz w:val="24"/>
        </w:rPr>
        <w:t>Oracle</w:t>
      </w:r>
      <w:r w:rsidRPr="00D56F76">
        <w:rPr>
          <w:rFonts w:hint="eastAsia"/>
          <w:sz w:val="24"/>
        </w:rPr>
        <w:t>）、</w:t>
      </w:r>
      <w:r w:rsidRPr="00D56F76">
        <w:rPr>
          <w:rFonts w:hint="eastAsia"/>
          <w:sz w:val="24"/>
        </w:rPr>
        <w:t>Web</w:t>
      </w:r>
      <w:r w:rsidRPr="00D56F76">
        <w:rPr>
          <w:rFonts w:hint="eastAsia"/>
          <w:sz w:val="24"/>
        </w:rPr>
        <w:t>服务的运维平台，在服务器或各服务发生运行故障时，即时发送信息通知相关人员进行处理。同时，对本研教学一体化教学管理与服务平台运行进行监控时，可以抓取运行时错误、运行缓慢等相关问题进行优化。</w:t>
      </w:r>
    </w:p>
    <w:p w:rsidR="002A0CB4" w:rsidRDefault="002A0CB4" w:rsidP="002A0CB4">
      <w:pPr>
        <w:pStyle w:val="1031114"/>
      </w:pPr>
    </w:p>
    <w:p w:rsidR="002A0CB4" w:rsidRDefault="002A0CB4" w:rsidP="002A0CB4">
      <w:pPr>
        <w:spacing w:line="360" w:lineRule="auto"/>
        <w:ind w:firstLineChars="200" w:firstLine="480"/>
        <w:rPr>
          <w:sz w:val="24"/>
        </w:rPr>
      </w:pPr>
      <w:r>
        <w:rPr>
          <w:rFonts w:hint="eastAsia"/>
          <w:sz w:val="24"/>
        </w:rPr>
        <w:t>所有投标人须按照上述要求分项应答，提供针对该项要求的技术方案。</w:t>
      </w:r>
    </w:p>
    <w:p w:rsidR="002A0CB4" w:rsidRDefault="002A0CB4" w:rsidP="002A0CB4">
      <w:pPr>
        <w:pStyle w:val="3"/>
        <w:numPr>
          <w:ilvl w:val="2"/>
          <w:numId w:val="10"/>
        </w:numPr>
        <w:spacing w:line="413" w:lineRule="auto"/>
      </w:pPr>
      <w:bookmarkStart w:id="40" w:name="_Toc534293033"/>
      <w:r>
        <w:rPr>
          <w:rFonts w:hint="eastAsia"/>
        </w:rPr>
        <w:t>4</w:t>
      </w:r>
      <w:r>
        <w:rPr>
          <w:rFonts w:hint="eastAsia"/>
        </w:rPr>
        <w:t>、项目验收及质保期</w:t>
      </w:r>
      <w:bookmarkEnd w:id="40"/>
    </w:p>
    <w:p w:rsidR="002A0CB4" w:rsidRDefault="002A0CB4" w:rsidP="002A0CB4">
      <w:pPr>
        <w:spacing w:line="360" w:lineRule="auto"/>
        <w:ind w:firstLineChars="200" w:firstLine="480"/>
        <w:rPr>
          <w:rFonts w:cs="Calibri"/>
          <w:sz w:val="24"/>
        </w:rPr>
      </w:pPr>
      <w:r>
        <w:rPr>
          <w:rFonts w:hAnsi="宋体" w:cs="Calibri"/>
          <w:sz w:val="24"/>
        </w:rPr>
        <w:t>合同签订后</w:t>
      </w:r>
      <w:r>
        <w:rPr>
          <w:rFonts w:cs="Calibri" w:hint="eastAsia"/>
          <w:sz w:val="24"/>
        </w:rPr>
        <w:t>6</w:t>
      </w:r>
      <w:r>
        <w:rPr>
          <w:rFonts w:hAnsi="宋体" w:cs="Calibri"/>
          <w:sz w:val="24"/>
        </w:rPr>
        <w:t>个月内交付建设要求的功能。待所有功能交付后接受验收。</w:t>
      </w:r>
    </w:p>
    <w:p w:rsidR="002A0CB4" w:rsidRDefault="002A0CB4" w:rsidP="002A0CB4">
      <w:pPr>
        <w:spacing w:line="360" w:lineRule="auto"/>
        <w:ind w:firstLineChars="200" w:firstLine="480"/>
        <w:rPr>
          <w:rFonts w:cs="Calibri"/>
          <w:sz w:val="24"/>
        </w:rPr>
      </w:pPr>
      <w:r>
        <w:rPr>
          <w:rFonts w:hAnsi="宋体" w:cs="Calibri"/>
          <w:sz w:val="24"/>
        </w:rPr>
        <w:t>项目验收须达到如下要求：</w:t>
      </w:r>
    </w:p>
    <w:p w:rsidR="002A0CB4" w:rsidRDefault="002A0CB4" w:rsidP="002A0CB4">
      <w:pPr>
        <w:numPr>
          <w:ilvl w:val="0"/>
          <w:numId w:val="37"/>
        </w:numPr>
        <w:spacing w:line="360" w:lineRule="auto"/>
        <w:rPr>
          <w:rFonts w:cs="Calibri"/>
          <w:sz w:val="24"/>
        </w:rPr>
      </w:pPr>
      <w:r>
        <w:rPr>
          <w:rFonts w:hAnsi="宋体" w:cs="Calibri"/>
          <w:sz w:val="24"/>
        </w:rPr>
        <w:t>已按项目需求，完成</w:t>
      </w:r>
      <w:r>
        <w:rPr>
          <w:rFonts w:hAnsi="宋体" w:cs="Calibri" w:hint="eastAsia"/>
          <w:sz w:val="24"/>
        </w:rPr>
        <w:t>全部</w:t>
      </w:r>
      <w:r>
        <w:rPr>
          <w:rFonts w:hAnsi="宋体" w:cs="Calibri"/>
          <w:sz w:val="24"/>
        </w:rPr>
        <w:t>功能</w:t>
      </w:r>
      <w:r>
        <w:rPr>
          <w:rFonts w:hAnsi="宋体" w:cs="Calibri" w:hint="eastAsia"/>
          <w:sz w:val="24"/>
        </w:rPr>
        <w:t>建设</w:t>
      </w:r>
      <w:r>
        <w:rPr>
          <w:rFonts w:hAnsi="宋体" w:cs="Calibri"/>
          <w:sz w:val="24"/>
        </w:rPr>
        <w:t>并上线正常运行。</w:t>
      </w:r>
    </w:p>
    <w:p w:rsidR="002A0CB4" w:rsidRDefault="002A0CB4" w:rsidP="002A0CB4">
      <w:pPr>
        <w:numPr>
          <w:ilvl w:val="0"/>
          <w:numId w:val="37"/>
        </w:numPr>
        <w:spacing w:line="360" w:lineRule="auto"/>
        <w:rPr>
          <w:rFonts w:cs="Calibri"/>
          <w:sz w:val="24"/>
        </w:rPr>
      </w:pPr>
      <w:r>
        <w:rPr>
          <w:rFonts w:hAnsi="宋体" w:cs="Calibri"/>
          <w:sz w:val="24"/>
        </w:rPr>
        <w:t>配合业务人员完成包括用户、角色、初始权限等信息的初始化工作。</w:t>
      </w:r>
    </w:p>
    <w:p w:rsidR="002A0CB4" w:rsidRDefault="002A0CB4" w:rsidP="002A0CB4">
      <w:pPr>
        <w:numPr>
          <w:ilvl w:val="0"/>
          <w:numId w:val="37"/>
        </w:numPr>
        <w:spacing w:line="360" w:lineRule="auto"/>
        <w:rPr>
          <w:rFonts w:cs="Calibri"/>
          <w:sz w:val="24"/>
        </w:rPr>
      </w:pPr>
      <w:r>
        <w:rPr>
          <w:rFonts w:hAnsi="宋体" w:cs="Calibri" w:hint="eastAsia"/>
          <w:sz w:val="24"/>
        </w:rPr>
        <w:t>按要求</w:t>
      </w:r>
      <w:r>
        <w:rPr>
          <w:rFonts w:hAnsi="宋体" w:cs="Calibri"/>
          <w:sz w:val="24"/>
        </w:rPr>
        <w:t>完成数据迁移。</w:t>
      </w:r>
    </w:p>
    <w:p w:rsidR="002A0CB4" w:rsidRDefault="002A0CB4" w:rsidP="002A0CB4">
      <w:pPr>
        <w:numPr>
          <w:ilvl w:val="0"/>
          <w:numId w:val="37"/>
        </w:numPr>
        <w:spacing w:line="360" w:lineRule="auto"/>
        <w:rPr>
          <w:rFonts w:cs="Calibri"/>
          <w:sz w:val="24"/>
        </w:rPr>
      </w:pPr>
      <w:r>
        <w:rPr>
          <w:rFonts w:hAnsi="宋体" w:cs="Calibri"/>
          <w:sz w:val="24"/>
        </w:rPr>
        <w:t>按系统对接要求完成相关集成工作。</w:t>
      </w:r>
    </w:p>
    <w:p w:rsidR="002A0CB4" w:rsidRDefault="002A0CB4" w:rsidP="002A0CB4">
      <w:pPr>
        <w:spacing w:line="360" w:lineRule="auto"/>
        <w:ind w:firstLineChars="200" w:firstLine="480"/>
        <w:rPr>
          <w:rFonts w:cs="Calibri"/>
          <w:sz w:val="24"/>
        </w:rPr>
      </w:pPr>
      <w:r>
        <w:rPr>
          <w:rFonts w:hAnsi="宋体" w:cs="Calibri"/>
          <w:sz w:val="24"/>
        </w:rPr>
        <w:t>项目验收后免费质保周期为</w:t>
      </w:r>
      <w:r>
        <w:rPr>
          <w:rFonts w:cs="Calibri"/>
          <w:sz w:val="24"/>
        </w:rPr>
        <w:t>2</w:t>
      </w:r>
      <w:r>
        <w:rPr>
          <w:rFonts w:hAnsi="宋体" w:cs="Calibri"/>
          <w:sz w:val="24"/>
        </w:rPr>
        <w:t>年。</w:t>
      </w:r>
    </w:p>
    <w:p w:rsidR="002A0CB4" w:rsidRDefault="002A0CB4" w:rsidP="002A0CB4">
      <w:pPr>
        <w:spacing w:line="360" w:lineRule="auto"/>
        <w:ind w:firstLineChars="200" w:firstLine="480"/>
        <w:rPr>
          <w:rFonts w:hAnsi="宋体" w:cs="Calibri"/>
          <w:sz w:val="24"/>
        </w:rPr>
      </w:pPr>
      <w:r>
        <w:rPr>
          <w:rFonts w:hAnsi="宋体" w:cs="Calibri" w:hint="eastAsia"/>
          <w:sz w:val="24"/>
        </w:rPr>
        <w:t>所有投标人须按照上述要求分项应答，按照指定的日期和验收要求供货，并承诺质保周期。</w:t>
      </w:r>
    </w:p>
    <w:p w:rsidR="002A0CB4" w:rsidRDefault="002A0CB4" w:rsidP="002A0CB4">
      <w:pPr>
        <w:pStyle w:val="3"/>
        <w:numPr>
          <w:ilvl w:val="2"/>
          <w:numId w:val="10"/>
        </w:numPr>
        <w:spacing w:line="413" w:lineRule="auto"/>
      </w:pPr>
      <w:bookmarkStart w:id="41" w:name="_Toc534293034"/>
      <w:r>
        <w:rPr>
          <w:rFonts w:hint="eastAsia"/>
        </w:rPr>
        <w:t>5</w:t>
      </w:r>
      <w:r>
        <w:rPr>
          <w:rFonts w:hint="eastAsia"/>
        </w:rPr>
        <w:t>、付款方法和条件</w:t>
      </w:r>
      <w:bookmarkEnd w:id="41"/>
    </w:p>
    <w:p w:rsidR="002A0CB4" w:rsidRDefault="002A0CB4" w:rsidP="002A0CB4">
      <w:pPr>
        <w:spacing w:line="360" w:lineRule="auto"/>
        <w:ind w:firstLineChars="200" w:firstLine="480"/>
        <w:rPr>
          <w:rFonts w:hAnsi="宋体" w:cs="Calibri"/>
          <w:sz w:val="24"/>
        </w:rPr>
      </w:pPr>
      <w:r>
        <w:rPr>
          <w:rFonts w:hAnsi="宋体" w:cs="Calibri" w:hint="eastAsia"/>
          <w:sz w:val="24"/>
        </w:rPr>
        <w:t>本项目在签署合同后</w:t>
      </w:r>
      <w:r>
        <w:rPr>
          <w:rFonts w:hAnsi="宋体" w:cs="Calibri"/>
          <w:sz w:val="24"/>
        </w:rPr>
        <w:t>按照以下</w:t>
      </w:r>
      <w:r>
        <w:rPr>
          <w:rFonts w:hAnsi="宋体" w:cs="Calibri" w:hint="eastAsia"/>
          <w:sz w:val="24"/>
        </w:rPr>
        <w:t>分期付款方式执行付款</w:t>
      </w:r>
      <w:r>
        <w:rPr>
          <w:rFonts w:hAnsi="宋体" w:cs="Calibri"/>
          <w:sz w:val="24"/>
        </w:rPr>
        <w:t>：</w:t>
      </w:r>
    </w:p>
    <w:p w:rsidR="002A0CB4" w:rsidRDefault="002A0CB4" w:rsidP="002A0CB4">
      <w:pPr>
        <w:numPr>
          <w:ilvl w:val="0"/>
          <w:numId w:val="38"/>
        </w:numPr>
        <w:autoSpaceDE w:val="0"/>
        <w:autoSpaceDN w:val="0"/>
        <w:spacing w:line="360" w:lineRule="auto"/>
        <w:jc w:val="left"/>
        <w:rPr>
          <w:rFonts w:cs="Calibri"/>
          <w:sz w:val="24"/>
        </w:rPr>
      </w:pPr>
      <w:r>
        <w:rPr>
          <w:rFonts w:hAnsi="宋体" w:cs="Calibri"/>
          <w:sz w:val="24"/>
        </w:rPr>
        <w:t>合同签订后一周内支付中标额的</w:t>
      </w:r>
      <w:r>
        <w:rPr>
          <w:rFonts w:cs="Calibri" w:hint="eastAsia"/>
          <w:sz w:val="24"/>
        </w:rPr>
        <w:t>50</w:t>
      </w:r>
      <w:r>
        <w:rPr>
          <w:rFonts w:cs="Calibri"/>
          <w:sz w:val="24"/>
        </w:rPr>
        <w:t>%</w:t>
      </w:r>
      <w:r>
        <w:rPr>
          <w:rFonts w:hAnsi="宋体" w:cs="Calibri"/>
          <w:sz w:val="24"/>
        </w:rPr>
        <w:t>作为项目启动款；</w:t>
      </w:r>
    </w:p>
    <w:p w:rsidR="002A0CB4" w:rsidRDefault="002A0CB4" w:rsidP="002A0CB4">
      <w:pPr>
        <w:numPr>
          <w:ilvl w:val="0"/>
          <w:numId w:val="38"/>
        </w:numPr>
        <w:autoSpaceDE w:val="0"/>
        <w:autoSpaceDN w:val="0"/>
        <w:spacing w:line="360" w:lineRule="auto"/>
        <w:jc w:val="left"/>
        <w:rPr>
          <w:rFonts w:cs="Calibri"/>
          <w:sz w:val="24"/>
        </w:rPr>
      </w:pPr>
      <w:r>
        <w:rPr>
          <w:rFonts w:hAnsi="宋体" w:cs="Calibri"/>
          <w:sz w:val="24"/>
        </w:rPr>
        <w:t>项目整体通过验收后一周内支付中标额</w:t>
      </w:r>
      <w:r>
        <w:rPr>
          <w:rFonts w:cs="Calibri" w:hint="eastAsia"/>
          <w:sz w:val="24"/>
        </w:rPr>
        <w:t>50</w:t>
      </w:r>
      <w:r>
        <w:rPr>
          <w:rFonts w:cs="Calibri"/>
          <w:sz w:val="24"/>
        </w:rPr>
        <w:t>%</w:t>
      </w:r>
      <w:r>
        <w:rPr>
          <w:rFonts w:hAnsi="宋体" w:cs="Calibri"/>
          <w:sz w:val="24"/>
        </w:rPr>
        <w:t>；</w:t>
      </w:r>
    </w:p>
    <w:p w:rsidR="002A0CB4" w:rsidRDefault="002A0CB4" w:rsidP="002A0CB4">
      <w:pPr>
        <w:pStyle w:val="3"/>
        <w:numPr>
          <w:ilvl w:val="2"/>
          <w:numId w:val="10"/>
        </w:numPr>
        <w:spacing w:line="413" w:lineRule="auto"/>
      </w:pPr>
      <w:bookmarkStart w:id="42" w:name="_Toc534293035"/>
      <w:r>
        <w:rPr>
          <w:rFonts w:hint="eastAsia"/>
        </w:rPr>
        <w:t>6</w:t>
      </w:r>
      <w:r>
        <w:rPr>
          <w:rFonts w:hint="eastAsia"/>
        </w:rPr>
        <w:t>、售后维护要求</w:t>
      </w:r>
      <w:bookmarkEnd w:id="42"/>
    </w:p>
    <w:p w:rsidR="002A0CB4" w:rsidRDefault="002A0CB4" w:rsidP="002A0CB4">
      <w:pPr>
        <w:spacing w:line="360" w:lineRule="auto"/>
        <w:ind w:firstLine="560"/>
        <w:rPr>
          <w:color w:val="000000"/>
          <w:sz w:val="24"/>
        </w:rPr>
      </w:pPr>
      <w:r>
        <w:rPr>
          <w:rFonts w:hint="eastAsia"/>
          <w:color w:val="000000"/>
          <w:sz w:val="24"/>
        </w:rPr>
        <w:t>应提供完整可行的培训方案、售后服务方案、应急预案。在哈市有售后服务公司或者有售后服务授权。免费提供</w:t>
      </w:r>
      <w:r>
        <w:rPr>
          <w:rFonts w:hint="eastAsia"/>
          <w:color w:val="000000"/>
          <w:sz w:val="24"/>
        </w:rPr>
        <w:t>2</w:t>
      </w:r>
      <w:r>
        <w:rPr>
          <w:rFonts w:hint="eastAsia"/>
          <w:color w:val="000000"/>
          <w:sz w:val="24"/>
        </w:rPr>
        <w:t>年售后服务，售后服务期间提供</w:t>
      </w:r>
      <w:r>
        <w:rPr>
          <w:rFonts w:hint="eastAsia"/>
          <w:color w:val="000000"/>
          <w:sz w:val="24"/>
        </w:rPr>
        <w:t>5</w:t>
      </w:r>
      <w:r>
        <w:rPr>
          <w:rFonts w:hint="eastAsia"/>
          <w:color w:val="000000"/>
          <w:sz w:val="24"/>
        </w:rPr>
        <w:t>人及以上驻场开发服务，并提供</w:t>
      </w:r>
      <w:r>
        <w:rPr>
          <w:rFonts w:hint="eastAsia"/>
          <w:color w:val="000000"/>
          <w:sz w:val="24"/>
        </w:rPr>
        <w:t>3</w:t>
      </w:r>
      <w:r>
        <w:rPr>
          <w:rFonts w:hint="eastAsia"/>
          <w:color w:val="000000"/>
          <w:sz w:val="24"/>
        </w:rPr>
        <w:t>人及以上驻场实施、售后服务。及时响应教学改革需求，按学校的要求进行功能扩展。</w:t>
      </w:r>
    </w:p>
    <w:p w:rsidR="002A0CB4" w:rsidRDefault="002A0CB4" w:rsidP="002A0CB4">
      <w:pPr>
        <w:spacing w:line="360" w:lineRule="auto"/>
        <w:ind w:firstLine="560"/>
        <w:rPr>
          <w:color w:val="000000"/>
          <w:sz w:val="24"/>
          <w:lang w:val="sq-AL"/>
        </w:rPr>
      </w:pPr>
      <w:r>
        <w:rPr>
          <w:rFonts w:hint="eastAsia"/>
          <w:color w:val="000000"/>
          <w:sz w:val="24"/>
        </w:rPr>
        <w:t>（</w:t>
      </w:r>
      <w:r>
        <w:rPr>
          <w:rFonts w:hint="eastAsia"/>
          <w:color w:val="000000"/>
          <w:sz w:val="24"/>
        </w:rPr>
        <w:t>1</w:t>
      </w:r>
      <w:r>
        <w:rPr>
          <w:rFonts w:hint="eastAsia"/>
          <w:color w:val="000000"/>
          <w:sz w:val="24"/>
        </w:rPr>
        <w:t>）</w:t>
      </w:r>
      <w:r>
        <w:rPr>
          <w:rFonts w:hint="eastAsia"/>
          <w:color w:val="000000"/>
          <w:sz w:val="24"/>
          <w:lang w:val="sq-AL"/>
        </w:rPr>
        <w:t>对项目使用培训的要求</w:t>
      </w:r>
    </w:p>
    <w:p w:rsidR="002A0CB4" w:rsidRDefault="002A0CB4" w:rsidP="002A0CB4">
      <w:pPr>
        <w:spacing w:line="360" w:lineRule="auto"/>
        <w:ind w:firstLine="560"/>
        <w:rPr>
          <w:color w:val="000000"/>
          <w:sz w:val="24"/>
        </w:rPr>
      </w:pPr>
      <w:r>
        <w:rPr>
          <w:rFonts w:hint="eastAsia"/>
          <w:color w:val="000000"/>
          <w:sz w:val="24"/>
        </w:rPr>
        <w:t>应针对本项目的最终用户和系统运行维护用户提供分层次培训。需提供灵活多样的培训方式，包括最终用户的操作培训、对运行维护人员的技术培训等。</w:t>
      </w:r>
    </w:p>
    <w:p w:rsidR="002A0CB4" w:rsidRDefault="002A0CB4" w:rsidP="002A0CB4">
      <w:pPr>
        <w:spacing w:line="360" w:lineRule="auto"/>
        <w:ind w:firstLine="560"/>
        <w:rPr>
          <w:color w:val="000000"/>
          <w:sz w:val="24"/>
        </w:rPr>
      </w:pPr>
      <w:r>
        <w:rPr>
          <w:rFonts w:hint="eastAsia"/>
          <w:color w:val="000000"/>
          <w:sz w:val="24"/>
        </w:rPr>
        <w:t>应制定详细的人员培训方案，培训方案应包括培训目的、培训时间安排、人员层次、人数、次数、培训课程（包括课程介绍）、主要内容（列出培训基本内容）、培训组织方式等。</w:t>
      </w:r>
    </w:p>
    <w:p w:rsidR="002A0CB4" w:rsidRDefault="002A0CB4" w:rsidP="002A0CB4">
      <w:pPr>
        <w:spacing w:line="360" w:lineRule="auto"/>
        <w:ind w:firstLine="560"/>
        <w:rPr>
          <w:color w:val="000000"/>
          <w:sz w:val="24"/>
        </w:rPr>
      </w:pPr>
      <w:r>
        <w:rPr>
          <w:rFonts w:hint="eastAsia"/>
          <w:color w:val="000000"/>
          <w:sz w:val="24"/>
        </w:rPr>
        <w:t>对于提供的所有培训，必须保证师资力量，主要培训教员应是产品的主要设计和开发者。</w:t>
      </w:r>
    </w:p>
    <w:p w:rsidR="002A0CB4" w:rsidRDefault="002A0CB4" w:rsidP="002A0CB4">
      <w:pPr>
        <w:spacing w:line="360" w:lineRule="auto"/>
        <w:ind w:firstLine="560"/>
        <w:rPr>
          <w:color w:val="000000"/>
          <w:sz w:val="24"/>
        </w:rPr>
      </w:pPr>
      <w:r>
        <w:rPr>
          <w:rFonts w:hint="eastAsia"/>
          <w:sz w:val="24"/>
        </w:rPr>
        <w:t>培训的内容及方案应由双方协商制定。供应商前来进行技术培训的人员的费用自行承担。</w:t>
      </w:r>
    </w:p>
    <w:p w:rsidR="002A0CB4" w:rsidRDefault="002A0CB4" w:rsidP="002A0CB4">
      <w:pPr>
        <w:spacing w:line="360" w:lineRule="auto"/>
        <w:ind w:firstLine="560"/>
        <w:rPr>
          <w:color w:val="000000"/>
          <w:sz w:val="24"/>
          <w:lang w:val="sq-AL"/>
        </w:rPr>
      </w:pPr>
      <w:r>
        <w:rPr>
          <w:rFonts w:hint="eastAsia"/>
          <w:color w:val="000000"/>
          <w:sz w:val="24"/>
        </w:rPr>
        <w:t>（</w:t>
      </w:r>
      <w:r>
        <w:rPr>
          <w:rFonts w:hint="eastAsia"/>
          <w:color w:val="000000"/>
          <w:sz w:val="24"/>
        </w:rPr>
        <w:t>2</w:t>
      </w:r>
      <w:r>
        <w:rPr>
          <w:rFonts w:hint="eastAsia"/>
          <w:color w:val="000000"/>
          <w:sz w:val="24"/>
        </w:rPr>
        <w:t>）</w:t>
      </w:r>
      <w:r>
        <w:rPr>
          <w:rFonts w:hint="eastAsia"/>
          <w:color w:val="000000"/>
          <w:sz w:val="24"/>
          <w:lang w:val="sq-AL"/>
        </w:rPr>
        <w:t>对项目售后服务的要求</w:t>
      </w:r>
    </w:p>
    <w:p w:rsidR="002A0CB4" w:rsidRDefault="002A0CB4" w:rsidP="002A0CB4">
      <w:pPr>
        <w:spacing w:line="360" w:lineRule="auto"/>
        <w:ind w:firstLine="560"/>
        <w:rPr>
          <w:color w:val="000000"/>
          <w:sz w:val="24"/>
        </w:rPr>
      </w:pPr>
      <w:r>
        <w:rPr>
          <w:rFonts w:hint="eastAsia"/>
          <w:color w:val="000000"/>
          <w:sz w:val="24"/>
        </w:rPr>
        <w:t>在项目实施地点要有售后服务机构。</w:t>
      </w:r>
    </w:p>
    <w:p w:rsidR="002A0CB4" w:rsidRDefault="002A0CB4" w:rsidP="002A0CB4">
      <w:pPr>
        <w:spacing w:line="360" w:lineRule="auto"/>
        <w:ind w:firstLine="560"/>
        <w:rPr>
          <w:color w:val="000000"/>
          <w:sz w:val="24"/>
        </w:rPr>
      </w:pPr>
      <w:r>
        <w:rPr>
          <w:rFonts w:hint="eastAsia"/>
          <w:color w:val="000000"/>
          <w:sz w:val="24"/>
        </w:rPr>
        <w:t>在服务期内，应始终通过现场服务、电话服务、远程服务等方式提供快速、高效的维护服务。</w:t>
      </w:r>
    </w:p>
    <w:p w:rsidR="002A0CB4" w:rsidRDefault="002A0CB4" w:rsidP="002A0CB4">
      <w:pPr>
        <w:spacing w:line="360" w:lineRule="auto"/>
        <w:ind w:firstLine="560"/>
        <w:rPr>
          <w:color w:val="000000"/>
          <w:sz w:val="24"/>
        </w:rPr>
      </w:pPr>
      <w:r>
        <w:rPr>
          <w:rFonts w:hint="eastAsia"/>
          <w:color w:val="000000"/>
          <w:sz w:val="24"/>
        </w:rPr>
        <w:t>服务期内须提供所供软件系统的系统</w:t>
      </w:r>
      <w:r>
        <w:rPr>
          <w:rFonts w:hint="eastAsia"/>
          <w:color w:val="000000"/>
          <w:sz w:val="24"/>
        </w:rPr>
        <w:t>BUG</w:t>
      </w:r>
      <w:r>
        <w:rPr>
          <w:rFonts w:hint="eastAsia"/>
          <w:color w:val="000000"/>
          <w:sz w:val="24"/>
        </w:rPr>
        <w:t>修复、系统性能优化等服务。</w:t>
      </w:r>
    </w:p>
    <w:p w:rsidR="002A0CB4" w:rsidRDefault="002A0CB4" w:rsidP="002A0CB4">
      <w:pPr>
        <w:spacing w:line="360" w:lineRule="auto"/>
        <w:ind w:firstLine="560"/>
        <w:rPr>
          <w:color w:val="000000"/>
          <w:sz w:val="24"/>
        </w:rPr>
      </w:pPr>
      <w:r>
        <w:rPr>
          <w:rFonts w:hint="eastAsia"/>
          <w:color w:val="000000"/>
          <w:sz w:val="24"/>
        </w:rPr>
        <w:t>协助提供系统数据备份服务，并定期检验数据备份的有效性。</w:t>
      </w:r>
    </w:p>
    <w:p w:rsidR="002A0CB4" w:rsidRDefault="002A0CB4" w:rsidP="002A0CB4">
      <w:pPr>
        <w:spacing w:line="360" w:lineRule="auto"/>
        <w:ind w:firstLine="560"/>
        <w:rPr>
          <w:color w:val="000000"/>
          <w:sz w:val="24"/>
        </w:rPr>
      </w:pPr>
      <w:r>
        <w:rPr>
          <w:rFonts w:hint="eastAsia"/>
          <w:color w:val="000000"/>
          <w:sz w:val="24"/>
        </w:rPr>
        <w:t>协助采购人对产品运行环境（包括操作系统、数据库、中间件以及其它相关软件）及时进行打补丁、查病毒等服务。</w:t>
      </w:r>
    </w:p>
    <w:p w:rsidR="002A0CB4" w:rsidRDefault="002A0CB4" w:rsidP="002A0CB4">
      <w:pPr>
        <w:spacing w:line="360" w:lineRule="auto"/>
        <w:ind w:firstLine="560"/>
        <w:rPr>
          <w:color w:val="000000"/>
          <w:sz w:val="24"/>
        </w:rPr>
      </w:pPr>
      <w:r>
        <w:rPr>
          <w:rFonts w:hint="eastAsia"/>
          <w:color w:val="000000"/>
          <w:sz w:val="24"/>
        </w:rPr>
        <w:t>投标人在投标时须提出软件系统及运行环境的定期维护计划，对采购人要求的不定期维护提出响应措施。</w:t>
      </w:r>
    </w:p>
    <w:p w:rsidR="002A0CB4" w:rsidRDefault="002A0CB4" w:rsidP="002A0CB4">
      <w:pPr>
        <w:spacing w:line="360" w:lineRule="auto"/>
        <w:ind w:firstLine="560"/>
        <w:rPr>
          <w:color w:val="000000"/>
          <w:sz w:val="24"/>
        </w:rPr>
      </w:pPr>
      <w:r>
        <w:rPr>
          <w:rFonts w:hint="eastAsia"/>
          <w:color w:val="000000"/>
          <w:sz w:val="24"/>
        </w:rPr>
        <w:t>实施系统维护或修改设计后，应在</w:t>
      </w:r>
      <w:r>
        <w:rPr>
          <w:rFonts w:hint="eastAsia"/>
          <w:color w:val="000000"/>
          <w:sz w:val="24"/>
        </w:rPr>
        <w:t>1</w:t>
      </w:r>
      <w:r>
        <w:rPr>
          <w:rFonts w:hint="eastAsia"/>
          <w:color w:val="000000"/>
          <w:sz w:val="24"/>
        </w:rPr>
        <w:t>周内更新有关技术文档并提交采购人。</w:t>
      </w:r>
    </w:p>
    <w:p w:rsidR="002A0CB4" w:rsidRDefault="002A0CB4" w:rsidP="002A0CB4">
      <w:pPr>
        <w:spacing w:line="360" w:lineRule="auto"/>
        <w:ind w:firstLine="560"/>
        <w:rPr>
          <w:color w:val="000000"/>
          <w:sz w:val="24"/>
        </w:rPr>
      </w:pPr>
      <w:r>
        <w:rPr>
          <w:rFonts w:hint="eastAsia"/>
          <w:color w:val="000000"/>
          <w:sz w:val="24"/>
        </w:rPr>
        <w:t>技术支持方面，提供</w:t>
      </w:r>
      <w:r>
        <w:rPr>
          <w:rFonts w:hint="eastAsia"/>
          <w:color w:val="000000"/>
          <w:sz w:val="24"/>
        </w:rPr>
        <w:t>7</w:t>
      </w:r>
      <w:r>
        <w:rPr>
          <w:rFonts w:hint="eastAsia"/>
          <w:color w:val="000000"/>
          <w:sz w:val="24"/>
        </w:rPr>
        <w:t>×</w:t>
      </w:r>
      <w:r>
        <w:rPr>
          <w:rFonts w:hint="eastAsia"/>
          <w:color w:val="000000"/>
          <w:sz w:val="24"/>
        </w:rPr>
        <w:t>24</w:t>
      </w:r>
      <w:r>
        <w:rPr>
          <w:rFonts w:hint="eastAsia"/>
          <w:color w:val="000000"/>
          <w:sz w:val="24"/>
        </w:rPr>
        <w:t>小时的技术咨询服务，每年提供至少</w:t>
      </w:r>
      <w:r>
        <w:rPr>
          <w:rFonts w:hint="eastAsia"/>
          <w:color w:val="000000"/>
          <w:sz w:val="24"/>
        </w:rPr>
        <w:t>2</w:t>
      </w:r>
      <w:r>
        <w:rPr>
          <w:rFonts w:hint="eastAsia"/>
          <w:color w:val="000000"/>
          <w:sz w:val="24"/>
        </w:rPr>
        <w:t>次对系统运行状况的评估服务，提供每月</w:t>
      </w:r>
      <w:r>
        <w:rPr>
          <w:rFonts w:hint="eastAsia"/>
          <w:color w:val="000000"/>
          <w:sz w:val="24"/>
        </w:rPr>
        <w:t>1</w:t>
      </w:r>
      <w:r>
        <w:rPr>
          <w:rFonts w:hint="eastAsia"/>
          <w:color w:val="000000"/>
          <w:sz w:val="24"/>
        </w:rPr>
        <w:t>次巡视服务，检测软件系统及运行环境的运行情况。</w:t>
      </w:r>
    </w:p>
    <w:p w:rsidR="002A0CB4" w:rsidRDefault="002A0CB4" w:rsidP="002A0CB4">
      <w:pPr>
        <w:spacing w:line="360" w:lineRule="auto"/>
        <w:ind w:firstLine="560"/>
        <w:rPr>
          <w:color w:val="000000"/>
          <w:sz w:val="24"/>
        </w:rPr>
      </w:pPr>
      <w:r>
        <w:rPr>
          <w:rFonts w:hint="eastAsia"/>
          <w:color w:val="000000"/>
          <w:sz w:val="24"/>
        </w:rPr>
        <w:t>故障响应方面，提供</w:t>
      </w:r>
      <w:r>
        <w:rPr>
          <w:rFonts w:hint="eastAsia"/>
          <w:color w:val="000000"/>
          <w:sz w:val="24"/>
        </w:rPr>
        <w:t>7</w:t>
      </w:r>
      <w:r>
        <w:rPr>
          <w:rFonts w:hint="eastAsia"/>
          <w:color w:val="000000"/>
          <w:sz w:val="24"/>
        </w:rPr>
        <w:t>×</w:t>
      </w:r>
      <w:r>
        <w:rPr>
          <w:rFonts w:hint="eastAsia"/>
          <w:color w:val="000000"/>
          <w:sz w:val="24"/>
        </w:rPr>
        <w:t>24</w:t>
      </w:r>
      <w:r>
        <w:rPr>
          <w:rFonts w:hint="eastAsia"/>
          <w:color w:val="000000"/>
          <w:sz w:val="24"/>
        </w:rPr>
        <w:t>小时的故障服务受理；对重大故障提供</w:t>
      </w:r>
      <w:r>
        <w:rPr>
          <w:rFonts w:hint="eastAsia"/>
          <w:color w:val="000000"/>
          <w:sz w:val="24"/>
        </w:rPr>
        <w:t>7</w:t>
      </w:r>
      <w:r>
        <w:rPr>
          <w:rFonts w:hint="eastAsia"/>
          <w:color w:val="000000"/>
          <w:sz w:val="24"/>
        </w:rPr>
        <w:t>×</w:t>
      </w:r>
      <w:r>
        <w:rPr>
          <w:rFonts w:hint="eastAsia"/>
          <w:color w:val="000000"/>
          <w:sz w:val="24"/>
        </w:rPr>
        <w:t>24</w:t>
      </w:r>
      <w:r>
        <w:rPr>
          <w:rFonts w:hint="eastAsia"/>
          <w:color w:val="000000"/>
          <w:sz w:val="24"/>
        </w:rPr>
        <w:t>小时的现场支援，一般故障提供</w:t>
      </w:r>
      <w:r>
        <w:rPr>
          <w:rFonts w:hint="eastAsia"/>
          <w:color w:val="000000"/>
          <w:sz w:val="24"/>
        </w:rPr>
        <w:t>5</w:t>
      </w:r>
      <w:r>
        <w:rPr>
          <w:rFonts w:hint="eastAsia"/>
          <w:color w:val="000000"/>
          <w:sz w:val="24"/>
        </w:rPr>
        <w:t>×</w:t>
      </w:r>
      <w:r>
        <w:rPr>
          <w:rFonts w:hint="eastAsia"/>
          <w:color w:val="000000"/>
          <w:sz w:val="24"/>
        </w:rPr>
        <w:t>8</w:t>
      </w:r>
      <w:r>
        <w:rPr>
          <w:rFonts w:hint="eastAsia"/>
          <w:color w:val="000000"/>
          <w:sz w:val="24"/>
        </w:rPr>
        <w:t>小时支援；故障服务的响应时间小于</w:t>
      </w:r>
      <w:r>
        <w:rPr>
          <w:rFonts w:hint="eastAsia"/>
          <w:color w:val="000000"/>
          <w:sz w:val="24"/>
        </w:rPr>
        <w:t>1</w:t>
      </w:r>
      <w:r>
        <w:rPr>
          <w:rFonts w:hint="eastAsia"/>
          <w:color w:val="000000"/>
          <w:sz w:val="24"/>
        </w:rPr>
        <w:t>小时；中断时间不能超过</w:t>
      </w:r>
      <w:r>
        <w:rPr>
          <w:rFonts w:hint="eastAsia"/>
          <w:color w:val="000000"/>
          <w:sz w:val="24"/>
        </w:rPr>
        <w:t>3</w:t>
      </w:r>
      <w:r>
        <w:rPr>
          <w:rFonts w:hint="eastAsia"/>
          <w:color w:val="000000"/>
          <w:sz w:val="24"/>
        </w:rPr>
        <w:t>小时。</w:t>
      </w:r>
    </w:p>
    <w:p w:rsidR="002A0CB4" w:rsidRDefault="002A0CB4" w:rsidP="002A0CB4">
      <w:pPr>
        <w:spacing w:line="360" w:lineRule="auto"/>
        <w:ind w:firstLine="560"/>
        <w:rPr>
          <w:sz w:val="24"/>
        </w:rPr>
      </w:pPr>
      <w:r>
        <w:rPr>
          <w:rFonts w:hint="eastAsia"/>
          <w:color w:val="000000"/>
          <w:sz w:val="24"/>
        </w:rPr>
        <w:t>所有投标人须按照上述要求分项应答，明确售后维护方案。</w:t>
      </w:r>
    </w:p>
    <w:p w:rsidR="002A0CB4" w:rsidRDefault="002A0CB4" w:rsidP="002A0CB4">
      <w:pPr>
        <w:pStyle w:val="2"/>
        <w:keepLines/>
        <w:widowControl w:val="0"/>
        <w:numPr>
          <w:ilvl w:val="1"/>
          <w:numId w:val="10"/>
        </w:numPr>
        <w:snapToGrid/>
        <w:spacing w:beforeLines="0" w:before="260" w:after="260" w:line="413" w:lineRule="auto"/>
        <w:jc w:val="both"/>
      </w:pPr>
      <w:bookmarkStart w:id="43" w:name="_Toc534293036"/>
      <w:r>
        <w:rPr>
          <w:rFonts w:hint="eastAsia"/>
        </w:rPr>
        <w:t>四、项目与学校信息化总体框架兼容的要求</w:t>
      </w:r>
      <w:bookmarkEnd w:id="43"/>
    </w:p>
    <w:p w:rsidR="002A0CB4" w:rsidRDefault="002A0CB4" w:rsidP="002A0CB4">
      <w:pPr>
        <w:spacing w:line="360" w:lineRule="auto"/>
        <w:ind w:firstLineChars="200" w:firstLine="480"/>
        <w:rPr>
          <w:sz w:val="24"/>
        </w:rPr>
      </w:pPr>
      <w:r>
        <w:rPr>
          <w:rFonts w:hint="eastAsia"/>
          <w:sz w:val="24"/>
        </w:rPr>
        <w:t>所有投标人须按照以下各小节的技术要求分项应答，明确具体的解决方案。</w:t>
      </w:r>
    </w:p>
    <w:p w:rsidR="002A0CB4" w:rsidRDefault="002A0CB4" w:rsidP="002A0CB4">
      <w:pPr>
        <w:pStyle w:val="3"/>
        <w:numPr>
          <w:ilvl w:val="2"/>
          <w:numId w:val="10"/>
        </w:numPr>
        <w:spacing w:line="413" w:lineRule="auto"/>
      </w:pPr>
      <w:bookmarkStart w:id="44" w:name="_Toc534293037"/>
      <w:r>
        <w:rPr>
          <w:rFonts w:hint="eastAsia"/>
        </w:rPr>
        <w:t>1</w:t>
      </w:r>
      <w:r>
        <w:rPr>
          <w:rFonts w:hint="eastAsia"/>
        </w:rPr>
        <w:t>、系统对接要求</w:t>
      </w:r>
      <w:bookmarkEnd w:id="44"/>
    </w:p>
    <w:p w:rsidR="002A0CB4" w:rsidRDefault="002A0CB4" w:rsidP="002A0CB4">
      <w:pPr>
        <w:spacing w:line="360" w:lineRule="auto"/>
        <w:ind w:firstLineChars="200" w:firstLine="480"/>
        <w:rPr>
          <w:sz w:val="24"/>
        </w:rPr>
      </w:pPr>
      <w:r>
        <w:rPr>
          <w:rFonts w:hint="eastAsia"/>
          <w:sz w:val="24"/>
        </w:rPr>
        <w:t>（</w:t>
      </w:r>
      <w:r>
        <w:rPr>
          <w:rFonts w:hint="eastAsia"/>
          <w:sz w:val="24"/>
        </w:rPr>
        <w:t>1</w:t>
      </w:r>
      <w:r>
        <w:rPr>
          <w:rFonts w:hint="eastAsia"/>
          <w:sz w:val="24"/>
        </w:rPr>
        <w:t>）统一身份认证接入要求</w:t>
      </w:r>
    </w:p>
    <w:p w:rsidR="002A0CB4" w:rsidRDefault="002A0CB4" w:rsidP="002A0CB4">
      <w:pPr>
        <w:spacing w:line="360" w:lineRule="auto"/>
        <w:ind w:firstLineChars="200" w:firstLine="480"/>
        <w:rPr>
          <w:sz w:val="24"/>
        </w:rPr>
      </w:pPr>
      <w:r>
        <w:rPr>
          <w:rFonts w:hint="eastAsia"/>
          <w:sz w:val="24"/>
        </w:rPr>
        <w:t>统一身份认证服务通过统一管理用户的认证过程和认证信息，使登录后的用户在应用之间可以不需再次登录，为用户带来</w:t>
      </w:r>
      <w:r>
        <w:rPr>
          <w:sz w:val="24"/>
        </w:rPr>
        <w:t xml:space="preserve"> “</w:t>
      </w:r>
      <w:r>
        <w:rPr>
          <w:rFonts w:hint="eastAsia"/>
          <w:sz w:val="24"/>
        </w:rPr>
        <w:t>单点登录，多点漫游”的便利。校园用户提供与校园其他系统数据</w:t>
      </w:r>
      <w:r>
        <w:rPr>
          <w:sz w:val="24"/>
        </w:rPr>
        <w:t>/</w:t>
      </w:r>
      <w:r>
        <w:rPr>
          <w:rFonts w:hint="eastAsia"/>
          <w:sz w:val="24"/>
        </w:rPr>
        <w:t>功能对接的唯一标识，因此在系统登录与用户身份需与校园统一身份认证服务进行对接。</w:t>
      </w:r>
      <w:r>
        <w:rPr>
          <w:sz w:val="24"/>
        </w:rPr>
        <w:t xml:space="preserve"> </w:t>
      </w:r>
    </w:p>
    <w:p w:rsidR="002A0CB4" w:rsidRDefault="002A0CB4" w:rsidP="002A0CB4">
      <w:pPr>
        <w:spacing w:line="360" w:lineRule="auto"/>
        <w:ind w:firstLineChars="200" w:firstLine="480"/>
        <w:rPr>
          <w:sz w:val="24"/>
        </w:rPr>
      </w:pPr>
      <w:r>
        <w:rPr>
          <w:rFonts w:hint="eastAsia"/>
          <w:sz w:val="24"/>
        </w:rPr>
        <w:t>（</w:t>
      </w:r>
      <w:r>
        <w:rPr>
          <w:rFonts w:hint="eastAsia"/>
          <w:sz w:val="24"/>
        </w:rPr>
        <w:t>2</w:t>
      </w:r>
      <w:r>
        <w:rPr>
          <w:rFonts w:hint="eastAsia"/>
          <w:sz w:val="24"/>
        </w:rPr>
        <w:t>）共享数据中心数据对接要求</w:t>
      </w:r>
    </w:p>
    <w:p w:rsidR="002A0CB4" w:rsidRDefault="002A0CB4" w:rsidP="002A0CB4">
      <w:pPr>
        <w:spacing w:line="360" w:lineRule="auto"/>
        <w:ind w:firstLineChars="200" w:firstLine="480"/>
        <w:rPr>
          <w:sz w:val="24"/>
        </w:rPr>
      </w:pPr>
      <w:r>
        <w:rPr>
          <w:rFonts w:hint="eastAsia"/>
          <w:sz w:val="24"/>
        </w:rPr>
        <w:t>按学校相关的数据标准，以只读视图的方式授权和开放系统数据，这些数据将会被同步至共享数据中心，供其他业务系统使用。</w:t>
      </w:r>
    </w:p>
    <w:p w:rsidR="002A0CB4" w:rsidRDefault="002A0CB4" w:rsidP="002A0CB4">
      <w:pPr>
        <w:spacing w:line="360" w:lineRule="auto"/>
        <w:ind w:firstLineChars="200" w:firstLine="480"/>
        <w:rPr>
          <w:sz w:val="24"/>
        </w:rPr>
      </w:pPr>
      <w:r>
        <w:rPr>
          <w:rFonts w:hint="eastAsia"/>
          <w:sz w:val="24"/>
        </w:rPr>
        <w:t>面向其他应用系统需提供数据访问接⼝的服务，根据数据访问的要求对元数据进行封装，以</w:t>
      </w:r>
      <w:r>
        <w:rPr>
          <w:sz w:val="24"/>
        </w:rPr>
        <w:t xml:space="preserve"> Web Service </w:t>
      </w:r>
      <w:r>
        <w:rPr>
          <w:rFonts w:hint="eastAsia"/>
          <w:sz w:val="24"/>
        </w:rPr>
        <w:t>接口的形式对外发布。</w:t>
      </w:r>
    </w:p>
    <w:p w:rsidR="002A0CB4" w:rsidRDefault="002A0CB4" w:rsidP="002A0CB4">
      <w:pPr>
        <w:spacing w:line="360" w:lineRule="auto"/>
        <w:ind w:firstLineChars="200" w:firstLine="480"/>
        <w:rPr>
          <w:sz w:val="24"/>
        </w:rPr>
      </w:pPr>
      <w:r>
        <w:rPr>
          <w:rFonts w:hint="eastAsia"/>
          <w:sz w:val="24"/>
        </w:rPr>
        <w:t>（</w:t>
      </w:r>
      <w:r>
        <w:rPr>
          <w:rFonts w:hint="eastAsia"/>
          <w:sz w:val="24"/>
        </w:rPr>
        <w:t>3</w:t>
      </w:r>
      <w:r>
        <w:rPr>
          <w:rFonts w:hint="eastAsia"/>
          <w:sz w:val="24"/>
        </w:rPr>
        <w:t>）统一通信服务对接要求</w:t>
      </w:r>
    </w:p>
    <w:p w:rsidR="002A0CB4" w:rsidRDefault="002A0CB4" w:rsidP="002A0CB4">
      <w:pPr>
        <w:spacing w:line="360" w:lineRule="auto"/>
        <w:ind w:firstLineChars="200" w:firstLine="480"/>
        <w:rPr>
          <w:sz w:val="24"/>
        </w:rPr>
      </w:pPr>
      <w:r>
        <w:rPr>
          <w:rFonts w:hint="eastAsia"/>
          <w:sz w:val="24"/>
        </w:rPr>
        <w:t>基于校园各类应用系统信息统一收发要求，除系统内通知消息外，所有业务系统通过短信、微信、邮件等通道发送的消息均须对接校园统一通信服务，由统一通信服务负责发送，包括回执消息的接收。</w:t>
      </w:r>
      <w:r w:rsidRPr="00D56F76">
        <w:rPr>
          <w:rFonts w:hint="eastAsia"/>
          <w:sz w:val="24"/>
        </w:rPr>
        <w:t>通过配置定时器，定时推送消息。并且可支持</w:t>
      </w:r>
      <w:r w:rsidRPr="00D56F76">
        <w:rPr>
          <w:rFonts w:hint="eastAsia"/>
          <w:sz w:val="24"/>
        </w:rPr>
        <w:t>Websocket</w:t>
      </w:r>
      <w:r w:rsidRPr="00D56F76">
        <w:rPr>
          <w:rFonts w:hint="eastAsia"/>
          <w:sz w:val="24"/>
        </w:rPr>
        <w:t>、</w:t>
      </w:r>
      <w:r w:rsidRPr="00D56F76">
        <w:rPr>
          <w:rFonts w:hint="eastAsia"/>
          <w:sz w:val="24"/>
        </w:rPr>
        <w:t>App</w:t>
      </w:r>
      <w:r w:rsidRPr="00D56F76">
        <w:rPr>
          <w:rFonts w:hint="eastAsia"/>
          <w:sz w:val="24"/>
        </w:rPr>
        <w:t>、邮件、短信等推送接口。</w:t>
      </w:r>
    </w:p>
    <w:p w:rsidR="002A0CB4" w:rsidRDefault="002A0CB4" w:rsidP="002A0CB4">
      <w:pPr>
        <w:spacing w:line="360" w:lineRule="auto"/>
        <w:ind w:firstLineChars="200" w:firstLine="480"/>
        <w:rPr>
          <w:sz w:val="24"/>
        </w:rPr>
      </w:pPr>
      <w:r>
        <w:rPr>
          <w:rFonts w:hint="eastAsia"/>
          <w:sz w:val="24"/>
        </w:rPr>
        <w:t>（</w:t>
      </w:r>
      <w:r>
        <w:rPr>
          <w:rFonts w:hint="eastAsia"/>
          <w:sz w:val="24"/>
        </w:rPr>
        <w:t>4</w:t>
      </w:r>
      <w:r>
        <w:rPr>
          <w:rFonts w:hint="eastAsia"/>
          <w:sz w:val="24"/>
        </w:rPr>
        <w:t>）校园门户集成要求</w:t>
      </w:r>
    </w:p>
    <w:p w:rsidR="002A0CB4" w:rsidRDefault="002A0CB4" w:rsidP="002A0CB4">
      <w:pPr>
        <w:spacing w:line="360" w:lineRule="auto"/>
        <w:ind w:firstLineChars="200" w:firstLine="480"/>
        <w:rPr>
          <w:sz w:val="24"/>
        </w:rPr>
      </w:pPr>
      <w:r>
        <w:rPr>
          <w:rFonts w:hint="eastAsia"/>
          <w:sz w:val="24"/>
        </w:rPr>
        <w:t>包括四个方面的集成内容：</w:t>
      </w:r>
    </w:p>
    <w:p w:rsidR="002A0CB4" w:rsidRDefault="002A0CB4" w:rsidP="002A0CB4">
      <w:pPr>
        <w:spacing w:line="360" w:lineRule="auto"/>
        <w:ind w:firstLineChars="200" w:firstLine="480"/>
        <w:rPr>
          <w:sz w:val="24"/>
        </w:rPr>
      </w:pPr>
      <w:r>
        <w:rPr>
          <w:rFonts w:hint="eastAsia"/>
          <w:sz w:val="24"/>
        </w:rPr>
        <w:t>1</w:t>
      </w:r>
      <w:r>
        <w:rPr>
          <w:rFonts w:hint="eastAsia"/>
          <w:sz w:val="24"/>
        </w:rPr>
        <w:t>）资讯对接：为系统的资讯类内容提供</w:t>
      </w:r>
      <w:r>
        <w:rPr>
          <w:sz w:val="24"/>
        </w:rPr>
        <w:t>RSS</w:t>
      </w:r>
      <w:r>
        <w:rPr>
          <w:rFonts w:hint="eastAsia"/>
          <w:sz w:val="24"/>
        </w:rPr>
        <w:t>或</w:t>
      </w:r>
      <w:r>
        <w:rPr>
          <w:sz w:val="24"/>
        </w:rPr>
        <w:t>API</w:t>
      </w:r>
      <w:r>
        <w:rPr>
          <w:rFonts w:hint="eastAsia"/>
          <w:sz w:val="24"/>
        </w:rPr>
        <w:t>订阅接口，以供第三方系统的统一调用。</w:t>
      </w:r>
      <w:r>
        <w:rPr>
          <w:sz w:val="24"/>
        </w:rPr>
        <w:t xml:space="preserve"> </w:t>
      </w:r>
    </w:p>
    <w:p w:rsidR="002A0CB4" w:rsidRDefault="002A0CB4" w:rsidP="002A0CB4">
      <w:pPr>
        <w:spacing w:line="360" w:lineRule="auto"/>
        <w:ind w:firstLineChars="200" w:firstLine="480"/>
        <w:rPr>
          <w:sz w:val="24"/>
        </w:rPr>
      </w:pPr>
      <w:r>
        <w:rPr>
          <w:rFonts w:hint="eastAsia"/>
          <w:sz w:val="24"/>
        </w:rPr>
        <w:t>2</w:t>
      </w:r>
      <w:r>
        <w:rPr>
          <w:rFonts w:hint="eastAsia"/>
          <w:sz w:val="24"/>
        </w:rPr>
        <w:t>）待办</w:t>
      </w:r>
      <w:r>
        <w:rPr>
          <w:sz w:val="24"/>
        </w:rPr>
        <w:t>/</w:t>
      </w:r>
      <w:r>
        <w:rPr>
          <w:rFonts w:hint="eastAsia"/>
          <w:sz w:val="24"/>
        </w:rPr>
        <w:t>已办接口对接：包括系统产生的流程类状态信息等。此类数据需由系统提供相应的</w:t>
      </w:r>
      <w:r>
        <w:rPr>
          <w:sz w:val="24"/>
        </w:rPr>
        <w:t>webservice</w:t>
      </w:r>
      <w:r>
        <w:rPr>
          <w:rFonts w:hint="eastAsia"/>
          <w:sz w:val="24"/>
        </w:rPr>
        <w:t>接⼝，供门户系统待办</w:t>
      </w:r>
      <w:r>
        <w:rPr>
          <w:sz w:val="24"/>
        </w:rPr>
        <w:t>/</w:t>
      </w:r>
      <w:r>
        <w:rPr>
          <w:rFonts w:hint="eastAsia"/>
          <w:sz w:val="24"/>
        </w:rPr>
        <w:t>已办功能调用。</w:t>
      </w:r>
      <w:r>
        <w:rPr>
          <w:sz w:val="24"/>
        </w:rPr>
        <w:t xml:space="preserve"> </w:t>
      </w:r>
    </w:p>
    <w:p w:rsidR="002A0CB4" w:rsidRDefault="002A0CB4" w:rsidP="002A0CB4">
      <w:pPr>
        <w:spacing w:line="360" w:lineRule="auto"/>
        <w:ind w:firstLineChars="200" w:firstLine="480"/>
        <w:rPr>
          <w:sz w:val="24"/>
        </w:rPr>
      </w:pPr>
      <w:r>
        <w:rPr>
          <w:rFonts w:hint="eastAsia"/>
          <w:sz w:val="24"/>
        </w:rPr>
        <w:t>3</w:t>
      </w:r>
      <w:r>
        <w:rPr>
          <w:rFonts w:hint="eastAsia"/>
          <w:sz w:val="24"/>
        </w:rPr>
        <w:t>）服务对接：校园门户内提供校园办事服务功能，涉及到师生服务的申请、办事类应用需与办事服务进行对接。</w:t>
      </w:r>
    </w:p>
    <w:p w:rsidR="002A0CB4" w:rsidRDefault="002A0CB4" w:rsidP="002A0CB4">
      <w:pPr>
        <w:spacing w:line="360" w:lineRule="auto"/>
        <w:ind w:firstLineChars="200" w:firstLine="480"/>
        <w:rPr>
          <w:sz w:val="24"/>
        </w:rPr>
      </w:pPr>
      <w:r>
        <w:rPr>
          <w:rFonts w:hint="eastAsia"/>
          <w:sz w:val="24"/>
        </w:rPr>
        <w:t>4</w:t>
      </w:r>
      <w:r>
        <w:rPr>
          <w:rFonts w:hint="eastAsia"/>
          <w:sz w:val="24"/>
        </w:rPr>
        <w:t>）应用对接：校园门户提供开发者服务功能，支持门户内应用的开发与集成，对于能够为师生提供的简单应用，应在门户平台中遵循相应的接口与界面规范建立对应的应用（第（</w:t>
      </w:r>
      <w:r>
        <w:rPr>
          <w:rFonts w:hint="eastAsia"/>
          <w:sz w:val="24"/>
        </w:rPr>
        <w:t>5</w:t>
      </w:r>
      <w:r>
        <w:rPr>
          <w:rFonts w:hint="eastAsia"/>
          <w:sz w:val="24"/>
        </w:rPr>
        <w:t>）条要求的移动应用集成同理）。</w:t>
      </w:r>
      <w:r>
        <w:rPr>
          <w:sz w:val="24"/>
        </w:rPr>
        <w:t xml:space="preserve"> </w:t>
      </w:r>
    </w:p>
    <w:p w:rsidR="002A0CB4" w:rsidRDefault="002A0CB4" w:rsidP="002A0CB4">
      <w:pPr>
        <w:spacing w:line="360" w:lineRule="auto"/>
        <w:ind w:firstLineChars="200" w:firstLine="480"/>
        <w:rPr>
          <w:sz w:val="24"/>
        </w:rPr>
      </w:pPr>
      <w:r>
        <w:rPr>
          <w:rFonts w:hint="eastAsia"/>
          <w:sz w:val="24"/>
        </w:rPr>
        <w:t>5</w:t>
      </w:r>
      <w:r>
        <w:rPr>
          <w:rFonts w:hint="eastAsia"/>
          <w:sz w:val="24"/>
        </w:rPr>
        <w:t>）应用或服务与门户的对接可能涉及到直接跳转、数据集成、界面集成等多种方式，每个应用或服务具体的对接策略待之后双方视具体情况共同商议决定。</w:t>
      </w:r>
    </w:p>
    <w:p w:rsidR="002A0CB4" w:rsidRDefault="002A0CB4" w:rsidP="002A0CB4">
      <w:pPr>
        <w:spacing w:line="360" w:lineRule="auto"/>
        <w:ind w:firstLineChars="200" w:firstLine="480"/>
        <w:rPr>
          <w:sz w:val="24"/>
        </w:rPr>
      </w:pPr>
      <w:r>
        <w:rPr>
          <w:rFonts w:hint="eastAsia"/>
          <w:sz w:val="24"/>
        </w:rPr>
        <w:t>（</w:t>
      </w:r>
      <w:r>
        <w:rPr>
          <w:rFonts w:hint="eastAsia"/>
          <w:sz w:val="24"/>
        </w:rPr>
        <w:t>5</w:t>
      </w:r>
      <w:r>
        <w:rPr>
          <w:rFonts w:hint="eastAsia"/>
          <w:sz w:val="24"/>
        </w:rPr>
        <w:t>）校园移动应用集成要求</w:t>
      </w:r>
    </w:p>
    <w:p w:rsidR="002A0CB4" w:rsidRDefault="002A0CB4" w:rsidP="002A0CB4">
      <w:pPr>
        <w:spacing w:line="360" w:lineRule="auto"/>
        <w:ind w:firstLineChars="200" w:firstLine="480"/>
        <w:rPr>
          <w:sz w:val="24"/>
        </w:rPr>
      </w:pPr>
      <w:r>
        <w:rPr>
          <w:rFonts w:hint="eastAsia"/>
          <w:sz w:val="24"/>
        </w:rPr>
        <w:t>包括移动数字校园</w:t>
      </w:r>
      <w:r>
        <w:rPr>
          <w:sz w:val="24"/>
        </w:rPr>
        <w:t>APP</w:t>
      </w:r>
      <w:r>
        <w:rPr>
          <w:rFonts w:hint="eastAsia"/>
          <w:sz w:val="24"/>
        </w:rPr>
        <w:t>与校园微信公众服务号</w:t>
      </w:r>
      <w:r>
        <w:rPr>
          <w:sz w:val="24"/>
        </w:rPr>
        <w:t>/</w:t>
      </w:r>
      <w:r>
        <w:rPr>
          <w:rFonts w:hint="eastAsia"/>
          <w:sz w:val="24"/>
        </w:rPr>
        <w:t>企业号，内置的应用商店。功能支持</w:t>
      </w:r>
      <w:r>
        <w:rPr>
          <w:sz w:val="24"/>
        </w:rPr>
        <w:t>HTML</w:t>
      </w:r>
      <w:r>
        <w:rPr>
          <w:rFonts w:hint="eastAsia"/>
          <w:sz w:val="24"/>
        </w:rPr>
        <w:t>格式的、移动端页面优化的应用服务直接入驻，技术上涉及到认证、身份的对接等。对于第三方系统已形成的移动端服务，可直接进行测试迁移。对于一些数据查询类型的服务，可通过数据与校园共享数据中心的同步后进行独立设计。</w:t>
      </w:r>
    </w:p>
    <w:p w:rsidR="002A0CB4" w:rsidRPr="00FE7BD3" w:rsidRDefault="002A0CB4" w:rsidP="002A0CB4">
      <w:pPr>
        <w:spacing w:line="360" w:lineRule="auto"/>
        <w:ind w:firstLineChars="200" w:firstLine="480"/>
        <w:rPr>
          <w:sz w:val="24"/>
        </w:rPr>
      </w:pPr>
      <w:r w:rsidRPr="00FE7BD3">
        <w:rPr>
          <w:rFonts w:hint="eastAsia"/>
          <w:sz w:val="24"/>
        </w:rPr>
        <w:t>（</w:t>
      </w:r>
      <w:r w:rsidRPr="00FE7BD3">
        <w:rPr>
          <w:rFonts w:hint="eastAsia"/>
          <w:sz w:val="24"/>
        </w:rPr>
        <w:t>6</w:t>
      </w:r>
      <w:r w:rsidRPr="00FE7BD3">
        <w:rPr>
          <w:rFonts w:hint="eastAsia"/>
          <w:sz w:val="24"/>
        </w:rPr>
        <w:t>）校园一卡通系统集成要求</w:t>
      </w:r>
    </w:p>
    <w:p w:rsidR="002A0CB4" w:rsidRPr="00FE7BD3" w:rsidRDefault="002A0CB4" w:rsidP="002A0CB4">
      <w:pPr>
        <w:spacing w:line="360" w:lineRule="auto"/>
        <w:ind w:firstLineChars="200" w:firstLine="480"/>
        <w:rPr>
          <w:sz w:val="24"/>
        </w:rPr>
      </w:pPr>
      <w:r w:rsidRPr="00FE7BD3">
        <w:rPr>
          <w:rFonts w:hint="eastAsia"/>
          <w:sz w:val="24"/>
        </w:rPr>
        <w:t>如果系统存在与一卡通系统相关业务，系统应具备与校园一卡通系统对接集成的能力：</w:t>
      </w:r>
    </w:p>
    <w:p w:rsidR="002A0CB4" w:rsidRPr="00FE7BD3" w:rsidRDefault="002A0CB4" w:rsidP="002A0CB4">
      <w:pPr>
        <w:spacing w:line="360" w:lineRule="auto"/>
        <w:ind w:firstLineChars="200" w:firstLine="480"/>
        <w:rPr>
          <w:sz w:val="24"/>
        </w:rPr>
      </w:pPr>
      <w:r w:rsidRPr="00FE7BD3">
        <w:rPr>
          <w:rFonts w:hint="eastAsia"/>
          <w:sz w:val="24"/>
        </w:rPr>
        <w:t>1</w:t>
      </w:r>
      <w:r w:rsidRPr="00FE7BD3">
        <w:rPr>
          <w:rFonts w:hint="eastAsia"/>
          <w:sz w:val="24"/>
        </w:rPr>
        <w:t>）能根据一卡通系统提供的标准化接口实现与一卡通系统的集成开发。</w:t>
      </w:r>
    </w:p>
    <w:p w:rsidR="002A0CB4" w:rsidRPr="00FE7BD3" w:rsidRDefault="002A0CB4" w:rsidP="002A0CB4">
      <w:pPr>
        <w:spacing w:line="360" w:lineRule="auto"/>
        <w:ind w:firstLineChars="200" w:firstLine="480"/>
        <w:rPr>
          <w:sz w:val="24"/>
        </w:rPr>
      </w:pPr>
      <w:r w:rsidRPr="00FE7BD3">
        <w:rPr>
          <w:rFonts w:hint="eastAsia"/>
          <w:sz w:val="24"/>
        </w:rPr>
        <w:t>2</w:t>
      </w:r>
      <w:r w:rsidRPr="00FE7BD3">
        <w:rPr>
          <w:rFonts w:hint="eastAsia"/>
          <w:sz w:val="24"/>
        </w:rPr>
        <w:t>）能提供标准化开放式接口，用于一卡通系统获取相关数据。</w:t>
      </w:r>
    </w:p>
    <w:p w:rsidR="002A0CB4" w:rsidRPr="00FE7BD3" w:rsidRDefault="002A0CB4" w:rsidP="002A0CB4">
      <w:pPr>
        <w:spacing w:line="360" w:lineRule="auto"/>
        <w:ind w:firstLineChars="200" w:firstLine="480"/>
        <w:rPr>
          <w:sz w:val="24"/>
        </w:rPr>
      </w:pPr>
      <w:r w:rsidRPr="00FE7BD3">
        <w:rPr>
          <w:rFonts w:hint="eastAsia"/>
          <w:sz w:val="24"/>
        </w:rPr>
        <w:t>具体的技术实施方案可由本项目施工单位和一卡通系统施工单位协商确定。</w:t>
      </w:r>
    </w:p>
    <w:p w:rsidR="002A0CB4" w:rsidRDefault="002A0CB4" w:rsidP="002A0CB4">
      <w:pPr>
        <w:spacing w:line="360" w:lineRule="auto"/>
        <w:ind w:firstLineChars="200" w:firstLine="480"/>
        <w:rPr>
          <w:sz w:val="24"/>
        </w:rPr>
      </w:pPr>
      <w:r>
        <w:rPr>
          <w:rFonts w:hint="eastAsia"/>
          <w:sz w:val="24"/>
        </w:rPr>
        <w:t>（</w:t>
      </w:r>
      <w:r>
        <w:rPr>
          <w:rFonts w:hint="eastAsia"/>
          <w:sz w:val="24"/>
        </w:rPr>
        <w:t>7</w:t>
      </w:r>
      <w:r>
        <w:rPr>
          <w:rFonts w:hint="eastAsia"/>
          <w:sz w:val="24"/>
        </w:rPr>
        <w:t>）与图书馆教学参考服务平台对接：可以通过课程查阅到对应的参考书，并通过图书的</w:t>
      </w:r>
      <w:r>
        <w:rPr>
          <w:rFonts w:hint="eastAsia"/>
          <w:sz w:val="24"/>
        </w:rPr>
        <w:t>ISBN</w:t>
      </w:r>
      <w:r>
        <w:rPr>
          <w:rFonts w:hint="eastAsia"/>
          <w:sz w:val="24"/>
        </w:rPr>
        <w:t>等信息，通过接口调用，可直接访问图书馆已购买的电子资源在线图书阅读并下载。</w:t>
      </w:r>
    </w:p>
    <w:p w:rsidR="002A0CB4" w:rsidRDefault="002A0CB4" w:rsidP="002A0CB4">
      <w:pPr>
        <w:spacing w:line="360" w:lineRule="auto"/>
        <w:ind w:firstLineChars="200" w:firstLine="480"/>
        <w:rPr>
          <w:sz w:val="24"/>
        </w:rPr>
      </w:pPr>
      <w:r>
        <w:rPr>
          <w:rFonts w:hint="eastAsia"/>
          <w:sz w:val="24"/>
        </w:rPr>
        <w:t>（</w:t>
      </w:r>
      <w:r>
        <w:rPr>
          <w:rFonts w:hint="eastAsia"/>
          <w:sz w:val="24"/>
        </w:rPr>
        <w:t>8</w:t>
      </w:r>
      <w:r>
        <w:rPr>
          <w:rFonts w:hint="eastAsia"/>
          <w:sz w:val="24"/>
        </w:rPr>
        <w:t>）与掌上教学系统对接：与掌上教学平台对接，教师在掌上教学系统中进行教学时使用的</w:t>
      </w:r>
      <w:r>
        <w:rPr>
          <w:rFonts w:hint="eastAsia"/>
          <w:sz w:val="24"/>
        </w:rPr>
        <w:t>PPT</w:t>
      </w:r>
      <w:r>
        <w:rPr>
          <w:rFonts w:hint="eastAsia"/>
          <w:sz w:val="24"/>
        </w:rPr>
        <w:t>课件、师生交流等数据需要和本平台实时同步。</w:t>
      </w:r>
    </w:p>
    <w:p w:rsidR="002A0CB4" w:rsidRPr="00D56F76" w:rsidRDefault="002A0CB4" w:rsidP="002A0CB4">
      <w:pPr>
        <w:spacing w:line="360" w:lineRule="auto"/>
        <w:ind w:firstLineChars="200" w:firstLine="480"/>
        <w:rPr>
          <w:sz w:val="24"/>
        </w:rPr>
      </w:pPr>
      <w:r w:rsidRPr="00D56F76">
        <w:rPr>
          <w:rFonts w:hint="eastAsia"/>
          <w:sz w:val="24"/>
        </w:rPr>
        <w:t>建设与掌上教学平台的消息推送机制，使教学管理与服务平台可以在重要的时间节点及产生重要数据时能够向掌上教学</w:t>
      </w:r>
      <w:r w:rsidRPr="00D56F76">
        <w:rPr>
          <w:rFonts w:hint="eastAsia"/>
          <w:sz w:val="24"/>
        </w:rPr>
        <w:t>APP</w:t>
      </w:r>
      <w:r w:rsidRPr="00D56F76">
        <w:rPr>
          <w:rFonts w:hint="eastAsia"/>
          <w:sz w:val="24"/>
        </w:rPr>
        <w:t>的相应用户发送提醒消息。</w:t>
      </w:r>
    </w:p>
    <w:p w:rsidR="002A0CB4" w:rsidRPr="00D56F76" w:rsidRDefault="002A0CB4" w:rsidP="002A0CB4">
      <w:pPr>
        <w:spacing w:line="360" w:lineRule="auto"/>
        <w:ind w:firstLineChars="200" w:firstLine="480"/>
        <w:rPr>
          <w:sz w:val="24"/>
        </w:rPr>
      </w:pPr>
      <w:r w:rsidRPr="00D56F76">
        <w:rPr>
          <w:rFonts w:hint="eastAsia"/>
          <w:sz w:val="24"/>
        </w:rPr>
        <w:t>（</w:t>
      </w:r>
      <w:r>
        <w:rPr>
          <w:rFonts w:hint="eastAsia"/>
          <w:sz w:val="24"/>
        </w:rPr>
        <w:t>9</w:t>
      </w:r>
      <w:r w:rsidRPr="00D56F76">
        <w:rPr>
          <w:rFonts w:hint="eastAsia"/>
          <w:sz w:val="24"/>
        </w:rPr>
        <w:t>）与本研一体化教学管理平台对接：在学校正在开展的本研教学一体化改革背景下，与本研一体化教学管理与服务平台对接，本研一体化平台中的学生、教师、课程、选课、成绩等相关数据和功能页面与本平台互联互通。</w:t>
      </w:r>
    </w:p>
    <w:p w:rsidR="002A0CB4" w:rsidRPr="00D56F76" w:rsidRDefault="002A0CB4" w:rsidP="002A0CB4">
      <w:pPr>
        <w:spacing w:line="360" w:lineRule="auto"/>
        <w:ind w:firstLineChars="200" w:firstLine="480"/>
        <w:rPr>
          <w:sz w:val="24"/>
        </w:rPr>
      </w:pPr>
      <w:r w:rsidRPr="00D56F76">
        <w:rPr>
          <w:rFonts w:hint="eastAsia"/>
          <w:sz w:val="24"/>
        </w:rPr>
        <w:t>（</w:t>
      </w:r>
      <w:r>
        <w:rPr>
          <w:rFonts w:hint="eastAsia"/>
          <w:sz w:val="24"/>
        </w:rPr>
        <w:t>10</w:t>
      </w:r>
      <w:r w:rsidRPr="00D56F76">
        <w:rPr>
          <w:rFonts w:hint="eastAsia"/>
          <w:sz w:val="24"/>
        </w:rPr>
        <w:t>）人事系统：实现与校内人事系统的数据自动同步，保证师资数据的准确性和及时更新。</w:t>
      </w:r>
    </w:p>
    <w:p w:rsidR="002A0CB4" w:rsidRPr="00D56F76" w:rsidRDefault="002A0CB4" w:rsidP="002A0CB4">
      <w:pPr>
        <w:spacing w:line="360" w:lineRule="auto"/>
        <w:ind w:firstLineChars="200" w:firstLine="480"/>
        <w:rPr>
          <w:sz w:val="24"/>
        </w:rPr>
      </w:pPr>
      <w:r w:rsidRPr="00D56F76">
        <w:rPr>
          <w:rFonts w:hint="eastAsia"/>
          <w:sz w:val="24"/>
        </w:rPr>
        <w:t>（</w:t>
      </w:r>
      <w:r w:rsidRPr="00D56F76">
        <w:rPr>
          <w:rFonts w:hint="eastAsia"/>
          <w:sz w:val="24"/>
        </w:rPr>
        <w:t>1</w:t>
      </w:r>
      <w:r>
        <w:rPr>
          <w:rFonts w:hint="eastAsia"/>
          <w:sz w:val="24"/>
        </w:rPr>
        <w:t>1</w:t>
      </w:r>
      <w:r w:rsidRPr="00D56F76">
        <w:rPr>
          <w:rFonts w:hint="eastAsia"/>
          <w:sz w:val="24"/>
        </w:rPr>
        <w:t>）校内的各类课程实验及教学系统：包括大学物理实验、大学化学实验、电工电子实验、数学教学平台等。</w:t>
      </w:r>
    </w:p>
    <w:p w:rsidR="002A0CB4" w:rsidRPr="00D56F76" w:rsidRDefault="002A0CB4" w:rsidP="002A0CB4">
      <w:pPr>
        <w:spacing w:line="360" w:lineRule="auto"/>
        <w:ind w:firstLineChars="200" w:firstLine="480"/>
        <w:rPr>
          <w:sz w:val="24"/>
        </w:rPr>
      </w:pPr>
      <w:r w:rsidRPr="00D56F76">
        <w:rPr>
          <w:rFonts w:hint="eastAsia"/>
          <w:sz w:val="24"/>
        </w:rPr>
        <w:t>（</w:t>
      </w:r>
      <w:r w:rsidRPr="00D56F76">
        <w:rPr>
          <w:rFonts w:hint="eastAsia"/>
          <w:sz w:val="24"/>
        </w:rPr>
        <w:t>1</w:t>
      </w:r>
      <w:r>
        <w:rPr>
          <w:rFonts w:hint="eastAsia"/>
          <w:sz w:val="24"/>
        </w:rPr>
        <w:t>2</w:t>
      </w:r>
      <w:r w:rsidRPr="00D56F76">
        <w:rPr>
          <w:rFonts w:hint="eastAsia"/>
          <w:sz w:val="24"/>
        </w:rPr>
        <w:t>）迎新系统与学生离校系统：建设与迎新系统、学生离校系统的数据接口机制，使本科教学管理与服务平台能够分别自动作为新生数据的接收端和学生离校数据的生产端。</w:t>
      </w:r>
    </w:p>
    <w:p w:rsidR="002A0CB4" w:rsidRPr="00D56F76" w:rsidRDefault="002A0CB4" w:rsidP="002A0CB4">
      <w:pPr>
        <w:spacing w:line="360" w:lineRule="auto"/>
        <w:ind w:firstLineChars="200" w:firstLine="480"/>
        <w:rPr>
          <w:sz w:val="24"/>
        </w:rPr>
      </w:pPr>
      <w:r w:rsidRPr="00D56F76">
        <w:rPr>
          <w:rFonts w:hint="eastAsia"/>
          <w:sz w:val="24"/>
        </w:rPr>
        <w:t>（</w:t>
      </w:r>
      <w:r w:rsidRPr="00D56F76">
        <w:rPr>
          <w:rFonts w:hint="eastAsia"/>
          <w:sz w:val="24"/>
        </w:rPr>
        <w:t>1</w:t>
      </w:r>
      <w:r>
        <w:rPr>
          <w:rFonts w:hint="eastAsia"/>
          <w:sz w:val="24"/>
        </w:rPr>
        <w:t>3</w:t>
      </w:r>
      <w:r w:rsidRPr="00D56F76">
        <w:rPr>
          <w:rFonts w:hint="eastAsia"/>
          <w:sz w:val="24"/>
        </w:rPr>
        <w:t>）财务缴费平台：按照哈工大财务网上缴费平台的标准建立相应的网络收费接口，使学生通过本科生院进行的各类缴费业务可以实现网络化电子支付。</w:t>
      </w:r>
    </w:p>
    <w:p w:rsidR="002A0CB4" w:rsidRPr="00D56F76" w:rsidRDefault="002A0CB4" w:rsidP="002A0CB4">
      <w:pPr>
        <w:spacing w:line="360" w:lineRule="auto"/>
        <w:ind w:firstLineChars="200" w:firstLine="480"/>
        <w:rPr>
          <w:sz w:val="24"/>
        </w:rPr>
      </w:pPr>
      <w:r w:rsidRPr="00D56F76">
        <w:rPr>
          <w:rFonts w:hint="eastAsia"/>
          <w:sz w:val="24"/>
        </w:rPr>
        <w:t>（</w:t>
      </w:r>
      <w:r w:rsidRPr="00D56F76">
        <w:rPr>
          <w:rFonts w:hint="eastAsia"/>
          <w:sz w:val="24"/>
        </w:rPr>
        <w:t>1</w:t>
      </w:r>
      <w:r>
        <w:rPr>
          <w:rFonts w:hint="eastAsia"/>
          <w:sz w:val="24"/>
        </w:rPr>
        <w:t>4</w:t>
      </w:r>
      <w:r w:rsidRPr="00D56F76">
        <w:rPr>
          <w:rFonts w:hint="eastAsia"/>
          <w:sz w:val="24"/>
        </w:rPr>
        <w:t>）其他系统：随着未来学校信息化的整体推进，可能需要与若干新系统进行对接，例如校内一卡通系统。</w:t>
      </w:r>
    </w:p>
    <w:p w:rsidR="002A0CB4" w:rsidRDefault="002A0CB4" w:rsidP="002A0CB4">
      <w:pPr>
        <w:spacing w:line="360" w:lineRule="auto"/>
        <w:ind w:firstLineChars="200" w:firstLine="480"/>
        <w:rPr>
          <w:sz w:val="24"/>
        </w:rPr>
      </w:pPr>
      <w:r>
        <w:rPr>
          <w:rFonts w:hint="eastAsia"/>
          <w:sz w:val="24"/>
        </w:rPr>
        <w:t>中标供应商自行承担与以上系统的对接费用，具体费用由中标供应商自行与以上系统的开发公司协商。</w:t>
      </w:r>
    </w:p>
    <w:p w:rsidR="002A0CB4" w:rsidRDefault="002A0CB4" w:rsidP="002A0CB4">
      <w:pPr>
        <w:pStyle w:val="3"/>
        <w:numPr>
          <w:ilvl w:val="2"/>
          <w:numId w:val="10"/>
        </w:numPr>
        <w:spacing w:line="413" w:lineRule="auto"/>
      </w:pPr>
      <w:bookmarkStart w:id="45" w:name="_Toc534293038"/>
      <w:r>
        <w:rPr>
          <w:rFonts w:hint="eastAsia"/>
        </w:rPr>
        <w:t>2</w:t>
      </w:r>
      <w:r>
        <w:rPr>
          <w:rFonts w:hint="eastAsia"/>
        </w:rPr>
        <w:t>、对系统扩展性的要求</w:t>
      </w:r>
      <w:bookmarkEnd w:id="45"/>
    </w:p>
    <w:p w:rsidR="002A0CB4" w:rsidRDefault="002A0CB4" w:rsidP="002A0CB4">
      <w:pPr>
        <w:spacing w:line="360" w:lineRule="auto"/>
        <w:ind w:firstLineChars="200" w:firstLine="480"/>
        <w:rPr>
          <w:sz w:val="24"/>
        </w:rPr>
      </w:pPr>
      <w:r>
        <w:rPr>
          <w:rFonts w:hint="eastAsia"/>
          <w:sz w:val="24"/>
        </w:rPr>
        <w:t>具备良好的应用集成能力，提供标准的数据接口，支持二次开发。</w:t>
      </w:r>
    </w:p>
    <w:p w:rsidR="002A0CB4" w:rsidRDefault="002A0CB4" w:rsidP="002A0CB4">
      <w:pPr>
        <w:spacing w:line="360" w:lineRule="auto"/>
        <w:ind w:firstLineChars="200" w:firstLine="480"/>
        <w:rPr>
          <w:sz w:val="24"/>
        </w:rPr>
      </w:pPr>
      <w:r>
        <w:rPr>
          <w:rFonts w:hint="eastAsia"/>
          <w:sz w:val="24"/>
        </w:rPr>
        <w:t>扩展能力是由系统的技术架构和技术的先进性所决定的。系统的扩展性是系统的生命力之所在，良好的扩展性和二次开发能力，能确保系统具有适应性，降低系统的实施和开发成本。</w:t>
      </w:r>
    </w:p>
    <w:p w:rsidR="002A0CB4" w:rsidRDefault="002A0CB4" w:rsidP="002A0CB4">
      <w:pPr>
        <w:spacing w:line="360" w:lineRule="auto"/>
        <w:ind w:firstLineChars="200" w:firstLine="480"/>
        <w:rPr>
          <w:sz w:val="24"/>
        </w:rPr>
      </w:pPr>
      <w:r>
        <w:rPr>
          <w:rFonts w:hint="eastAsia"/>
          <w:sz w:val="24"/>
        </w:rPr>
        <w:t>系统须具备良好的扩展性，具有较长的生命周期，在后期的应用过程中能够基于平台进行业务扩展。</w:t>
      </w:r>
    </w:p>
    <w:p w:rsidR="002A0CB4" w:rsidRDefault="002A0CB4" w:rsidP="002A0CB4">
      <w:pPr>
        <w:pStyle w:val="3"/>
        <w:numPr>
          <w:ilvl w:val="2"/>
          <w:numId w:val="10"/>
        </w:numPr>
        <w:spacing w:line="413" w:lineRule="auto"/>
      </w:pPr>
      <w:bookmarkStart w:id="46" w:name="_Toc534293039"/>
      <w:r>
        <w:rPr>
          <w:rFonts w:hint="eastAsia"/>
        </w:rPr>
        <w:t>3</w:t>
      </w:r>
      <w:r>
        <w:rPr>
          <w:rFonts w:hint="eastAsia"/>
        </w:rPr>
        <w:t>、对系统安全性的要求</w:t>
      </w:r>
      <w:bookmarkEnd w:id="46"/>
    </w:p>
    <w:p w:rsidR="002A0CB4" w:rsidRDefault="002A0CB4" w:rsidP="002A0CB4">
      <w:pPr>
        <w:spacing w:line="360" w:lineRule="auto"/>
        <w:ind w:firstLineChars="200" w:firstLine="482"/>
        <w:rPr>
          <w:b/>
          <w:sz w:val="24"/>
        </w:rPr>
      </w:pPr>
      <w:r>
        <w:rPr>
          <w:rFonts w:hint="eastAsia"/>
          <w:b/>
          <w:sz w:val="24"/>
        </w:rPr>
        <w:t>（</w:t>
      </w:r>
      <w:r>
        <w:rPr>
          <w:rFonts w:hint="eastAsia"/>
          <w:b/>
          <w:sz w:val="24"/>
        </w:rPr>
        <w:t>1</w:t>
      </w:r>
      <w:r>
        <w:rPr>
          <w:rFonts w:hint="eastAsia"/>
          <w:b/>
          <w:sz w:val="24"/>
        </w:rPr>
        <w:t>）总体要求</w:t>
      </w:r>
    </w:p>
    <w:p w:rsidR="002A0CB4" w:rsidRDefault="002A0CB4" w:rsidP="002A0CB4">
      <w:pPr>
        <w:spacing w:line="360" w:lineRule="auto"/>
        <w:ind w:firstLineChars="200" w:firstLine="480"/>
        <w:rPr>
          <w:sz w:val="24"/>
        </w:rPr>
      </w:pPr>
      <w:r>
        <w:rPr>
          <w:rFonts w:hint="eastAsia"/>
          <w:sz w:val="24"/>
        </w:rPr>
        <w:t>1</w:t>
      </w:r>
      <w:r>
        <w:rPr>
          <w:rFonts w:hint="eastAsia"/>
          <w:sz w:val="24"/>
        </w:rPr>
        <w:t>）信息系统开发者对于因为程序代码、框架技术以及使用的中间件而产生的应用系统漏洞或</w:t>
      </w:r>
      <w:r>
        <w:rPr>
          <w:rFonts w:hint="eastAsia"/>
          <w:sz w:val="24"/>
        </w:rPr>
        <w:t>bug</w:t>
      </w:r>
      <w:r>
        <w:rPr>
          <w:rFonts w:hint="eastAsia"/>
          <w:sz w:val="24"/>
        </w:rPr>
        <w:t>等程序错误终身负责维护升级；</w:t>
      </w:r>
    </w:p>
    <w:p w:rsidR="002A0CB4" w:rsidRDefault="002A0CB4" w:rsidP="002A0CB4">
      <w:pPr>
        <w:spacing w:line="360" w:lineRule="auto"/>
        <w:ind w:firstLineChars="200" w:firstLine="480"/>
        <w:rPr>
          <w:sz w:val="24"/>
        </w:rPr>
      </w:pPr>
      <w:r>
        <w:rPr>
          <w:rFonts w:hint="eastAsia"/>
          <w:sz w:val="24"/>
        </w:rPr>
        <w:t>2</w:t>
      </w:r>
      <w:r>
        <w:rPr>
          <w:rFonts w:hint="eastAsia"/>
          <w:sz w:val="24"/>
        </w:rPr>
        <w:t>）系统上线前须经学校的安全准入检测，不合格的系统不能上线并验收。</w:t>
      </w:r>
    </w:p>
    <w:p w:rsidR="002A0CB4" w:rsidRDefault="002A0CB4" w:rsidP="002A0CB4">
      <w:pPr>
        <w:spacing w:line="360" w:lineRule="auto"/>
        <w:ind w:firstLineChars="200" w:firstLine="482"/>
        <w:rPr>
          <w:b/>
          <w:sz w:val="24"/>
        </w:rPr>
      </w:pPr>
      <w:r>
        <w:rPr>
          <w:rFonts w:hint="eastAsia"/>
          <w:b/>
          <w:sz w:val="24"/>
        </w:rPr>
        <w:t>（</w:t>
      </w:r>
      <w:r>
        <w:rPr>
          <w:rFonts w:hint="eastAsia"/>
          <w:b/>
          <w:sz w:val="24"/>
        </w:rPr>
        <w:t>2</w:t>
      </w:r>
      <w:r>
        <w:rPr>
          <w:rFonts w:hint="eastAsia"/>
          <w:b/>
          <w:sz w:val="24"/>
        </w:rPr>
        <w:t>）系统配置要求</w:t>
      </w:r>
    </w:p>
    <w:p w:rsidR="002A0CB4" w:rsidRDefault="002A0CB4" w:rsidP="002A0CB4">
      <w:pPr>
        <w:spacing w:line="360" w:lineRule="auto"/>
        <w:ind w:firstLineChars="200" w:firstLine="480"/>
        <w:rPr>
          <w:sz w:val="24"/>
        </w:rPr>
      </w:pPr>
      <w:r>
        <w:rPr>
          <w:rFonts w:hint="eastAsia"/>
          <w:sz w:val="24"/>
        </w:rPr>
        <w:t>1</w:t>
      </w:r>
      <w:r>
        <w:rPr>
          <w:rFonts w:hint="eastAsia"/>
          <w:sz w:val="24"/>
        </w:rPr>
        <w:t>）</w:t>
      </w:r>
      <w:r>
        <w:rPr>
          <w:sz w:val="24"/>
        </w:rPr>
        <w:t>系统必须保证为正常上线系统，须更新为最新。禁止采用失去技术升级的系统（如：</w:t>
      </w:r>
      <w:r>
        <w:rPr>
          <w:sz w:val="24"/>
        </w:rPr>
        <w:t>windows 2003</w:t>
      </w:r>
      <w:r>
        <w:rPr>
          <w:sz w:val="24"/>
        </w:rPr>
        <w:t>等）；禁止采用含有已知漏洞的组件、应用程序、框架（如：</w:t>
      </w:r>
      <w:r>
        <w:rPr>
          <w:sz w:val="24"/>
        </w:rPr>
        <w:t>Struts 2.5 - Struts 2.5.10</w:t>
      </w:r>
      <w:r>
        <w:rPr>
          <w:sz w:val="24"/>
        </w:rPr>
        <w:t>）、应用程序服务器、</w:t>
      </w:r>
      <w:r>
        <w:rPr>
          <w:sz w:val="24"/>
        </w:rPr>
        <w:t>web</w:t>
      </w:r>
      <w:r>
        <w:rPr>
          <w:sz w:val="24"/>
        </w:rPr>
        <w:t>服务器、数据库服务器和平台定义，以上系统必须执行安全配置，禁止默认安装。所有的软件应该保持及时更新</w:t>
      </w:r>
      <w:r>
        <w:rPr>
          <w:rFonts w:hint="eastAsia"/>
          <w:sz w:val="24"/>
        </w:rPr>
        <w:t>；</w:t>
      </w:r>
    </w:p>
    <w:p w:rsidR="002A0CB4" w:rsidRDefault="002A0CB4" w:rsidP="002A0CB4">
      <w:pPr>
        <w:spacing w:line="360" w:lineRule="auto"/>
        <w:ind w:firstLineChars="200" w:firstLine="480"/>
        <w:rPr>
          <w:sz w:val="24"/>
        </w:rPr>
      </w:pPr>
      <w:r>
        <w:rPr>
          <w:rFonts w:hint="eastAsia"/>
          <w:sz w:val="24"/>
        </w:rPr>
        <w:t>2</w:t>
      </w:r>
      <w:r>
        <w:rPr>
          <w:rFonts w:hint="eastAsia"/>
          <w:sz w:val="24"/>
        </w:rPr>
        <w:t>）</w:t>
      </w:r>
      <w:r>
        <w:rPr>
          <w:sz w:val="24"/>
        </w:rPr>
        <w:t>保证系统服务正常与上线系统一致，无各种调试、报错信息（如：断点，</w:t>
      </w:r>
      <w:r>
        <w:rPr>
          <w:sz w:val="24"/>
        </w:rPr>
        <w:t>printf</w:t>
      </w:r>
      <w:r>
        <w:rPr>
          <w:sz w:val="24"/>
        </w:rPr>
        <w:t>等调试信息）及注释信息，系统需删除系统默认安装的各种例程、文档及管理程序；</w:t>
      </w:r>
    </w:p>
    <w:p w:rsidR="002A0CB4" w:rsidRDefault="002A0CB4" w:rsidP="002A0CB4">
      <w:pPr>
        <w:spacing w:line="360" w:lineRule="auto"/>
        <w:ind w:firstLineChars="200" w:firstLine="480"/>
        <w:rPr>
          <w:sz w:val="24"/>
        </w:rPr>
      </w:pPr>
      <w:r>
        <w:rPr>
          <w:rFonts w:hint="eastAsia"/>
          <w:sz w:val="24"/>
        </w:rPr>
        <w:t>3</w:t>
      </w:r>
      <w:r>
        <w:rPr>
          <w:rFonts w:hint="eastAsia"/>
          <w:sz w:val="24"/>
        </w:rPr>
        <w:t>）</w:t>
      </w:r>
      <w:r>
        <w:rPr>
          <w:sz w:val="24"/>
        </w:rPr>
        <w:t>系统中禁止暴露配置信息（如数据库连接信息），源码备份文件，</w:t>
      </w:r>
      <w:r>
        <w:rPr>
          <w:sz w:val="24"/>
        </w:rPr>
        <w:t>.git,.svn</w:t>
      </w:r>
      <w:r>
        <w:rPr>
          <w:sz w:val="24"/>
        </w:rPr>
        <w:t>仓库等</w:t>
      </w:r>
      <w:r>
        <w:rPr>
          <w:rFonts w:hint="eastAsia"/>
          <w:sz w:val="24"/>
        </w:rPr>
        <w:t>。</w:t>
      </w:r>
    </w:p>
    <w:p w:rsidR="002A0CB4" w:rsidRDefault="002A0CB4" w:rsidP="002A0CB4">
      <w:pPr>
        <w:spacing w:line="360" w:lineRule="auto"/>
        <w:ind w:firstLineChars="200" w:firstLine="482"/>
        <w:rPr>
          <w:b/>
          <w:sz w:val="24"/>
        </w:rPr>
      </w:pPr>
      <w:r>
        <w:rPr>
          <w:rFonts w:hint="eastAsia"/>
          <w:b/>
          <w:sz w:val="24"/>
        </w:rPr>
        <w:t>（</w:t>
      </w:r>
      <w:r>
        <w:rPr>
          <w:rFonts w:hint="eastAsia"/>
          <w:b/>
          <w:sz w:val="24"/>
        </w:rPr>
        <w:t>3</w:t>
      </w:r>
      <w:r>
        <w:rPr>
          <w:rFonts w:hint="eastAsia"/>
          <w:b/>
          <w:sz w:val="24"/>
        </w:rPr>
        <w:t>）服务要求</w:t>
      </w:r>
    </w:p>
    <w:p w:rsidR="002A0CB4" w:rsidRDefault="002A0CB4" w:rsidP="002A0CB4">
      <w:pPr>
        <w:spacing w:line="360" w:lineRule="auto"/>
        <w:ind w:firstLineChars="200" w:firstLine="480"/>
        <w:rPr>
          <w:sz w:val="24"/>
        </w:rPr>
      </w:pPr>
      <w:r>
        <w:rPr>
          <w:rFonts w:hint="eastAsia"/>
          <w:sz w:val="24"/>
        </w:rPr>
        <w:t>1</w:t>
      </w:r>
      <w:r>
        <w:rPr>
          <w:rFonts w:hint="eastAsia"/>
          <w:sz w:val="24"/>
        </w:rPr>
        <w:t>）</w:t>
      </w:r>
      <w:r>
        <w:rPr>
          <w:sz w:val="24"/>
        </w:rPr>
        <w:t>从本机关闭不需要的端口（如：关闭</w:t>
      </w:r>
      <w:r>
        <w:rPr>
          <w:sz w:val="24"/>
        </w:rPr>
        <w:t>windows netbios</w:t>
      </w:r>
      <w:r>
        <w:rPr>
          <w:sz w:val="24"/>
        </w:rPr>
        <w:t>等服务），设置本机防火墙如</w:t>
      </w:r>
      <w:r>
        <w:rPr>
          <w:sz w:val="24"/>
        </w:rPr>
        <w:t>iptable</w:t>
      </w:r>
      <w:r>
        <w:rPr>
          <w:sz w:val="24"/>
        </w:rPr>
        <w:t>对于访问的源地址进行限制，同时相关服务设置类似</w:t>
      </w:r>
      <w:r>
        <w:rPr>
          <w:sz w:val="24"/>
        </w:rPr>
        <w:t>host.allow,host.deny</w:t>
      </w:r>
      <w:r>
        <w:rPr>
          <w:sz w:val="24"/>
        </w:rPr>
        <w:t>等策略；</w:t>
      </w:r>
    </w:p>
    <w:p w:rsidR="002A0CB4" w:rsidRDefault="002A0CB4" w:rsidP="002A0CB4">
      <w:pPr>
        <w:spacing w:line="360" w:lineRule="auto"/>
        <w:ind w:firstLineChars="200" w:firstLine="480"/>
        <w:rPr>
          <w:sz w:val="24"/>
        </w:rPr>
      </w:pPr>
      <w:r>
        <w:rPr>
          <w:rFonts w:hint="eastAsia"/>
          <w:sz w:val="24"/>
        </w:rPr>
        <w:t>2</w:t>
      </w:r>
      <w:r>
        <w:rPr>
          <w:rFonts w:hint="eastAsia"/>
          <w:sz w:val="24"/>
        </w:rPr>
        <w:t>）须按照标准端口配置</w:t>
      </w:r>
      <w:r>
        <w:rPr>
          <w:sz w:val="24"/>
        </w:rPr>
        <w:t>服务，严禁自行设置</w:t>
      </w:r>
      <w:r>
        <w:rPr>
          <w:rFonts w:hint="eastAsia"/>
          <w:sz w:val="24"/>
        </w:rPr>
        <w:t>非标</w:t>
      </w:r>
      <w:r>
        <w:rPr>
          <w:sz w:val="24"/>
        </w:rPr>
        <w:t>服务端口。</w:t>
      </w:r>
    </w:p>
    <w:p w:rsidR="002A0CB4" w:rsidRDefault="002A0CB4" w:rsidP="002A0CB4">
      <w:pPr>
        <w:spacing w:line="360" w:lineRule="auto"/>
        <w:ind w:firstLineChars="200" w:firstLine="482"/>
        <w:rPr>
          <w:b/>
          <w:sz w:val="24"/>
        </w:rPr>
      </w:pPr>
      <w:r>
        <w:rPr>
          <w:rFonts w:hint="eastAsia"/>
          <w:b/>
          <w:sz w:val="24"/>
        </w:rPr>
        <w:t>（</w:t>
      </w:r>
      <w:r>
        <w:rPr>
          <w:rFonts w:hint="eastAsia"/>
          <w:b/>
          <w:sz w:val="24"/>
        </w:rPr>
        <w:t>4</w:t>
      </w:r>
      <w:r>
        <w:rPr>
          <w:rFonts w:hint="eastAsia"/>
          <w:b/>
          <w:sz w:val="24"/>
        </w:rPr>
        <w:t>）数据库配置要求</w:t>
      </w:r>
    </w:p>
    <w:p w:rsidR="002A0CB4" w:rsidRDefault="002A0CB4" w:rsidP="002A0CB4">
      <w:pPr>
        <w:spacing w:line="360" w:lineRule="auto"/>
        <w:ind w:firstLineChars="200" w:firstLine="480"/>
        <w:rPr>
          <w:sz w:val="24"/>
        </w:rPr>
      </w:pPr>
      <w:r>
        <w:rPr>
          <w:rFonts w:hint="eastAsia"/>
          <w:sz w:val="24"/>
        </w:rPr>
        <w:t>1</w:t>
      </w:r>
      <w:r>
        <w:rPr>
          <w:rFonts w:hint="eastAsia"/>
          <w:sz w:val="24"/>
        </w:rPr>
        <w:t>）</w:t>
      </w:r>
      <w:r>
        <w:rPr>
          <w:sz w:val="24"/>
        </w:rPr>
        <w:t>数据库和应用系统如在同一台服务器，须采用本机回路进行访问，如前端及数据库分为不同服务器，须设置本机防火墙访问规则，禁止非前端服务器访问数据库网络端口；</w:t>
      </w:r>
    </w:p>
    <w:p w:rsidR="002A0CB4" w:rsidRDefault="002A0CB4" w:rsidP="002A0CB4">
      <w:pPr>
        <w:spacing w:line="360" w:lineRule="auto"/>
        <w:ind w:firstLineChars="200" w:firstLine="480"/>
        <w:rPr>
          <w:sz w:val="24"/>
        </w:rPr>
      </w:pPr>
      <w:r>
        <w:rPr>
          <w:rFonts w:hint="eastAsia"/>
          <w:sz w:val="24"/>
        </w:rPr>
        <w:t>2</w:t>
      </w:r>
      <w:r>
        <w:rPr>
          <w:rFonts w:hint="eastAsia"/>
          <w:sz w:val="24"/>
        </w:rPr>
        <w:t>）</w:t>
      </w:r>
      <w:r>
        <w:rPr>
          <w:sz w:val="24"/>
        </w:rPr>
        <w:t>使用最低权限的数据库用户作为</w:t>
      </w:r>
      <w:r>
        <w:rPr>
          <w:sz w:val="24"/>
        </w:rPr>
        <w:t>web</w:t>
      </w:r>
      <w:r>
        <w:rPr>
          <w:sz w:val="24"/>
        </w:rPr>
        <w:t>应用所需，禁止具有不必要的额外权限</w:t>
      </w:r>
      <w:r>
        <w:rPr>
          <w:rFonts w:hint="eastAsia"/>
          <w:sz w:val="24"/>
        </w:rPr>
        <w:t>。</w:t>
      </w:r>
    </w:p>
    <w:p w:rsidR="002A0CB4" w:rsidRDefault="002A0CB4" w:rsidP="002A0CB4">
      <w:pPr>
        <w:spacing w:line="360" w:lineRule="auto"/>
        <w:ind w:firstLineChars="200" w:firstLine="482"/>
        <w:rPr>
          <w:b/>
          <w:sz w:val="24"/>
        </w:rPr>
      </w:pPr>
      <w:r>
        <w:rPr>
          <w:rFonts w:hint="eastAsia"/>
          <w:b/>
          <w:sz w:val="24"/>
        </w:rPr>
        <w:t>（</w:t>
      </w:r>
      <w:r>
        <w:rPr>
          <w:rFonts w:hint="eastAsia"/>
          <w:b/>
          <w:sz w:val="24"/>
        </w:rPr>
        <w:t>5</w:t>
      </w:r>
      <w:r>
        <w:rPr>
          <w:rFonts w:hint="eastAsia"/>
          <w:b/>
          <w:sz w:val="24"/>
        </w:rPr>
        <w:t>）开发要求</w:t>
      </w:r>
    </w:p>
    <w:p w:rsidR="002A0CB4" w:rsidRDefault="002A0CB4" w:rsidP="002A0CB4">
      <w:pPr>
        <w:spacing w:line="360" w:lineRule="auto"/>
        <w:ind w:firstLineChars="200" w:firstLine="480"/>
        <w:rPr>
          <w:sz w:val="24"/>
        </w:rPr>
      </w:pPr>
      <w:r>
        <w:rPr>
          <w:rFonts w:hint="eastAsia"/>
          <w:sz w:val="24"/>
        </w:rPr>
        <w:t>1</w:t>
      </w:r>
      <w:r>
        <w:rPr>
          <w:rFonts w:hint="eastAsia"/>
          <w:sz w:val="24"/>
        </w:rPr>
        <w:t>）</w:t>
      </w:r>
      <w:r>
        <w:rPr>
          <w:sz w:val="24"/>
        </w:rPr>
        <w:t>对用户输入进行严格有效过滤防止</w:t>
      </w:r>
      <w:r>
        <w:rPr>
          <w:sz w:val="24"/>
        </w:rPr>
        <w:t>sql</w:t>
      </w:r>
      <w:r>
        <w:rPr>
          <w:sz w:val="24"/>
        </w:rPr>
        <w:t>注入，</w:t>
      </w:r>
      <w:r>
        <w:rPr>
          <w:sz w:val="24"/>
        </w:rPr>
        <w:t>xss</w:t>
      </w:r>
      <w:r>
        <w:rPr>
          <w:sz w:val="24"/>
        </w:rPr>
        <w:t>跨站脚本，命令执行，</w:t>
      </w:r>
      <w:r>
        <w:rPr>
          <w:sz w:val="24"/>
        </w:rPr>
        <w:t>crsf</w:t>
      </w:r>
      <w:r>
        <w:rPr>
          <w:sz w:val="24"/>
        </w:rPr>
        <w:t>跨站请求伪造等，建议采用白名单过滤策略</w:t>
      </w:r>
      <w:r>
        <w:rPr>
          <w:rFonts w:hint="eastAsia"/>
          <w:sz w:val="24"/>
        </w:rPr>
        <w:t>；</w:t>
      </w:r>
    </w:p>
    <w:p w:rsidR="002A0CB4" w:rsidRDefault="002A0CB4" w:rsidP="002A0CB4">
      <w:pPr>
        <w:spacing w:line="360" w:lineRule="auto"/>
        <w:ind w:firstLineChars="200" w:firstLine="480"/>
        <w:rPr>
          <w:sz w:val="24"/>
        </w:rPr>
      </w:pPr>
      <w:r>
        <w:rPr>
          <w:rFonts w:hint="eastAsia"/>
          <w:sz w:val="24"/>
        </w:rPr>
        <w:t>2</w:t>
      </w:r>
      <w:r>
        <w:rPr>
          <w:rFonts w:hint="eastAsia"/>
          <w:sz w:val="24"/>
        </w:rPr>
        <w:t>）</w:t>
      </w:r>
      <w:r>
        <w:rPr>
          <w:sz w:val="24"/>
        </w:rPr>
        <w:t>禁止在</w:t>
      </w:r>
      <w:r>
        <w:rPr>
          <w:sz w:val="24"/>
        </w:rPr>
        <w:t>HTTP</w:t>
      </w:r>
      <w:r>
        <w:rPr>
          <w:sz w:val="24"/>
        </w:rPr>
        <w:t>请求中以明文或可逆编码（如</w:t>
      </w:r>
      <w:r>
        <w:rPr>
          <w:sz w:val="24"/>
        </w:rPr>
        <w:t>base64</w:t>
      </w:r>
      <w:r>
        <w:rPr>
          <w:sz w:val="24"/>
        </w:rPr>
        <w:t>、</w:t>
      </w:r>
      <w:r>
        <w:rPr>
          <w:sz w:val="24"/>
        </w:rPr>
        <w:t>url</w:t>
      </w:r>
      <w:r>
        <w:rPr>
          <w:sz w:val="24"/>
        </w:rPr>
        <w:t>编码等）的形式传递</w:t>
      </w:r>
      <w:r>
        <w:rPr>
          <w:sz w:val="24"/>
        </w:rPr>
        <w:t>SQL</w:t>
      </w:r>
      <w:r>
        <w:rPr>
          <w:sz w:val="24"/>
        </w:rPr>
        <w:t>语句到后端程序代入执行，禁止由</w:t>
      </w:r>
      <w:r>
        <w:rPr>
          <w:sz w:val="24"/>
        </w:rPr>
        <w:t>Web</w:t>
      </w:r>
      <w:r>
        <w:rPr>
          <w:sz w:val="24"/>
        </w:rPr>
        <w:t>前端直接生成和传递</w:t>
      </w:r>
      <w:r>
        <w:rPr>
          <w:sz w:val="24"/>
        </w:rPr>
        <w:t>SQL</w:t>
      </w:r>
      <w:r>
        <w:rPr>
          <w:sz w:val="24"/>
        </w:rPr>
        <w:t>语句到数据库进行执行，数据库查询必须采用预编译和参数结构化查询。如果程序确实需要将</w:t>
      </w:r>
      <w:r>
        <w:rPr>
          <w:sz w:val="24"/>
        </w:rPr>
        <w:t>SQL</w:t>
      </w:r>
      <w:r>
        <w:rPr>
          <w:sz w:val="24"/>
        </w:rPr>
        <w:t>语句作为内容（非可执行代码的形式，如学生毕业设计、代码样例等）到后台，请在项目上线交付前书面说明相应的功能代码及位置</w:t>
      </w:r>
      <w:r>
        <w:rPr>
          <w:rFonts w:hint="eastAsia"/>
          <w:sz w:val="24"/>
        </w:rPr>
        <w:t>；</w:t>
      </w:r>
    </w:p>
    <w:p w:rsidR="002A0CB4" w:rsidRDefault="002A0CB4" w:rsidP="002A0CB4">
      <w:pPr>
        <w:spacing w:line="360" w:lineRule="auto"/>
        <w:ind w:firstLineChars="200" w:firstLine="480"/>
        <w:rPr>
          <w:sz w:val="24"/>
        </w:rPr>
      </w:pPr>
      <w:r>
        <w:rPr>
          <w:rFonts w:hint="eastAsia"/>
          <w:sz w:val="24"/>
        </w:rPr>
        <w:t>3</w:t>
      </w:r>
      <w:r>
        <w:rPr>
          <w:rFonts w:hint="eastAsia"/>
          <w:sz w:val="24"/>
        </w:rPr>
        <w:t>）</w:t>
      </w:r>
      <w:r>
        <w:rPr>
          <w:sz w:val="24"/>
        </w:rPr>
        <w:t>控制上传点，对于上传文件类型进行严格控制（禁止用</w:t>
      </w:r>
      <w:r>
        <w:rPr>
          <w:sz w:val="24"/>
        </w:rPr>
        <w:t>js</w:t>
      </w:r>
      <w:r>
        <w:rPr>
          <w:sz w:val="24"/>
        </w:rPr>
        <w:t>进行控制），同时上传目录不能有执行权限，原则上不允许有未经登陆验证的上传点</w:t>
      </w:r>
      <w:r>
        <w:rPr>
          <w:rFonts w:hint="eastAsia"/>
          <w:sz w:val="24"/>
        </w:rPr>
        <w:t>；</w:t>
      </w:r>
    </w:p>
    <w:p w:rsidR="002A0CB4" w:rsidRDefault="002A0CB4" w:rsidP="002A0CB4">
      <w:pPr>
        <w:spacing w:line="360" w:lineRule="auto"/>
        <w:ind w:firstLineChars="200" w:firstLine="480"/>
        <w:rPr>
          <w:sz w:val="24"/>
        </w:rPr>
      </w:pPr>
      <w:r>
        <w:rPr>
          <w:rFonts w:hint="eastAsia"/>
          <w:sz w:val="24"/>
        </w:rPr>
        <w:t>4</w:t>
      </w:r>
      <w:r>
        <w:rPr>
          <w:rFonts w:hint="eastAsia"/>
          <w:sz w:val="24"/>
        </w:rPr>
        <w:t>）</w:t>
      </w:r>
      <w:r>
        <w:rPr>
          <w:sz w:val="24"/>
        </w:rPr>
        <w:t>设置有效的身份认证、会话管理及访问控制机制，防止越权、平行权限及提权等（禁止利用</w:t>
      </w:r>
      <w:r>
        <w:rPr>
          <w:sz w:val="24"/>
        </w:rPr>
        <w:t>js</w:t>
      </w:r>
      <w:r>
        <w:rPr>
          <w:sz w:val="24"/>
        </w:rPr>
        <w:t>进行控制及验证）。</w:t>
      </w:r>
    </w:p>
    <w:p w:rsidR="002A0CB4" w:rsidRDefault="002A0CB4" w:rsidP="002A0CB4">
      <w:pPr>
        <w:spacing w:line="360" w:lineRule="auto"/>
        <w:ind w:firstLineChars="200" w:firstLine="482"/>
        <w:rPr>
          <w:b/>
          <w:sz w:val="24"/>
        </w:rPr>
      </w:pPr>
      <w:r>
        <w:rPr>
          <w:rFonts w:hint="eastAsia"/>
          <w:b/>
          <w:sz w:val="24"/>
        </w:rPr>
        <w:t>（</w:t>
      </w:r>
      <w:r>
        <w:rPr>
          <w:rFonts w:hint="eastAsia"/>
          <w:b/>
          <w:sz w:val="24"/>
        </w:rPr>
        <w:t>6</w:t>
      </w:r>
      <w:r>
        <w:rPr>
          <w:rFonts w:hint="eastAsia"/>
          <w:b/>
          <w:sz w:val="24"/>
        </w:rPr>
        <w:t>）</w:t>
      </w:r>
      <w:r>
        <w:rPr>
          <w:b/>
          <w:sz w:val="24"/>
        </w:rPr>
        <w:t>密码复杂度要求</w:t>
      </w:r>
    </w:p>
    <w:p w:rsidR="002A0CB4" w:rsidRDefault="002A0CB4" w:rsidP="002A0CB4">
      <w:pPr>
        <w:spacing w:line="360" w:lineRule="auto"/>
        <w:ind w:firstLineChars="200" w:firstLine="480"/>
        <w:rPr>
          <w:sz w:val="24"/>
        </w:rPr>
      </w:pPr>
      <w:r>
        <w:rPr>
          <w:sz w:val="24"/>
        </w:rPr>
        <w:t>系统必须有密码复杂度检查模块，设置有效的验证码或者滑动等手段防止暴力破解，密码长度须大于</w:t>
      </w:r>
      <w:r>
        <w:rPr>
          <w:sz w:val="24"/>
        </w:rPr>
        <w:t>8</w:t>
      </w:r>
      <w:r>
        <w:rPr>
          <w:sz w:val="24"/>
        </w:rPr>
        <w:t>位，含字母（大小写）、数字及符号组合，重要系统须采用二次认证。禁止在数据库中明文存放用户密码，需进行带</w:t>
      </w:r>
      <w:r>
        <w:rPr>
          <w:sz w:val="24"/>
        </w:rPr>
        <w:t>salt</w:t>
      </w:r>
      <w:r>
        <w:rPr>
          <w:sz w:val="24"/>
        </w:rPr>
        <w:t>的哈希之后入库。对于多次错误登陆进行封堵。如果长期不登陆默认账号应停用处理</w:t>
      </w:r>
      <w:r>
        <w:rPr>
          <w:rFonts w:hint="eastAsia"/>
          <w:sz w:val="24"/>
        </w:rPr>
        <w:t>。</w:t>
      </w:r>
    </w:p>
    <w:p w:rsidR="002A0CB4" w:rsidRDefault="002A0CB4" w:rsidP="002A0CB4">
      <w:pPr>
        <w:spacing w:line="360" w:lineRule="auto"/>
        <w:ind w:firstLineChars="200" w:firstLine="482"/>
        <w:rPr>
          <w:b/>
          <w:sz w:val="24"/>
        </w:rPr>
      </w:pPr>
      <w:r>
        <w:rPr>
          <w:rFonts w:hint="eastAsia"/>
          <w:b/>
          <w:sz w:val="24"/>
        </w:rPr>
        <w:t>（</w:t>
      </w:r>
      <w:r>
        <w:rPr>
          <w:rFonts w:hint="eastAsia"/>
          <w:b/>
          <w:sz w:val="24"/>
        </w:rPr>
        <w:t>7</w:t>
      </w:r>
      <w:r>
        <w:rPr>
          <w:rFonts w:hint="eastAsia"/>
          <w:b/>
          <w:sz w:val="24"/>
        </w:rPr>
        <w:t>）数据保护要求</w:t>
      </w:r>
    </w:p>
    <w:p w:rsidR="002A0CB4" w:rsidRDefault="002A0CB4" w:rsidP="002A0CB4">
      <w:pPr>
        <w:spacing w:line="360" w:lineRule="auto"/>
        <w:ind w:firstLineChars="200" w:firstLine="480"/>
        <w:rPr>
          <w:sz w:val="24"/>
        </w:rPr>
      </w:pPr>
      <w:r>
        <w:rPr>
          <w:sz w:val="24"/>
        </w:rPr>
        <w:t>对于身份信息、单位职务、财务信息、健康信息、通讯信息等敏感信息禁止在数据库中明文存放</w:t>
      </w:r>
      <w:r>
        <w:rPr>
          <w:rFonts w:hint="eastAsia"/>
          <w:sz w:val="24"/>
        </w:rPr>
        <w:t>。</w:t>
      </w:r>
    </w:p>
    <w:p w:rsidR="002A0CB4" w:rsidRDefault="002A0CB4" w:rsidP="002A0CB4">
      <w:pPr>
        <w:spacing w:line="360" w:lineRule="auto"/>
        <w:ind w:firstLineChars="200" w:firstLine="480"/>
        <w:rPr>
          <w:sz w:val="24"/>
        </w:rPr>
      </w:pPr>
      <w:r>
        <w:rPr>
          <w:sz w:val="24"/>
        </w:rPr>
        <w:t>所有投标人须按照上述要求分项应答，提供针对该项要求的技术方案。</w:t>
      </w:r>
    </w:p>
    <w:p w:rsidR="002A0CB4" w:rsidRDefault="002A0CB4" w:rsidP="002A0CB4">
      <w:pPr>
        <w:pStyle w:val="3"/>
        <w:numPr>
          <w:ilvl w:val="2"/>
          <w:numId w:val="10"/>
        </w:numPr>
        <w:spacing w:line="413" w:lineRule="auto"/>
      </w:pPr>
      <w:bookmarkStart w:id="47" w:name="_Toc534293040"/>
      <w:r>
        <w:rPr>
          <w:rFonts w:hint="eastAsia"/>
        </w:rPr>
        <w:t>4</w:t>
      </w:r>
      <w:r>
        <w:rPr>
          <w:rFonts w:hint="eastAsia"/>
        </w:rPr>
        <w:t>、对系统部署方式的要求</w:t>
      </w:r>
      <w:bookmarkEnd w:id="47"/>
    </w:p>
    <w:p w:rsidR="002A0CB4" w:rsidRDefault="002A0CB4" w:rsidP="002A0CB4">
      <w:pPr>
        <w:spacing w:line="360" w:lineRule="auto"/>
        <w:ind w:firstLine="560"/>
        <w:rPr>
          <w:color w:val="000000"/>
          <w:sz w:val="24"/>
        </w:rPr>
      </w:pPr>
      <w:r>
        <w:rPr>
          <w:rFonts w:hAnsi="宋体" w:cs="Calibri" w:hint="eastAsia"/>
          <w:sz w:val="24"/>
        </w:rPr>
        <w:t>本平台需基于现有服务器、负载均衡、存储等设备，在保持相应设备上现有系统不受影响的前提下完成本平台的部署。</w:t>
      </w:r>
    </w:p>
    <w:p w:rsidR="002A0CB4" w:rsidRDefault="002A0CB4" w:rsidP="002A0CB4">
      <w:pPr>
        <w:spacing w:line="360" w:lineRule="auto"/>
        <w:ind w:firstLine="560"/>
        <w:rPr>
          <w:color w:val="000000"/>
          <w:sz w:val="24"/>
        </w:rPr>
      </w:pPr>
      <w:r>
        <w:rPr>
          <w:rFonts w:hint="eastAsia"/>
          <w:color w:val="000000"/>
          <w:sz w:val="24"/>
        </w:rPr>
        <w:t>平台部署应充分考虑到哈尔滨工业大学现有的</w:t>
      </w:r>
      <w:r>
        <w:rPr>
          <w:rFonts w:hint="eastAsia"/>
          <w:color w:val="000000"/>
          <w:sz w:val="24"/>
        </w:rPr>
        <w:t>IT</w:t>
      </w:r>
      <w:r>
        <w:rPr>
          <w:rFonts w:hint="eastAsia"/>
          <w:color w:val="000000"/>
          <w:sz w:val="24"/>
        </w:rPr>
        <w:t>环境以及对未来发展的适应性，要求系统部署支持单机部署、双机部署、集群部署以及云平台部署。</w:t>
      </w:r>
    </w:p>
    <w:p w:rsidR="002A0CB4" w:rsidRDefault="002A0CB4" w:rsidP="002A0CB4">
      <w:pPr>
        <w:spacing w:line="360" w:lineRule="auto"/>
        <w:ind w:firstLine="560"/>
        <w:rPr>
          <w:color w:val="000000"/>
          <w:sz w:val="24"/>
        </w:rPr>
      </w:pPr>
      <w:r>
        <w:rPr>
          <w:rFonts w:hint="eastAsia"/>
          <w:color w:val="000000"/>
          <w:sz w:val="24"/>
        </w:rPr>
        <w:t>支持集群及负载均衡技术。</w:t>
      </w:r>
    </w:p>
    <w:p w:rsidR="002A0CB4" w:rsidRDefault="002A0CB4" w:rsidP="002A0CB4">
      <w:pPr>
        <w:spacing w:line="360" w:lineRule="auto"/>
        <w:ind w:firstLine="560"/>
        <w:rPr>
          <w:color w:val="000000"/>
          <w:sz w:val="24"/>
        </w:rPr>
      </w:pPr>
      <w:r>
        <w:rPr>
          <w:rFonts w:hint="eastAsia"/>
          <w:color w:val="000000"/>
          <w:sz w:val="24"/>
        </w:rPr>
        <w:t>对提出的系统资源配置需求，需提供相应的申请内容，包括但不限于业务平台拓扑、计算资源需求、网络资源需求、存储资源需求（要求提供针对我校实际需求的计算依据，如最大并发、用户增长、网络带宽、</w:t>
      </w:r>
      <w:r>
        <w:rPr>
          <w:rFonts w:hint="eastAsia"/>
          <w:color w:val="000000"/>
          <w:sz w:val="24"/>
        </w:rPr>
        <w:t>CPU</w:t>
      </w:r>
      <w:r>
        <w:rPr>
          <w:rFonts w:hint="eastAsia"/>
          <w:color w:val="000000"/>
          <w:sz w:val="24"/>
        </w:rPr>
        <w:t>、内存、存储需求量测算及具体对外提供服务端口等）。</w:t>
      </w:r>
    </w:p>
    <w:p w:rsidR="002A0CB4" w:rsidRDefault="002A0CB4" w:rsidP="002A0CB4">
      <w:pPr>
        <w:pStyle w:val="3"/>
        <w:numPr>
          <w:ilvl w:val="2"/>
          <w:numId w:val="10"/>
        </w:numPr>
        <w:spacing w:line="413" w:lineRule="auto"/>
      </w:pPr>
      <w:bookmarkStart w:id="48" w:name="_Toc534293041"/>
      <w:r>
        <w:rPr>
          <w:rFonts w:hint="eastAsia"/>
        </w:rPr>
        <w:t>5</w:t>
      </w:r>
      <w:r>
        <w:rPr>
          <w:rFonts w:hint="eastAsia"/>
        </w:rPr>
        <w:t>、对相关文档和交付物的要求</w:t>
      </w:r>
      <w:bookmarkEnd w:id="48"/>
    </w:p>
    <w:p w:rsidR="002A0CB4" w:rsidRDefault="002A0CB4" w:rsidP="002A0CB4">
      <w:pPr>
        <w:spacing w:line="360" w:lineRule="auto"/>
        <w:ind w:firstLineChars="200" w:firstLine="480"/>
        <w:rPr>
          <w:sz w:val="24"/>
        </w:rPr>
      </w:pPr>
      <w:r>
        <w:rPr>
          <w:rFonts w:hint="eastAsia"/>
          <w:sz w:val="24"/>
        </w:rPr>
        <w:t>乙方在项目验收通过后向甲方提供该项目形成的成果和相关文档。乙方向甲方提供的成果和文档资料不得人为设置技术障碍影响甲方的维护和二次开发。</w:t>
      </w:r>
    </w:p>
    <w:p w:rsidR="002A0CB4" w:rsidRDefault="002A0CB4" w:rsidP="002A0CB4">
      <w:pPr>
        <w:spacing w:line="360" w:lineRule="auto"/>
        <w:ind w:firstLineChars="200" w:firstLine="480"/>
        <w:rPr>
          <w:sz w:val="24"/>
        </w:rPr>
      </w:pPr>
      <w:r>
        <w:rPr>
          <w:rFonts w:hint="eastAsia"/>
          <w:sz w:val="24"/>
        </w:rPr>
        <w:t>本项目交付成果（参见项目建设内容）。</w:t>
      </w:r>
    </w:p>
    <w:p w:rsidR="002A0CB4" w:rsidRDefault="002A0CB4" w:rsidP="002A0CB4">
      <w:pPr>
        <w:spacing w:line="360" w:lineRule="auto"/>
        <w:ind w:firstLineChars="200" w:firstLine="480"/>
        <w:rPr>
          <w:sz w:val="24"/>
        </w:rPr>
      </w:pPr>
      <w:r>
        <w:rPr>
          <w:rFonts w:hint="eastAsia"/>
          <w:sz w:val="24"/>
        </w:rPr>
        <w:t>提供的文档资料包括：</w:t>
      </w:r>
    </w:p>
    <w:p w:rsidR="002A0CB4" w:rsidRDefault="002A0CB4" w:rsidP="002A0CB4">
      <w:pPr>
        <w:spacing w:line="360" w:lineRule="auto"/>
        <w:ind w:firstLineChars="200" w:firstLine="480"/>
        <w:rPr>
          <w:sz w:val="24"/>
        </w:rPr>
      </w:pPr>
      <w:r>
        <w:rPr>
          <w:rFonts w:hint="eastAsia"/>
          <w:sz w:val="24"/>
        </w:rPr>
        <w:t>（</w:t>
      </w:r>
      <w:r>
        <w:rPr>
          <w:rFonts w:hint="eastAsia"/>
          <w:sz w:val="24"/>
        </w:rPr>
        <w:t>1</w:t>
      </w:r>
      <w:r>
        <w:rPr>
          <w:rFonts w:hint="eastAsia"/>
          <w:sz w:val="24"/>
        </w:rPr>
        <w:t>）《项目实施计划》</w:t>
      </w:r>
    </w:p>
    <w:p w:rsidR="002A0CB4" w:rsidRDefault="002A0CB4" w:rsidP="002A0CB4">
      <w:pPr>
        <w:spacing w:line="360" w:lineRule="auto"/>
        <w:ind w:firstLineChars="200" w:firstLine="480"/>
        <w:rPr>
          <w:sz w:val="24"/>
        </w:rPr>
      </w:pPr>
      <w:r>
        <w:rPr>
          <w:rFonts w:hint="eastAsia"/>
          <w:sz w:val="24"/>
        </w:rPr>
        <w:t>（</w:t>
      </w:r>
      <w:r>
        <w:rPr>
          <w:rFonts w:hint="eastAsia"/>
          <w:sz w:val="24"/>
        </w:rPr>
        <w:t>2</w:t>
      </w:r>
      <w:r>
        <w:rPr>
          <w:rFonts w:hint="eastAsia"/>
          <w:sz w:val="24"/>
        </w:rPr>
        <w:t>）《项目实施计划变更协议》（如果有变更）</w:t>
      </w:r>
    </w:p>
    <w:p w:rsidR="002A0CB4" w:rsidRDefault="002A0CB4" w:rsidP="002A0CB4">
      <w:pPr>
        <w:spacing w:line="360" w:lineRule="auto"/>
        <w:ind w:firstLineChars="200" w:firstLine="480"/>
        <w:rPr>
          <w:sz w:val="24"/>
        </w:rPr>
      </w:pPr>
      <w:r>
        <w:rPr>
          <w:rFonts w:hint="eastAsia"/>
          <w:sz w:val="24"/>
        </w:rPr>
        <w:t>（</w:t>
      </w:r>
      <w:r>
        <w:rPr>
          <w:rFonts w:hint="eastAsia"/>
          <w:sz w:val="24"/>
        </w:rPr>
        <w:t>3</w:t>
      </w:r>
      <w:r>
        <w:rPr>
          <w:rFonts w:hint="eastAsia"/>
          <w:sz w:val="24"/>
        </w:rPr>
        <w:t>）《需求说明书》</w:t>
      </w:r>
    </w:p>
    <w:p w:rsidR="002A0CB4" w:rsidRDefault="002A0CB4" w:rsidP="002A0CB4">
      <w:pPr>
        <w:spacing w:line="360" w:lineRule="auto"/>
        <w:ind w:firstLineChars="200" w:firstLine="480"/>
        <w:rPr>
          <w:sz w:val="24"/>
        </w:rPr>
      </w:pPr>
      <w:r>
        <w:rPr>
          <w:rFonts w:hint="eastAsia"/>
          <w:sz w:val="24"/>
        </w:rPr>
        <w:t>（</w:t>
      </w:r>
      <w:r>
        <w:rPr>
          <w:rFonts w:hint="eastAsia"/>
          <w:sz w:val="24"/>
        </w:rPr>
        <w:t>4</w:t>
      </w:r>
      <w:r>
        <w:rPr>
          <w:rFonts w:hint="eastAsia"/>
          <w:sz w:val="24"/>
        </w:rPr>
        <w:t>）《需求变更协议》（如果有变更）</w:t>
      </w:r>
    </w:p>
    <w:p w:rsidR="002A0CB4" w:rsidRDefault="002A0CB4" w:rsidP="002A0CB4">
      <w:pPr>
        <w:spacing w:line="360" w:lineRule="auto"/>
        <w:ind w:firstLineChars="200" w:firstLine="480"/>
        <w:rPr>
          <w:sz w:val="24"/>
        </w:rPr>
      </w:pPr>
      <w:r>
        <w:rPr>
          <w:rFonts w:hint="eastAsia"/>
          <w:sz w:val="24"/>
        </w:rPr>
        <w:t>（</w:t>
      </w:r>
      <w:r>
        <w:rPr>
          <w:rFonts w:hint="eastAsia"/>
          <w:sz w:val="24"/>
        </w:rPr>
        <w:t>5</w:t>
      </w:r>
      <w:r>
        <w:rPr>
          <w:rFonts w:hint="eastAsia"/>
          <w:sz w:val="24"/>
        </w:rPr>
        <w:t>）《上线试运行确认单》</w:t>
      </w:r>
    </w:p>
    <w:p w:rsidR="002A0CB4" w:rsidRDefault="002A0CB4" w:rsidP="002A0CB4">
      <w:pPr>
        <w:spacing w:line="360" w:lineRule="auto"/>
        <w:ind w:firstLineChars="200" w:firstLine="480"/>
        <w:rPr>
          <w:sz w:val="24"/>
        </w:rPr>
      </w:pPr>
      <w:r>
        <w:rPr>
          <w:rFonts w:hint="eastAsia"/>
          <w:sz w:val="24"/>
        </w:rPr>
        <w:t>（</w:t>
      </w:r>
      <w:r>
        <w:rPr>
          <w:rFonts w:hint="eastAsia"/>
          <w:sz w:val="24"/>
        </w:rPr>
        <w:t>6</w:t>
      </w:r>
      <w:r>
        <w:rPr>
          <w:rFonts w:hint="eastAsia"/>
          <w:sz w:val="24"/>
        </w:rPr>
        <w:t>）《系统技术文档》</w:t>
      </w:r>
    </w:p>
    <w:p w:rsidR="002A0CB4" w:rsidRDefault="002A0CB4" w:rsidP="002A0CB4">
      <w:pPr>
        <w:spacing w:line="360" w:lineRule="auto"/>
        <w:ind w:firstLineChars="200" w:firstLine="480"/>
        <w:rPr>
          <w:sz w:val="24"/>
        </w:rPr>
      </w:pPr>
      <w:r>
        <w:rPr>
          <w:rFonts w:hint="eastAsia"/>
          <w:sz w:val="24"/>
        </w:rPr>
        <w:t>（</w:t>
      </w:r>
      <w:r>
        <w:rPr>
          <w:rFonts w:hint="eastAsia"/>
          <w:sz w:val="24"/>
        </w:rPr>
        <w:t>7</w:t>
      </w:r>
      <w:r>
        <w:rPr>
          <w:rFonts w:hint="eastAsia"/>
          <w:sz w:val="24"/>
        </w:rPr>
        <w:t>）《系统管理员手册》</w:t>
      </w:r>
    </w:p>
    <w:p w:rsidR="002A0CB4" w:rsidRDefault="002A0CB4" w:rsidP="002A0CB4">
      <w:pPr>
        <w:spacing w:line="360" w:lineRule="auto"/>
        <w:ind w:firstLineChars="200" w:firstLine="480"/>
        <w:rPr>
          <w:sz w:val="24"/>
        </w:rPr>
      </w:pPr>
      <w:r>
        <w:rPr>
          <w:rFonts w:hint="eastAsia"/>
          <w:sz w:val="24"/>
        </w:rPr>
        <w:t>（</w:t>
      </w:r>
      <w:r>
        <w:rPr>
          <w:rFonts w:hint="eastAsia"/>
          <w:sz w:val="24"/>
        </w:rPr>
        <w:t>8</w:t>
      </w:r>
      <w:r>
        <w:rPr>
          <w:rFonts w:hint="eastAsia"/>
          <w:sz w:val="24"/>
        </w:rPr>
        <w:t>）《用户手册》</w:t>
      </w:r>
    </w:p>
    <w:p w:rsidR="002A0CB4" w:rsidRDefault="002A0CB4" w:rsidP="002A0CB4">
      <w:pPr>
        <w:spacing w:line="360" w:lineRule="auto"/>
        <w:ind w:firstLineChars="200" w:firstLine="480"/>
        <w:rPr>
          <w:sz w:val="24"/>
        </w:rPr>
      </w:pPr>
      <w:r>
        <w:rPr>
          <w:rFonts w:hint="eastAsia"/>
          <w:sz w:val="24"/>
        </w:rPr>
        <w:t>乙方按哈尔滨工业大学档案馆归档要求，完成项目归档工作。</w:t>
      </w:r>
    </w:p>
    <w:p w:rsidR="002A0CB4" w:rsidRDefault="002A0CB4" w:rsidP="002A0CB4">
      <w:pPr>
        <w:pStyle w:val="2"/>
        <w:keepLines/>
        <w:widowControl w:val="0"/>
        <w:numPr>
          <w:ilvl w:val="1"/>
          <w:numId w:val="10"/>
        </w:numPr>
        <w:snapToGrid/>
        <w:spacing w:beforeLines="0" w:before="260" w:after="260" w:line="413" w:lineRule="auto"/>
        <w:jc w:val="both"/>
      </w:pPr>
      <w:bookmarkStart w:id="49" w:name="_Toc534293042"/>
      <w:r>
        <w:rPr>
          <w:rFonts w:hint="eastAsia"/>
        </w:rPr>
        <w:t>五、技术情报和资料的保密要求</w:t>
      </w:r>
      <w:bookmarkEnd w:id="49"/>
    </w:p>
    <w:p w:rsidR="002A0CB4" w:rsidRDefault="002A0CB4" w:rsidP="002A0CB4">
      <w:pPr>
        <w:spacing w:line="360" w:lineRule="auto"/>
        <w:ind w:firstLineChars="200" w:firstLine="480"/>
        <w:rPr>
          <w:sz w:val="24"/>
        </w:rPr>
      </w:pPr>
      <w:r>
        <w:rPr>
          <w:rFonts w:hint="eastAsia"/>
          <w:sz w:val="24"/>
        </w:rPr>
        <w:t>采购甲乙双方均对对方提供的技术情报和资料承担保密义务，如需公开或向第三方提供，需经对方同意。乙方在工作中获取的甲方提供的信息、资料、数字均应予以严格保密，乙方负责本项目的人员不得向任何单位和个人泄密。如因泄密造成后果的，乙方应承担全部法律的责任。乙方对甲方提供的信息资料等在完成合作后返还甲方。</w:t>
      </w:r>
    </w:p>
    <w:p w:rsidR="002A0CB4" w:rsidRDefault="002A0CB4" w:rsidP="002A0CB4">
      <w:pPr>
        <w:spacing w:line="360" w:lineRule="auto"/>
        <w:ind w:firstLineChars="200" w:firstLine="480"/>
        <w:rPr>
          <w:sz w:val="24"/>
        </w:rPr>
      </w:pPr>
      <w:r>
        <w:rPr>
          <w:rFonts w:hint="eastAsia"/>
          <w:sz w:val="24"/>
        </w:rPr>
        <w:t>不论本合同是否变更、解除、终止，本条款长期有效。</w:t>
      </w:r>
    </w:p>
    <w:p w:rsidR="001A3D77" w:rsidRPr="00E71E53" w:rsidRDefault="001A3D77" w:rsidP="00E71E53">
      <w:pPr>
        <w:rPr>
          <w:rStyle w:val="UNIS"/>
          <w:rFonts w:ascii="Calibri" w:hAnsi="Calibri"/>
          <w:color w:val="auto"/>
          <w:sz w:val="21"/>
          <w:szCs w:val="22"/>
        </w:rPr>
      </w:pPr>
    </w:p>
    <w:sectPr w:rsidR="001A3D77" w:rsidRPr="00E71E53">
      <w:headerReference w:type="first" r:id="rId7"/>
      <w:footerReference w:type="first" r:id="rId8"/>
      <w:pgSz w:w="11906" w:h="16838"/>
      <w:pgMar w:top="1440" w:right="1134" w:bottom="1440" w:left="1588" w:header="567" w:footer="567"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2553B" w:rsidRPr="003133E6" w:rsidRDefault="0042553B" w:rsidP="001A3D77">
      <w:pPr>
        <w:rPr>
          <w:sz w:val="20"/>
        </w:rPr>
      </w:pPr>
      <w:r>
        <w:separator/>
      </w:r>
    </w:p>
  </w:endnote>
  <w:endnote w:type="continuationSeparator" w:id="0">
    <w:p w:rsidR="0042553B" w:rsidRPr="003133E6" w:rsidRDefault="0042553B" w:rsidP="001A3D77">
      <w:pPr>
        <w:rPr>
          <w:sz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仿宋_GB2312">
    <w:altName w:val="仿宋"/>
    <w:charset w:val="86"/>
    <w:family w:val="modern"/>
    <w:pitch w:val="fixed"/>
    <w:sig w:usb0="00000001" w:usb1="080E0000" w:usb2="00000010" w:usb3="00000000" w:csb0="00040000" w:csb1="00000000"/>
  </w:font>
  <w:font w:name="ˎ̥">
    <w:altName w:val="Times New Roman"/>
    <w:charset w:val="00"/>
    <w:family w:val="auto"/>
    <w:pitch w:val="default"/>
    <w:sig w:usb0="00000000" w:usb1="00000000" w:usb2="00000000" w:usb3="00000000" w:csb0="00040001"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6"/>
    <w:family w:val="swiss"/>
    <w:pitch w:val="variable"/>
    <w:sig w:usb0="F7FFAFFF" w:usb1="E9DFFFFF" w:usb2="0000003F" w:usb3="00000000" w:csb0="003F01FF" w:csb1="00000000"/>
  </w:font>
  <w:font w:name="Arial Narrow">
    <w:panose1 w:val="020B0606020202030204"/>
    <w:charset w:val="00"/>
    <w:family w:val="swiss"/>
    <w:pitch w:val="variable"/>
    <w:sig w:usb0="00000287" w:usb1="00000800" w:usb2="00000000" w:usb3="00000000" w:csb0="0000009F" w:csb1="00000000"/>
  </w:font>
  <w:font w:name="仿宋">
    <w:panose1 w:val="02010609060101010101"/>
    <w:charset w:val="86"/>
    <w:family w:val="modern"/>
    <w:pitch w:val="fixed"/>
    <w:sig w:usb0="800002BF" w:usb1="38CF7CFA" w:usb2="00000016" w:usb3="00000000" w:csb0="00040001" w:csb1="00000000"/>
  </w:font>
  <w:font w:name="昆仑楷体">
    <w:altName w:val="苹方-简"/>
    <w:charset w:val="00"/>
    <w:family w:val="modern"/>
    <w:pitch w:val="default"/>
    <w:sig w:usb0="00000001" w:usb1="080E0000" w:usb2="00000010" w:usb3="00000000" w:csb0="00040000" w:csb1="00000000"/>
  </w:font>
  <w:font w:name="楷体_GB2312">
    <w:altName w:val="微软雅黑"/>
    <w:charset w:val="86"/>
    <w:family w:val="modern"/>
    <w:pitch w:val="fixed"/>
    <w:sig w:usb0="00000001" w:usb1="080E0000" w:usb2="00000010" w:usb3="00000000" w:csb0="00040000" w:csb1="00000000"/>
  </w:font>
  <w:font w:name="Century Gothic">
    <w:panose1 w:val="020B0502020202020204"/>
    <w:charset w:val="00"/>
    <w:family w:val="swiss"/>
    <w:pitch w:val="variable"/>
    <w:sig w:usb0="00000287" w:usb1="00000000" w:usb2="00000000" w:usb3="00000000" w:csb0="0000009F" w:csb1="00000000"/>
  </w:font>
  <w:font w:name="华文楷体">
    <w:panose1 w:val="02010600040101010101"/>
    <w:charset w:val="86"/>
    <w:family w:val="auto"/>
    <w:pitch w:val="variable"/>
    <w:sig w:usb0="00000287" w:usb1="080F0000" w:usb2="00000010" w:usb3="00000000" w:csb0="0004009F" w:csb1="00000000"/>
  </w:font>
  <w:font w:name="Microsoft Sans Serif">
    <w:panose1 w:val="020B0604020202020204"/>
    <w:charset w:val="00"/>
    <w:family w:val="swiss"/>
    <w:pitch w:val="variable"/>
    <w:sig w:usb0="E5002EFF" w:usb1="C000605B" w:usb2="00000029" w:usb3="00000000" w:csb0="0001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3D77" w:rsidRDefault="001A3D77">
    <w:pPr>
      <w:pStyle w:val="a7"/>
      <w:tabs>
        <w:tab w:val="center" w:pos="4759"/>
        <w:tab w:val="left" w:pos="6615"/>
        <w:tab w:val="left" w:pos="6750"/>
      </w:tabs>
      <w:ind w:right="120"/>
    </w:pPr>
    <w:r>
      <w:rPr>
        <w:rFonts w:cs="Calibri"/>
        <w:b/>
        <w:color w:val="404040"/>
        <w:sz w:val="24"/>
        <w:szCs w:val="24"/>
      </w:rPr>
      <w:tab/>
    </w:r>
    <w:r>
      <w:rPr>
        <w:rFonts w:cs="Calibri"/>
        <w:b/>
        <w:color w:val="404040"/>
        <w:sz w:val="24"/>
        <w:szCs w:val="24"/>
      </w:rPr>
      <w:tab/>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3" o:spid="_x0000_s2055" type="#_x0000_t75" style="position:absolute;margin-left:375.3pt;margin-top:-12.8pt;width:106.5pt;height:27pt;z-index:251658240;mso-position-horizontal-relative:text;mso-position-vertical-relative:text">
          <v:fill o:detectmouseclick="t"/>
          <v:imagedata r:id="rId1" o:title=""/>
        </v:shape>
      </w:pict>
    </w:r>
    <w:r>
      <w:rPr>
        <w:rFonts w:cs="Calibri"/>
        <w:b/>
        <w:color w:val="404040"/>
        <w:sz w:val="24"/>
        <w:szCs w:val="24"/>
      </w:rPr>
      <w:fldChar w:fldCharType="begin"/>
    </w:r>
    <w:r>
      <w:rPr>
        <w:rFonts w:cs="Calibri"/>
        <w:b/>
        <w:color w:val="404040"/>
      </w:rPr>
      <w:instrText>PAGE</w:instrText>
    </w:r>
    <w:r>
      <w:rPr>
        <w:rFonts w:cs="Calibri"/>
        <w:b/>
        <w:color w:val="404040"/>
        <w:sz w:val="24"/>
        <w:szCs w:val="24"/>
      </w:rPr>
      <w:fldChar w:fldCharType="separate"/>
    </w:r>
    <w:r>
      <w:rPr>
        <w:rFonts w:cs="Calibri"/>
        <w:b/>
        <w:color w:val="404040"/>
      </w:rPr>
      <w:t>1</w:t>
    </w:r>
    <w:r>
      <w:rPr>
        <w:rFonts w:cs="Calibri"/>
        <w:b/>
        <w:color w:val="404040"/>
        <w:sz w:val="24"/>
        <w:szCs w:val="24"/>
      </w:rPr>
      <w:fldChar w:fldCharType="end"/>
    </w:r>
    <w:r>
      <w:rPr>
        <w:rFonts w:cs="Calibri"/>
        <w:color w:val="404040"/>
        <w:lang w:val="zh-CN"/>
      </w:rPr>
      <w:t xml:space="preserve"> / </w:t>
    </w:r>
    <w:r>
      <w:rPr>
        <w:rFonts w:cs="Calibri"/>
        <w:b/>
        <w:color w:val="404040"/>
        <w:lang w:val="zh-CN"/>
      </w:rPr>
      <w:fldChar w:fldCharType="begin"/>
    </w:r>
    <w:r>
      <w:rPr>
        <w:rFonts w:cs="Calibri"/>
        <w:b/>
        <w:color w:val="404040"/>
        <w:lang w:val="zh-CN"/>
      </w:rPr>
      <w:instrText xml:space="preserve"> =</w:instrText>
    </w:r>
    <w:r>
      <w:rPr>
        <w:rFonts w:cs="Calibri"/>
        <w:b/>
        <w:color w:val="404040"/>
        <w:sz w:val="24"/>
        <w:szCs w:val="24"/>
      </w:rPr>
      <w:fldChar w:fldCharType="begin"/>
    </w:r>
    <w:r>
      <w:rPr>
        <w:rFonts w:cs="Calibri"/>
        <w:b/>
        <w:color w:val="404040"/>
      </w:rPr>
      <w:instrText>NUMPAGES</w:instrText>
    </w:r>
    <w:r>
      <w:rPr>
        <w:rFonts w:cs="Calibri"/>
        <w:b/>
        <w:color w:val="404040"/>
        <w:sz w:val="24"/>
        <w:szCs w:val="24"/>
      </w:rPr>
      <w:fldChar w:fldCharType="separate"/>
    </w:r>
    <w:r>
      <w:rPr>
        <w:rFonts w:cs="Calibri"/>
        <w:b/>
        <w:color w:val="404040"/>
      </w:rPr>
      <w:instrText>13</w:instrText>
    </w:r>
    <w:r>
      <w:rPr>
        <w:rFonts w:cs="Calibri"/>
        <w:b/>
        <w:color w:val="404040"/>
        <w:sz w:val="24"/>
        <w:szCs w:val="24"/>
      </w:rPr>
      <w:fldChar w:fldCharType="end"/>
    </w:r>
    <w:r>
      <w:rPr>
        <w:rFonts w:cs="Calibri"/>
        <w:b/>
        <w:color w:val="404040"/>
        <w:sz w:val="24"/>
        <w:szCs w:val="24"/>
      </w:rPr>
      <w:instrText>-1</w:instrText>
    </w:r>
    <w:r>
      <w:rPr>
        <w:rFonts w:cs="Calibri"/>
        <w:b/>
        <w:color w:val="404040"/>
        <w:lang w:val="zh-CN"/>
      </w:rPr>
      <w:fldChar w:fldCharType="separate"/>
    </w:r>
    <w:r>
      <w:rPr>
        <w:rFonts w:cs="Calibri"/>
        <w:b/>
        <w:color w:val="404040"/>
        <w:lang w:val="zh-CN"/>
      </w:rPr>
      <w:t>12</w:t>
    </w:r>
    <w:r>
      <w:rPr>
        <w:rFonts w:cs="Calibri"/>
        <w:b/>
        <w:color w:val="404040"/>
        <w:lang w:val="zh-CN"/>
      </w:rPr>
      <w:fldChar w:fldCharType="end"/>
    </w:r>
    <w:r>
      <w:rPr>
        <w:rFonts w:cs="Calibri"/>
        <w:b/>
        <w:color w:val="404040"/>
        <w:lang w:val="zh-CN"/>
      </w:rPr>
      <w:tab/>
    </w:r>
    <w:r>
      <w:rPr>
        <w:rFonts w:cs="Calibri"/>
        <w:b/>
        <w:color w:val="404040"/>
        <w:lang w:val="zh-CN"/>
      </w:rPr>
      <w:tab/>
    </w:r>
  </w:p>
  <w:p w:rsidR="001A3D77" w:rsidRDefault="001A3D77">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2553B" w:rsidRPr="003133E6" w:rsidRDefault="0042553B" w:rsidP="001A3D77">
      <w:pPr>
        <w:rPr>
          <w:sz w:val="20"/>
        </w:rPr>
      </w:pPr>
      <w:r>
        <w:separator/>
      </w:r>
    </w:p>
  </w:footnote>
  <w:footnote w:type="continuationSeparator" w:id="0">
    <w:p w:rsidR="0042553B" w:rsidRPr="003133E6" w:rsidRDefault="0042553B" w:rsidP="001A3D77">
      <w:pPr>
        <w:rPr>
          <w:sz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3D77" w:rsidRDefault="001A3D77">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3" o:spid="_x0000_i1025" type="#_x0000_t75" style="width:153.75pt;height:37.5pt;mso-wrap-distance-left:0;mso-wrap-distance-right:0">
          <v:fill o:detectmouseclick="t"/>
          <v:imagedata r:id="rId1" o:title=""/>
        </v:shape>
      </w:pict>
    </w:r>
    <w:r>
      <w:rPr>
        <w:rStyle w:val="UNIS-Char"/>
        <w:rFonts w:hint="eastAsia"/>
      </w:rPr>
      <w:t>供货方案</w:t>
    </w:r>
    <w:r>
      <w:pict>
        <v:shape id="图片 8" o:spid="_x0000_s2054" type="#_x0000_t75" alt="04" style="position:absolute;left:0;text-align:left;margin-left:0;margin-top:0;width:595.45pt;height:842.05pt;z-index:-251659264;mso-position-horizontal:center;mso-position-horizontal-relative:margin;mso-position-vertical:center;mso-position-vertical-relative:margin" o:allowincell="f">
          <v:fill o:detectmouseclick="t"/>
          <v:imagedata r:id="rId2" o:title="04"/>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1F"/>
    <w:multiLevelType w:val="multilevel"/>
    <w:tmpl w:val="0000001F"/>
    <w:lvl w:ilvl="0">
      <w:start w:val="1"/>
      <w:numFmt w:val="decimal"/>
      <w:pStyle w:val="1"/>
      <w:lvlText w:val="%1."/>
      <w:lvlJc w:val="left"/>
      <w:pPr>
        <w:tabs>
          <w:tab w:val="num" w:pos="709"/>
        </w:tabs>
        <w:ind w:left="709" w:hanging="709"/>
      </w:pPr>
    </w:lvl>
    <w:lvl w:ilvl="1">
      <w:start w:val="1"/>
      <w:numFmt w:val="decimal"/>
      <w:lvlText w:val="%1.%2"/>
      <w:lvlJc w:val="left"/>
      <w:pPr>
        <w:tabs>
          <w:tab w:val="num" w:pos="709"/>
        </w:tabs>
        <w:ind w:left="709" w:hanging="709"/>
      </w:pPr>
    </w:lvl>
    <w:lvl w:ilvl="2">
      <w:start w:val="1"/>
      <w:numFmt w:val="decimal"/>
      <w:lvlText w:val="%1.%2.%3."/>
      <w:lvlJc w:val="left"/>
      <w:pPr>
        <w:tabs>
          <w:tab w:val="num" w:pos="425"/>
        </w:tabs>
        <w:ind w:left="425" w:hanging="425"/>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 w15:restartNumberingAfterBreak="0">
    <w:nsid w:val="00000022"/>
    <w:multiLevelType w:val="multilevel"/>
    <w:tmpl w:val="00000022"/>
    <w:lvl w:ilvl="0">
      <w:start w:val="1"/>
      <w:numFmt w:val="chineseCountingThousand"/>
      <w:suff w:val="nothing"/>
      <w:lvlText w:val="第%1章"/>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0F6BA22D"/>
    <w:multiLevelType w:val="singleLevel"/>
    <w:tmpl w:val="0F6BA22D"/>
    <w:lvl w:ilvl="0">
      <w:start w:val="2"/>
      <w:numFmt w:val="decimal"/>
      <w:suff w:val="nothing"/>
      <w:lvlText w:val="%1、"/>
      <w:lvlJc w:val="left"/>
    </w:lvl>
  </w:abstractNum>
  <w:abstractNum w:abstractNumId="3" w15:restartNumberingAfterBreak="0">
    <w:nsid w:val="10826BDF"/>
    <w:multiLevelType w:val="multilevel"/>
    <w:tmpl w:val="10826BDF"/>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170F4E6C"/>
    <w:multiLevelType w:val="hybridMultilevel"/>
    <w:tmpl w:val="82989952"/>
    <w:lvl w:ilvl="0" w:tplc="D7DEE7E6">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196C02C9"/>
    <w:multiLevelType w:val="hybridMultilevel"/>
    <w:tmpl w:val="1C9C02FE"/>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6" w15:restartNumberingAfterBreak="0">
    <w:nsid w:val="1BF407C1"/>
    <w:multiLevelType w:val="multilevel"/>
    <w:tmpl w:val="1BF407C1"/>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7" w15:restartNumberingAfterBreak="0">
    <w:nsid w:val="1DD51D39"/>
    <w:multiLevelType w:val="hybridMultilevel"/>
    <w:tmpl w:val="80C814CA"/>
    <w:lvl w:ilvl="0" w:tplc="D7DEE7E6">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13E0A9D"/>
    <w:multiLevelType w:val="hybridMultilevel"/>
    <w:tmpl w:val="207EF876"/>
    <w:lvl w:ilvl="0" w:tplc="D7DEE7E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29D2CCC"/>
    <w:multiLevelType w:val="hybridMultilevel"/>
    <w:tmpl w:val="D3785532"/>
    <w:lvl w:ilvl="0" w:tplc="04090001">
      <w:start w:val="1"/>
      <w:numFmt w:val="bullet"/>
      <w:lvlText w:val=""/>
      <w:lvlJc w:val="left"/>
      <w:pPr>
        <w:ind w:left="900" w:hanging="420"/>
      </w:pPr>
      <w:rPr>
        <w:rFonts w:ascii="Wingdings" w:hAnsi="Wingdings" w:hint="default"/>
      </w:rPr>
    </w:lvl>
    <w:lvl w:ilvl="1" w:tplc="F8D8FC12">
      <w:numFmt w:val="bullet"/>
      <w:lvlText w:val="●"/>
      <w:lvlJc w:val="left"/>
      <w:pPr>
        <w:ind w:left="1260" w:hanging="360"/>
      </w:pPr>
      <w:rPr>
        <w:rFonts w:ascii="宋体" w:eastAsia="宋体" w:hAnsi="宋体" w:cs="Times New Roman" w:hint="eastAsia"/>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0" w15:restartNumberingAfterBreak="0">
    <w:nsid w:val="259D4379"/>
    <w:multiLevelType w:val="hybridMultilevel"/>
    <w:tmpl w:val="25F0DAE0"/>
    <w:lvl w:ilvl="0" w:tplc="BA04C314">
      <w:start w:val="1"/>
      <w:numFmt w:val="decimal"/>
      <w:lvlText w:val="（%1）"/>
      <w:lvlJc w:val="left"/>
      <w:pPr>
        <w:ind w:left="420" w:hanging="42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62F1DE6"/>
    <w:multiLevelType w:val="hybridMultilevel"/>
    <w:tmpl w:val="72301DA8"/>
    <w:lvl w:ilvl="0" w:tplc="04090001">
      <w:start w:val="1"/>
      <w:numFmt w:val="bullet"/>
      <w:lvlText w:val=""/>
      <w:lvlJc w:val="left"/>
      <w:pPr>
        <w:ind w:left="984" w:hanging="420"/>
      </w:pPr>
      <w:rPr>
        <w:rFonts w:ascii="Wingdings" w:hAnsi="Wingdings" w:hint="default"/>
      </w:rPr>
    </w:lvl>
    <w:lvl w:ilvl="1" w:tplc="04090003" w:tentative="1">
      <w:start w:val="1"/>
      <w:numFmt w:val="bullet"/>
      <w:lvlText w:val=""/>
      <w:lvlJc w:val="left"/>
      <w:pPr>
        <w:ind w:left="1404" w:hanging="420"/>
      </w:pPr>
      <w:rPr>
        <w:rFonts w:ascii="Wingdings" w:hAnsi="Wingdings" w:hint="default"/>
      </w:rPr>
    </w:lvl>
    <w:lvl w:ilvl="2" w:tplc="04090005" w:tentative="1">
      <w:start w:val="1"/>
      <w:numFmt w:val="bullet"/>
      <w:lvlText w:val=""/>
      <w:lvlJc w:val="left"/>
      <w:pPr>
        <w:ind w:left="1824" w:hanging="420"/>
      </w:pPr>
      <w:rPr>
        <w:rFonts w:ascii="Wingdings" w:hAnsi="Wingdings" w:hint="default"/>
      </w:rPr>
    </w:lvl>
    <w:lvl w:ilvl="3" w:tplc="04090001" w:tentative="1">
      <w:start w:val="1"/>
      <w:numFmt w:val="bullet"/>
      <w:lvlText w:val=""/>
      <w:lvlJc w:val="left"/>
      <w:pPr>
        <w:ind w:left="2244" w:hanging="420"/>
      </w:pPr>
      <w:rPr>
        <w:rFonts w:ascii="Wingdings" w:hAnsi="Wingdings" w:hint="default"/>
      </w:rPr>
    </w:lvl>
    <w:lvl w:ilvl="4" w:tplc="04090003" w:tentative="1">
      <w:start w:val="1"/>
      <w:numFmt w:val="bullet"/>
      <w:lvlText w:val=""/>
      <w:lvlJc w:val="left"/>
      <w:pPr>
        <w:ind w:left="2664" w:hanging="420"/>
      </w:pPr>
      <w:rPr>
        <w:rFonts w:ascii="Wingdings" w:hAnsi="Wingdings" w:hint="default"/>
      </w:rPr>
    </w:lvl>
    <w:lvl w:ilvl="5" w:tplc="04090005" w:tentative="1">
      <w:start w:val="1"/>
      <w:numFmt w:val="bullet"/>
      <w:lvlText w:val=""/>
      <w:lvlJc w:val="left"/>
      <w:pPr>
        <w:ind w:left="3084" w:hanging="420"/>
      </w:pPr>
      <w:rPr>
        <w:rFonts w:ascii="Wingdings" w:hAnsi="Wingdings" w:hint="default"/>
      </w:rPr>
    </w:lvl>
    <w:lvl w:ilvl="6" w:tplc="04090001" w:tentative="1">
      <w:start w:val="1"/>
      <w:numFmt w:val="bullet"/>
      <w:lvlText w:val=""/>
      <w:lvlJc w:val="left"/>
      <w:pPr>
        <w:ind w:left="3504" w:hanging="420"/>
      </w:pPr>
      <w:rPr>
        <w:rFonts w:ascii="Wingdings" w:hAnsi="Wingdings" w:hint="default"/>
      </w:rPr>
    </w:lvl>
    <w:lvl w:ilvl="7" w:tplc="04090003" w:tentative="1">
      <w:start w:val="1"/>
      <w:numFmt w:val="bullet"/>
      <w:lvlText w:val=""/>
      <w:lvlJc w:val="left"/>
      <w:pPr>
        <w:ind w:left="3924" w:hanging="420"/>
      </w:pPr>
      <w:rPr>
        <w:rFonts w:ascii="Wingdings" w:hAnsi="Wingdings" w:hint="default"/>
      </w:rPr>
    </w:lvl>
    <w:lvl w:ilvl="8" w:tplc="04090005" w:tentative="1">
      <w:start w:val="1"/>
      <w:numFmt w:val="bullet"/>
      <w:lvlText w:val=""/>
      <w:lvlJc w:val="left"/>
      <w:pPr>
        <w:ind w:left="4344" w:hanging="420"/>
      </w:pPr>
      <w:rPr>
        <w:rFonts w:ascii="Wingdings" w:hAnsi="Wingdings" w:hint="default"/>
      </w:rPr>
    </w:lvl>
  </w:abstractNum>
  <w:abstractNum w:abstractNumId="12" w15:restartNumberingAfterBreak="0">
    <w:nsid w:val="2AEAAC66"/>
    <w:multiLevelType w:val="singleLevel"/>
    <w:tmpl w:val="2AEAAC66"/>
    <w:lvl w:ilvl="0">
      <w:start w:val="30"/>
      <w:numFmt w:val="decimal"/>
      <w:suff w:val="nothing"/>
      <w:lvlText w:val="%1、"/>
      <w:lvlJc w:val="left"/>
    </w:lvl>
  </w:abstractNum>
  <w:abstractNum w:abstractNumId="13" w15:restartNumberingAfterBreak="0">
    <w:nsid w:val="2E095629"/>
    <w:multiLevelType w:val="multilevel"/>
    <w:tmpl w:val="2E095629"/>
    <w:lvl w:ilvl="0">
      <w:start w:val="1"/>
      <w:numFmt w:val="decimal"/>
      <w:lvlText w:val="%1."/>
      <w:lvlJc w:val="left"/>
      <w:pPr>
        <w:ind w:left="420" w:hanging="420"/>
      </w:pPr>
      <w:rPr>
        <w:rFonts w:ascii="Times New Roman" w:eastAsia="Times New Roman" w:hAnsi="Times New Roman" w:cs="Times New Roman"/>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4" w15:restartNumberingAfterBreak="0">
    <w:nsid w:val="338A7604"/>
    <w:multiLevelType w:val="multilevel"/>
    <w:tmpl w:val="338A7604"/>
    <w:lvl w:ilvl="0">
      <w:start w:val="1"/>
      <w:numFmt w:val="bullet"/>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abstractNum w:abstractNumId="15" w15:restartNumberingAfterBreak="0">
    <w:nsid w:val="3C47B32A"/>
    <w:multiLevelType w:val="singleLevel"/>
    <w:tmpl w:val="3C47B32A"/>
    <w:lvl w:ilvl="0">
      <w:start w:val="1"/>
      <w:numFmt w:val="decimal"/>
      <w:suff w:val="nothing"/>
      <w:lvlText w:val="%1）"/>
      <w:lvlJc w:val="left"/>
    </w:lvl>
  </w:abstractNum>
  <w:abstractNum w:abstractNumId="16" w15:restartNumberingAfterBreak="0">
    <w:nsid w:val="3F9C045E"/>
    <w:multiLevelType w:val="multilevel"/>
    <w:tmpl w:val="3F9C045E"/>
    <w:lvl w:ilvl="0">
      <w:start w:val="1"/>
      <w:numFmt w:val="decimal"/>
      <w:lvlText w:val="%1."/>
      <w:lvlJc w:val="left"/>
      <w:pPr>
        <w:ind w:left="420" w:hanging="420"/>
      </w:pPr>
      <w:rPr>
        <w:rFonts w:ascii="Times New Roman" w:eastAsia="Times New Roman" w:hAnsi="Times New Roman" w:cs="Times New Roman"/>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7" w15:restartNumberingAfterBreak="0">
    <w:nsid w:val="402B737A"/>
    <w:multiLevelType w:val="multilevel"/>
    <w:tmpl w:val="402B737A"/>
    <w:lvl w:ilvl="0">
      <w:start w:val="1"/>
      <w:numFmt w:val="decimal"/>
      <w:lvlText w:val="（%1）"/>
      <w:lvlJc w:val="left"/>
      <w:pPr>
        <w:ind w:left="1200" w:hanging="7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8" w15:restartNumberingAfterBreak="0">
    <w:nsid w:val="4393169C"/>
    <w:multiLevelType w:val="hybridMultilevel"/>
    <w:tmpl w:val="57E2D45C"/>
    <w:lvl w:ilvl="0" w:tplc="D1C29FF8">
      <w:start w:val="7"/>
      <w:numFmt w:val="decimal"/>
      <w:lvlText w:val="（%1）"/>
      <w:lvlJc w:val="left"/>
      <w:pPr>
        <w:ind w:left="90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4AB4330D"/>
    <w:multiLevelType w:val="hybridMultilevel"/>
    <w:tmpl w:val="7F44CF76"/>
    <w:lvl w:ilvl="0" w:tplc="FD88D89C">
      <w:start w:val="3"/>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555731BD"/>
    <w:multiLevelType w:val="hybridMultilevel"/>
    <w:tmpl w:val="CFC672DE"/>
    <w:lvl w:ilvl="0" w:tplc="ECF4F410">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57C435DE"/>
    <w:multiLevelType w:val="multilevel"/>
    <w:tmpl w:val="57C435DE"/>
    <w:lvl w:ilvl="0">
      <w:start w:val="1"/>
      <w:numFmt w:val="bullet"/>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abstractNum w:abstractNumId="22" w15:restartNumberingAfterBreak="0">
    <w:nsid w:val="59CF1D62"/>
    <w:multiLevelType w:val="hybridMultilevel"/>
    <w:tmpl w:val="745C6060"/>
    <w:lvl w:ilvl="0" w:tplc="DC066F70">
      <w:start w:val="1"/>
      <w:numFmt w:val="decimal"/>
      <w:lvlText w:val="（%1）"/>
      <w:lvlJc w:val="left"/>
      <w:pPr>
        <w:ind w:left="90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5A2A4C6A"/>
    <w:multiLevelType w:val="hybridMultilevel"/>
    <w:tmpl w:val="5752475E"/>
    <w:lvl w:ilvl="0" w:tplc="BC9C5D54">
      <w:start w:val="1"/>
      <w:numFmt w:val="decimal"/>
      <w:lvlText w:val="（%1）"/>
      <w:lvlJc w:val="left"/>
      <w:pPr>
        <w:ind w:left="986"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5C8C3DB9"/>
    <w:multiLevelType w:val="hybridMultilevel"/>
    <w:tmpl w:val="67CA1D4A"/>
    <w:lvl w:ilvl="0" w:tplc="D7DEE7E6">
      <w:start w:val="1"/>
      <w:numFmt w:val="decimal"/>
      <w:lvlText w:val="（%1）"/>
      <w:lvlJc w:val="left"/>
      <w:pPr>
        <w:ind w:left="1272" w:hanging="42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25" w15:restartNumberingAfterBreak="0">
    <w:nsid w:val="637D734B"/>
    <w:multiLevelType w:val="hybridMultilevel"/>
    <w:tmpl w:val="74B60116"/>
    <w:lvl w:ilvl="0" w:tplc="0402205E">
      <w:start w:val="1"/>
      <w:numFmt w:val="decimal"/>
      <w:lvlText w:val="%1）"/>
      <w:lvlJc w:val="left"/>
      <w:pPr>
        <w:ind w:left="900" w:hanging="420"/>
      </w:pPr>
      <w:rPr>
        <w:rFonts w:ascii="Times New Roman" w:eastAsia="宋体" w:hAnsi="Times New Roman" w:cs="Times New Roman"/>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6" w15:restartNumberingAfterBreak="0">
    <w:nsid w:val="66452645"/>
    <w:multiLevelType w:val="multilevel"/>
    <w:tmpl w:val="66452645"/>
    <w:lvl w:ilvl="0">
      <w:start w:val="1"/>
      <w:numFmt w:val="decimal"/>
      <w:lvlText w:val="%1."/>
      <w:lvlJc w:val="left"/>
      <w:pPr>
        <w:ind w:left="420" w:hanging="420"/>
      </w:pPr>
      <w:rPr>
        <w:rFonts w:ascii="Times New Roman" w:eastAsia="Times New Roman" w:hAnsi="Times New Roman" w:cs="Times New Roman"/>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7" w15:restartNumberingAfterBreak="0">
    <w:nsid w:val="66DE1E16"/>
    <w:multiLevelType w:val="multilevel"/>
    <w:tmpl w:val="66DE1E1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8" w15:restartNumberingAfterBreak="0">
    <w:nsid w:val="6791717C"/>
    <w:multiLevelType w:val="hybridMultilevel"/>
    <w:tmpl w:val="11DECA32"/>
    <w:lvl w:ilvl="0" w:tplc="3238E022">
      <w:start w:val="5"/>
      <w:numFmt w:val="bullet"/>
      <w:lvlText w:val="●"/>
      <w:lvlJc w:val="left"/>
      <w:pPr>
        <w:ind w:left="780" w:hanging="360"/>
      </w:pPr>
      <w:rPr>
        <w:rFonts w:ascii="宋体" w:eastAsia="宋体" w:hAnsi="宋体" w:cs="Times New Roman" w:hint="eastAsia"/>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9" w15:restartNumberingAfterBreak="0">
    <w:nsid w:val="6B393D37"/>
    <w:multiLevelType w:val="hybridMultilevel"/>
    <w:tmpl w:val="4D541496"/>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30" w15:restartNumberingAfterBreak="0">
    <w:nsid w:val="6DBF04F4"/>
    <w:multiLevelType w:val="multilevel"/>
    <w:tmpl w:val="6DBF04F4"/>
    <w:lvl w:ilvl="0">
      <w:start w:val="1"/>
      <w:numFmt w:val="none"/>
      <w:pStyle w:val="a"/>
      <w:suff w:val="nothing"/>
      <w:lvlText w:val="%1注："/>
      <w:lvlJc w:val="left"/>
      <w:pPr>
        <w:ind w:left="726" w:hanging="363"/>
      </w:pPr>
      <w:rPr>
        <w:rFonts w:ascii="黑体" w:eastAsia="黑体" w:hAnsi="Times New Roman" w:hint="eastAsia"/>
        <w:b w:val="0"/>
        <w:i w:val="0"/>
        <w:sz w:val="18"/>
      </w:rPr>
    </w:lvl>
    <w:lvl w:ilvl="1">
      <w:start w:val="1"/>
      <w:numFmt w:val="lowerLetter"/>
      <w:lvlText w:val="%2)"/>
      <w:lvlJc w:val="left"/>
      <w:pPr>
        <w:tabs>
          <w:tab w:val="num" w:pos="1140"/>
        </w:tabs>
        <w:ind w:left="726" w:hanging="363"/>
      </w:pPr>
      <w:rPr>
        <w:rFonts w:hint="eastAsia"/>
      </w:rPr>
    </w:lvl>
    <w:lvl w:ilvl="2">
      <w:start w:val="1"/>
      <w:numFmt w:val="lowerRoman"/>
      <w:lvlText w:val="%3."/>
      <w:lvlJc w:val="right"/>
      <w:pPr>
        <w:tabs>
          <w:tab w:val="num" w:pos="1140"/>
        </w:tabs>
        <w:ind w:left="726" w:hanging="363"/>
      </w:pPr>
      <w:rPr>
        <w:rFonts w:hint="eastAsia"/>
      </w:rPr>
    </w:lvl>
    <w:lvl w:ilvl="3">
      <w:start w:val="1"/>
      <w:numFmt w:val="decimal"/>
      <w:lvlText w:val="%4."/>
      <w:lvlJc w:val="left"/>
      <w:pPr>
        <w:tabs>
          <w:tab w:val="num" w:pos="1140"/>
        </w:tabs>
        <w:ind w:left="726" w:hanging="363"/>
      </w:pPr>
      <w:rPr>
        <w:rFonts w:hint="eastAsia"/>
      </w:rPr>
    </w:lvl>
    <w:lvl w:ilvl="4">
      <w:start w:val="1"/>
      <w:numFmt w:val="lowerLetter"/>
      <w:lvlText w:val="%5)"/>
      <w:lvlJc w:val="left"/>
      <w:pPr>
        <w:tabs>
          <w:tab w:val="num" w:pos="1140"/>
        </w:tabs>
        <w:ind w:left="726" w:hanging="363"/>
      </w:pPr>
      <w:rPr>
        <w:rFonts w:hint="eastAsia"/>
      </w:rPr>
    </w:lvl>
    <w:lvl w:ilvl="5">
      <w:start w:val="1"/>
      <w:numFmt w:val="lowerRoman"/>
      <w:lvlText w:val="%6."/>
      <w:lvlJc w:val="right"/>
      <w:pPr>
        <w:tabs>
          <w:tab w:val="num" w:pos="1140"/>
        </w:tabs>
        <w:ind w:left="726" w:hanging="363"/>
      </w:pPr>
      <w:rPr>
        <w:rFonts w:hint="eastAsia"/>
      </w:rPr>
    </w:lvl>
    <w:lvl w:ilvl="6">
      <w:start w:val="1"/>
      <w:numFmt w:val="decimal"/>
      <w:lvlText w:val="%7."/>
      <w:lvlJc w:val="left"/>
      <w:pPr>
        <w:tabs>
          <w:tab w:val="num" w:pos="1140"/>
        </w:tabs>
        <w:ind w:left="726" w:hanging="363"/>
      </w:pPr>
      <w:rPr>
        <w:rFonts w:hint="eastAsia"/>
      </w:rPr>
    </w:lvl>
    <w:lvl w:ilvl="7">
      <w:start w:val="1"/>
      <w:numFmt w:val="lowerLetter"/>
      <w:lvlText w:val="%8)"/>
      <w:lvlJc w:val="left"/>
      <w:pPr>
        <w:tabs>
          <w:tab w:val="num" w:pos="1140"/>
        </w:tabs>
        <w:ind w:left="726" w:hanging="363"/>
      </w:pPr>
      <w:rPr>
        <w:rFonts w:hint="eastAsia"/>
      </w:rPr>
    </w:lvl>
    <w:lvl w:ilvl="8">
      <w:start w:val="1"/>
      <w:numFmt w:val="lowerRoman"/>
      <w:lvlText w:val="%9."/>
      <w:lvlJc w:val="right"/>
      <w:pPr>
        <w:tabs>
          <w:tab w:val="num" w:pos="1140"/>
        </w:tabs>
        <w:ind w:left="726" w:hanging="363"/>
      </w:pPr>
      <w:rPr>
        <w:rFonts w:hint="eastAsia"/>
      </w:rPr>
    </w:lvl>
  </w:abstractNum>
  <w:abstractNum w:abstractNumId="31" w15:restartNumberingAfterBreak="0">
    <w:nsid w:val="72F030C0"/>
    <w:multiLevelType w:val="hybridMultilevel"/>
    <w:tmpl w:val="D7AC7E84"/>
    <w:lvl w:ilvl="0" w:tplc="D7DEE7E6">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75C6815E"/>
    <w:multiLevelType w:val="singleLevel"/>
    <w:tmpl w:val="75C6815E"/>
    <w:lvl w:ilvl="0">
      <w:start w:val="3"/>
      <w:numFmt w:val="decimal"/>
      <w:suff w:val="nothing"/>
      <w:lvlText w:val="%1、"/>
      <w:lvlJc w:val="left"/>
    </w:lvl>
  </w:abstractNum>
  <w:abstractNum w:abstractNumId="33" w15:restartNumberingAfterBreak="0">
    <w:nsid w:val="7A15524B"/>
    <w:multiLevelType w:val="multilevel"/>
    <w:tmpl w:val="7A15524B"/>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4" w15:restartNumberingAfterBreak="0">
    <w:nsid w:val="7B373288"/>
    <w:multiLevelType w:val="hybridMultilevel"/>
    <w:tmpl w:val="8EF286D2"/>
    <w:lvl w:ilvl="0" w:tplc="04090001">
      <w:start w:val="1"/>
      <w:numFmt w:val="bullet"/>
      <w:lvlText w:val=""/>
      <w:lvlJc w:val="left"/>
      <w:pPr>
        <w:ind w:left="900" w:hanging="420"/>
      </w:pPr>
      <w:rPr>
        <w:rFonts w:ascii="Wingdings" w:hAnsi="Wingdings" w:hint="default"/>
      </w:rPr>
    </w:lvl>
    <w:lvl w:ilvl="1" w:tplc="04090001">
      <w:start w:val="1"/>
      <w:numFmt w:val="bullet"/>
      <w:lvlText w:val=""/>
      <w:lvlJc w:val="left"/>
      <w:pPr>
        <w:ind w:left="1260" w:hanging="36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5" w15:restartNumberingAfterBreak="0">
    <w:nsid w:val="7C5F21C7"/>
    <w:multiLevelType w:val="hybridMultilevel"/>
    <w:tmpl w:val="F5B26BC8"/>
    <w:lvl w:ilvl="0" w:tplc="BA04C314">
      <w:start w:val="1"/>
      <w:numFmt w:val="decimal"/>
      <w:lvlText w:val="（%1）"/>
      <w:lvlJc w:val="left"/>
      <w:pPr>
        <w:ind w:left="986" w:hanging="420"/>
      </w:pPr>
      <w:rPr>
        <w:rFonts w:hint="default"/>
      </w:rPr>
    </w:lvl>
    <w:lvl w:ilvl="1" w:tplc="04090019" w:tentative="1">
      <w:start w:val="1"/>
      <w:numFmt w:val="lowerLetter"/>
      <w:lvlText w:val="%2)"/>
      <w:lvlJc w:val="left"/>
      <w:pPr>
        <w:ind w:left="1406" w:hanging="420"/>
      </w:pPr>
    </w:lvl>
    <w:lvl w:ilvl="2" w:tplc="0409001B" w:tentative="1">
      <w:start w:val="1"/>
      <w:numFmt w:val="lowerRoman"/>
      <w:lvlText w:val="%3."/>
      <w:lvlJc w:val="right"/>
      <w:pPr>
        <w:ind w:left="1826" w:hanging="420"/>
      </w:pPr>
    </w:lvl>
    <w:lvl w:ilvl="3" w:tplc="0409000F" w:tentative="1">
      <w:start w:val="1"/>
      <w:numFmt w:val="decimal"/>
      <w:lvlText w:val="%4."/>
      <w:lvlJc w:val="left"/>
      <w:pPr>
        <w:ind w:left="2246" w:hanging="420"/>
      </w:pPr>
    </w:lvl>
    <w:lvl w:ilvl="4" w:tplc="04090019" w:tentative="1">
      <w:start w:val="1"/>
      <w:numFmt w:val="lowerLetter"/>
      <w:lvlText w:val="%5)"/>
      <w:lvlJc w:val="left"/>
      <w:pPr>
        <w:ind w:left="2666" w:hanging="420"/>
      </w:pPr>
    </w:lvl>
    <w:lvl w:ilvl="5" w:tplc="0409001B" w:tentative="1">
      <w:start w:val="1"/>
      <w:numFmt w:val="lowerRoman"/>
      <w:lvlText w:val="%6."/>
      <w:lvlJc w:val="right"/>
      <w:pPr>
        <w:ind w:left="3086" w:hanging="420"/>
      </w:pPr>
    </w:lvl>
    <w:lvl w:ilvl="6" w:tplc="0409000F" w:tentative="1">
      <w:start w:val="1"/>
      <w:numFmt w:val="decimal"/>
      <w:lvlText w:val="%7."/>
      <w:lvlJc w:val="left"/>
      <w:pPr>
        <w:ind w:left="3506" w:hanging="420"/>
      </w:pPr>
    </w:lvl>
    <w:lvl w:ilvl="7" w:tplc="04090019" w:tentative="1">
      <w:start w:val="1"/>
      <w:numFmt w:val="lowerLetter"/>
      <w:lvlText w:val="%8)"/>
      <w:lvlJc w:val="left"/>
      <w:pPr>
        <w:ind w:left="3926" w:hanging="420"/>
      </w:pPr>
    </w:lvl>
    <w:lvl w:ilvl="8" w:tplc="0409001B" w:tentative="1">
      <w:start w:val="1"/>
      <w:numFmt w:val="lowerRoman"/>
      <w:lvlText w:val="%9."/>
      <w:lvlJc w:val="right"/>
      <w:pPr>
        <w:ind w:left="4346" w:hanging="420"/>
      </w:pPr>
    </w:lvl>
  </w:abstractNum>
  <w:abstractNum w:abstractNumId="36" w15:restartNumberingAfterBreak="0">
    <w:nsid w:val="7CCE50DC"/>
    <w:multiLevelType w:val="multilevel"/>
    <w:tmpl w:val="7CCE50DC"/>
    <w:lvl w:ilvl="0">
      <w:start w:val="1"/>
      <w:numFmt w:val="decimal"/>
      <w:lvlText w:val="%1．"/>
      <w:lvlJc w:val="left"/>
      <w:pPr>
        <w:ind w:left="420" w:hanging="420"/>
      </w:pPr>
    </w:lvl>
    <w:lvl w:ilvl="1">
      <w:start w:val="32"/>
      <w:numFmt w:val="bullet"/>
      <w:lvlText w:val="★"/>
      <w:lvlJc w:val="left"/>
      <w:pPr>
        <w:ind w:left="780" w:hanging="360"/>
      </w:pPr>
      <w:rPr>
        <w:rFonts w:ascii="宋体" w:eastAsia="宋体" w:hAnsi="宋体" w:cs="Times New Roman" w:hint="eastAsia"/>
      </w:r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7" w15:restartNumberingAfterBreak="0">
    <w:nsid w:val="7E6535E0"/>
    <w:multiLevelType w:val="multilevel"/>
    <w:tmpl w:val="7E6535E0"/>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27"/>
  </w:num>
  <w:num w:numId="2">
    <w:abstractNumId w:val="37"/>
  </w:num>
  <w:num w:numId="3">
    <w:abstractNumId w:val="14"/>
  </w:num>
  <w:num w:numId="4">
    <w:abstractNumId w:val="13"/>
  </w:num>
  <w:num w:numId="5">
    <w:abstractNumId w:val="3"/>
  </w:num>
  <w:num w:numId="6">
    <w:abstractNumId w:val="16"/>
  </w:num>
  <w:num w:numId="7">
    <w:abstractNumId w:val="26"/>
  </w:num>
  <w:num w:numId="8">
    <w:abstractNumId w:val="36"/>
  </w:num>
  <w:num w:numId="9">
    <w:abstractNumId w:val="25"/>
  </w:num>
  <w:num w:numId="10">
    <w:abstractNumId w:val="1"/>
  </w:num>
  <w:num w:numId="11">
    <w:abstractNumId w:val="32"/>
  </w:num>
  <w:num w:numId="12">
    <w:abstractNumId w:val="21"/>
  </w:num>
  <w:num w:numId="13">
    <w:abstractNumId w:val="0"/>
  </w:num>
  <w:num w:numId="14">
    <w:abstractNumId w:val="30"/>
  </w:num>
  <w:num w:numId="15">
    <w:abstractNumId w:val="6"/>
  </w:num>
  <w:num w:numId="16">
    <w:abstractNumId w:val="28"/>
  </w:num>
  <w:num w:numId="17">
    <w:abstractNumId w:val="8"/>
  </w:num>
  <w:num w:numId="18">
    <w:abstractNumId w:val="24"/>
  </w:num>
  <w:num w:numId="19">
    <w:abstractNumId w:val="7"/>
  </w:num>
  <w:num w:numId="20">
    <w:abstractNumId w:val="31"/>
  </w:num>
  <w:num w:numId="21">
    <w:abstractNumId w:val="22"/>
  </w:num>
  <w:num w:numId="22">
    <w:abstractNumId w:val="20"/>
  </w:num>
  <w:num w:numId="23">
    <w:abstractNumId w:val="10"/>
  </w:num>
  <w:num w:numId="24">
    <w:abstractNumId w:val="19"/>
  </w:num>
  <w:num w:numId="25">
    <w:abstractNumId w:val="4"/>
  </w:num>
  <w:num w:numId="26">
    <w:abstractNumId w:val="35"/>
  </w:num>
  <w:num w:numId="27">
    <w:abstractNumId w:val="11"/>
  </w:num>
  <w:num w:numId="28">
    <w:abstractNumId w:val="9"/>
  </w:num>
  <w:num w:numId="29">
    <w:abstractNumId w:val="34"/>
  </w:num>
  <w:num w:numId="30">
    <w:abstractNumId w:val="29"/>
  </w:num>
  <w:num w:numId="31">
    <w:abstractNumId w:val="5"/>
  </w:num>
  <w:num w:numId="32">
    <w:abstractNumId w:val="23"/>
  </w:num>
  <w:num w:numId="33">
    <w:abstractNumId w:val="18"/>
  </w:num>
  <w:num w:numId="34">
    <w:abstractNumId w:val="2"/>
  </w:num>
  <w:num w:numId="35">
    <w:abstractNumId w:val="12"/>
  </w:num>
  <w:num w:numId="36">
    <w:abstractNumId w:val="15"/>
  </w:num>
  <w:num w:numId="37">
    <w:abstractNumId w:val="17"/>
  </w:num>
  <w:num w:numId="38">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bordersDoNotSurroundHeader/>
  <w:bordersDoNotSurroundFooter/>
  <w:doNotTrackMoves/>
  <w:defaultTabStop w:val="420"/>
  <w:drawingGridHorizontalSpacing w:val="105"/>
  <w:drawingGridVerticalSpacing w:val="156"/>
  <w:displayHorizontalDrawingGridEvery w:val="0"/>
  <w:displayVerticalDrawingGridEvery w:val="2"/>
  <w:characterSpacingControl w:val="compressPunctuation"/>
  <w:hdrShapeDefaults>
    <o:shapedefaults v:ext="edit" spidmax="3080" strokecolor="#739cc3">
      <v:fill angle="90" type="gradient">
        <o:fill v:ext="view" type="gradientUnscaled"/>
      </v:fill>
      <v:stroke color="#739cc3" weight="1.25pt"/>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46767"/>
    <w:rsid w:val="00003F5F"/>
    <w:rsid w:val="00004C39"/>
    <w:rsid w:val="00014AE7"/>
    <w:rsid w:val="00017686"/>
    <w:rsid w:val="0002682E"/>
    <w:rsid w:val="00027E5A"/>
    <w:rsid w:val="00040726"/>
    <w:rsid w:val="00056420"/>
    <w:rsid w:val="00066968"/>
    <w:rsid w:val="00066B5B"/>
    <w:rsid w:val="00081ABF"/>
    <w:rsid w:val="00081EBB"/>
    <w:rsid w:val="00082A42"/>
    <w:rsid w:val="000842DB"/>
    <w:rsid w:val="0008736C"/>
    <w:rsid w:val="000929AA"/>
    <w:rsid w:val="000A0C13"/>
    <w:rsid w:val="000B156A"/>
    <w:rsid w:val="000C1AAA"/>
    <w:rsid w:val="000C6E96"/>
    <w:rsid w:val="000D13DF"/>
    <w:rsid w:val="000E0356"/>
    <w:rsid w:val="000E0F9B"/>
    <w:rsid w:val="00101CF6"/>
    <w:rsid w:val="001106DE"/>
    <w:rsid w:val="00114A95"/>
    <w:rsid w:val="00114E9A"/>
    <w:rsid w:val="001168AE"/>
    <w:rsid w:val="00123A35"/>
    <w:rsid w:val="001253CA"/>
    <w:rsid w:val="00125DB9"/>
    <w:rsid w:val="001314D6"/>
    <w:rsid w:val="00142128"/>
    <w:rsid w:val="001440E4"/>
    <w:rsid w:val="001445CF"/>
    <w:rsid w:val="00146767"/>
    <w:rsid w:val="001468F1"/>
    <w:rsid w:val="001470CB"/>
    <w:rsid w:val="00156283"/>
    <w:rsid w:val="00164503"/>
    <w:rsid w:val="001907BB"/>
    <w:rsid w:val="00191822"/>
    <w:rsid w:val="00194122"/>
    <w:rsid w:val="00194B3D"/>
    <w:rsid w:val="001970E8"/>
    <w:rsid w:val="001A3D77"/>
    <w:rsid w:val="001A4C8C"/>
    <w:rsid w:val="001B02DC"/>
    <w:rsid w:val="001D2F0A"/>
    <w:rsid w:val="001E567C"/>
    <w:rsid w:val="001F64E2"/>
    <w:rsid w:val="001F778C"/>
    <w:rsid w:val="002127F8"/>
    <w:rsid w:val="00222B79"/>
    <w:rsid w:val="00230AED"/>
    <w:rsid w:val="002312A3"/>
    <w:rsid w:val="002345C2"/>
    <w:rsid w:val="00235C4F"/>
    <w:rsid w:val="00237BF2"/>
    <w:rsid w:val="002529F6"/>
    <w:rsid w:val="00252FE1"/>
    <w:rsid w:val="00262286"/>
    <w:rsid w:val="00272666"/>
    <w:rsid w:val="00274AF1"/>
    <w:rsid w:val="002766E9"/>
    <w:rsid w:val="00283821"/>
    <w:rsid w:val="00287378"/>
    <w:rsid w:val="002875A8"/>
    <w:rsid w:val="00290124"/>
    <w:rsid w:val="00291D2C"/>
    <w:rsid w:val="00292F7D"/>
    <w:rsid w:val="00296973"/>
    <w:rsid w:val="002A0CB4"/>
    <w:rsid w:val="002A18E4"/>
    <w:rsid w:val="002C3D73"/>
    <w:rsid w:val="002C6E81"/>
    <w:rsid w:val="002D3B73"/>
    <w:rsid w:val="002D4A84"/>
    <w:rsid w:val="002D56DD"/>
    <w:rsid w:val="002E3567"/>
    <w:rsid w:val="002E3BA0"/>
    <w:rsid w:val="002F156D"/>
    <w:rsid w:val="002F3342"/>
    <w:rsid w:val="003055E5"/>
    <w:rsid w:val="0031114A"/>
    <w:rsid w:val="00317FD2"/>
    <w:rsid w:val="00321798"/>
    <w:rsid w:val="0032233A"/>
    <w:rsid w:val="0032417F"/>
    <w:rsid w:val="00327962"/>
    <w:rsid w:val="00330BB6"/>
    <w:rsid w:val="00352F78"/>
    <w:rsid w:val="0035561D"/>
    <w:rsid w:val="00363FE1"/>
    <w:rsid w:val="003860A2"/>
    <w:rsid w:val="003A0298"/>
    <w:rsid w:val="003D24F6"/>
    <w:rsid w:val="003D2987"/>
    <w:rsid w:val="003E18FD"/>
    <w:rsid w:val="003E30DF"/>
    <w:rsid w:val="003F12B0"/>
    <w:rsid w:val="003F16A8"/>
    <w:rsid w:val="00400F1E"/>
    <w:rsid w:val="004060F7"/>
    <w:rsid w:val="00414825"/>
    <w:rsid w:val="004239CB"/>
    <w:rsid w:val="0042553B"/>
    <w:rsid w:val="00426380"/>
    <w:rsid w:val="00451D25"/>
    <w:rsid w:val="00452010"/>
    <w:rsid w:val="0045766D"/>
    <w:rsid w:val="00474349"/>
    <w:rsid w:val="00484E76"/>
    <w:rsid w:val="00493EBF"/>
    <w:rsid w:val="00494F7D"/>
    <w:rsid w:val="004A19C9"/>
    <w:rsid w:val="004A2993"/>
    <w:rsid w:val="004B2CEB"/>
    <w:rsid w:val="004B38FE"/>
    <w:rsid w:val="004B4504"/>
    <w:rsid w:val="004C7D25"/>
    <w:rsid w:val="004E6B00"/>
    <w:rsid w:val="004F3760"/>
    <w:rsid w:val="00511A00"/>
    <w:rsid w:val="00524C8C"/>
    <w:rsid w:val="0053047C"/>
    <w:rsid w:val="0055362B"/>
    <w:rsid w:val="0056293A"/>
    <w:rsid w:val="005658C3"/>
    <w:rsid w:val="00573795"/>
    <w:rsid w:val="00574F38"/>
    <w:rsid w:val="00593763"/>
    <w:rsid w:val="00594EE4"/>
    <w:rsid w:val="00597ED5"/>
    <w:rsid w:val="005A57C3"/>
    <w:rsid w:val="005C403F"/>
    <w:rsid w:val="005D3513"/>
    <w:rsid w:val="005D597C"/>
    <w:rsid w:val="005E4331"/>
    <w:rsid w:val="00601882"/>
    <w:rsid w:val="00602A88"/>
    <w:rsid w:val="00611593"/>
    <w:rsid w:val="006126EB"/>
    <w:rsid w:val="00614993"/>
    <w:rsid w:val="006336FE"/>
    <w:rsid w:val="006453AD"/>
    <w:rsid w:val="0065215F"/>
    <w:rsid w:val="006607C4"/>
    <w:rsid w:val="00660A1F"/>
    <w:rsid w:val="00663717"/>
    <w:rsid w:val="0066619A"/>
    <w:rsid w:val="006666F9"/>
    <w:rsid w:val="00670454"/>
    <w:rsid w:val="00671A10"/>
    <w:rsid w:val="0067573C"/>
    <w:rsid w:val="0068299B"/>
    <w:rsid w:val="00683285"/>
    <w:rsid w:val="006844F6"/>
    <w:rsid w:val="00685A17"/>
    <w:rsid w:val="006A42C3"/>
    <w:rsid w:val="006C7D13"/>
    <w:rsid w:val="006D51CF"/>
    <w:rsid w:val="006E6351"/>
    <w:rsid w:val="007026A8"/>
    <w:rsid w:val="0072043E"/>
    <w:rsid w:val="00726C9C"/>
    <w:rsid w:val="0073039A"/>
    <w:rsid w:val="0073388E"/>
    <w:rsid w:val="00757178"/>
    <w:rsid w:val="00762D76"/>
    <w:rsid w:val="00762EC4"/>
    <w:rsid w:val="007700A0"/>
    <w:rsid w:val="00775E5D"/>
    <w:rsid w:val="00797524"/>
    <w:rsid w:val="007A72F4"/>
    <w:rsid w:val="007B301A"/>
    <w:rsid w:val="007B7419"/>
    <w:rsid w:val="007C1CA2"/>
    <w:rsid w:val="007C7EAA"/>
    <w:rsid w:val="007D25DB"/>
    <w:rsid w:val="007D30F1"/>
    <w:rsid w:val="007E3940"/>
    <w:rsid w:val="007F3ECF"/>
    <w:rsid w:val="00802082"/>
    <w:rsid w:val="0081068B"/>
    <w:rsid w:val="008210FD"/>
    <w:rsid w:val="00822A89"/>
    <w:rsid w:val="00824C50"/>
    <w:rsid w:val="00841968"/>
    <w:rsid w:val="008455D4"/>
    <w:rsid w:val="00845E7F"/>
    <w:rsid w:val="00850AA9"/>
    <w:rsid w:val="00855343"/>
    <w:rsid w:val="00855BA2"/>
    <w:rsid w:val="008571C6"/>
    <w:rsid w:val="008705F9"/>
    <w:rsid w:val="00874409"/>
    <w:rsid w:val="00880710"/>
    <w:rsid w:val="00890AF4"/>
    <w:rsid w:val="0089385B"/>
    <w:rsid w:val="00894302"/>
    <w:rsid w:val="008A108F"/>
    <w:rsid w:val="008B08EB"/>
    <w:rsid w:val="008B0D95"/>
    <w:rsid w:val="008E7851"/>
    <w:rsid w:val="008F5213"/>
    <w:rsid w:val="00915E91"/>
    <w:rsid w:val="0093169F"/>
    <w:rsid w:val="00934DE8"/>
    <w:rsid w:val="00940416"/>
    <w:rsid w:val="00943C03"/>
    <w:rsid w:val="00944857"/>
    <w:rsid w:val="009473E3"/>
    <w:rsid w:val="00957CAA"/>
    <w:rsid w:val="00962C25"/>
    <w:rsid w:val="0098126E"/>
    <w:rsid w:val="00997B93"/>
    <w:rsid w:val="009A1CC3"/>
    <w:rsid w:val="009A57BF"/>
    <w:rsid w:val="009B62DC"/>
    <w:rsid w:val="009D0EC2"/>
    <w:rsid w:val="009E69D9"/>
    <w:rsid w:val="009F37B3"/>
    <w:rsid w:val="009F3DF5"/>
    <w:rsid w:val="009F61C6"/>
    <w:rsid w:val="00A47CCC"/>
    <w:rsid w:val="00A50806"/>
    <w:rsid w:val="00A531E0"/>
    <w:rsid w:val="00A575E2"/>
    <w:rsid w:val="00A60114"/>
    <w:rsid w:val="00A6562E"/>
    <w:rsid w:val="00A66B17"/>
    <w:rsid w:val="00A66B2C"/>
    <w:rsid w:val="00A8192D"/>
    <w:rsid w:val="00AA2BB2"/>
    <w:rsid w:val="00AC50BE"/>
    <w:rsid w:val="00AC7691"/>
    <w:rsid w:val="00AC7DDA"/>
    <w:rsid w:val="00AD3C6B"/>
    <w:rsid w:val="00AD6362"/>
    <w:rsid w:val="00AD7B26"/>
    <w:rsid w:val="00AD7F59"/>
    <w:rsid w:val="00AF19A8"/>
    <w:rsid w:val="00B12ADF"/>
    <w:rsid w:val="00B67798"/>
    <w:rsid w:val="00B67BF2"/>
    <w:rsid w:val="00B7318B"/>
    <w:rsid w:val="00B776B7"/>
    <w:rsid w:val="00B83717"/>
    <w:rsid w:val="00B93738"/>
    <w:rsid w:val="00B97A0F"/>
    <w:rsid w:val="00B97A9B"/>
    <w:rsid w:val="00BA17F2"/>
    <w:rsid w:val="00BA4ED2"/>
    <w:rsid w:val="00BA766D"/>
    <w:rsid w:val="00BB2DFB"/>
    <w:rsid w:val="00BB7046"/>
    <w:rsid w:val="00BC52E6"/>
    <w:rsid w:val="00BD6D1F"/>
    <w:rsid w:val="00BE22F0"/>
    <w:rsid w:val="00BE3BD1"/>
    <w:rsid w:val="00BF264B"/>
    <w:rsid w:val="00BF33FA"/>
    <w:rsid w:val="00C01047"/>
    <w:rsid w:val="00C12C5B"/>
    <w:rsid w:val="00C137E6"/>
    <w:rsid w:val="00C159F0"/>
    <w:rsid w:val="00C31D64"/>
    <w:rsid w:val="00C44180"/>
    <w:rsid w:val="00C46041"/>
    <w:rsid w:val="00C542E8"/>
    <w:rsid w:val="00C64D4E"/>
    <w:rsid w:val="00C67C2E"/>
    <w:rsid w:val="00C72C0E"/>
    <w:rsid w:val="00C8191C"/>
    <w:rsid w:val="00C95174"/>
    <w:rsid w:val="00C97EB3"/>
    <w:rsid w:val="00CB1C69"/>
    <w:rsid w:val="00CB7B43"/>
    <w:rsid w:val="00CC4C2B"/>
    <w:rsid w:val="00CD5C39"/>
    <w:rsid w:val="00CD61A1"/>
    <w:rsid w:val="00CD73F5"/>
    <w:rsid w:val="00CE30D9"/>
    <w:rsid w:val="00CF01EB"/>
    <w:rsid w:val="00CF2B49"/>
    <w:rsid w:val="00CF3159"/>
    <w:rsid w:val="00D009E9"/>
    <w:rsid w:val="00D05A63"/>
    <w:rsid w:val="00D12E5B"/>
    <w:rsid w:val="00D16F6F"/>
    <w:rsid w:val="00D211F9"/>
    <w:rsid w:val="00D241B4"/>
    <w:rsid w:val="00D266F1"/>
    <w:rsid w:val="00D3439A"/>
    <w:rsid w:val="00D3524B"/>
    <w:rsid w:val="00D42854"/>
    <w:rsid w:val="00D46959"/>
    <w:rsid w:val="00D47B3C"/>
    <w:rsid w:val="00D522CC"/>
    <w:rsid w:val="00D53D0A"/>
    <w:rsid w:val="00D61CA2"/>
    <w:rsid w:val="00D65AB9"/>
    <w:rsid w:val="00D670AC"/>
    <w:rsid w:val="00D67848"/>
    <w:rsid w:val="00D72893"/>
    <w:rsid w:val="00D73D1D"/>
    <w:rsid w:val="00D74E9C"/>
    <w:rsid w:val="00D74FB9"/>
    <w:rsid w:val="00D8227A"/>
    <w:rsid w:val="00D927B2"/>
    <w:rsid w:val="00DB5597"/>
    <w:rsid w:val="00DB78B9"/>
    <w:rsid w:val="00DD6953"/>
    <w:rsid w:val="00DE0BD1"/>
    <w:rsid w:val="00DF439B"/>
    <w:rsid w:val="00E01A72"/>
    <w:rsid w:val="00E12DF0"/>
    <w:rsid w:val="00E2344C"/>
    <w:rsid w:val="00E422C2"/>
    <w:rsid w:val="00E50D96"/>
    <w:rsid w:val="00E55984"/>
    <w:rsid w:val="00E67D22"/>
    <w:rsid w:val="00E71E53"/>
    <w:rsid w:val="00E75769"/>
    <w:rsid w:val="00E772CD"/>
    <w:rsid w:val="00E77F41"/>
    <w:rsid w:val="00E93234"/>
    <w:rsid w:val="00E9647C"/>
    <w:rsid w:val="00EA3B6A"/>
    <w:rsid w:val="00EB7765"/>
    <w:rsid w:val="00EC3F22"/>
    <w:rsid w:val="00EC4367"/>
    <w:rsid w:val="00EC4F0D"/>
    <w:rsid w:val="00ED2D47"/>
    <w:rsid w:val="00EE5B37"/>
    <w:rsid w:val="00EE60D4"/>
    <w:rsid w:val="00F02C83"/>
    <w:rsid w:val="00F04FCA"/>
    <w:rsid w:val="00F308CC"/>
    <w:rsid w:val="00F55888"/>
    <w:rsid w:val="00F613B3"/>
    <w:rsid w:val="00F63581"/>
    <w:rsid w:val="00F712BB"/>
    <w:rsid w:val="00F8400F"/>
    <w:rsid w:val="00F9432C"/>
    <w:rsid w:val="00FA03E0"/>
    <w:rsid w:val="00FA2811"/>
    <w:rsid w:val="00FA4214"/>
    <w:rsid w:val="00FC62FE"/>
    <w:rsid w:val="00FE04F4"/>
    <w:rsid w:val="00FE7D82"/>
    <w:rsid w:val="00FF4895"/>
    <w:rsid w:val="06542578"/>
    <w:rsid w:val="30217DE0"/>
    <w:rsid w:val="70DB7A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80" strokecolor="#739cc3">
      <v:fill angle="90" type="gradient">
        <o:fill v:ext="view" type="gradientUnscaled"/>
      </v:fill>
      <v:stroke color="#739cc3" weight="1.25pt"/>
    </o:shapedefaults>
    <o:shapelayout v:ext="edit">
      <o:idmap v:ext="edit" data="1"/>
    </o:shapelayout>
  </w:shapeDefaults>
  <w:decimalSymbol w:val="."/>
  <w:listSeparator w:val=","/>
  <w15:chartTrackingRefBased/>
  <w15:docId w15:val="{D3F13098-0284-400D-A614-4C5D655AE9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qFormat="1"/>
    <w:lsdException w:name="footnote text" w:semiHidden="1" w:unhideWhenUsed="1"/>
    <w:lsdException w:name="annotation text" w:semiHidden="1" w:unhideWhenUsed="1"/>
    <w:lsdException w:name="header" w:qFormat="1"/>
    <w:lsdException w:name="footer" w:qFormat="1"/>
    <w:lsdException w:name="index heading" w:semiHidden="1" w:unhideWhenUsed="1"/>
    <w:lsdException w:name="caption" w:semiHidden="1" w:uiPriority="99"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qFormat="1"/>
    <w:lsdException w:name="FollowedHyperlink" w:semiHidden="1" w:unhideWhenUsed="1"/>
    <w:lsdException w:name="Strong" w:qFormat="1"/>
    <w:lsdException w:name="Emphasis" w:qFormat="1"/>
    <w:lsdException w:name="Document Map" w:semiHidden="1" w:qFormat="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qFormat="1"/>
    <w:lsdException w:name="Table Grid" w:uiPriority="59" w:qFormat="1"/>
    <w:lsdException w:name="Table Theme"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0">
    <w:name w:val="Normal"/>
    <w:qFormat/>
    <w:pPr>
      <w:widowControl w:val="0"/>
      <w:jc w:val="both"/>
    </w:pPr>
    <w:rPr>
      <w:rFonts w:ascii="Calibri" w:hAnsi="Calibri"/>
      <w:kern w:val="2"/>
      <w:sz w:val="21"/>
      <w:szCs w:val="22"/>
    </w:rPr>
  </w:style>
  <w:style w:type="paragraph" w:styleId="10">
    <w:name w:val="heading 1"/>
    <w:basedOn w:val="a0"/>
    <w:next w:val="a0"/>
    <w:link w:val="1Char"/>
    <w:qFormat/>
    <w:pPr>
      <w:keepNext/>
      <w:keepLines/>
      <w:spacing w:before="340" w:after="330" w:line="578" w:lineRule="auto"/>
      <w:outlineLvl w:val="0"/>
    </w:pPr>
    <w:rPr>
      <w:b/>
      <w:bCs/>
      <w:kern w:val="44"/>
      <w:sz w:val="44"/>
      <w:szCs w:val="44"/>
    </w:rPr>
  </w:style>
  <w:style w:type="paragraph" w:styleId="2">
    <w:name w:val="heading 2"/>
    <w:basedOn w:val="a0"/>
    <w:next w:val="a1"/>
    <w:link w:val="2Char"/>
    <w:qFormat/>
    <w:pPr>
      <w:keepNext/>
      <w:widowControl/>
      <w:numPr>
        <w:numId w:val="1"/>
      </w:numPr>
      <w:snapToGrid w:val="0"/>
      <w:spacing w:beforeLines="50" w:line="360" w:lineRule="auto"/>
      <w:jc w:val="left"/>
      <w:outlineLvl w:val="1"/>
    </w:pPr>
    <w:rPr>
      <w:rFonts w:ascii="黑体" w:eastAsia="黑体" w:hAnsi="黑体"/>
      <w:color w:val="000000"/>
      <w:sz w:val="28"/>
      <w:szCs w:val="28"/>
    </w:rPr>
  </w:style>
  <w:style w:type="paragraph" w:styleId="3">
    <w:name w:val="heading 3"/>
    <w:basedOn w:val="a0"/>
    <w:next w:val="a0"/>
    <w:link w:val="3Char"/>
    <w:unhideWhenUsed/>
    <w:qFormat/>
    <w:rsid w:val="00AC50BE"/>
    <w:pPr>
      <w:keepNext/>
      <w:keepLines/>
      <w:spacing w:before="260" w:after="260" w:line="416" w:lineRule="auto"/>
      <w:outlineLvl w:val="2"/>
    </w:pPr>
    <w:rPr>
      <w:b/>
      <w:bCs/>
      <w:sz w:val="32"/>
      <w:szCs w:val="32"/>
    </w:rPr>
  </w:style>
  <w:style w:type="paragraph" w:styleId="4">
    <w:name w:val="heading 4"/>
    <w:basedOn w:val="a0"/>
    <w:next w:val="a0"/>
    <w:link w:val="4Char"/>
    <w:qFormat/>
    <w:rsid w:val="00AC50BE"/>
    <w:pPr>
      <w:keepNext/>
      <w:keepLines/>
      <w:spacing w:before="280" w:after="290" w:line="372" w:lineRule="auto"/>
      <w:outlineLvl w:val="3"/>
    </w:pPr>
    <w:rPr>
      <w:rFonts w:ascii="Arial" w:eastAsia="黑体" w:hAnsi="Arial"/>
      <w:b/>
      <w:bCs/>
      <w:sz w:val="28"/>
      <w:szCs w:val="28"/>
      <w:lang w:val="x-none" w:eastAsia="x-none"/>
    </w:rPr>
  </w:style>
  <w:style w:type="paragraph" w:styleId="5">
    <w:name w:val="heading 5"/>
    <w:basedOn w:val="a0"/>
    <w:next w:val="a1"/>
    <w:link w:val="5Char"/>
    <w:qFormat/>
    <w:rsid w:val="00AC50BE"/>
    <w:pPr>
      <w:keepNext/>
      <w:keepLines/>
      <w:spacing w:before="280" w:after="290" w:line="372" w:lineRule="auto"/>
      <w:outlineLvl w:val="4"/>
    </w:pPr>
    <w:rPr>
      <w:rFonts w:ascii="Times New Roman" w:hAnsi="Times New Roman"/>
      <w:b/>
      <w:sz w:val="28"/>
      <w:szCs w:val="24"/>
      <w:lang w:val="x-none" w:eastAsia="x-none"/>
    </w:rPr>
  </w:style>
  <w:style w:type="paragraph" w:styleId="6">
    <w:name w:val="heading 6"/>
    <w:basedOn w:val="a0"/>
    <w:next w:val="a1"/>
    <w:link w:val="6Char"/>
    <w:qFormat/>
    <w:rsid w:val="00AC50BE"/>
    <w:pPr>
      <w:keepNext/>
      <w:keepLines/>
      <w:spacing w:before="240" w:after="64" w:line="317" w:lineRule="auto"/>
      <w:outlineLvl w:val="5"/>
    </w:pPr>
    <w:rPr>
      <w:rFonts w:ascii="Arial" w:eastAsia="黑体" w:hAnsi="Arial"/>
      <w:b/>
      <w:sz w:val="24"/>
      <w:szCs w:val="24"/>
      <w:lang w:val="x-none" w:eastAsia="x-none"/>
    </w:rPr>
  </w:style>
  <w:style w:type="paragraph" w:styleId="7">
    <w:name w:val="heading 7"/>
    <w:basedOn w:val="a0"/>
    <w:next w:val="a0"/>
    <w:link w:val="7Char"/>
    <w:qFormat/>
    <w:rsid w:val="00AC50BE"/>
    <w:pPr>
      <w:keepNext/>
      <w:keepLines/>
      <w:adjustRightInd w:val="0"/>
      <w:snapToGrid w:val="0"/>
      <w:spacing w:before="240" w:after="64" w:line="320" w:lineRule="atLeast"/>
      <w:textAlignment w:val="baseline"/>
      <w:outlineLvl w:val="6"/>
    </w:pPr>
    <w:rPr>
      <w:rFonts w:ascii="宋体" w:eastAsia="仿宋_GB2312" w:hAnsi="Times New Roman"/>
      <w:b/>
      <w:sz w:val="24"/>
      <w:szCs w:val="24"/>
      <w:lang w:val="x-none" w:eastAsia="x-none"/>
    </w:rPr>
  </w:style>
  <w:style w:type="paragraph" w:styleId="8">
    <w:name w:val="heading 8"/>
    <w:basedOn w:val="a0"/>
    <w:next w:val="a0"/>
    <w:link w:val="8Char"/>
    <w:qFormat/>
    <w:rsid w:val="00AC50BE"/>
    <w:pPr>
      <w:keepNext/>
      <w:keepLines/>
      <w:adjustRightInd w:val="0"/>
      <w:snapToGrid w:val="0"/>
      <w:spacing w:before="240" w:after="64" w:line="320" w:lineRule="atLeast"/>
      <w:textAlignment w:val="baseline"/>
      <w:outlineLvl w:val="7"/>
    </w:pPr>
    <w:rPr>
      <w:rFonts w:ascii="Arial" w:eastAsia="黑体" w:hAnsi="Arial"/>
      <w:sz w:val="24"/>
      <w:szCs w:val="24"/>
      <w:lang w:val="x-none" w:eastAsia="x-none"/>
    </w:rPr>
  </w:style>
  <w:style w:type="paragraph" w:styleId="9">
    <w:name w:val="heading 9"/>
    <w:basedOn w:val="a0"/>
    <w:next w:val="a0"/>
    <w:link w:val="9Char"/>
    <w:qFormat/>
    <w:rsid w:val="00AC50BE"/>
    <w:pPr>
      <w:keepNext/>
      <w:keepLines/>
      <w:adjustRightInd w:val="0"/>
      <w:snapToGrid w:val="0"/>
      <w:spacing w:before="240" w:after="64" w:line="320" w:lineRule="atLeast"/>
      <w:textAlignment w:val="baseline"/>
      <w:outlineLvl w:val="8"/>
    </w:pPr>
    <w:rPr>
      <w:rFonts w:ascii="Arial" w:eastAsia="黑体" w:hAnsi="Arial"/>
      <w:sz w:val="28"/>
      <w:szCs w:val="24"/>
      <w:lang w:val="x-none" w:eastAsia="x-none"/>
    </w:rPr>
  </w:style>
  <w:style w:type="character" w:default="1" w:styleId="a2">
    <w:name w:val="Default Paragraph Font"/>
    <w:uiPriority w:val="1"/>
    <w:unhideWhenUsed/>
    <w:qFormat/>
  </w:style>
  <w:style w:type="table" w:default="1" w:styleId="a3">
    <w:name w:val="Normal Table"/>
    <w:uiPriority w:val="99"/>
    <w:unhideWhenUsed/>
    <w:qFormat/>
    <w:tblPr>
      <w:tblCellMar>
        <w:top w:w="0" w:type="dxa"/>
        <w:left w:w="108" w:type="dxa"/>
        <w:bottom w:w="0" w:type="dxa"/>
        <w:right w:w="108" w:type="dxa"/>
      </w:tblCellMar>
    </w:tblPr>
  </w:style>
  <w:style w:type="numbering" w:default="1" w:styleId="a4">
    <w:name w:val="No List"/>
    <w:uiPriority w:val="99"/>
    <w:semiHidden/>
    <w:unhideWhenUsed/>
  </w:style>
  <w:style w:type="character" w:styleId="a5">
    <w:name w:val="Strong"/>
    <w:qFormat/>
    <w:rPr>
      <w:b/>
      <w:bCs/>
    </w:rPr>
  </w:style>
  <w:style w:type="character" w:styleId="a6">
    <w:name w:val="Hyperlink"/>
    <w:uiPriority w:val="99"/>
    <w:qFormat/>
    <w:rPr>
      <w:rFonts w:cs="Times New Roman"/>
      <w:color w:val="0000FF"/>
      <w:u w:val="single"/>
    </w:rPr>
  </w:style>
  <w:style w:type="character" w:customStyle="1" w:styleId="UNIS-2Char">
    <w:name w:val="UNIS-正文2 Char"/>
    <w:link w:val="UNIS-2"/>
    <w:qFormat/>
    <w:rPr>
      <w:rFonts w:ascii="Arial" w:hAnsi="Arial" w:cs="宋体"/>
      <w:sz w:val="21"/>
      <w:lang w:val="en-US" w:eastAsia="zh-CN" w:bidi="ar-SA"/>
    </w:rPr>
  </w:style>
  <w:style w:type="character" w:customStyle="1" w:styleId="UNIS">
    <w:name w:val="UNIS"/>
    <w:qFormat/>
    <w:rPr>
      <w:rFonts w:ascii="ˎ̥" w:hAnsi="ˎ̥" w:hint="default"/>
      <w:color w:val="666666"/>
      <w:sz w:val="18"/>
      <w:szCs w:val="18"/>
    </w:rPr>
  </w:style>
  <w:style w:type="character" w:customStyle="1" w:styleId="Char">
    <w:name w:val="页脚 Char"/>
    <w:link w:val="a7"/>
    <w:qFormat/>
    <w:rPr>
      <w:kern w:val="2"/>
      <w:sz w:val="18"/>
      <w:szCs w:val="18"/>
    </w:rPr>
  </w:style>
  <w:style w:type="character" w:customStyle="1" w:styleId="UNIS-2Char0">
    <w:name w:val="UNIS-标题2 Char"/>
    <w:link w:val="UNIS-20"/>
    <w:qFormat/>
    <w:rPr>
      <w:rFonts w:ascii="Arial" w:hAnsi="Arial" w:cs="宋体"/>
      <w:b/>
      <w:bCs/>
      <w:sz w:val="21"/>
      <w:lang w:val="en-US" w:eastAsia="zh-CN" w:bidi="ar-SA"/>
    </w:rPr>
  </w:style>
  <w:style w:type="character" w:customStyle="1" w:styleId="UNIS-Char">
    <w:name w:val="UNIS-标题 Char"/>
    <w:link w:val="UNIS-"/>
    <w:qFormat/>
    <w:rPr>
      <w:rFonts w:ascii="ˎ̥" w:hAnsi="ˎ̥" w:cs="宋体"/>
      <w:b/>
      <w:color w:val="666666"/>
      <w:sz w:val="18"/>
      <w:szCs w:val="18"/>
      <w:lang w:val="en-US" w:eastAsia="zh-CN" w:bidi="ar-SA"/>
    </w:rPr>
  </w:style>
  <w:style w:type="character" w:customStyle="1" w:styleId="Char0">
    <w:name w:val="无间隔 Char"/>
    <w:link w:val="11"/>
    <w:uiPriority w:val="1"/>
    <w:qFormat/>
    <w:rPr>
      <w:rFonts w:ascii="Calibri" w:hAnsi="Calibri"/>
      <w:sz w:val="22"/>
      <w:szCs w:val="22"/>
      <w:lang w:val="en-US" w:eastAsia="zh-CN" w:bidi="ar-SA"/>
    </w:rPr>
  </w:style>
  <w:style w:type="character" w:customStyle="1" w:styleId="Char1">
    <w:name w:val="标题 Char"/>
    <w:link w:val="a8"/>
    <w:qFormat/>
    <w:rPr>
      <w:rFonts w:ascii="Cambria" w:hAnsi="Cambria" w:cs="Times New Roman"/>
      <w:b/>
      <w:bCs/>
      <w:kern w:val="2"/>
      <w:sz w:val="32"/>
      <w:szCs w:val="32"/>
    </w:rPr>
  </w:style>
  <w:style w:type="character" w:customStyle="1" w:styleId="Char2">
    <w:name w:val="批注框文本 Char"/>
    <w:link w:val="a9"/>
    <w:qFormat/>
    <w:rPr>
      <w:kern w:val="2"/>
      <w:sz w:val="18"/>
      <w:szCs w:val="18"/>
    </w:rPr>
  </w:style>
  <w:style w:type="character" w:customStyle="1" w:styleId="2Char">
    <w:name w:val="标题 2 Char"/>
    <w:basedOn w:val="a2"/>
    <w:link w:val="2"/>
    <w:qFormat/>
    <w:rPr>
      <w:rFonts w:ascii="黑体" w:eastAsia="黑体" w:hAnsi="黑体"/>
      <w:color w:val="000000"/>
      <w:kern w:val="2"/>
      <w:sz w:val="28"/>
      <w:szCs w:val="28"/>
    </w:rPr>
  </w:style>
  <w:style w:type="character" w:customStyle="1" w:styleId="1Char">
    <w:name w:val="标题 1 Char"/>
    <w:basedOn w:val="a2"/>
    <w:link w:val="10"/>
    <w:qFormat/>
    <w:rPr>
      <w:rFonts w:ascii="Calibri" w:hAnsi="Calibri"/>
      <w:b/>
      <w:bCs/>
      <w:kern w:val="44"/>
      <w:sz w:val="44"/>
      <w:szCs w:val="44"/>
    </w:rPr>
  </w:style>
  <w:style w:type="paragraph" w:customStyle="1" w:styleId="12">
    <w:name w:val="列出段落1"/>
    <w:basedOn w:val="a0"/>
    <w:uiPriority w:val="34"/>
    <w:qFormat/>
    <w:pPr>
      <w:ind w:firstLineChars="200" w:firstLine="420"/>
    </w:pPr>
  </w:style>
  <w:style w:type="paragraph" w:styleId="aa">
    <w:name w:val="header"/>
    <w:basedOn w:val="a0"/>
    <w:link w:val="Char3"/>
    <w:qFormat/>
    <w:pPr>
      <w:pBdr>
        <w:bottom w:val="single" w:sz="6" w:space="1" w:color="auto"/>
      </w:pBdr>
      <w:tabs>
        <w:tab w:val="center" w:pos="4153"/>
        <w:tab w:val="right" w:pos="8306"/>
      </w:tabs>
      <w:snapToGrid w:val="0"/>
      <w:jc w:val="center"/>
    </w:pPr>
    <w:rPr>
      <w:sz w:val="18"/>
      <w:szCs w:val="18"/>
      <w:lang w:val="x-none" w:eastAsia="x-none"/>
    </w:rPr>
  </w:style>
  <w:style w:type="paragraph" w:styleId="a9">
    <w:name w:val="Balloon Text"/>
    <w:basedOn w:val="a0"/>
    <w:link w:val="Char2"/>
    <w:qFormat/>
    <w:rPr>
      <w:rFonts w:ascii="Times New Roman" w:hAnsi="Times New Roman"/>
      <w:sz w:val="18"/>
      <w:szCs w:val="18"/>
      <w:lang w:val="x-none" w:eastAsia="x-none"/>
    </w:rPr>
  </w:style>
  <w:style w:type="paragraph" w:styleId="a7">
    <w:name w:val="footer"/>
    <w:basedOn w:val="a0"/>
    <w:link w:val="Char"/>
    <w:qFormat/>
    <w:pPr>
      <w:tabs>
        <w:tab w:val="center" w:pos="4153"/>
        <w:tab w:val="right" w:pos="8306"/>
      </w:tabs>
      <w:snapToGrid w:val="0"/>
      <w:jc w:val="left"/>
    </w:pPr>
    <w:rPr>
      <w:rFonts w:ascii="Times New Roman" w:hAnsi="Times New Roman"/>
      <w:sz w:val="18"/>
      <w:szCs w:val="18"/>
      <w:lang w:val="x-none" w:eastAsia="x-none"/>
    </w:rPr>
  </w:style>
  <w:style w:type="paragraph" w:customStyle="1" w:styleId="UNIS-0">
    <w:name w:val="UNIS-正文"/>
    <w:basedOn w:val="a0"/>
    <w:qFormat/>
    <w:pPr>
      <w:widowControl/>
      <w:spacing w:before="100" w:beforeAutospacing="1" w:after="100" w:afterAutospacing="1" w:line="285" w:lineRule="atLeast"/>
      <w:jc w:val="left"/>
    </w:pPr>
    <w:rPr>
      <w:rFonts w:ascii="ˎ̥" w:hAnsi="ˎ̥" w:cs="宋体"/>
      <w:color w:val="666666"/>
      <w:kern w:val="0"/>
      <w:sz w:val="18"/>
      <w:szCs w:val="18"/>
    </w:rPr>
  </w:style>
  <w:style w:type="paragraph" w:styleId="a1">
    <w:name w:val="Normal Indent"/>
    <w:basedOn w:val="a0"/>
    <w:qFormat/>
    <w:pPr>
      <w:spacing w:line="360" w:lineRule="auto"/>
      <w:ind w:firstLine="420"/>
    </w:pPr>
    <w:rPr>
      <w:rFonts w:ascii="Times New Roman" w:hAnsi="Times New Roman"/>
      <w:szCs w:val="20"/>
    </w:rPr>
  </w:style>
  <w:style w:type="paragraph" w:styleId="ab">
    <w:name w:val="Document Map"/>
    <w:basedOn w:val="a0"/>
    <w:link w:val="Char4"/>
    <w:qFormat/>
    <w:pPr>
      <w:shd w:val="clear" w:color="auto" w:fill="000080"/>
    </w:pPr>
    <w:rPr>
      <w:lang w:val="x-none" w:eastAsia="x-none"/>
    </w:rPr>
  </w:style>
  <w:style w:type="paragraph" w:customStyle="1" w:styleId="11">
    <w:name w:val="无间隔1"/>
    <w:link w:val="Char0"/>
    <w:uiPriority w:val="1"/>
    <w:qFormat/>
    <w:rPr>
      <w:rFonts w:ascii="Calibri" w:hAnsi="Calibri"/>
      <w:sz w:val="22"/>
      <w:szCs w:val="22"/>
    </w:rPr>
  </w:style>
  <w:style w:type="paragraph" w:customStyle="1" w:styleId="UNIS-20">
    <w:name w:val="UNIS-标题2"/>
    <w:link w:val="UNIS-2Char0"/>
    <w:qFormat/>
    <w:rPr>
      <w:rFonts w:ascii="Arial" w:hAnsi="Arial" w:cs="宋体"/>
      <w:b/>
      <w:bCs/>
      <w:sz w:val="21"/>
    </w:rPr>
  </w:style>
  <w:style w:type="paragraph" w:styleId="a8">
    <w:name w:val="Title"/>
    <w:basedOn w:val="a0"/>
    <w:next w:val="a0"/>
    <w:link w:val="Char1"/>
    <w:qFormat/>
    <w:pPr>
      <w:spacing w:before="240" w:after="60"/>
      <w:jc w:val="center"/>
      <w:outlineLvl w:val="0"/>
    </w:pPr>
    <w:rPr>
      <w:rFonts w:ascii="Cambria" w:hAnsi="Cambria"/>
      <w:b/>
      <w:bCs/>
      <w:sz w:val="32"/>
      <w:szCs w:val="32"/>
      <w:lang w:val="x-none" w:eastAsia="x-none"/>
    </w:rPr>
  </w:style>
  <w:style w:type="paragraph" w:customStyle="1" w:styleId="UNIS-2">
    <w:name w:val="UNIS-正文2"/>
    <w:link w:val="UNIS-2Char"/>
    <w:qFormat/>
    <w:pPr>
      <w:spacing w:before="100" w:after="100" w:line="360" w:lineRule="auto"/>
    </w:pPr>
    <w:rPr>
      <w:rFonts w:ascii="Arial" w:hAnsi="Arial" w:cs="宋体"/>
      <w:sz w:val="21"/>
    </w:rPr>
  </w:style>
  <w:style w:type="paragraph" w:customStyle="1" w:styleId="UNIS-">
    <w:name w:val="UNIS-标题"/>
    <w:next w:val="UNIS-0"/>
    <w:link w:val="UNIS-Char"/>
    <w:qFormat/>
    <w:rPr>
      <w:rFonts w:ascii="ˎ̥" w:hAnsi="ˎ̥" w:cs="宋体"/>
      <w:b/>
      <w:color w:val="666666"/>
      <w:sz w:val="18"/>
      <w:szCs w:val="18"/>
    </w:rPr>
  </w:style>
  <w:style w:type="paragraph" w:styleId="ac">
    <w:name w:val="列出段落"/>
    <w:basedOn w:val="a0"/>
    <w:link w:val="Char5"/>
    <w:uiPriority w:val="34"/>
    <w:qFormat/>
    <w:pPr>
      <w:ind w:firstLineChars="200" w:firstLine="420"/>
    </w:pPr>
    <w:rPr>
      <w:rFonts w:ascii="Times New Roman" w:hAnsi="Times New Roman"/>
      <w:szCs w:val="20"/>
      <w:lang w:val="x-none" w:eastAsia="x-none"/>
    </w:rPr>
  </w:style>
  <w:style w:type="paragraph" w:customStyle="1" w:styleId="110">
    <w:name w:val="样式 标题 1 + 段后: 1 行"/>
    <w:basedOn w:val="10"/>
    <w:qFormat/>
    <w:pPr>
      <w:keepLines w:val="0"/>
      <w:widowControl/>
      <w:snapToGrid w:val="0"/>
      <w:spacing w:before="0" w:afterLines="100" w:line="360" w:lineRule="auto"/>
      <w:jc w:val="left"/>
    </w:pPr>
    <w:rPr>
      <w:rFonts w:ascii="Cambria" w:eastAsia="黑体" w:hAnsi="Cambria" w:cs="宋体"/>
      <w:b w:val="0"/>
      <w:bCs w:val="0"/>
      <w:kern w:val="32"/>
      <w:sz w:val="30"/>
      <w:szCs w:val="20"/>
      <w:lang w:bidi="en-US"/>
    </w:rPr>
  </w:style>
  <w:style w:type="table" w:styleId="ad">
    <w:name w:val="Table Grid"/>
    <w:basedOn w:val="a3"/>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Char">
    <w:name w:val="标题 3 Char"/>
    <w:aliases w:val="正文 + 标题 3 Char,第二层条 Char,第三层 Char,论文标题 2 Char,1.1.1 标题 3 + 宋体 Char,五号 Char,居中 Char,段前: 0 磅 Char,段后: 0 磅 Char,行距: 1.5 倍行距 Char"/>
    <w:basedOn w:val="a2"/>
    <w:link w:val="3"/>
    <w:rsid w:val="00AC50BE"/>
    <w:rPr>
      <w:rFonts w:ascii="Calibri" w:hAnsi="Calibri"/>
      <w:b/>
      <w:bCs/>
      <w:kern w:val="2"/>
      <w:sz w:val="32"/>
      <w:szCs w:val="32"/>
    </w:rPr>
  </w:style>
  <w:style w:type="character" w:customStyle="1" w:styleId="4Char">
    <w:name w:val="标题 4 Char"/>
    <w:basedOn w:val="a2"/>
    <w:link w:val="4"/>
    <w:rsid w:val="00AC50BE"/>
    <w:rPr>
      <w:rFonts w:ascii="Arial" w:eastAsia="黑体" w:hAnsi="Arial"/>
      <w:b/>
      <w:bCs/>
      <w:kern w:val="2"/>
      <w:sz w:val="28"/>
      <w:szCs w:val="28"/>
      <w:lang w:val="x-none" w:eastAsia="x-none"/>
    </w:rPr>
  </w:style>
  <w:style w:type="character" w:customStyle="1" w:styleId="5Char">
    <w:name w:val="标题 5 Char"/>
    <w:basedOn w:val="a2"/>
    <w:link w:val="5"/>
    <w:rsid w:val="00AC50BE"/>
    <w:rPr>
      <w:b/>
      <w:kern w:val="2"/>
      <w:sz w:val="28"/>
      <w:szCs w:val="24"/>
      <w:lang w:val="x-none" w:eastAsia="x-none"/>
    </w:rPr>
  </w:style>
  <w:style w:type="character" w:customStyle="1" w:styleId="6Char">
    <w:name w:val="标题 6 Char"/>
    <w:basedOn w:val="a2"/>
    <w:link w:val="6"/>
    <w:rsid w:val="00AC50BE"/>
    <w:rPr>
      <w:rFonts w:ascii="Arial" w:eastAsia="黑体" w:hAnsi="Arial"/>
      <w:b/>
      <w:kern w:val="2"/>
      <w:sz w:val="24"/>
      <w:szCs w:val="24"/>
      <w:lang w:val="x-none" w:eastAsia="x-none"/>
    </w:rPr>
  </w:style>
  <w:style w:type="character" w:customStyle="1" w:styleId="7Char">
    <w:name w:val="标题 7 Char"/>
    <w:basedOn w:val="a2"/>
    <w:link w:val="7"/>
    <w:rsid w:val="00AC50BE"/>
    <w:rPr>
      <w:rFonts w:ascii="宋体" w:eastAsia="仿宋_GB2312"/>
      <w:b/>
      <w:kern w:val="2"/>
      <w:sz w:val="24"/>
      <w:szCs w:val="24"/>
      <w:lang w:val="x-none" w:eastAsia="x-none"/>
    </w:rPr>
  </w:style>
  <w:style w:type="character" w:customStyle="1" w:styleId="8Char">
    <w:name w:val="标题 8 Char"/>
    <w:basedOn w:val="a2"/>
    <w:link w:val="8"/>
    <w:rsid w:val="00AC50BE"/>
    <w:rPr>
      <w:rFonts w:ascii="Arial" w:eastAsia="黑体" w:hAnsi="Arial"/>
      <w:kern w:val="2"/>
      <w:sz w:val="24"/>
      <w:szCs w:val="24"/>
      <w:lang w:val="x-none" w:eastAsia="x-none"/>
    </w:rPr>
  </w:style>
  <w:style w:type="character" w:customStyle="1" w:styleId="9Char">
    <w:name w:val="标题 9 Char"/>
    <w:basedOn w:val="a2"/>
    <w:link w:val="9"/>
    <w:rsid w:val="00AC50BE"/>
    <w:rPr>
      <w:rFonts w:ascii="Arial" w:eastAsia="黑体" w:hAnsi="Arial"/>
      <w:kern w:val="2"/>
      <w:sz w:val="28"/>
      <w:szCs w:val="24"/>
      <w:lang w:val="x-none" w:eastAsia="x-none"/>
    </w:rPr>
  </w:style>
  <w:style w:type="character" w:styleId="ae">
    <w:name w:val="已访问的超链接"/>
    <w:rsid w:val="00573795"/>
    <w:rPr>
      <w:color w:val="800080"/>
      <w:u w:val="single"/>
    </w:rPr>
  </w:style>
  <w:style w:type="character" w:styleId="af">
    <w:name w:val="page number"/>
    <w:basedOn w:val="a2"/>
    <w:rsid w:val="00573795"/>
  </w:style>
  <w:style w:type="character" w:styleId="af0">
    <w:name w:val="annotation reference"/>
    <w:rsid w:val="00573795"/>
    <w:rPr>
      <w:sz w:val="21"/>
      <w:szCs w:val="21"/>
    </w:rPr>
  </w:style>
  <w:style w:type="character" w:styleId="af1">
    <w:name w:val="Emphasis"/>
    <w:qFormat/>
    <w:rsid w:val="00573795"/>
    <w:rPr>
      <w:i/>
      <w:iCs/>
    </w:rPr>
  </w:style>
  <w:style w:type="character" w:customStyle="1" w:styleId="hx">
    <w:name w:val="hx"/>
    <w:rsid w:val="00573795"/>
    <w:rPr>
      <w:rFonts w:ascii="Arial" w:eastAsia="仿宋_GB2312" w:hAnsi="Arial" w:cs="Arial" w:hint="default"/>
      <w:color w:val="auto"/>
      <w:sz w:val="32"/>
      <w:szCs w:val="32"/>
    </w:rPr>
  </w:style>
  <w:style w:type="character" w:customStyle="1" w:styleId="Char6">
    <w:name w:val="正文 Char"/>
    <w:link w:val="13"/>
    <w:rsid w:val="00573795"/>
    <w:rPr>
      <w:sz w:val="24"/>
      <w:szCs w:val="24"/>
      <w:lang w:val="en-US" w:eastAsia="zh-CN" w:bidi="ar-SA"/>
    </w:rPr>
  </w:style>
  <w:style w:type="character" w:customStyle="1" w:styleId="3Char1">
    <w:name w:val="标题 3 Char1"/>
    <w:rsid w:val="00573795"/>
    <w:rPr>
      <w:b/>
      <w:bCs/>
      <w:kern w:val="2"/>
      <w:sz w:val="32"/>
      <w:szCs w:val="32"/>
      <w:lang w:val="sq-AL" w:bidi="ar-SA"/>
    </w:rPr>
  </w:style>
  <w:style w:type="character" w:customStyle="1" w:styleId="HTMLChar1">
    <w:name w:val="HTML 预设格式 Char1"/>
    <w:link w:val="HTML"/>
    <w:uiPriority w:val="99"/>
    <w:rsid w:val="00573795"/>
    <w:rPr>
      <w:rFonts w:ascii="宋体" w:hAnsi="宋体" w:cs="宋体"/>
      <w:sz w:val="24"/>
      <w:szCs w:val="24"/>
    </w:rPr>
  </w:style>
  <w:style w:type="character" w:customStyle="1" w:styleId="Char7">
    <w:name w:val="日期 Char"/>
    <w:link w:val="af2"/>
    <w:rsid w:val="00573795"/>
    <w:rPr>
      <w:rFonts w:eastAsia="Times New Roman"/>
      <w:kern w:val="2"/>
      <w:sz w:val="21"/>
    </w:rPr>
  </w:style>
  <w:style w:type="character" w:customStyle="1" w:styleId="3Char0">
    <w:name w:val="正文文本缩进 3 Char"/>
    <w:link w:val="30"/>
    <w:rsid w:val="00573795"/>
    <w:rPr>
      <w:kern w:val="2"/>
      <w:sz w:val="21"/>
      <w:szCs w:val="24"/>
    </w:rPr>
  </w:style>
  <w:style w:type="character" w:customStyle="1" w:styleId="CharChar">
    <w:name w:val="标准文本 Char Char"/>
    <w:link w:val="af3"/>
    <w:rsid w:val="00573795"/>
    <w:rPr>
      <w:rFonts w:cs="宋体"/>
      <w:kern w:val="2"/>
      <w:sz w:val="24"/>
    </w:rPr>
  </w:style>
  <w:style w:type="character" w:customStyle="1" w:styleId="CharChar11">
    <w:name w:val="Char Char11"/>
    <w:rsid w:val="00573795"/>
    <w:rPr>
      <w:kern w:val="2"/>
      <w:sz w:val="18"/>
      <w:szCs w:val="18"/>
      <w:lang w:bidi="ar-SA"/>
    </w:rPr>
  </w:style>
  <w:style w:type="character" w:customStyle="1" w:styleId="CharChar10">
    <w:name w:val="Char Char10"/>
    <w:rsid w:val="00573795"/>
    <w:rPr>
      <w:kern w:val="2"/>
      <w:sz w:val="18"/>
      <w:szCs w:val="18"/>
      <w:lang w:bidi="ar-SA"/>
    </w:rPr>
  </w:style>
  <w:style w:type="character" w:customStyle="1" w:styleId="-CharChar">
    <w:name w:val="正文-首行缩进 Char Char"/>
    <w:link w:val="-"/>
    <w:rsid w:val="00573795"/>
    <w:rPr>
      <w:kern w:val="2"/>
      <w:sz w:val="28"/>
      <w:szCs w:val="24"/>
    </w:rPr>
  </w:style>
  <w:style w:type="character" w:customStyle="1" w:styleId="Char8">
    <w:name w:val="批注文字 Char"/>
    <w:link w:val="af4"/>
    <w:rsid w:val="00573795"/>
    <w:rPr>
      <w:kern w:val="2"/>
      <w:sz w:val="21"/>
      <w:szCs w:val="24"/>
    </w:rPr>
  </w:style>
  <w:style w:type="character" w:customStyle="1" w:styleId="2Char0">
    <w:name w:val="正文文本 2 Char"/>
    <w:link w:val="20"/>
    <w:rsid w:val="00573795"/>
    <w:rPr>
      <w:kern w:val="2"/>
      <w:sz w:val="21"/>
      <w:szCs w:val="24"/>
    </w:rPr>
  </w:style>
  <w:style w:type="character" w:customStyle="1" w:styleId="Char9">
    <w:name w:val="纯文本 Char"/>
    <w:aliases w:val="普通文字1 Char,普通文字2 Char,普通文字3 Char,普通文字4 Char,普通文字5 Char,普通文字6 Char,普通文字11 Char,普通文字21 Char,普通文字31 Char,普通文字41 Char,普通文字7 Char,小 Char,项目符号 Char,纯文本 Char Char Char Char"/>
    <w:rsid w:val="00573795"/>
    <w:rPr>
      <w:rFonts w:ascii="宋体" w:eastAsia="宋体" w:hAnsi="Courier New" w:cs="Courier New"/>
      <w:kern w:val="2"/>
      <w:sz w:val="21"/>
      <w:szCs w:val="21"/>
      <w:lang w:val="en-US" w:eastAsia="zh-CN" w:bidi="ar-SA"/>
    </w:rPr>
  </w:style>
  <w:style w:type="character" w:customStyle="1" w:styleId="HTMLChar">
    <w:name w:val="HTML 预设格式 Char"/>
    <w:rsid w:val="00573795"/>
    <w:rPr>
      <w:rFonts w:ascii="Courier New" w:hAnsi="Courier New" w:cs="Courier New"/>
      <w:kern w:val="2"/>
    </w:rPr>
  </w:style>
  <w:style w:type="character" w:customStyle="1" w:styleId="Char5">
    <w:name w:val="列出段落 Char"/>
    <w:link w:val="ac"/>
    <w:uiPriority w:val="34"/>
    <w:qFormat/>
    <w:locked/>
    <w:rsid w:val="00573795"/>
    <w:rPr>
      <w:kern w:val="2"/>
      <w:sz w:val="21"/>
    </w:rPr>
  </w:style>
  <w:style w:type="character" w:customStyle="1" w:styleId="Char4">
    <w:name w:val="文档结构图 Char"/>
    <w:link w:val="ab"/>
    <w:rsid w:val="00573795"/>
    <w:rPr>
      <w:rFonts w:ascii="Calibri" w:hAnsi="Calibri"/>
      <w:kern w:val="2"/>
      <w:sz w:val="21"/>
      <w:szCs w:val="22"/>
      <w:shd w:val="clear" w:color="auto" w:fill="000080"/>
    </w:rPr>
  </w:style>
  <w:style w:type="character" w:customStyle="1" w:styleId="Char3">
    <w:name w:val="页眉 Char"/>
    <w:link w:val="aa"/>
    <w:rsid w:val="00573795"/>
    <w:rPr>
      <w:rFonts w:ascii="Calibri" w:hAnsi="Calibri"/>
      <w:kern w:val="2"/>
      <w:sz w:val="18"/>
      <w:szCs w:val="18"/>
    </w:rPr>
  </w:style>
  <w:style w:type="character" w:customStyle="1" w:styleId="Char40">
    <w:name w:val="Char4"/>
    <w:rsid w:val="00573795"/>
    <w:rPr>
      <w:rFonts w:eastAsia="宋体"/>
      <w:b/>
      <w:bCs/>
      <w:kern w:val="2"/>
      <w:sz w:val="32"/>
      <w:szCs w:val="32"/>
      <w:lang w:val="en-US" w:eastAsia="zh-CN" w:bidi="ar-SA"/>
    </w:rPr>
  </w:style>
  <w:style w:type="character" w:customStyle="1" w:styleId="1Char0">
    <w:name w:val="图表样式1 Char"/>
    <w:link w:val="14"/>
    <w:qFormat/>
    <w:rsid w:val="00573795"/>
    <w:rPr>
      <w:sz w:val="24"/>
      <w:szCs w:val="24"/>
      <w:lang w:val="zh-CN"/>
    </w:rPr>
  </w:style>
  <w:style w:type="character" w:customStyle="1" w:styleId="Char10">
    <w:name w:val="Char1"/>
    <w:rsid w:val="00573795"/>
    <w:rPr>
      <w:rFonts w:eastAsia="宋体"/>
      <w:b/>
      <w:bCs/>
      <w:kern w:val="2"/>
      <w:sz w:val="32"/>
      <w:szCs w:val="32"/>
      <w:lang w:val="en-US" w:eastAsia="zh-CN" w:bidi="ar-SA"/>
    </w:rPr>
  </w:style>
  <w:style w:type="character" w:customStyle="1" w:styleId="CharChar12">
    <w:name w:val="Char Char12"/>
    <w:rsid w:val="00573795"/>
    <w:rPr>
      <w:kern w:val="2"/>
      <w:sz w:val="21"/>
      <w:szCs w:val="24"/>
      <w:shd w:val="clear" w:color="auto" w:fill="000080"/>
      <w:lang w:bidi="ar-SA"/>
    </w:rPr>
  </w:style>
  <w:style w:type="character" w:customStyle="1" w:styleId="CharChar0">
    <w:name w:val="编号列表 Char Char"/>
    <w:rsid w:val="00573795"/>
    <w:rPr>
      <w:rFonts w:ascii="Verdana" w:eastAsia="宋体" w:hAnsi="Verdana"/>
      <w:kern w:val="2"/>
      <w:sz w:val="24"/>
      <w:szCs w:val="24"/>
      <w:lang w:val="en-US" w:eastAsia="zh-CN" w:bidi="ar-SA"/>
    </w:rPr>
  </w:style>
  <w:style w:type="character" w:customStyle="1" w:styleId="Chara">
    <w:name w:val="正文非缩进 Char"/>
    <w:link w:val="af5"/>
    <w:rsid w:val="00573795"/>
    <w:rPr>
      <w:kern w:val="2"/>
      <w:sz w:val="24"/>
      <w:szCs w:val="24"/>
    </w:rPr>
  </w:style>
  <w:style w:type="character" w:customStyle="1" w:styleId="CharCharChar">
    <w:name w:val="Char Char Char"/>
    <w:link w:val="CharChar1"/>
    <w:rsid w:val="00573795"/>
    <w:rPr>
      <w:rFonts w:ascii="Tahoma" w:hAnsi="Tahoma"/>
      <w:kern w:val="2"/>
      <w:sz w:val="24"/>
    </w:rPr>
  </w:style>
  <w:style w:type="character" w:customStyle="1" w:styleId="Charb">
    <w:name w:val="正文首行缩进 Char"/>
    <w:link w:val="af6"/>
    <w:rsid w:val="00573795"/>
    <w:rPr>
      <w:kern w:val="2"/>
      <w:sz w:val="21"/>
      <w:szCs w:val="24"/>
    </w:rPr>
  </w:style>
  <w:style w:type="character" w:customStyle="1" w:styleId="AChar">
    <w:name w:val="A正文小四号 Char"/>
    <w:link w:val="Af7"/>
    <w:rsid w:val="00573795"/>
    <w:rPr>
      <w:sz w:val="24"/>
      <w:szCs w:val="24"/>
      <w:lang w:val="x-none" w:eastAsia="x-none"/>
    </w:rPr>
  </w:style>
  <w:style w:type="character" w:customStyle="1" w:styleId="Charc">
    <w:name w:val="可研报告正文 Char"/>
    <w:link w:val="af8"/>
    <w:qFormat/>
    <w:rsid w:val="00573795"/>
    <w:rPr>
      <w:rFonts w:eastAsia="仿宋_GB2312"/>
      <w:kern w:val="2"/>
      <w:sz w:val="28"/>
      <w:szCs w:val="52"/>
      <w:lang w:val="zh-CN"/>
    </w:rPr>
  </w:style>
  <w:style w:type="character" w:customStyle="1" w:styleId="titleemph1">
    <w:name w:val="title_emph1"/>
    <w:rsid w:val="00573795"/>
    <w:rPr>
      <w:rFonts w:ascii="Arial" w:hAnsi="Arial" w:cs="Arial" w:hint="default"/>
      <w:b/>
      <w:bCs/>
      <w:sz w:val="20"/>
      <w:szCs w:val="20"/>
    </w:rPr>
  </w:style>
  <w:style w:type="character" w:customStyle="1" w:styleId="font1">
    <w:name w:val="font1"/>
    <w:rsid w:val="00573795"/>
    <w:rPr>
      <w:color w:val="000000"/>
      <w:sz w:val="18"/>
      <w:szCs w:val="18"/>
    </w:rPr>
  </w:style>
  <w:style w:type="character" w:customStyle="1" w:styleId="Chard">
    <w:name w:val="题注 Char"/>
    <w:link w:val="af9"/>
    <w:uiPriority w:val="99"/>
    <w:rsid w:val="00573795"/>
    <w:rPr>
      <w:rFonts w:ascii="Arial" w:eastAsia="黑体" w:hAnsi="Arial" w:cs="Arial"/>
      <w:kern w:val="2"/>
    </w:rPr>
  </w:style>
  <w:style w:type="character" w:customStyle="1" w:styleId="CharChar19">
    <w:name w:val="Char Char19"/>
    <w:rsid w:val="00573795"/>
    <w:rPr>
      <w:rFonts w:eastAsia="宋体"/>
      <w:b/>
      <w:bCs/>
      <w:kern w:val="44"/>
      <w:sz w:val="44"/>
      <w:szCs w:val="44"/>
      <w:lang w:bidi="ar-SA"/>
    </w:rPr>
  </w:style>
  <w:style w:type="character" w:customStyle="1" w:styleId="Chare">
    <w:name w:val="正文文本 Char"/>
    <w:link w:val="afa"/>
    <w:rsid w:val="00573795"/>
    <w:rPr>
      <w:kern w:val="2"/>
      <w:sz w:val="21"/>
      <w:szCs w:val="24"/>
    </w:rPr>
  </w:style>
  <w:style w:type="paragraph" w:customStyle="1" w:styleId="15">
    <w:name w:val="项目 1"/>
    <w:basedOn w:val="a0"/>
    <w:rsid w:val="00573795"/>
    <w:pPr>
      <w:tabs>
        <w:tab w:val="left" w:pos="1446"/>
      </w:tabs>
      <w:adjustRightInd w:val="0"/>
      <w:snapToGrid w:val="0"/>
      <w:spacing w:afterLines="50" w:line="360" w:lineRule="auto"/>
      <w:ind w:left="1446" w:firstLineChars="200" w:hanging="488"/>
      <w:jc w:val="left"/>
    </w:pPr>
    <w:rPr>
      <w:rFonts w:ascii="Tahoma" w:hAnsi="Tahoma"/>
      <w:sz w:val="24"/>
      <w:szCs w:val="24"/>
    </w:rPr>
  </w:style>
  <w:style w:type="paragraph" w:customStyle="1" w:styleId="21">
    <w:name w:val="表格项目符号 2"/>
    <w:basedOn w:val="22"/>
    <w:rsid w:val="00573795"/>
    <w:pPr>
      <w:tabs>
        <w:tab w:val="clear" w:pos="360"/>
        <w:tab w:val="left" w:pos="624"/>
      </w:tabs>
      <w:spacing w:line="300" w:lineRule="auto"/>
      <w:ind w:left="623" w:hanging="374"/>
    </w:pPr>
  </w:style>
  <w:style w:type="paragraph" w:customStyle="1" w:styleId="xl41">
    <w:name w:val="xl41"/>
    <w:basedOn w:val="a0"/>
    <w:rsid w:val="00573795"/>
    <w:pPr>
      <w:widowControl/>
      <w:pBdr>
        <w:top w:val="single" w:sz="4" w:space="0" w:color="auto"/>
        <w:left w:val="single" w:sz="8" w:space="0" w:color="auto"/>
        <w:bottom w:val="single" w:sz="4" w:space="0" w:color="auto"/>
      </w:pBdr>
      <w:adjustRightInd w:val="0"/>
      <w:snapToGrid w:val="0"/>
      <w:spacing w:before="100" w:beforeAutospacing="1" w:after="100" w:afterAutospacing="1" w:line="360" w:lineRule="auto"/>
      <w:ind w:firstLineChars="200" w:firstLine="200"/>
      <w:jc w:val="left"/>
    </w:pPr>
    <w:rPr>
      <w:rFonts w:ascii="Arial" w:hAnsi="Arial" w:cs="Arial"/>
      <w:kern w:val="0"/>
      <w:sz w:val="20"/>
      <w:szCs w:val="20"/>
    </w:rPr>
  </w:style>
  <w:style w:type="paragraph" w:styleId="50">
    <w:name w:val="目录 5"/>
    <w:basedOn w:val="a0"/>
    <w:next w:val="a0"/>
    <w:rsid w:val="00573795"/>
    <w:pPr>
      <w:adjustRightInd w:val="0"/>
      <w:snapToGrid w:val="0"/>
      <w:spacing w:line="360" w:lineRule="auto"/>
      <w:ind w:left="960" w:firstLineChars="200" w:firstLine="200"/>
      <w:jc w:val="left"/>
    </w:pPr>
    <w:rPr>
      <w:sz w:val="18"/>
      <w:szCs w:val="18"/>
    </w:rPr>
  </w:style>
  <w:style w:type="paragraph" w:customStyle="1" w:styleId="afb">
    <w:name w:val="附件小标题"/>
    <w:basedOn w:val="4"/>
    <w:rsid w:val="00573795"/>
    <w:pPr>
      <w:numPr>
        <w:ilvl w:val="3"/>
        <w:numId w:val="1"/>
      </w:numPr>
      <w:tabs>
        <w:tab w:val="left" w:pos="720"/>
      </w:tabs>
      <w:adjustRightInd w:val="0"/>
      <w:snapToGrid w:val="0"/>
      <w:spacing w:before="120" w:after="120" w:line="240" w:lineRule="atLeast"/>
      <w:ind w:left="720" w:hanging="720"/>
      <w:jc w:val="left"/>
    </w:pPr>
    <w:rPr>
      <w:rFonts w:ascii="Verdana" w:eastAsia="宋体" w:hAnsi="Verdana"/>
      <w:b w:val="0"/>
    </w:rPr>
  </w:style>
  <w:style w:type="paragraph" w:customStyle="1" w:styleId="23">
    <w:name w:val="项目2"/>
    <w:rsid w:val="00573795"/>
    <w:pPr>
      <w:tabs>
        <w:tab w:val="left" w:pos="425"/>
      </w:tabs>
      <w:spacing w:before="120" w:after="120" w:line="360" w:lineRule="auto"/>
      <w:ind w:left="425" w:hanging="425"/>
    </w:pPr>
    <w:rPr>
      <w:rFonts w:eastAsia="仿宋_GB2312"/>
      <w:sz w:val="24"/>
    </w:rPr>
  </w:style>
  <w:style w:type="paragraph" w:customStyle="1" w:styleId="xl35">
    <w:name w:val="xl35"/>
    <w:basedOn w:val="a0"/>
    <w:rsid w:val="00573795"/>
    <w:pPr>
      <w:widowControl/>
      <w:pBdr>
        <w:top w:val="single" w:sz="4" w:space="0" w:color="auto"/>
        <w:left w:val="single" w:sz="4" w:space="0" w:color="auto"/>
        <w:bottom w:val="single" w:sz="4" w:space="0" w:color="auto"/>
        <w:right w:val="single" w:sz="4" w:space="0" w:color="auto"/>
      </w:pBdr>
      <w:adjustRightInd w:val="0"/>
      <w:snapToGrid w:val="0"/>
      <w:spacing w:before="100" w:beforeAutospacing="1" w:after="100" w:afterAutospacing="1" w:line="360" w:lineRule="auto"/>
      <w:ind w:firstLineChars="200" w:firstLine="200"/>
      <w:jc w:val="left"/>
    </w:pPr>
    <w:rPr>
      <w:rFonts w:ascii="Arial" w:hAnsi="Arial" w:cs="Arial"/>
      <w:kern w:val="0"/>
      <w:sz w:val="20"/>
      <w:szCs w:val="20"/>
    </w:rPr>
  </w:style>
  <w:style w:type="paragraph" w:customStyle="1" w:styleId="gczx">
    <w:name w:val="gczx正文"/>
    <w:basedOn w:val="a0"/>
    <w:rsid w:val="00573795"/>
    <w:pPr>
      <w:adjustRightInd w:val="0"/>
      <w:snapToGrid w:val="0"/>
      <w:spacing w:beforeLines="25" w:afterLines="25" w:line="440" w:lineRule="exact"/>
      <w:ind w:firstLineChars="200" w:firstLine="200"/>
      <w:jc w:val="left"/>
    </w:pPr>
    <w:rPr>
      <w:rFonts w:ascii="Times New Roman" w:hAnsi="Times New Roman"/>
      <w:sz w:val="24"/>
      <w:szCs w:val="20"/>
    </w:rPr>
  </w:style>
  <w:style w:type="paragraph" w:styleId="31">
    <w:name w:val="List Bullet 3"/>
    <w:basedOn w:val="a0"/>
    <w:rsid w:val="00573795"/>
    <w:pPr>
      <w:widowControl/>
      <w:tabs>
        <w:tab w:val="left" w:pos="1080"/>
      </w:tabs>
      <w:adjustRightInd w:val="0"/>
      <w:snapToGrid w:val="0"/>
      <w:spacing w:line="360" w:lineRule="auto"/>
      <w:ind w:left="1080" w:firstLineChars="200" w:hanging="360"/>
      <w:jc w:val="left"/>
    </w:pPr>
    <w:rPr>
      <w:rFonts w:ascii="Arial" w:hAnsi="Arial"/>
      <w:kern w:val="0"/>
      <w:sz w:val="20"/>
      <w:szCs w:val="20"/>
      <w:lang w:eastAsia="en-US"/>
    </w:rPr>
  </w:style>
  <w:style w:type="paragraph" w:styleId="af4">
    <w:name w:val="annotation text"/>
    <w:basedOn w:val="a0"/>
    <w:link w:val="Char8"/>
    <w:rsid w:val="00573795"/>
    <w:pPr>
      <w:adjustRightInd w:val="0"/>
      <w:snapToGrid w:val="0"/>
      <w:spacing w:line="360" w:lineRule="auto"/>
      <w:ind w:firstLineChars="200" w:firstLine="200"/>
      <w:jc w:val="left"/>
    </w:pPr>
    <w:rPr>
      <w:rFonts w:ascii="Times New Roman" w:hAnsi="Times New Roman"/>
      <w:szCs w:val="24"/>
      <w:lang w:val="x-none" w:eastAsia="x-none"/>
    </w:rPr>
  </w:style>
  <w:style w:type="character" w:customStyle="1" w:styleId="Char11">
    <w:name w:val="批注文字 Char1"/>
    <w:basedOn w:val="a2"/>
    <w:link w:val="af4"/>
    <w:semiHidden/>
    <w:rsid w:val="00573795"/>
    <w:rPr>
      <w:rFonts w:ascii="Calibri" w:hAnsi="Calibri"/>
      <w:kern w:val="2"/>
      <w:sz w:val="21"/>
      <w:szCs w:val="22"/>
    </w:rPr>
  </w:style>
  <w:style w:type="paragraph" w:customStyle="1" w:styleId="font6">
    <w:name w:val="font6"/>
    <w:basedOn w:val="a0"/>
    <w:rsid w:val="00573795"/>
    <w:pPr>
      <w:widowControl/>
      <w:adjustRightInd w:val="0"/>
      <w:snapToGrid w:val="0"/>
      <w:spacing w:before="100" w:beforeAutospacing="1" w:after="100" w:afterAutospacing="1" w:line="360" w:lineRule="auto"/>
      <w:ind w:firstLineChars="200" w:firstLine="200"/>
      <w:jc w:val="left"/>
    </w:pPr>
    <w:rPr>
      <w:rFonts w:ascii="Arial" w:hAnsi="Arial" w:cs="Arial"/>
      <w:kern w:val="0"/>
      <w:sz w:val="16"/>
      <w:szCs w:val="16"/>
    </w:rPr>
  </w:style>
  <w:style w:type="paragraph" w:customStyle="1" w:styleId="CharChar1CharCharCharCharChar1CharCharCharCharCharCharChar">
    <w:name w:val="Char Char1 Char Char Char Char Char1 Char Char Char Char Char Char Char"/>
    <w:basedOn w:val="a0"/>
    <w:rsid w:val="00573795"/>
    <w:pPr>
      <w:adjustRightInd w:val="0"/>
      <w:snapToGrid w:val="0"/>
      <w:spacing w:line="360" w:lineRule="auto"/>
      <w:ind w:firstLineChars="200" w:firstLine="200"/>
      <w:jc w:val="left"/>
    </w:pPr>
    <w:rPr>
      <w:rFonts w:ascii="Tahoma" w:hAnsi="Tahoma"/>
      <w:sz w:val="24"/>
      <w:szCs w:val="20"/>
    </w:rPr>
  </w:style>
  <w:style w:type="paragraph" w:customStyle="1" w:styleId="xl68">
    <w:name w:val="xl68"/>
    <w:basedOn w:val="a0"/>
    <w:rsid w:val="00573795"/>
    <w:pPr>
      <w:widowControl/>
      <w:adjustRightInd w:val="0"/>
      <w:snapToGrid w:val="0"/>
      <w:spacing w:before="100" w:beforeAutospacing="1" w:after="100" w:afterAutospacing="1" w:line="360" w:lineRule="auto"/>
      <w:ind w:firstLineChars="200" w:firstLine="200"/>
      <w:jc w:val="center"/>
    </w:pPr>
    <w:rPr>
      <w:rFonts w:ascii="Arial" w:hAnsi="Arial" w:cs="Arial"/>
      <w:kern w:val="0"/>
      <w:sz w:val="20"/>
      <w:szCs w:val="20"/>
    </w:rPr>
  </w:style>
  <w:style w:type="paragraph" w:customStyle="1" w:styleId="tabletext">
    <w:name w:val="tabletext"/>
    <w:basedOn w:val="a0"/>
    <w:rsid w:val="00573795"/>
    <w:pPr>
      <w:widowControl/>
      <w:adjustRightInd w:val="0"/>
      <w:snapToGrid w:val="0"/>
      <w:spacing w:before="100" w:beforeAutospacing="1" w:after="100" w:afterAutospacing="1" w:line="360" w:lineRule="auto"/>
      <w:ind w:firstLineChars="200" w:firstLine="200"/>
      <w:jc w:val="left"/>
    </w:pPr>
    <w:rPr>
      <w:rFonts w:ascii="宋体" w:hAnsi="宋体" w:cs="宋体"/>
      <w:kern w:val="0"/>
      <w:sz w:val="24"/>
      <w:szCs w:val="24"/>
    </w:rPr>
  </w:style>
  <w:style w:type="paragraph" w:styleId="afc">
    <w:name w:val="Plain Text"/>
    <w:basedOn w:val="a0"/>
    <w:link w:val="Char12"/>
    <w:rsid w:val="00573795"/>
    <w:pPr>
      <w:adjustRightInd w:val="0"/>
      <w:snapToGrid w:val="0"/>
      <w:spacing w:line="360" w:lineRule="auto"/>
      <w:ind w:firstLineChars="200" w:firstLine="200"/>
      <w:jc w:val="left"/>
    </w:pPr>
    <w:rPr>
      <w:rFonts w:ascii="宋体" w:hAnsi="Courier New" w:cs="Courier New"/>
      <w:sz w:val="24"/>
      <w:szCs w:val="21"/>
    </w:rPr>
  </w:style>
  <w:style w:type="character" w:customStyle="1" w:styleId="Char12">
    <w:name w:val="纯文本 Char1"/>
    <w:basedOn w:val="a2"/>
    <w:link w:val="afc"/>
    <w:rsid w:val="00573795"/>
    <w:rPr>
      <w:rFonts w:ascii="宋体" w:hAnsi="Courier New" w:cs="Courier New"/>
      <w:kern w:val="2"/>
      <w:sz w:val="24"/>
      <w:szCs w:val="21"/>
    </w:rPr>
  </w:style>
  <w:style w:type="paragraph" w:customStyle="1" w:styleId="afd">
    <w:name w:val="招标文件》"/>
    <w:basedOn w:val="afe"/>
    <w:rsid w:val="00573795"/>
  </w:style>
  <w:style w:type="paragraph" w:customStyle="1" w:styleId="xl40">
    <w:name w:val="xl40"/>
    <w:basedOn w:val="a0"/>
    <w:rsid w:val="00573795"/>
    <w:pPr>
      <w:widowControl/>
      <w:pBdr>
        <w:top w:val="single" w:sz="4" w:space="0" w:color="auto"/>
        <w:left w:val="single" w:sz="4" w:space="0" w:color="auto"/>
        <w:bottom w:val="single" w:sz="4" w:space="0" w:color="auto"/>
        <w:right w:val="single" w:sz="4" w:space="0" w:color="auto"/>
      </w:pBdr>
      <w:shd w:val="clear" w:color="auto" w:fill="C0C0C0"/>
      <w:adjustRightInd w:val="0"/>
      <w:snapToGrid w:val="0"/>
      <w:spacing w:before="100" w:beforeAutospacing="1" w:after="100" w:afterAutospacing="1" w:line="360" w:lineRule="auto"/>
      <w:ind w:firstLineChars="200" w:firstLine="200"/>
      <w:jc w:val="left"/>
    </w:pPr>
    <w:rPr>
      <w:rFonts w:ascii="Arial Unicode MS" w:hAnsi="Arial Unicode MS"/>
      <w:b/>
      <w:bCs/>
      <w:kern w:val="0"/>
      <w:sz w:val="20"/>
      <w:szCs w:val="20"/>
    </w:rPr>
  </w:style>
  <w:style w:type="paragraph" w:styleId="afa">
    <w:name w:val="Body Text"/>
    <w:basedOn w:val="a0"/>
    <w:link w:val="Chare"/>
    <w:rsid w:val="00573795"/>
    <w:pPr>
      <w:adjustRightInd w:val="0"/>
      <w:snapToGrid w:val="0"/>
      <w:spacing w:after="120" w:line="360" w:lineRule="auto"/>
      <w:ind w:firstLineChars="200" w:firstLine="200"/>
      <w:jc w:val="left"/>
    </w:pPr>
    <w:rPr>
      <w:rFonts w:ascii="Times New Roman" w:hAnsi="Times New Roman"/>
      <w:szCs w:val="24"/>
      <w:lang w:val="x-none" w:eastAsia="x-none"/>
    </w:rPr>
  </w:style>
  <w:style w:type="character" w:customStyle="1" w:styleId="Char13">
    <w:name w:val="正文文本 Char1"/>
    <w:basedOn w:val="a2"/>
    <w:link w:val="afa"/>
    <w:semiHidden/>
    <w:rsid w:val="00573795"/>
    <w:rPr>
      <w:rFonts w:ascii="Calibri" w:hAnsi="Calibri"/>
      <w:kern w:val="2"/>
      <w:sz w:val="21"/>
      <w:szCs w:val="22"/>
    </w:rPr>
  </w:style>
  <w:style w:type="paragraph" w:customStyle="1" w:styleId="CharCharCharCharChar">
    <w:name w:val="文档正文 Char Char Char Char Char"/>
    <w:basedOn w:val="a0"/>
    <w:rsid w:val="00573795"/>
    <w:pPr>
      <w:adjustRightInd w:val="0"/>
      <w:snapToGrid w:val="0"/>
      <w:spacing w:line="440" w:lineRule="exact"/>
      <w:ind w:leftChars="100" w:left="100" w:rightChars="100" w:right="210" w:firstLineChars="200" w:firstLine="420"/>
      <w:jc w:val="left"/>
      <w:textAlignment w:val="baseline"/>
    </w:pPr>
    <w:rPr>
      <w:rFonts w:ascii="Arial Narrow" w:hAnsi="Arial Narrow"/>
      <w:kern w:val="0"/>
      <w:sz w:val="24"/>
      <w:szCs w:val="24"/>
    </w:rPr>
  </w:style>
  <w:style w:type="paragraph" w:styleId="70">
    <w:name w:val="目录 7"/>
    <w:basedOn w:val="a0"/>
    <w:next w:val="a0"/>
    <w:rsid w:val="00573795"/>
    <w:pPr>
      <w:adjustRightInd w:val="0"/>
      <w:snapToGrid w:val="0"/>
      <w:spacing w:line="360" w:lineRule="auto"/>
      <w:ind w:left="1440" w:firstLineChars="200" w:firstLine="200"/>
      <w:jc w:val="left"/>
    </w:pPr>
    <w:rPr>
      <w:sz w:val="18"/>
      <w:szCs w:val="18"/>
    </w:rPr>
  </w:style>
  <w:style w:type="paragraph" w:styleId="51">
    <w:name w:val="List Bullet 5"/>
    <w:basedOn w:val="a0"/>
    <w:rsid w:val="00573795"/>
    <w:pPr>
      <w:widowControl/>
      <w:tabs>
        <w:tab w:val="left" w:pos="1800"/>
      </w:tabs>
      <w:adjustRightInd w:val="0"/>
      <w:snapToGrid w:val="0"/>
      <w:spacing w:line="360" w:lineRule="auto"/>
      <w:ind w:left="1800" w:firstLineChars="200" w:hanging="360"/>
      <w:jc w:val="left"/>
    </w:pPr>
    <w:rPr>
      <w:rFonts w:ascii="Arial" w:hAnsi="Arial"/>
      <w:kern w:val="0"/>
      <w:sz w:val="20"/>
      <w:szCs w:val="20"/>
      <w:lang w:eastAsia="en-US"/>
    </w:rPr>
  </w:style>
  <w:style w:type="paragraph" w:styleId="aff">
    <w:name w:val="Body Text Indent"/>
    <w:basedOn w:val="a0"/>
    <w:link w:val="Charf"/>
    <w:rsid w:val="00573795"/>
    <w:pPr>
      <w:adjustRightInd w:val="0"/>
      <w:snapToGrid w:val="0"/>
      <w:spacing w:line="360" w:lineRule="auto"/>
      <w:ind w:leftChars="257" w:left="540" w:firstLineChars="257" w:firstLine="540"/>
      <w:jc w:val="left"/>
    </w:pPr>
    <w:rPr>
      <w:rFonts w:ascii="Times New Roman" w:eastAsia="Times New Roman" w:hAnsi="Times New Roman"/>
      <w:sz w:val="24"/>
      <w:szCs w:val="24"/>
    </w:rPr>
  </w:style>
  <w:style w:type="character" w:customStyle="1" w:styleId="Charf">
    <w:name w:val="正文文本缩进 Char"/>
    <w:basedOn w:val="a2"/>
    <w:link w:val="aff"/>
    <w:rsid w:val="00573795"/>
    <w:rPr>
      <w:rFonts w:eastAsia="Times New Roman"/>
      <w:kern w:val="2"/>
      <w:sz w:val="24"/>
      <w:szCs w:val="24"/>
    </w:rPr>
  </w:style>
  <w:style w:type="paragraph" w:customStyle="1" w:styleId="aff0">
    <w:name w:val="表头"/>
    <w:basedOn w:val="aff1"/>
    <w:rsid w:val="00573795"/>
  </w:style>
  <w:style w:type="paragraph" w:customStyle="1" w:styleId="my">
    <w:name w:val="my正文"/>
    <w:basedOn w:val="aff"/>
    <w:rsid w:val="00573795"/>
    <w:pPr>
      <w:ind w:leftChars="0" w:left="0" w:firstLineChars="225" w:firstLine="225"/>
    </w:pPr>
    <w:rPr>
      <w:rFonts w:ascii="宋体" w:hint="eastAsia"/>
      <w:szCs w:val="20"/>
    </w:rPr>
  </w:style>
  <w:style w:type="paragraph" w:customStyle="1" w:styleId="G">
    <w:name w:val="G正文"/>
    <w:basedOn w:val="a0"/>
    <w:rsid w:val="00573795"/>
    <w:pPr>
      <w:widowControl/>
      <w:adjustRightInd w:val="0"/>
      <w:snapToGrid w:val="0"/>
      <w:spacing w:line="360" w:lineRule="auto"/>
      <w:ind w:firstLineChars="200" w:firstLine="480"/>
      <w:jc w:val="left"/>
    </w:pPr>
    <w:rPr>
      <w:rFonts w:ascii="Times New Roman" w:eastAsia="仿宋_GB2312" w:hAnsi="Times New Roman" w:cs="宋体"/>
      <w:sz w:val="24"/>
      <w:szCs w:val="20"/>
    </w:rPr>
  </w:style>
  <w:style w:type="paragraph" w:customStyle="1" w:styleId="itemlistintable">
    <w:name w:val="itemlistintable"/>
    <w:basedOn w:val="a0"/>
    <w:rsid w:val="00573795"/>
    <w:pPr>
      <w:widowControl/>
      <w:adjustRightInd w:val="0"/>
      <w:snapToGrid w:val="0"/>
      <w:spacing w:before="100" w:beforeAutospacing="1" w:after="100" w:afterAutospacing="1" w:line="360" w:lineRule="auto"/>
      <w:ind w:firstLineChars="200" w:firstLine="200"/>
      <w:jc w:val="left"/>
    </w:pPr>
    <w:rPr>
      <w:rFonts w:ascii="宋体" w:hAnsi="宋体" w:cs="宋体"/>
      <w:kern w:val="0"/>
      <w:sz w:val="24"/>
      <w:szCs w:val="24"/>
    </w:rPr>
  </w:style>
  <w:style w:type="paragraph" w:customStyle="1" w:styleId="CharChar2CharCharCharCharCharChar">
    <w:name w:val="Char Char2 Char Char Char Char Char Char"/>
    <w:basedOn w:val="a0"/>
    <w:rsid w:val="00573795"/>
    <w:pPr>
      <w:adjustRightInd w:val="0"/>
      <w:snapToGrid w:val="0"/>
      <w:spacing w:line="360" w:lineRule="auto"/>
      <w:ind w:firstLineChars="200" w:firstLine="200"/>
      <w:jc w:val="left"/>
    </w:pPr>
    <w:rPr>
      <w:rFonts w:ascii="Tahoma" w:hAnsi="Tahoma"/>
      <w:sz w:val="24"/>
      <w:szCs w:val="20"/>
    </w:rPr>
  </w:style>
  <w:style w:type="paragraph" w:styleId="22">
    <w:name w:val="List Bullet 2"/>
    <w:basedOn w:val="a0"/>
    <w:rsid w:val="00573795"/>
    <w:pPr>
      <w:tabs>
        <w:tab w:val="left" w:pos="360"/>
      </w:tabs>
      <w:adjustRightInd w:val="0"/>
      <w:snapToGrid w:val="0"/>
      <w:spacing w:line="360" w:lineRule="auto"/>
      <w:ind w:left="360" w:firstLineChars="200" w:hanging="360"/>
      <w:jc w:val="left"/>
    </w:pPr>
    <w:rPr>
      <w:rFonts w:ascii="Times New Roman" w:hAnsi="Times New Roman"/>
      <w:sz w:val="24"/>
      <w:szCs w:val="24"/>
    </w:rPr>
  </w:style>
  <w:style w:type="paragraph" w:styleId="af6">
    <w:name w:val="正文首行缩进"/>
    <w:basedOn w:val="afa"/>
    <w:link w:val="Charb"/>
    <w:rsid w:val="00573795"/>
    <w:pPr>
      <w:ind w:firstLineChars="100" w:firstLine="420"/>
    </w:pPr>
  </w:style>
  <w:style w:type="character" w:customStyle="1" w:styleId="Char14">
    <w:name w:val="正文首行缩进 Char1"/>
    <w:basedOn w:val="Char13"/>
    <w:link w:val="af6"/>
    <w:rsid w:val="00573795"/>
    <w:rPr>
      <w:rFonts w:ascii="Calibri" w:hAnsi="Calibri"/>
      <w:kern w:val="2"/>
      <w:sz w:val="21"/>
      <w:szCs w:val="22"/>
    </w:rPr>
  </w:style>
  <w:style w:type="paragraph" w:customStyle="1" w:styleId="aff2">
    <w:name w:val="a"/>
    <w:basedOn w:val="a0"/>
    <w:rsid w:val="00573795"/>
    <w:pPr>
      <w:widowControl/>
      <w:adjustRightInd w:val="0"/>
      <w:snapToGrid w:val="0"/>
      <w:spacing w:line="360" w:lineRule="auto"/>
      <w:ind w:firstLineChars="200" w:firstLine="200"/>
      <w:jc w:val="left"/>
    </w:pPr>
    <w:rPr>
      <w:rFonts w:ascii="宋体" w:hAnsi="宋体" w:cs="宋体"/>
      <w:kern w:val="0"/>
      <w:sz w:val="24"/>
      <w:szCs w:val="24"/>
    </w:rPr>
  </w:style>
  <w:style w:type="paragraph" w:customStyle="1" w:styleId="af3">
    <w:name w:val="标准文本"/>
    <w:basedOn w:val="a0"/>
    <w:link w:val="CharChar"/>
    <w:rsid w:val="00573795"/>
    <w:pPr>
      <w:spacing w:line="360" w:lineRule="auto"/>
      <w:ind w:firstLineChars="200" w:firstLine="480"/>
    </w:pPr>
    <w:rPr>
      <w:rFonts w:ascii="Times New Roman" w:hAnsi="Times New Roman"/>
      <w:sz w:val="24"/>
      <w:szCs w:val="20"/>
      <w:lang w:val="x-none" w:eastAsia="x-none"/>
    </w:rPr>
  </w:style>
  <w:style w:type="paragraph" w:styleId="32">
    <w:name w:val="目录 3"/>
    <w:basedOn w:val="a0"/>
    <w:next w:val="a0"/>
    <w:uiPriority w:val="39"/>
    <w:rsid w:val="00573795"/>
    <w:pPr>
      <w:adjustRightInd w:val="0"/>
      <w:snapToGrid w:val="0"/>
      <w:spacing w:line="360" w:lineRule="auto"/>
      <w:ind w:left="480" w:firstLineChars="200" w:firstLine="200"/>
      <w:jc w:val="left"/>
    </w:pPr>
    <w:rPr>
      <w:i/>
      <w:iCs/>
      <w:sz w:val="20"/>
      <w:szCs w:val="20"/>
    </w:rPr>
  </w:style>
  <w:style w:type="paragraph" w:customStyle="1" w:styleId="3Char2">
    <w:name w:val="标题3 Char"/>
    <w:basedOn w:val="3"/>
    <w:rsid w:val="00573795"/>
    <w:pPr>
      <w:keepNext w:val="0"/>
      <w:keepLines w:val="0"/>
      <w:adjustRightInd w:val="0"/>
      <w:snapToGrid w:val="0"/>
      <w:spacing w:before="160" w:after="160" w:line="160" w:lineRule="atLeast"/>
      <w:ind w:firstLineChars="200" w:firstLine="562"/>
      <w:jc w:val="left"/>
      <w:textAlignment w:val="baseline"/>
    </w:pPr>
    <w:rPr>
      <w:rFonts w:ascii="黑体" w:eastAsia="黑体" w:hAnsi="Times New Roman"/>
      <w:bCs w:val="0"/>
      <w:kern w:val="0"/>
      <w:sz w:val="28"/>
      <w:szCs w:val="20"/>
      <w:lang w:val="sq-AL"/>
    </w:rPr>
  </w:style>
  <w:style w:type="paragraph" w:styleId="aff3">
    <w:name w:val="annotation subject"/>
    <w:basedOn w:val="af4"/>
    <w:next w:val="af4"/>
    <w:link w:val="Charf0"/>
    <w:rsid w:val="00573795"/>
    <w:rPr>
      <w:b/>
      <w:bCs/>
      <w:szCs w:val="20"/>
    </w:rPr>
  </w:style>
  <w:style w:type="character" w:customStyle="1" w:styleId="Charf0">
    <w:name w:val="批注主题 Char"/>
    <w:basedOn w:val="Char11"/>
    <w:link w:val="aff3"/>
    <w:rsid w:val="00573795"/>
    <w:rPr>
      <w:rFonts w:ascii="Calibri" w:hAnsi="Calibri"/>
      <w:b/>
      <w:bCs/>
      <w:kern w:val="2"/>
      <w:sz w:val="21"/>
      <w:szCs w:val="22"/>
    </w:rPr>
  </w:style>
  <w:style w:type="paragraph" w:customStyle="1" w:styleId="Af7">
    <w:name w:val="A正文小四号"/>
    <w:basedOn w:val="a0"/>
    <w:link w:val="AChar"/>
    <w:qFormat/>
    <w:rsid w:val="00573795"/>
    <w:pPr>
      <w:spacing w:line="360" w:lineRule="auto"/>
      <w:ind w:firstLineChars="200" w:firstLine="200"/>
    </w:pPr>
    <w:rPr>
      <w:rFonts w:ascii="Times New Roman" w:hAnsi="Times New Roman"/>
      <w:kern w:val="0"/>
      <w:sz w:val="24"/>
      <w:szCs w:val="24"/>
      <w:lang w:val="x-none" w:eastAsia="x-none"/>
    </w:rPr>
  </w:style>
  <w:style w:type="paragraph" w:customStyle="1" w:styleId="xl38">
    <w:name w:val="xl38"/>
    <w:basedOn w:val="a0"/>
    <w:rsid w:val="00573795"/>
    <w:pPr>
      <w:widowControl/>
      <w:pBdr>
        <w:top w:val="single" w:sz="4" w:space="0" w:color="auto"/>
        <w:left w:val="single" w:sz="4" w:space="0" w:color="auto"/>
        <w:bottom w:val="single" w:sz="4" w:space="0" w:color="auto"/>
        <w:right w:val="single" w:sz="4" w:space="0" w:color="auto"/>
      </w:pBdr>
      <w:shd w:val="clear" w:color="auto" w:fill="C0C0C0"/>
      <w:adjustRightInd w:val="0"/>
      <w:snapToGrid w:val="0"/>
      <w:spacing w:before="100" w:beforeAutospacing="1" w:after="100" w:afterAutospacing="1" w:line="360" w:lineRule="auto"/>
      <w:ind w:firstLineChars="200" w:firstLine="200"/>
      <w:jc w:val="left"/>
    </w:pPr>
    <w:rPr>
      <w:rFonts w:ascii="Arial" w:hAnsi="Arial" w:cs="Arial"/>
      <w:b/>
      <w:bCs/>
      <w:kern w:val="0"/>
      <w:sz w:val="20"/>
      <w:szCs w:val="20"/>
    </w:rPr>
  </w:style>
  <w:style w:type="paragraph" w:customStyle="1" w:styleId="xl43">
    <w:name w:val="xl43"/>
    <w:basedOn w:val="a0"/>
    <w:rsid w:val="00573795"/>
    <w:pPr>
      <w:widowControl/>
      <w:pBdr>
        <w:top w:val="single" w:sz="4" w:space="0" w:color="auto"/>
        <w:left w:val="single" w:sz="4" w:space="0" w:color="auto"/>
        <w:bottom w:val="single" w:sz="4" w:space="0" w:color="auto"/>
        <w:right w:val="single" w:sz="8" w:space="0" w:color="auto"/>
      </w:pBdr>
      <w:adjustRightInd w:val="0"/>
      <w:snapToGrid w:val="0"/>
      <w:spacing w:before="100" w:beforeAutospacing="1" w:after="100" w:afterAutospacing="1" w:line="360" w:lineRule="auto"/>
      <w:ind w:firstLineChars="200" w:firstLine="200"/>
      <w:jc w:val="center"/>
    </w:pPr>
    <w:rPr>
      <w:rFonts w:ascii="Arial" w:hAnsi="Arial" w:cs="Arial"/>
      <w:kern w:val="0"/>
      <w:sz w:val="16"/>
      <w:szCs w:val="16"/>
    </w:rPr>
  </w:style>
  <w:style w:type="paragraph" w:customStyle="1" w:styleId="14">
    <w:name w:val="图表样式1"/>
    <w:basedOn w:val="a0"/>
    <w:link w:val="1Char0"/>
    <w:qFormat/>
    <w:rsid w:val="00573795"/>
    <w:pPr>
      <w:widowControl/>
      <w:snapToGrid w:val="0"/>
      <w:spacing w:line="360" w:lineRule="auto"/>
      <w:ind w:firstLine="480"/>
      <w:jc w:val="left"/>
    </w:pPr>
    <w:rPr>
      <w:rFonts w:ascii="Times New Roman" w:hAnsi="Times New Roman"/>
      <w:kern w:val="0"/>
      <w:sz w:val="24"/>
      <w:szCs w:val="24"/>
      <w:lang w:val="zh-CN" w:eastAsia="x-none"/>
    </w:rPr>
  </w:style>
  <w:style w:type="paragraph" w:customStyle="1" w:styleId="aff4">
    <w:name w:val="小节标题"/>
    <w:basedOn w:val="a0"/>
    <w:rsid w:val="00573795"/>
    <w:pPr>
      <w:autoSpaceDE w:val="0"/>
      <w:autoSpaceDN w:val="0"/>
      <w:adjustRightInd w:val="0"/>
      <w:snapToGrid w:val="0"/>
      <w:spacing w:before="175" w:after="102" w:line="351" w:lineRule="atLeast"/>
      <w:ind w:firstLineChars="200" w:firstLine="200"/>
      <w:jc w:val="left"/>
    </w:pPr>
    <w:rPr>
      <w:rFonts w:ascii="Times New Roman" w:hAnsi="Times New Roman"/>
      <w:color w:val="000000"/>
      <w:kern w:val="0"/>
      <w:sz w:val="24"/>
      <w:szCs w:val="21"/>
    </w:rPr>
  </w:style>
  <w:style w:type="paragraph" w:styleId="40">
    <w:name w:val="List Bullet 4"/>
    <w:basedOn w:val="a0"/>
    <w:rsid w:val="00573795"/>
    <w:pPr>
      <w:widowControl/>
      <w:tabs>
        <w:tab w:val="left" w:pos="1440"/>
      </w:tabs>
      <w:adjustRightInd w:val="0"/>
      <w:snapToGrid w:val="0"/>
      <w:spacing w:line="360" w:lineRule="auto"/>
      <w:ind w:left="1440" w:firstLineChars="200" w:hanging="360"/>
      <w:jc w:val="left"/>
    </w:pPr>
    <w:rPr>
      <w:rFonts w:ascii="Arial" w:hAnsi="Arial"/>
      <w:kern w:val="0"/>
      <w:sz w:val="20"/>
      <w:szCs w:val="20"/>
      <w:lang w:eastAsia="en-US"/>
    </w:rPr>
  </w:style>
  <w:style w:type="paragraph" w:customStyle="1" w:styleId="a00">
    <w:name w:val="a0"/>
    <w:basedOn w:val="a0"/>
    <w:rsid w:val="00573795"/>
    <w:pPr>
      <w:widowControl/>
      <w:adjustRightInd w:val="0"/>
      <w:snapToGrid w:val="0"/>
      <w:spacing w:before="100" w:beforeAutospacing="1" w:after="100" w:afterAutospacing="1" w:line="360" w:lineRule="auto"/>
      <w:ind w:firstLineChars="200" w:firstLine="200"/>
      <w:jc w:val="left"/>
    </w:pPr>
    <w:rPr>
      <w:rFonts w:ascii="宋体" w:hAnsi="宋体" w:cs="宋体"/>
      <w:kern w:val="0"/>
      <w:sz w:val="24"/>
      <w:szCs w:val="24"/>
    </w:rPr>
  </w:style>
  <w:style w:type="paragraph" w:styleId="24">
    <w:name w:val="List Number 2"/>
    <w:basedOn w:val="a0"/>
    <w:rsid w:val="00573795"/>
    <w:pPr>
      <w:widowControl/>
      <w:tabs>
        <w:tab w:val="left" w:pos="720"/>
      </w:tabs>
      <w:adjustRightInd w:val="0"/>
      <w:snapToGrid w:val="0"/>
      <w:spacing w:line="360" w:lineRule="auto"/>
      <w:ind w:left="720" w:firstLineChars="200" w:hanging="360"/>
      <w:jc w:val="left"/>
    </w:pPr>
    <w:rPr>
      <w:rFonts w:ascii="Arial" w:hAnsi="Arial"/>
      <w:kern w:val="0"/>
      <w:sz w:val="20"/>
      <w:szCs w:val="20"/>
      <w:lang w:eastAsia="en-US"/>
    </w:rPr>
  </w:style>
  <w:style w:type="paragraph" w:styleId="aff5">
    <w:name w:val="List Number"/>
    <w:basedOn w:val="a0"/>
    <w:rsid w:val="00573795"/>
    <w:pPr>
      <w:widowControl/>
      <w:tabs>
        <w:tab w:val="left" w:pos="360"/>
      </w:tabs>
      <w:adjustRightInd w:val="0"/>
      <w:snapToGrid w:val="0"/>
      <w:spacing w:line="360" w:lineRule="auto"/>
      <w:ind w:left="360" w:firstLineChars="200" w:hanging="360"/>
      <w:jc w:val="left"/>
    </w:pPr>
    <w:rPr>
      <w:rFonts w:ascii="Arial" w:hAnsi="Arial"/>
      <w:kern w:val="0"/>
      <w:sz w:val="20"/>
      <w:szCs w:val="20"/>
      <w:lang w:eastAsia="en-US"/>
    </w:rPr>
  </w:style>
  <w:style w:type="paragraph" w:styleId="af9">
    <w:name w:val="caption"/>
    <w:basedOn w:val="a0"/>
    <w:next w:val="a0"/>
    <w:link w:val="Chard"/>
    <w:uiPriority w:val="99"/>
    <w:qFormat/>
    <w:rsid w:val="00573795"/>
    <w:pPr>
      <w:adjustRightInd w:val="0"/>
      <w:snapToGrid w:val="0"/>
      <w:spacing w:before="152" w:after="160" w:line="360" w:lineRule="auto"/>
      <w:ind w:firstLineChars="200" w:firstLine="200"/>
      <w:jc w:val="left"/>
    </w:pPr>
    <w:rPr>
      <w:rFonts w:ascii="Arial" w:eastAsia="黑体" w:hAnsi="Arial"/>
      <w:sz w:val="20"/>
      <w:szCs w:val="20"/>
      <w:lang w:val="x-none" w:eastAsia="x-none"/>
    </w:rPr>
  </w:style>
  <w:style w:type="paragraph" w:customStyle="1" w:styleId="xl46">
    <w:name w:val="xl46"/>
    <w:basedOn w:val="a0"/>
    <w:rsid w:val="00573795"/>
    <w:pPr>
      <w:widowControl/>
      <w:pBdr>
        <w:top w:val="single" w:sz="4" w:space="0" w:color="auto"/>
        <w:left w:val="single" w:sz="8" w:space="0" w:color="auto"/>
        <w:bottom w:val="single" w:sz="4" w:space="0" w:color="auto"/>
      </w:pBdr>
      <w:shd w:val="clear" w:color="auto" w:fill="C0C0C0"/>
      <w:adjustRightInd w:val="0"/>
      <w:snapToGrid w:val="0"/>
      <w:spacing w:before="100" w:beforeAutospacing="1" w:after="100" w:afterAutospacing="1" w:line="360" w:lineRule="auto"/>
      <w:ind w:firstLineChars="200" w:firstLine="200"/>
      <w:jc w:val="left"/>
    </w:pPr>
    <w:rPr>
      <w:rFonts w:ascii="Arial" w:hAnsi="Arial" w:cs="Arial"/>
      <w:b/>
      <w:bCs/>
      <w:kern w:val="0"/>
      <w:sz w:val="20"/>
      <w:szCs w:val="20"/>
    </w:rPr>
  </w:style>
  <w:style w:type="paragraph" w:customStyle="1" w:styleId="CharChar1CharCharCharCharChar">
    <w:name w:val="Char Char1 Char Char Char Char Char"/>
    <w:basedOn w:val="a0"/>
    <w:rsid w:val="00573795"/>
    <w:pPr>
      <w:adjustRightInd w:val="0"/>
      <w:snapToGrid w:val="0"/>
      <w:spacing w:line="360" w:lineRule="auto"/>
      <w:ind w:firstLineChars="200" w:firstLine="200"/>
      <w:jc w:val="left"/>
    </w:pPr>
    <w:rPr>
      <w:rFonts w:ascii="Tahoma" w:hAnsi="Tahoma"/>
      <w:sz w:val="24"/>
      <w:szCs w:val="20"/>
    </w:rPr>
  </w:style>
  <w:style w:type="paragraph" w:styleId="33">
    <w:name w:val="List Number 3"/>
    <w:basedOn w:val="a0"/>
    <w:rsid w:val="00573795"/>
    <w:pPr>
      <w:widowControl/>
      <w:tabs>
        <w:tab w:val="left" w:pos="1080"/>
      </w:tabs>
      <w:adjustRightInd w:val="0"/>
      <w:snapToGrid w:val="0"/>
      <w:spacing w:line="360" w:lineRule="auto"/>
      <w:ind w:left="1080" w:firstLineChars="200" w:hanging="360"/>
      <w:jc w:val="left"/>
    </w:pPr>
    <w:rPr>
      <w:rFonts w:ascii="Arial" w:hAnsi="Arial"/>
      <w:kern w:val="0"/>
      <w:sz w:val="20"/>
      <w:szCs w:val="20"/>
      <w:lang w:eastAsia="en-US"/>
    </w:rPr>
  </w:style>
  <w:style w:type="paragraph" w:styleId="25">
    <w:name w:val="Body Text Indent 2"/>
    <w:basedOn w:val="a0"/>
    <w:link w:val="2Char1"/>
    <w:rsid w:val="00573795"/>
    <w:pPr>
      <w:adjustRightInd w:val="0"/>
      <w:snapToGrid w:val="0"/>
      <w:spacing w:line="360" w:lineRule="auto"/>
      <w:ind w:firstLineChars="200" w:firstLine="555"/>
      <w:jc w:val="left"/>
    </w:pPr>
    <w:rPr>
      <w:rFonts w:ascii="宋体" w:eastAsia="Times New Roman" w:hAnsi="宋体"/>
      <w:sz w:val="24"/>
      <w:szCs w:val="28"/>
    </w:rPr>
  </w:style>
  <w:style w:type="character" w:customStyle="1" w:styleId="2Char1">
    <w:name w:val="正文文本缩进 2 Char"/>
    <w:basedOn w:val="a2"/>
    <w:link w:val="25"/>
    <w:rsid w:val="00573795"/>
    <w:rPr>
      <w:rFonts w:ascii="宋体" w:eastAsia="Times New Roman" w:hAnsi="宋体"/>
      <w:kern w:val="2"/>
      <w:sz w:val="24"/>
      <w:szCs w:val="28"/>
    </w:rPr>
  </w:style>
  <w:style w:type="paragraph" w:styleId="41">
    <w:name w:val="List Number 4"/>
    <w:basedOn w:val="a0"/>
    <w:rsid w:val="00573795"/>
    <w:pPr>
      <w:widowControl/>
      <w:tabs>
        <w:tab w:val="left" w:pos="1440"/>
      </w:tabs>
      <w:adjustRightInd w:val="0"/>
      <w:snapToGrid w:val="0"/>
      <w:spacing w:line="360" w:lineRule="auto"/>
      <w:ind w:left="1440" w:firstLineChars="200" w:hanging="360"/>
      <w:jc w:val="left"/>
    </w:pPr>
    <w:rPr>
      <w:rFonts w:ascii="Arial" w:hAnsi="Arial"/>
      <w:kern w:val="0"/>
      <w:sz w:val="20"/>
      <w:szCs w:val="20"/>
      <w:lang w:eastAsia="en-US"/>
    </w:rPr>
  </w:style>
  <w:style w:type="paragraph" w:styleId="16">
    <w:name w:val="目录 1"/>
    <w:basedOn w:val="a0"/>
    <w:next w:val="a0"/>
    <w:uiPriority w:val="39"/>
    <w:rsid w:val="00573795"/>
    <w:pPr>
      <w:adjustRightInd w:val="0"/>
      <w:snapToGrid w:val="0"/>
      <w:spacing w:before="120" w:after="120" w:line="360" w:lineRule="auto"/>
      <w:ind w:firstLineChars="200" w:firstLine="200"/>
      <w:jc w:val="left"/>
    </w:pPr>
    <w:rPr>
      <w:b/>
      <w:bCs/>
      <w:caps/>
      <w:sz w:val="20"/>
      <w:szCs w:val="20"/>
    </w:rPr>
  </w:style>
  <w:style w:type="paragraph" w:styleId="af2">
    <w:name w:val="Date"/>
    <w:basedOn w:val="a0"/>
    <w:next w:val="a0"/>
    <w:link w:val="Char7"/>
    <w:rsid w:val="00573795"/>
    <w:pPr>
      <w:adjustRightInd w:val="0"/>
      <w:snapToGrid w:val="0"/>
      <w:spacing w:line="360" w:lineRule="auto"/>
      <w:ind w:firstLineChars="200" w:firstLine="200"/>
      <w:jc w:val="left"/>
    </w:pPr>
    <w:rPr>
      <w:rFonts w:ascii="Times New Roman" w:eastAsia="Times New Roman" w:hAnsi="Times New Roman"/>
      <w:szCs w:val="20"/>
      <w:lang w:val="x-none" w:eastAsia="x-none"/>
    </w:rPr>
  </w:style>
  <w:style w:type="character" w:customStyle="1" w:styleId="Char15">
    <w:name w:val="日期 Char1"/>
    <w:basedOn w:val="a2"/>
    <w:link w:val="af2"/>
    <w:rsid w:val="00573795"/>
    <w:rPr>
      <w:rFonts w:ascii="Calibri" w:hAnsi="Calibri"/>
      <w:kern w:val="2"/>
      <w:sz w:val="21"/>
      <w:szCs w:val="22"/>
    </w:rPr>
  </w:style>
  <w:style w:type="paragraph" w:styleId="80">
    <w:name w:val="目录 8"/>
    <w:basedOn w:val="a0"/>
    <w:next w:val="a0"/>
    <w:rsid w:val="00573795"/>
    <w:pPr>
      <w:adjustRightInd w:val="0"/>
      <w:snapToGrid w:val="0"/>
      <w:spacing w:line="360" w:lineRule="auto"/>
      <w:ind w:left="1680" w:firstLineChars="200" w:firstLine="200"/>
      <w:jc w:val="left"/>
    </w:pPr>
    <w:rPr>
      <w:sz w:val="18"/>
      <w:szCs w:val="18"/>
    </w:rPr>
  </w:style>
  <w:style w:type="paragraph" w:styleId="60">
    <w:name w:val="目录 6"/>
    <w:basedOn w:val="a0"/>
    <w:next w:val="a0"/>
    <w:rsid w:val="00573795"/>
    <w:pPr>
      <w:adjustRightInd w:val="0"/>
      <w:snapToGrid w:val="0"/>
      <w:spacing w:line="360" w:lineRule="auto"/>
      <w:ind w:left="1200" w:firstLineChars="200" w:firstLine="200"/>
      <w:jc w:val="left"/>
    </w:pPr>
    <w:rPr>
      <w:sz w:val="18"/>
      <w:szCs w:val="18"/>
    </w:rPr>
  </w:style>
  <w:style w:type="paragraph" w:styleId="42">
    <w:name w:val="目录 4"/>
    <w:basedOn w:val="a0"/>
    <w:next w:val="a0"/>
    <w:uiPriority w:val="39"/>
    <w:rsid w:val="00573795"/>
    <w:pPr>
      <w:adjustRightInd w:val="0"/>
      <w:snapToGrid w:val="0"/>
      <w:spacing w:line="360" w:lineRule="auto"/>
      <w:ind w:left="720" w:firstLineChars="200" w:firstLine="200"/>
      <w:jc w:val="left"/>
    </w:pPr>
    <w:rPr>
      <w:sz w:val="18"/>
      <w:szCs w:val="18"/>
    </w:rPr>
  </w:style>
  <w:style w:type="paragraph" w:styleId="52">
    <w:name w:val="List Number 5"/>
    <w:basedOn w:val="a0"/>
    <w:rsid w:val="00573795"/>
    <w:pPr>
      <w:widowControl/>
      <w:tabs>
        <w:tab w:val="left" w:pos="1800"/>
      </w:tabs>
      <w:adjustRightInd w:val="0"/>
      <w:snapToGrid w:val="0"/>
      <w:spacing w:line="360" w:lineRule="auto"/>
      <w:ind w:left="1800" w:firstLineChars="200" w:hanging="360"/>
      <w:jc w:val="left"/>
    </w:pPr>
    <w:rPr>
      <w:rFonts w:ascii="Arial" w:hAnsi="Arial"/>
      <w:kern w:val="0"/>
      <w:sz w:val="20"/>
      <w:szCs w:val="20"/>
      <w:lang w:eastAsia="en-US"/>
    </w:rPr>
  </w:style>
  <w:style w:type="paragraph" w:styleId="30">
    <w:name w:val="Body Text Indent 3"/>
    <w:basedOn w:val="a0"/>
    <w:link w:val="3Char0"/>
    <w:rsid w:val="00573795"/>
    <w:pPr>
      <w:adjustRightInd w:val="0"/>
      <w:snapToGrid w:val="0"/>
      <w:spacing w:line="360" w:lineRule="auto"/>
      <w:ind w:firstLineChars="200" w:firstLine="435"/>
      <w:jc w:val="left"/>
    </w:pPr>
    <w:rPr>
      <w:rFonts w:ascii="Times New Roman" w:hAnsi="Times New Roman"/>
      <w:szCs w:val="24"/>
      <w:lang w:val="x-none" w:eastAsia="x-none"/>
    </w:rPr>
  </w:style>
  <w:style w:type="character" w:customStyle="1" w:styleId="3Char10">
    <w:name w:val="正文文本缩进 3 Char1"/>
    <w:basedOn w:val="a2"/>
    <w:link w:val="30"/>
    <w:semiHidden/>
    <w:rsid w:val="00573795"/>
    <w:rPr>
      <w:rFonts w:ascii="Calibri" w:hAnsi="Calibri"/>
      <w:kern w:val="2"/>
      <w:sz w:val="16"/>
      <w:szCs w:val="16"/>
    </w:rPr>
  </w:style>
  <w:style w:type="paragraph" w:customStyle="1" w:styleId="TableText0">
    <w:name w:val="Table Text"/>
    <w:basedOn w:val="a0"/>
    <w:rsid w:val="00573795"/>
    <w:pPr>
      <w:widowControl/>
      <w:autoSpaceDE w:val="0"/>
      <w:autoSpaceDN w:val="0"/>
      <w:adjustRightInd w:val="0"/>
      <w:snapToGrid w:val="0"/>
      <w:spacing w:before="60" w:after="60" w:line="360" w:lineRule="auto"/>
      <w:ind w:firstLineChars="200" w:firstLine="200"/>
      <w:jc w:val="left"/>
    </w:pPr>
    <w:rPr>
      <w:rFonts w:ascii="Times New Roman" w:hAnsi="Times New Roman"/>
      <w:kern w:val="0"/>
      <w:sz w:val="24"/>
      <w:szCs w:val="21"/>
    </w:rPr>
  </w:style>
  <w:style w:type="paragraph" w:customStyle="1" w:styleId="26">
    <w:name w:val="正文文字（缩进2字）"/>
    <w:basedOn w:val="afa"/>
    <w:rsid w:val="00573795"/>
    <w:pPr>
      <w:spacing w:beforeLines="50" w:afterLines="50"/>
    </w:pPr>
    <w:rPr>
      <w:szCs w:val="20"/>
    </w:rPr>
  </w:style>
  <w:style w:type="paragraph" w:styleId="27">
    <w:name w:val="目录 2"/>
    <w:basedOn w:val="a0"/>
    <w:next w:val="a0"/>
    <w:uiPriority w:val="39"/>
    <w:rsid w:val="00573795"/>
    <w:pPr>
      <w:adjustRightInd w:val="0"/>
      <w:snapToGrid w:val="0"/>
      <w:spacing w:line="360" w:lineRule="auto"/>
      <w:ind w:left="240" w:firstLineChars="200" w:firstLine="200"/>
      <w:jc w:val="left"/>
    </w:pPr>
    <w:rPr>
      <w:smallCaps/>
      <w:sz w:val="20"/>
      <w:szCs w:val="20"/>
    </w:rPr>
  </w:style>
  <w:style w:type="paragraph" w:customStyle="1" w:styleId="CharChar1CharCharCharCharChar1CharCharCharChar">
    <w:name w:val="Char Char1 Char Char Char Char Char1 Char Char Char Char"/>
    <w:basedOn w:val="a0"/>
    <w:rsid w:val="00573795"/>
    <w:pPr>
      <w:adjustRightInd w:val="0"/>
      <w:snapToGrid w:val="0"/>
      <w:spacing w:line="360" w:lineRule="auto"/>
      <w:ind w:firstLineChars="200" w:firstLine="200"/>
      <w:jc w:val="left"/>
    </w:pPr>
    <w:rPr>
      <w:rFonts w:ascii="Tahoma" w:hAnsi="Tahoma"/>
      <w:sz w:val="24"/>
      <w:szCs w:val="20"/>
    </w:rPr>
  </w:style>
  <w:style w:type="paragraph" w:styleId="90">
    <w:name w:val="目录 9"/>
    <w:basedOn w:val="a0"/>
    <w:next w:val="a0"/>
    <w:rsid w:val="00573795"/>
    <w:pPr>
      <w:adjustRightInd w:val="0"/>
      <w:snapToGrid w:val="0"/>
      <w:spacing w:line="360" w:lineRule="auto"/>
      <w:ind w:left="1920" w:firstLineChars="200" w:firstLine="200"/>
      <w:jc w:val="left"/>
    </w:pPr>
    <w:rPr>
      <w:sz w:val="18"/>
      <w:szCs w:val="18"/>
    </w:rPr>
  </w:style>
  <w:style w:type="paragraph" w:customStyle="1" w:styleId="xl48">
    <w:name w:val="xl48"/>
    <w:basedOn w:val="a0"/>
    <w:rsid w:val="00573795"/>
    <w:pPr>
      <w:widowControl/>
      <w:pBdr>
        <w:top w:val="single" w:sz="4" w:space="0" w:color="auto"/>
        <w:bottom w:val="single" w:sz="4" w:space="0" w:color="auto"/>
        <w:right w:val="single" w:sz="4" w:space="0" w:color="auto"/>
      </w:pBdr>
      <w:shd w:val="clear" w:color="auto" w:fill="C0C0C0"/>
      <w:adjustRightInd w:val="0"/>
      <w:snapToGrid w:val="0"/>
      <w:spacing w:before="100" w:beforeAutospacing="1" w:after="100" w:afterAutospacing="1" w:line="360" w:lineRule="auto"/>
      <w:ind w:firstLineChars="200" w:firstLine="200"/>
      <w:jc w:val="left"/>
    </w:pPr>
    <w:rPr>
      <w:rFonts w:ascii="Arial" w:hAnsi="Arial" w:cs="Arial"/>
      <w:b/>
      <w:bCs/>
      <w:kern w:val="0"/>
      <w:sz w:val="20"/>
      <w:szCs w:val="20"/>
    </w:rPr>
  </w:style>
  <w:style w:type="paragraph" w:customStyle="1" w:styleId="1">
    <w:name w:val="样式1"/>
    <w:basedOn w:val="a0"/>
    <w:rsid w:val="00573795"/>
    <w:pPr>
      <w:numPr>
        <w:numId w:val="13"/>
      </w:numPr>
      <w:tabs>
        <w:tab w:val="left" w:pos="709"/>
      </w:tabs>
      <w:adjustRightInd w:val="0"/>
      <w:snapToGrid w:val="0"/>
      <w:spacing w:line="360" w:lineRule="auto"/>
      <w:ind w:firstLineChars="200"/>
      <w:jc w:val="left"/>
    </w:pPr>
    <w:rPr>
      <w:rFonts w:ascii="宋体" w:hAnsi="宋体"/>
      <w:kern w:val="0"/>
      <w:sz w:val="24"/>
      <w:szCs w:val="21"/>
    </w:rPr>
  </w:style>
  <w:style w:type="paragraph" w:styleId="HTML">
    <w:name w:val="HTML Preformatted"/>
    <w:basedOn w:val="a0"/>
    <w:link w:val="HTMLChar1"/>
    <w:uiPriority w:val="99"/>
    <w:unhideWhenUsed/>
    <w:rsid w:val="005737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360" w:lineRule="auto"/>
      <w:ind w:firstLineChars="200" w:firstLine="200"/>
      <w:jc w:val="left"/>
    </w:pPr>
    <w:rPr>
      <w:rFonts w:ascii="宋体" w:hAnsi="宋体"/>
      <w:kern w:val="0"/>
      <w:sz w:val="24"/>
      <w:szCs w:val="24"/>
      <w:lang w:val="x-none" w:eastAsia="x-none"/>
    </w:rPr>
  </w:style>
  <w:style w:type="character" w:customStyle="1" w:styleId="HTMLChar2">
    <w:name w:val="HTML 预设格式 Char2"/>
    <w:basedOn w:val="a2"/>
    <w:link w:val="HTML"/>
    <w:semiHidden/>
    <w:rsid w:val="00573795"/>
    <w:rPr>
      <w:rFonts w:ascii="Courier New" w:hAnsi="Courier New" w:cs="Courier New"/>
      <w:kern w:val="2"/>
    </w:rPr>
  </w:style>
  <w:style w:type="paragraph" w:styleId="20">
    <w:name w:val="Body Text 2"/>
    <w:basedOn w:val="a0"/>
    <w:link w:val="2Char0"/>
    <w:rsid w:val="00573795"/>
    <w:pPr>
      <w:adjustRightInd w:val="0"/>
      <w:snapToGrid w:val="0"/>
      <w:spacing w:after="120" w:line="480" w:lineRule="auto"/>
      <w:ind w:firstLineChars="200" w:firstLine="200"/>
      <w:jc w:val="left"/>
    </w:pPr>
    <w:rPr>
      <w:rFonts w:ascii="Times New Roman" w:hAnsi="Times New Roman"/>
      <w:szCs w:val="24"/>
      <w:lang w:val="x-none" w:eastAsia="x-none"/>
    </w:rPr>
  </w:style>
  <w:style w:type="character" w:customStyle="1" w:styleId="2Char10">
    <w:name w:val="正文文本 2 Char1"/>
    <w:basedOn w:val="a2"/>
    <w:link w:val="20"/>
    <w:semiHidden/>
    <w:rsid w:val="00573795"/>
    <w:rPr>
      <w:rFonts w:ascii="Calibri" w:hAnsi="Calibri"/>
      <w:kern w:val="2"/>
      <w:sz w:val="21"/>
      <w:szCs w:val="22"/>
    </w:rPr>
  </w:style>
  <w:style w:type="paragraph" w:customStyle="1" w:styleId="34">
    <w:name w:val="样式3"/>
    <w:basedOn w:val="2"/>
    <w:rsid w:val="00573795"/>
    <w:pPr>
      <w:keepNext w:val="0"/>
      <w:widowControl w:val="0"/>
      <w:numPr>
        <w:ilvl w:val="1"/>
      </w:numPr>
      <w:tabs>
        <w:tab w:val="left" w:pos="576"/>
      </w:tabs>
      <w:adjustRightInd w:val="0"/>
      <w:spacing w:beforeLines="0"/>
      <w:ind w:left="576" w:hanging="576"/>
    </w:pPr>
    <w:rPr>
      <w:rFonts w:ascii="宋体" w:eastAsia="宋体" w:hAnsi="宋体"/>
      <w:b/>
      <w:bCs/>
      <w:color w:val="auto"/>
    </w:rPr>
  </w:style>
  <w:style w:type="paragraph" w:customStyle="1" w:styleId="aff6">
    <w:name w:val="可研正文"/>
    <w:basedOn w:val="afa"/>
    <w:rsid w:val="00573795"/>
    <w:pPr>
      <w:spacing w:after="0" w:line="440" w:lineRule="exact"/>
      <w:ind w:firstLine="567"/>
    </w:pPr>
    <w:rPr>
      <w:rFonts w:ascii="仿宋_GB2312" w:eastAsia="仿宋_GB2312"/>
      <w:sz w:val="28"/>
      <w:szCs w:val="20"/>
    </w:rPr>
  </w:style>
  <w:style w:type="paragraph" w:customStyle="1" w:styleId="aff7">
    <w:name w:val="空项目内容"/>
    <w:basedOn w:val="a0"/>
    <w:rsid w:val="00573795"/>
    <w:pPr>
      <w:tabs>
        <w:tab w:val="left" w:pos="720"/>
      </w:tabs>
      <w:adjustRightInd w:val="0"/>
      <w:snapToGrid w:val="0"/>
      <w:spacing w:line="360" w:lineRule="auto"/>
      <w:ind w:left="720" w:firstLineChars="200" w:hanging="720"/>
      <w:jc w:val="left"/>
    </w:pPr>
    <w:rPr>
      <w:rFonts w:ascii="Times New Roman" w:hAnsi="Times New Roman"/>
      <w:sz w:val="24"/>
      <w:szCs w:val="24"/>
    </w:rPr>
  </w:style>
  <w:style w:type="paragraph" w:styleId="aff8">
    <w:name w:val="Normal (Web)"/>
    <w:basedOn w:val="a0"/>
    <w:uiPriority w:val="99"/>
    <w:rsid w:val="00573795"/>
    <w:pPr>
      <w:adjustRightInd w:val="0"/>
      <w:snapToGrid w:val="0"/>
      <w:spacing w:line="360" w:lineRule="auto"/>
      <w:ind w:firstLineChars="200" w:firstLine="200"/>
      <w:jc w:val="left"/>
    </w:pPr>
    <w:rPr>
      <w:rFonts w:ascii="Times New Roman" w:hAnsi="Times New Roman"/>
      <w:sz w:val="24"/>
      <w:szCs w:val="24"/>
    </w:rPr>
  </w:style>
  <w:style w:type="paragraph" w:customStyle="1" w:styleId="1CharChar">
    <w:name w:val="项目 1 Char Char"/>
    <w:basedOn w:val="a0"/>
    <w:rsid w:val="00573795"/>
    <w:pPr>
      <w:tabs>
        <w:tab w:val="left" w:pos="907"/>
      </w:tabs>
      <w:adjustRightInd w:val="0"/>
      <w:snapToGrid w:val="0"/>
      <w:spacing w:afterLines="50" w:line="360" w:lineRule="auto"/>
      <w:ind w:left="902" w:firstLineChars="200" w:hanging="420"/>
      <w:jc w:val="left"/>
    </w:pPr>
    <w:rPr>
      <w:rFonts w:ascii="Tahoma" w:hAnsi="Tahoma"/>
      <w:sz w:val="24"/>
      <w:szCs w:val="24"/>
    </w:rPr>
  </w:style>
  <w:style w:type="paragraph" w:customStyle="1" w:styleId="itemlist">
    <w:name w:val="itemlist"/>
    <w:basedOn w:val="a0"/>
    <w:rsid w:val="00573795"/>
    <w:pPr>
      <w:widowControl/>
      <w:adjustRightInd w:val="0"/>
      <w:snapToGrid w:val="0"/>
      <w:spacing w:before="100" w:beforeAutospacing="1" w:after="100" w:afterAutospacing="1" w:line="360" w:lineRule="auto"/>
      <w:ind w:firstLineChars="200" w:firstLine="200"/>
      <w:jc w:val="left"/>
    </w:pPr>
    <w:rPr>
      <w:rFonts w:ascii="宋体" w:hAnsi="宋体" w:cs="宋体"/>
      <w:kern w:val="0"/>
      <w:sz w:val="24"/>
      <w:szCs w:val="24"/>
    </w:rPr>
  </w:style>
  <w:style w:type="paragraph" w:customStyle="1" w:styleId="xl54">
    <w:name w:val="xl54"/>
    <w:basedOn w:val="a0"/>
    <w:rsid w:val="00573795"/>
    <w:pPr>
      <w:widowControl/>
      <w:pBdr>
        <w:top w:val="single" w:sz="4" w:space="0" w:color="auto"/>
        <w:left w:val="single" w:sz="4" w:space="0" w:color="auto"/>
        <w:bottom w:val="single" w:sz="4" w:space="0" w:color="auto"/>
        <w:right w:val="single" w:sz="4" w:space="0" w:color="auto"/>
      </w:pBdr>
      <w:shd w:val="clear" w:color="auto" w:fill="C0C0C0"/>
      <w:adjustRightInd w:val="0"/>
      <w:snapToGrid w:val="0"/>
      <w:spacing w:before="100" w:beforeAutospacing="1" w:after="100" w:afterAutospacing="1" w:line="360" w:lineRule="auto"/>
      <w:ind w:firstLineChars="200" w:firstLine="200"/>
      <w:jc w:val="center"/>
    </w:pPr>
    <w:rPr>
      <w:rFonts w:ascii="Arial" w:hAnsi="Arial" w:cs="Arial"/>
      <w:b/>
      <w:bCs/>
      <w:kern w:val="0"/>
      <w:sz w:val="20"/>
      <w:szCs w:val="20"/>
    </w:rPr>
  </w:style>
  <w:style w:type="paragraph" w:customStyle="1" w:styleId="28">
    <w:name w:val="正文 缩进2字符"/>
    <w:basedOn w:val="a0"/>
    <w:rsid w:val="00573795"/>
    <w:pPr>
      <w:adjustRightInd w:val="0"/>
      <w:snapToGrid w:val="0"/>
      <w:spacing w:line="360" w:lineRule="auto"/>
      <w:ind w:firstLineChars="200" w:firstLine="200"/>
      <w:jc w:val="left"/>
    </w:pPr>
    <w:rPr>
      <w:rFonts w:ascii="Times New Roman" w:hAnsi="Times New Roman" w:cs="宋体"/>
      <w:sz w:val="24"/>
      <w:szCs w:val="20"/>
    </w:rPr>
  </w:style>
  <w:style w:type="paragraph" w:customStyle="1" w:styleId="aff1">
    <w:name w:val="表格正文"/>
    <w:basedOn w:val="a0"/>
    <w:rsid w:val="00573795"/>
    <w:pPr>
      <w:adjustRightInd w:val="0"/>
      <w:snapToGrid w:val="0"/>
      <w:spacing w:line="360" w:lineRule="auto"/>
      <w:ind w:firstLineChars="200" w:firstLine="200"/>
      <w:jc w:val="left"/>
    </w:pPr>
    <w:rPr>
      <w:rFonts w:eastAsia="仿宋" w:cs="宋体"/>
      <w:sz w:val="24"/>
      <w:szCs w:val="20"/>
    </w:rPr>
  </w:style>
  <w:style w:type="paragraph" w:customStyle="1" w:styleId="font10">
    <w:name w:val="font10"/>
    <w:basedOn w:val="a0"/>
    <w:rsid w:val="00573795"/>
    <w:pPr>
      <w:widowControl/>
      <w:adjustRightInd w:val="0"/>
      <w:snapToGrid w:val="0"/>
      <w:spacing w:before="100" w:beforeAutospacing="1" w:after="100" w:afterAutospacing="1" w:line="360" w:lineRule="auto"/>
      <w:ind w:firstLineChars="200" w:firstLine="200"/>
      <w:jc w:val="left"/>
    </w:pPr>
    <w:rPr>
      <w:rFonts w:ascii="Times New Roman" w:hAnsi="Times New Roman"/>
      <w:kern w:val="0"/>
      <w:sz w:val="20"/>
      <w:szCs w:val="20"/>
    </w:rPr>
  </w:style>
  <w:style w:type="paragraph" w:customStyle="1" w:styleId="aff9">
    <w:name w:val="操作步骤"/>
    <w:basedOn w:val="a0"/>
    <w:rsid w:val="00573795"/>
    <w:pPr>
      <w:tabs>
        <w:tab w:val="left" w:pos="840"/>
      </w:tabs>
      <w:autoSpaceDE w:val="0"/>
      <w:autoSpaceDN w:val="0"/>
      <w:adjustRightInd w:val="0"/>
      <w:snapToGrid w:val="0"/>
      <w:spacing w:line="40" w:lineRule="atLeast"/>
      <w:ind w:left="840" w:firstLineChars="200" w:hanging="420"/>
      <w:jc w:val="left"/>
      <w:textAlignment w:val="bottom"/>
    </w:pPr>
    <w:rPr>
      <w:rFonts w:ascii="昆仑楷体" w:eastAsia="楷体_GB2312" w:hAnsi="Times New Roman"/>
      <w:kern w:val="0"/>
      <w:sz w:val="24"/>
      <w:szCs w:val="20"/>
    </w:rPr>
  </w:style>
  <w:style w:type="paragraph" w:customStyle="1" w:styleId="xl53">
    <w:name w:val="xl53"/>
    <w:basedOn w:val="a0"/>
    <w:rsid w:val="00573795"/>
    <w:pPr>
      <w:widowControl/>
      <w:pBdr>
        <w:left w:val="single" w:sz="4" w:space="0" w:color="auto"/>
        <w:bottom w:val="single" w:sz="4" w:space="0" w:color="auto"/>
      </w:pBdr>
      <w:adjustRightInd w:val="0"/>
      <w:snapToGrid w:val="0"/>
      <w:spacing w:before="100" w:beforeAutospacing="1" w:after="100" w:afterAutospacing="1" w:line="360" w:lineRule="auto"/>
      <w:ind w:firstLineChars="200" w:firstLine="200"/>
      <w:jc w:val="center"/>
      <w:textAlignment w:val="center"/>
    </w:pPr>
    <w:rPr>
      <w:rFonts w:ascii="宋体" w:hAnsi="宋体"/>
      <w:kern w:val="0"/>
      <w:sz w:val="24"/>
      <w:szCs w:val="24"/>
    </w:rPr>
  </w:style>
  <w:style w:type="paragraph" w:customStyle="1" w:styleId="xl42">
    <w:name w:val="xl42"/>
    <w:basedOn w:val="a0"/>
    <w:rsid w:val="00573795"/>
    <w:pPr>
      <w:widowControl/>
      <w:pBdr>
        <w:top w:val="single" w:sz="4" w:space="0" w:color="auto"/>
        <w:left w:val="single" w:sz="8" w:space="0" w:color="auto"/>
        <w:bottom w:val="single" w:sz="4" w:space="0" w:color="auto"/>
      </w:pBdr>
      <w:adjustRightInd w:val="0"/>
      <w:snapToGrid w:val="0"/>
      <w:spacing w:before="100" w:beforeAutospacing="1" w:after="100" w:afterAutospacing="1" w:line="360" w:lineRule="auto"/>
      <w:ind w:firstLineChars="200" w:firstLine="200"/>
      <w:jc w:val="left"/>
    </w:pPr>
    <w:rPr>
      <w:rFonts w:ascii="Arial" w:hAnsi="Arial" w:cs="Arial"/>
      <w:b/>
      <w:bCs/>
      <w:kern w:val="0"/>
      <w:sz w:val="20"/>
      <w:szCs w:val="20"/>
    </w:rPr>
  </w:style>
  <w:style w:type="paragraph" w:customStyle="1" w:styleId="17">
    <w:name w:val="首行缩进 1"/>
    <w:basedOn w:val="a0"/>
    <w:rsid w:val="00573795"/>
    <w:pPr>
      <w:adjustRightInd w:val="0"/>
      <w:snapToGrid w:val="0"/>
      <w:spacing w:after="120" w:line="360" w:lineRule="auto"/>
      <w:ind w:firstLineChars="200" w:firstLine="200"/>
      <w:jc w:val="left"/>
    </w:pPr>
    <w:rPr>
      <w:rFonts w:ascii="Times New Roman" w:hAnsi="Times New Roman"/>
      <w:sz w:val="24"/>
      <w:szCs w:val="24"/>
    </w:rPr>
  </w:style>
  <w:style w:type="paragraph" w:customStyle="1" w:styleId="CharChar1">
    <w:name w:val="Char Char"/>
    <w:basedOn w:val="a0"/>
    <w:link w:val="CharCharChar"/>
    <w:rsid w:val="00573795"/>
    <w:pPr>
      <w:adjustRightInd w:val="0"/>
      <w:snapToGrid w:val="0"/>
      <w:spacing w:line="360" w:lineRule="auto"/>
      <w:ind w:firstLineChars="200" w:firstLine="200"/>
      <w:jc w:val="left"/>
    </w:pPr>
    <w:rPr>
      <w:rFonts w:ascii="Tahoma" w:hAnsi="Tahoma"/>
      <w:sz w:val="24"/>
      <w:szCs w:val="20"/>
      <w:lang w:val="x-none" w:eastAsia="x-none"/>
    </w:rPr>
  </w:style>
  <w:style w:type="paragraph" w:customStyle="1" w:styleId="xl30">
    <w:name w:val="xl30"/>
    <w:basedOn w:val="a0"/>
    <w:rsid w:val="00573795"/>
    <w:pPr>
      <w:widowControl/>
      <w:pBdr>
        <w:top w:val="single" w:sz="4" w:space="0" w:color="auto"/>
        <w:left w:val="single" w:sz="4" w:space="0" w:color="auto"/>
        <w:bottom w:val="single" w:sz="4" w:space="0" w:color="auto"/>
        <w:right w:val="single" w:sz="4" w:space="0" w:color="auto"/>
      </w:pBdr>
      <w:adjustRightInd w:val="0"/>
      <w:snapToGrid w:val="0"/>
      <w:spacing w:before="100" w:beforeAutospacing="1" w:after="100" w:afterAutospacing="1" w:line="360" w:lineRule="auto"/>
      <w:ind w:firstLineChars="200" w:firstLine="200"/>
      <w:jc w:val="left"/>
      <w:textAlignment w:val="bottom"/>
    </w:pPr>
    <w:rPr>
      <w:rFonts w:ascii="Arial" w:hAnsi="Arial" w:cs="Arial"/>
      <w:kern w:val="0"/>
      <w:sz w:val="20"/>
      <w:szCs w:val="20"/>
    </w:rPr>
  </w:style>
  <w:style w:type="paragraph" w:customStyle="1" w:styleId="affa">
    <w:name w:val="编号正文"/>
    <w:basedOn w:val="affb"/>
    <w:rsid w:val="00573795"/>
    <w:pPr>
      <w:tabs>
        <w:tab w:val="left" w:pos="1407"/>
      </w:tabs>
      <w:spacing w:before="0" w:after="0" w:line="440" w:lineRule="exact"/>
      <w:ind w:left="1407" w:hanging="420"/>
    </w:pPr>
    <w:rPr>
      <w:rFonts w:ascii="Arial Narrow" w:eastAsia="仿宋_GB2312" w:hAnsi="Arial Narrow"/>
      <w:sz w:val="24"/>
      <w:szCs w:val="24"/>
    </w:rPr>
  </w:style>
  <w:style w:type="paragraph" w:customStyle="1" w:styleId="xl31">
    <w:name w:val="xl31"/>
    <w:basedOn w:val="a0"/>
    <w:rsid w:val="00573795"/>
    <w:pPr>
      <w:widowControl/>
      <w:pBdr>
        <w:top w:val="single" w:sz="4" w:space="0" w:color="auto"/>
        <w:left w:val="single" w:sz="4" w:space="0" w:color="auto"/>
        <w:bottom w:val="single" w:sz="4" w:space="0" w:color="auto"/>
        <w:right w:val="single" w:sz="4" w:space="0" w:color="auto"/>
      </w:pBdr>
      <w:adjustRightInd w:val="0"/>
      <w:snapToGrid w:val="0"/>
      <w:spacing w:before="100" w:beforeAutospacing="1" w:after="100" w:afterAutospacing="1" w:line="360" w:lineRule="auto"/>
      <w:ind w:firstLineChars="200" w:firstLine="200"/>
      <w:jc w:val="left"/>
      <w:textAlignment w:val="bottom"/>
    </w:pPr>
    <w:rPr>
      <w:rFonts w:ascii="Arial" w:hAnsi="Arial" w:cs="Arial"/>
      <w:b/>
      <w:bCs/>
      <w:kern w:val="0"/>
      <w:sz w:val="20"/>
      <w:szCs w:val="20"/>
    </w:rPr>
  </w:style>
  <w:style w:type="paragraph" w:customStyle="1" w:styleId="affb">
    <w:name w:val="文档正文"/>
    <w:basedOn w:val="a0"/>
    <w:rsid w:val="00573795"/>
    <w:pPr>
      <w:adjustRightInd w:val="0"/>
      <w:snapToGrid w:val="0"/>
      <w:spacing w:before="60" w:after="60" w:line="312" w:lineRule="atLeast"/>
      <w:ind w:firstLineChars="200" w:firstLine="567"/>
      <w:jc w:val="left"/>
      <w:textAlignment w:val="baseline"/>
    </w:pPr>
    <w:rPr>
      <w:rFonts w:ascii="Times New Roman" w:hAnsi="Times New Roman"/>
      <w:kern w:val="0"/>
      <w:sz w:val="28"/>
      <w:szCs w:val="20"/>
    </w:rPr>
  </w:style>
  <w:style w:type="paragraph" w:customStyle="1" w:styleId="111">
    <w:name w:val="招标文件1.1.1"/>
    <w:rsid w:val="00573795"/>
    <w:pPr>
      <w:spacing w:before="120" w:after="120" w:line="480" w:lineRule="exact"/>
      <w:ind w:left="200"/>
      <w:outlineLvl w:val="3"/>
    </w:pPr>
    <w:rPr>
      <w:rFonts w:ascii="宋体"/>
      <w:b/>
      <w:spacing w:val="10"/>
      <w:w w:val="95"/>
      <w:sz w:val="21"/>
    </w:rPr>
  </w:style>
  <w:style w:type="paragraph" w:customStyle="1" w:styleId="affc">
    <w:name w:val="表格文字"/>
    <w:basedOn w:val="aff"/>
    <w:rsid w:val="00573795"/>
    <w:pPr>
      <w:spacing w:before="20" w:after="20" w:line="240" w:lineRule="auto"/>
      <w:ind w:leftChars="0" w:left="0" w:firstLineChars="0" w:firstLine="0"/>
    </w:pPr>
    <w:rPr>
      <w:rFonts w:ascii="Century Gothic" w:eastAsia="宋体" w:hAnsi="Century Gothic"/>
      <w:sz w:val="20"/>
      <w:szCs w:val="20"/>
    </w:rPr>
  </w:style>
  <w:style w:type="paragraph" w:styleId="affd">
    <w:name w:val="Revision"/>
    <w:rsid w:val="00573795"/>
    <w:rPr>
      <w:kern w:val="2"/>
      <w:sz w:val="21"/>
      <w:szCs w:val="24"/>
    </w:rPr>
  </w:style>
  <w:style w:type="paragraph" w:customStyle="1" w:styleId="CharCharCharCharCharCharCharCharCharCharCharCharChar">
    <w:name w:val="Char Char Char Char Char Char Char Char Char Char Char Char Char"/>
    <w:basedOn w:val="a0"/>
    <w:rsid w:val="00573795"/>
    <w:pPr>
      <w:widowControl/>
      <w:adjustRightInd w:val="0"/>
      <w:snapToGrid w:val="0"/>
      <w:spacing w:after="160" w:line="240" w:lineRule="exact"/>
      <w:ind w:firstLineChars="200" w:firstLine="200"/>
      <w:jc w:val="left"/>
    </w:pPr>
    <w:rPr>
      <w:rFonts w:ascii="Verdana" w:hAnsi="Verdana"/>
      <w:kern w:val="0"/>
      <w:sz w:val="20"/>
      <w:szCs w:val="20"/>
      <w:lang w:eastAsia="en-US"/>
    </w:rPr>
  </w:style>
  <w:style w:type="paragraph" w:customStyle="1" w:styleId="xl52">
    <w:name w:val="xl52"/>
    <w:basedOn w:val="a0"/>
    <w:rsid w:val="00573795"/>
    <w:pPr>
      <w:widowControl/>
      <w:pBdr>
        <w:top w:val="single" w:sz="4" w:space="0" w:color="auto"/>
        <w:left w:val="single" w:sz="8" w:space="0" w:color="auto"/>
        <w:bottom w:val="single" w:sz="4" w:space="0" w:color="auto"/>
        <w:right w:val="single" w:sz="4" w:space="0" w:color="auto"/>
      </w:pBdr>
      <w:shd w:val="clear" w:color="auto" w:fill="C0C0C0"/>
      <w:adjustRightInd w:val="0"/>
      <w:snapToGrid w:val="0"/>
      <w:spacing w:before="100" w:beforeAutospacing="1" w:after="100" w:afterAutospacing="1" w:line="360" w:lineRule="auto"/>
      <w:ind w:firstLineChars="200" w:firstLine="200"/>
      <w:jc w:val="center"/>
    </w:pPr>
    <w:rPr>
      <w:rFonts w:ascii="Arial" w:hAnsi="Arial" w:cs="Arial"/>
      <w:b/>
      <w:bCs/>
      <w:kern w:val="0"/>
      <w:sz w:val="20"/>
      <w:szCs w:val="20"/>
    </w:rPr>
  </w:style>
  <w:style w:type="paragraph" w:customStyle="1" w:styleId="xl47">
    <w:name w:val="xl47"/>
    <w:basedOn w:val="a0"/>
    <w:rsid w:val="00573795"/>
    <w:pPr>
      <w:widowControl/>
      <w:pBdr>
        <w:top w:val="single" w:sz="4" w:space="0" w:color="auto"/>
        <w:bottom w:val="single" w:sz="4" w:space="0" w:color="auto"/>
      </w:pBdr>
      <w:shd w:val="clear" w:color="auto" w:fill="C0C0C0"/>
      <w:adjustRightInd w:val="0"/>
      <w:snapToGrid w:val="0"/>
      <w:spacing w:before="100" w:beforeAutospacing="1" w:after="100" w:afterAutospacing="1" w:line="360" w:lineRule="auto"/>
      <w:ind w:firstLineChars="200" w:firstLine="200"/>
      <w:jc w:val="left"/>
    </w:pPr>
    <w:rPr>
      <w:rFonts w:ascii="Arial" w:hAnsi="Arial" w:cs="Arial"/>
      <w:b/>
      <w:bCs/>
      <w:kern w:val="0"/>
      <w:sz w:val="20"/>
      <w:szCs w:val="20"/>
    </w:rPr>
  </w:style>
  <w:style w:type="paragraph" w:customStyle="1" w:styleId="afe">
    <w:name w:val="招标文件正文"/>
    <w:rsid w:val="00573795"/>
    <w:pPr>
      <w:spacing w:before="120" w:after="120" w:line="300" w:lineRule="auto"/>
      <w:ind w:firstLineChars="200" w:firstLine="200"/>
    </w:pPr>
    <w:rPr>
      <w:rFonts w:ascii="宋体"/>
      <w:spacing w:val="10"/>
      <w:w w:val="95"/>
      <w:sz w:val="21"/>
    </w:rPr>
  </w:style>
  <w:style w:type="paragraph" w:customStyle="1" w:styleId="xl33">
    <w:name w:val="xl33"/>
    <w:basedOn w:val="a0"/>
    <w:rsid w:val="00573795"/>
    <w:pPr>
      <w:widowControl/>
      <w:pBdr>
        <w:top w:val="single" w:sz="4" w:space="0" w:color="auto"/>
        <w:left w:val="single" w:sz="4" w:space="0" w:color="auto"/>
        <w:bottom w:val="single" w:sz="4" w:space="0" w:color="auto"/>
        <w:right w:val="single" w:sz="4" w:space="0" w:color="auto"/>
      </w:pBdr>
      <w:adjustRightInd w:val="0"/>
      <w:snapToGrid w:val="0"/>
      <w:spacing w:before="100" w:beforeAutospacing="1" w:after="100" w:afterAutospacing="1" w:line="360" w:lineRule="auto"/>
      <w:ind w:firstLineChars="200" w:firstLine="200"/>
      <w:jc w:val="center"/>
    </w:pPr>
    <w:rPr>
      <w:rFonts w:ascii="Arial" w:hAnsi="Arial" w:cs="Arial"/>
      <w:b/>
      <w:bCs/>
      <w:kern w:val="0"/>
      <w:sz w:val="20"/>
      <w:szCs w:val="20"/>
    </w:rPr>
  </w:style>
  <w:style w:type="paragraph" w:customStyle="1" w:styleId="New">
    <w:name w:val="正文 New"/>
    <w:rsid w:val="00573795"/>
    <w:pPr>
      <w:widowControl w:val="0"/>
    </w:pPr>
    <w:rPr>
      <w:sz w:val="32"/>
    </w:rPr>
  </w:style>
  <w:style w:type="paragraph" w:customStyle="1" w:styleId="affe">
    <w:name w:val="项目"/>
    <w:basedOn w:val="aff"/>
    <w:rsid w:val="00573795"/>
    <w:pPr>
      <w:spacing w:after="120" w:line="240" w:lineRule="auto"/>
      <w:ind w:leftChars="0" w:left="0" w:firstLineChars="0" w:firstLine="0"/>
      <w:jc w:val="center"/>
    </w:pPr>
    <w:rPr>
      <w:rFonts w:ascii="楷体_GB2312" w:eastAsia="楷体_GB2312"/>
      <w:b/>
      <w:szCs w:val="20"/>
    </w:rPr>
  </w:style>
  <w:style w:type="paragraph" w:customStyle="1" w:styleId="xl32">
    <w:name w:val="xl32"/>
    <w:basedOn w:val="a0"/>
    <w:rsid w:val="00573795"/>
    <w:pPr>
      <w:widowControl/>
      <w:pBdr>
        <w:top w:val="single" w:sz="4" w:space="0" w:color="auto"/>
        <w:left w:val="single" w:sz="4" w:space="0" w:color="auto"/>
        <w:bottom w:val="single" w:sz="4" w:space="0" w:color="auto"/>
        <w:right w:val="single" w:sz="4" w:space="0" w:color="auto"/>
      </w:pBdr>
      <w:adjustRightInd w:val="0"/>
      <w:snapToGrid w:val="0"/>
      <w:spacing w:before="100" w:beforeAutospacing="1" w:after="100" w:afterAutospacing="1" w:line="360" w:lineRule="auto"/>
      <w:ind w:firstLineChars="200" w:firstLine="200"/>
      <w:jc w:val="left"/>
      <w:textAlignment w:val="bottom"/>
    </w:pPr>
    <w:rPr>
      <w:rFonts w:ascii="Times New Roman" w:hAnsi="Times New Roman"/>
      <w:kern w:val="0"/>
      <w:sz w:val="20"/>
      <w:szCs w:val="20"/>
    </w:rPr>
  </w:style>
  <w:style w:type="paragraph" w:customStyle="1" w:styleId="afff">
    <w:name w:val="正文格式（小四）"/>
    <w:basedOn w:val="a0"/>
    <w:rsid w:val="00573795"/>
    <w:pPr>
      <w:widowControl/>
      <w:adjustRightInd w:val="0"/>
      <w:snapToGrid w:val="0"/>
      <w:spacing w:line="360" w:lineRule="auto"/>
      <w:ind w:firstLineChars="200" w:firstLine="482"/>
      <w:jc w:val="left"/>
      <w:textAlignment w:val="baseline"/>
    </w:pPr>
    <w:rPr>
      <w:rFonts w:ascii="Times New Roman" w:hAnsi="Times New Roman"/>
      <w:kern w:val="24"/>
      <w:sz w:val="24"/>
      <w:szCs w:val="24"/>
    </w:rPr>
  </w:style>
  <w:style w:type="paragraph" w:customStyle="1" w:styleId="xl39">
    <w:name w:val="xl39"/>
    <w:basedOn w:val="a0"/>
    <w:rsid w:val="00573795"/>
    <w:pPr>
      <w:widowControl/>
      <w:pBdr>
        <w:top w:val="single" w:sz="4" w:space="0" w:color="auto"/>
        <w:left w:val="single" w:sz="4" w:space="0" w:color="auto"/>
        <w:bottom w:val="single" w:sz="4" w:space="0" w:color="auto"/>
        <w:right w:val="single" w:sz="4" w:space="0" w:color="auto"/>
      </w:pBdr>
      <w:shd w:val="clear" w:color="auto" w:fill="C0C0C0"/>
      <w:adjustRightInd w:val="0"/>
      <w:snapToGrid w:val="0"/>
      <w:spacing w:before="100" w:beforeAutospacing="1" w:after="100" w:afterAutospacing="1" w:line="360" w:lineRule="auto"/>
      <w:ind w:firstLineChars="200" w:firstLine="200"/>
      <w:jc w:val="center"/>
    </w:pPr>
    <w:rPr>
      <w:rFonts w:ascii="Arial" w:hAnsi="Arial" w:cs="Arial"/>
      <w:b/>
      <w:bCs/>
      <w:kern w:val="0"/>
      <w:sz w:val="20"/>
      <w:szCs w:val="20"/>
    </w:rPr>
  </w:style>
  <w:style w:type="paragraph" w:customStyle="1" w:styleId="13">
    <w:name w:val="正文1"/>
    <w:next w:val="a0"/>
    <w:link w:val="Char6"/>
    <w:qFormat/>
    <w:rsid w:val="00573795"/>
    <w:pPr>
      <w:snapToGrid w:val="0"/>
      <w:spacing w:line="360" w:lineRule="auto"/>
      <w:ind w:firstLine="480"/>
    </w:pPr>
    <w:rPr>
      <w:sz w:val="24"/>
      <w:szCs w:val="24"/>
    </w:rPr>
  </w:style>
  <w:style w:type="paragraph" w:customStyle="1" w:styleId="CNTitle">
    <w:name w:val="CN Title"/>
    <w:basedOn w:val="a0"/>
    <w:rsid w:val="00573795"/>
    <w:pPr>
      <w:widowControl/>
      <w:tabs>
        <w:tab w:val="left" w:pos="720"/>
      </w:tabs>
      <w:adjustRightInd w:val="0"/>
      <w:snapToGrid w:val="0"/>
      <w:spacing w:before="144" w:after="72" w:line="360" w:lineRule="auto"/>
      <w:ind w:left="720" w:firstLineChars="200" w:hanging="360"/>
      <w:jc w:val="center"/>
    </w:pPr>
    <w:rPr>
      <w:rFonts w:ascii="Times New Roman" w:hAnsi="Times New Roman"/>
      <w:b/>
      <w:bCs/>
      <w:kern w:val="0"/>
      <w:sz w:val="28"/>
      <w:szCs w:val="28"/>
    </w:rPr>
  </w:style>
  <w:style w:type="paragraph" w:customStyle="1" w:styleId="af8">
    <w:name w:val="可研报告正文"/>
    <w:basedOn w:val="a0"/>
    <w:link w:val="Charc"/>
    <w:qFormat/>
    <w:rsid w:val="00573795"/>
    <w:pPr>
      <w:adjustRightInd w:val="0"/>
      <w:snapToGrid w:val="0"/>
      <w:spacing w:beforeLines="25" w:afterLines="25" w:line="520" w:lineRule="exact"/>
      <w:ind w:firstLineChars="200" w:firstLine="560"/>
      <w:jc w:val="left"/>
    </w:pPr>
    <w:rPr>
      <w:rFonts w:ascii="Times New Roman" w:eastAsia="仿宋_GB2312" w:hAnsi="Times New Roman"/>
      <w:sz w:val="28"/>
      <w:szCs w:val="52"/>
      <w:lang w:val="zh-CN" w:eastAsia="x-none"/>
    </w:rPr>
  </w:style>
  <w:style w:type="paragraph" w:customStyle="1" w:styleId="18">
    <w:name w:val="招标文件1）"/>
    <w:rsid w:val="00573795"/>
    <w:pPr>
      <w:spacing w:before="120" w:after="120" w:line="300" w:lineRule="auto"/>
      <w:outlineLvl w:val="5"/>
    </w:pPr>
    <w:rPr>
      <w:rFonts w:ascii="宋体"/>
      <w:spacing w:val="10"/>
      <w:w w:val="95"/>
      <w:sz w:val="21"/>
    </w:rPr>
  </w:style>
  <w:style w:type="paragraph" w:customStyle="1" w:styleId="1111">
    <w:name w:val="招标文件1.1.1.1"/>
    <w:basedOn w:val="a0"/>
    <w:rsid w:val="00573795"/>
    <w:pPr>
      <w:adjustRightInd w:val="0"/>
      <w:snapToGrid w:val="0"/>
      <w:spacing w:before="120" w:after="120" w:line="480" w:lineRule="exact"/>
      <w:ind w:left="200" w:firstLineChars="200" w:firstLine="200"/>
      <w:jc w:val="left"/>
      <w:outlineLvl w:val="4"/>
    </w:pPr>
    <w:rPr>
      <w:rFonts w:ascii="宋体" w:hAnsi="Times New Roman"/>
      <w:b/>
      <w:spacing w:val="10"/>
      <w:w w:val="95"/>
      <w:sz w:val="24"/>
      <w:szCs w:val="24"/>
    </w:rPr>
  </w:style>
  <w:style w:type="paragraph" w:customStyle="1" w:styleId="xl51">
    <w:name w:val="xl51"/>
    <w:basedOn w:val="a0"/>
    <w:rsid w:val="00573795"/>
    <w:pPr>
      <w:widowControl/>
      <w:pBdr>
        <w:top w:val="single" w:sz="8" w:space="0" w:color="auto"/>
        <w:left w:val="single" w:sz="8" w:space="0" w:color="auto"/>
        <w:bottom w:val="single" w:sz="4" w:space="0" w:color="auto"/>
        <w:right w:val="single" w:sz="4" w:space="0" w:color="auto"/>
      </w:pBdr>
      <w:shd w:val="clear" w:color="auto" w:fill="C0C0C0"/>
      <w:adjustRightInd w:val="0"/>
      <w:snapToGrid w:val="0"/>
      <w:spacing w:before="100" w:beforeAutospacing="1" w:after="100" w:afterAutospacing="1" w:line="360" w:lineRule="auto"/>
      <w:ind w:firstLineChars="200" w:firstLine="200"/>
      <w:jc w:val="center"/>
    </w:pPr>
    <w:rPr>
      <w:rFonts w:ascii="Arial Unicode MS" w:hAnsi="Arial Unicode MS"/>
      <w:b/>
      <w:bCs/>
      <w:kern w:val="0"/>
      <w:sz w:val="20"/>
      <w:szCs w:val="20"/>
    </w:rPr>
  </w:style>
  <w:style w:type="paragraph" w:customStyle="1" w:styleId="afff0">
    <w:name w:val="正文表格"/>
    <w:basedOn w:val="a0"/>
    <w:rsid w:val="00573795"/>
    <w:pPr>
      <w:adjustRightInd w:val="0"/>
      <w:snapToGrid w:val="0"/>
      <w:spacing w:line="360" w:lineRule="auto"/>
      <w:ind w:leftChars="10" w:left="10" w:rightChars="10" w:right="10" w:firstLineChars="200" w:firstLine="200"/>
      <w:jc w:val="left"/>
    </w:pPr>
    <w:rPr>
      <w:rFonts w:ascii="Times New Roman" w:hAnsi="Times New Roman"/>
      <w:bCs/>
      <w:sz w:val="24"/>
      <w:szCs w:val="24"/>
    </w:rPr>
  </w:style>
  <w:style w:type="paragraph" w:customStyle="1" w:styleId="53">
    <w:name w:val="标题5"/>
    <w:basedOn w:val="a0"/>
    <w:rsid w:val="00573795"/>
    <w:pPr>
      <w:tabs>
        <w:tab w:val="left" w:pos="0"/>
      </w:tabs>
      <w:autoSpaceDE w:val="0"/>
      <w:autoSpaceDN w:val="0"/>
      <w:adjustRightInd w:val="0"/>
      <w:snapToGrid w:val="0"/>
      <w:spacing w:line="320" w:lineRule="atLeast"/>
      <w:ind w:firstLineChars="200" w:firstLine="200"/>
      <w:jc w:val="left"/>
    </w:pPr>
    <w:rPr>
      <w:rFonts w:ascii="宋体" w:hAnsi="Times New Roman"/>
      <w:kern w:val="0"/>
      <w:sz w:val="24"/>
      <w:szCs w:val="21"/>
    </w:rPr>
  </w:style>
  <w:style w:type="paragraph" w:customStyle="1" w:styleId="412">
    <w:name w:val="样式 正文缩进正文（首行缩进两字）表正文正文非缩进特点标题4段1 + 首行缩进:  2 字符"/>
    <w:basedOn w:val="a1"/>
    <w:rsid w:val="00573795"/>
    <w:pPr>
      <w:adjustRightInd w:val="0"/>
      <w:snapToGrid w:val="0"/>
      <w:ind w:firstLineChars="200" w:firstLine="480"/>
      <w:jc w:val="left"/>
    </w:pPr>
    <w:rPr>
      <w:sz w:val="24"/>
    </w:rPr>
  </w:style>
  <w:style w:type="paragraph" w:customStyle="1" w:styleId="font9">
    <w:name w:val="font9"/>
    <w:basedOn w:val="a0"/>
    <w:rsid w:val="00573795"/>
    <w:pPr>
      <w:widowControl/>
      <w:adjustRightInd w:val="0"/>
      <w:snapToGrid w:val="0"/>
      <w:spacing w:before="100" w:beforeAutospacing="1" w:after="100" w:afterAutospacing="1" w:line="360" w:lineRule="auto"/>
      <w:ind w:firstLineChars="200" w:firstLine="200"/>
      <w:jc w:val="left"/>
    </w:pPr>
    <w:rPr>
      <w:rFonts w:ascii="华文楷体" w:eastAsia="华文楷体" w:hAnsi="华文楷体" w:hint="eastAsia"/>
      <w:b/>
      <w:bCs/>
      <w:kern w:val="0"/>
      <w:sz w:val="20"/>
      <w:szCs w:val="20"/>
    </w:rPr>
  </w:style>
  <w:style w:type="paragraph" w:customStyle="1" w:styleId="xl37">
    <w:name w:val="xl37"/>
    <w:basedOn w:val="a0"/>
    <w:rsid w:val="00573795"/>
    <w:pPr>
      <w:widowControl/>
      <w:pBdr>
        <w:top w:val="single" w:sz="4" w:space="0" w:color="auto"/>
        <w:left w:val="single" w:sz="8" w:space="0" w:color="auto"/>
        <w:bottom w:val="single" w:sz="4" w:space="0" w:color="auto"/>
        <w:right w:val="single" w:sz="4" w:space="0" w:color="auto"/>
      </w:pBdr>
      <w:shd w:val="clear" w:color="auto" w:fill="C0C0C0"/>
      <w:adjustRightInd w:val="0"/>
      <w:snapToGrid w:val="0"/>
      <w:spacing w:before="100" w:beforeAutospacing="1" w:after="100" w:afterAutospacing="1" w:line="360" w:lineRule="auto"/>
      <w:ind w:firstLineChars="200" w:firstLine="200"/>
      <w:jc w:val="left"/>
    </w:pPr>
    <w:rPr>
      <w:rFonts w:ascii="Arial" w:hAnsi="Arial" w:cs="Arial"/>
      <w:b/>
      <w:bCs/>
      <w:kern w:val="0"/>
      <w:sz w:val="20"/>
      <w:szCs w:val="20"/>
    </w:rPr>
  </w:style>
  <w:style w:type="paragraph" w:customStyle="1" w:styleId="xl45">
    <w:name w:val="xl45"/>
    <w:basedOn w:val="a0"/>
    <w:rsid w:val="00573795"/>
    <w:pPr>
      <w:widowControl/>
      <w:pBdr>
        <w:top w:val="single" w:sz="4" w:space="0" w:color="auto"/>
        <w:bottom w:val="single" w:sz="4" w:space="0" w:color="auto"/>
      </w:pBdr>
      <w:adjustRightInd w:val="0"/>
      <w:snapToGrid w:val="0"/>
      <w:spacing w:before="100" w:beforeAutospacing="1" w:after="100" w:afterAutospacing="1" w:line="360" w:lineRule="auto"/>
      <w:ind w:firstLineChars="200" w:firstLine="200"/>
      <w:jc w:val="left"/>
    </w:pPr>
    <w:rPr>
      <w:rFonts w:ascii="Arial" w:hAnsi="Arial" w:cs="Arial"/>
      <w:kern w:val="0"/>
      <w:sz w:val="20"/>
      <w:szCs w:val="20"/>
    </w:rPr>
  </w:style>
  <w:style w:type="paragraph" w:customStyle="1" w:styleId="xl50">
    <w:name w:val="xl50"/>
    <w:basedOn w:val="a0"/>
    <w:rsid w:val="00573795"/>
    <w:pPr>
      <w:widowControl/>
      <w:pBdr>
        <w:top w:val="single" w:sz="4" w:space="0" w:color="auto"/>
        <w:left w:val="single" w:sz="4" w:space="0" w:color="auto"/>
        <w:bottom w:val="single" w:sz="4" w:space="0" w:color="auto"/>
        <w:right w:val="single" w:sz="4" w:space="0" w:color="auto"/>
      </w:pBdr>
      <w:adjustRightInd w:val="0"/>
      <w:snapToGrid w:val="0"/>
      <w:spacing w:before="100" w:beforeAutospacing="1" w:after="100" w:afterAutospacing="1" w:line="360" w:lineRule="auto"/>
      <w:ind w:firstLineChars="200" w:firstLine="200"/>
      <w:jc w:val="left"/>
    </w:pPr>
    <w:rPr>
      <w:rFonts w:ascii="Arial" w:hAnsi="Arial" w:cs="Arial"/>
      <w:kern w:val="0"/>
      <w:sz w:val="20"/>
      <w:szCs w:val="20"/>
    </w:rPr>
  </w:style>
  <w:style w:type="paragraph" w:customStyle="1" w:styleId="afff1">
    <w:name w:val="编号列表"/>
    <w:basedOn w:val="a0"/>
    <w:rsid w:val="00573795"/>
    <w:pPr>
      <w:tabs>
        <w:tab w:val="left" w:pos="992"/>
      </w:tabs>
      <w:adjustRightInd w:val="0"/>
      <w:snapToGrid w:val="0"/>
      <w:spacing w:beforeLines="50" w:afterLines="50" w:line="360" w:lineRule="auto"/>
      <w:ind w:left="992" w:firstLineChars="200" w:hanging="572"/>
      <w:jc w:val="left"/>
    </w:pPr>
    <w:rPr>
      <w:rFonts w:ascii="Verdana" w:hAnsi="Verdana"/>
      <w:sz w:val="24"/>
      <w:szCs w:val="24"/>
    </w:rPr>
  </w:style>
  <w:style w:type="paragraph" w:customStyle="1" w:styleId="xl34">
    <w:name w:val="xl34"/>
    <w:basedOn w:val="a0"/>
    <w:rsid w:val="00573795"/>
    <w:pPr>
      <w:widowControl/>
      <w:pBdr>
        <w:top w:val="single" w:sz="4" w:space="0" w:color="auto"/>
        <w:left w:val="single" w:sz="8" w:space="0" w:color="auto"/>
        <w:bottom w:val="single" w:sz="4" w:space="0" w:color="auto"/>
        <w:right w:val="single" w:sz="4" w:space="0" w:color="auto"/>
      </w:pBdr>
      <w:adjustRightInd w:val="0"/>
      <w:snapToGrid w:val="0"/>
      <w:spacing w:before="100" w:beforeAutospacing="1" w:after="100" w:afterAutospacing="1" w:line="360" w:lineRule="auto"/>
      <w:ind w:firstLineChars="200" w:firstLine="200"/>
      <w:jc w:val="left"/>
    </w:pPr>
    <w:rPr>
      <w:rFonts w:ascii="Arial" w:hAnsi="Arial" w:cs="Arial"/>
      <w:kern w:val="0"/>
      <w:sz w:val="20"/>
      <w:szCs w:val="20"/>
    </w:rPr>
  </w:style>
  <w:style w:type="paragraph" w:customStyle="1" w:styleId="61">
    <w:name w:val="6"/>
    <w:basedOn w:val="a0"/>
    <w:next w:val="aff8"/>
    <w:rsid w:val="00573795"/>
    <w:pPr>
      <w:adjustRightInd w:val="0"/>
      <w:snapToGrid w:val="0"/>
      <w:spacing w:line="360" w:lineRule="auto"/>
      <w:ind w:firstLineChars="200" w:firstLine="200"/>
      <w:jc w:val="left"/>
    </w:pPr>
    <w:rPr>
      <w:rFonts w:ascii="Times New Roman" w:hAnsi="Times New Roman"/>
      <w:sz w:val="24"/>
      <w:szCs w:val="24"/>
    </w:rPr>
  </w:style>
  <w:style w:type="paragraph" w:customStyle="1" w:styleId="CharChar1CharCharCharChar1CharCharCharCharCharCharCharCharCharCharCharChar">
    <w:name w:val="Char Char1 Char Char Char Char1 Char Char Char Char Char Char Char Char Char Char Char Char"/>
    <w:basedOn w:val="a0"/>
    <w:rsid w:val="00573795"/>
    <w:pPr>
      <w:adjustRightInd w:val="0"/>
      <w:snapToGrid w:val="0"/>
      <w:spacing w:line="360" w:lineRule="auto"/>
      <w:ind w:firstLineChars="200" w:firstLine="200"/>
      <w:jc w:val="left"/>
    </w:pPr>
    <w:rPr>
      <w:rFonts w:ascii="Tahoma" w:hAnsi="Tahoma"/>
      <w:sz w:val="24"/>
      <w:szCs w:val="20"/>
    </w:rPr>
  </w:style>
  <w:style w:type="paragraph" w:customStyle="1" w:styleId="-">
    <w:name w:val="正文-首行缩进"/>
    <w:basedOn w:val="a0"/>
    <w:link w:val="-CharChar"/>
    <w:rsid w:val="00573795"/>
    <w:pPr>
      <w:adjustRightInd w:val="0"/>
      <w:snapToGrid w:val="0"/>
      <w:spacing w:line="360" w:lineRule="auto"/>
      <w:ind w:firstLineChars="200" w:firstLine="200"/>
      <w:jc w:val="left"/>
    </w:pPr>
    <w:rPr>
      <w:rFonts w:ascii="Times New Roman" w:hAnsi="Times New Roman"/>
      <w:sz w:val="28"/>
      <w:szCs w:val="24"/>
      <w:lang w:val="x-none" w:eastAsia="x-none"/>
    </w:rPr>
  </w:style>
  <w:style w:type="paragraph" w:customStyle="1" w:styleId="p0">
    <w:name w:val="p0"/>
    <w:basedOn w:val="a0"/>
    <w:rsid w:val="00573795"/>
    <w:pPr>
      <w:widowControl/>
      <w:adjustRightInd w:val="0"/>
      <w:snapToGrid w:val="0"/>
      <w:spacing w:line="360" w:lineRule="auto"/>
      <w:ind w:firstLineChars="200" w:firstLine="200"/>
      <w:jc w:val="left"/>
    </w:pPr>
    <w:rPr>
      <w:rFonts w:ascii="Times New Roman" w:hAnsi="Times New Roman"/>
      <w:kern w:val="0"/>
      <w:sz w:val="24"/>
      <w:szCs w:val="21"/>
    </w:rPr>
  </w:style>
  <w:style w:type="paragraph" w:customStyle="1" w:styleId="font5">
    <w:name w:val="font5"/>
    <w:basedOn w:val="a0"/>
    <w:rsid w:val="00573795"/>
    <w:pPr>
      <w:widowControl/>
      <w:adjustRightInd w:val="0"/>
      <w:snapToGrid w:val="0"/>
      <w:spacing w:before="100" w:beforeAutospacing="1" w:after="100" w:afterAutospacing="1" w:line="360" w:lineRule="auto"/>
      <w:ind w:firstLineChars="200" w:firstLine="200"/>
      <w:jc w:val="left"/>
    </w:pPr>
    <w:rPr>
      <w:rFonts w:ascii="宋体" w:hAnsi="宋体" w:hint="eastAsia"/>
      <w:kern w:val="0"/>
      <w:sz w:val="18"/>
      <w:szCs w:val="18"/>
    </w:rPr>
  </w:style>
  <w:style w:type="paragraph" w:customStyle="1" w:styleId="Char1CharCharCharCharCharChar">
    <w:name w:val="Char1 Char Char Char Char Char Char"/>
    <w:basedOn w:val="a0"/>
    <w:rsid w:val="00573795"/>
    <w:pPr>
      <w:adjustRightInd w:val="0"/>
      <w:snapToGrid w:val="0"/>
      <w:spacing w:line="360" w:lineRule="auto"/>
      <w:ind w:firstLineChars="200" w:firstLine="200"/>
      <w:jc w:val="left"/>
    </w:pPr>
    <w:rPr>
      <w:rFonts w:ascii="Tahoma" w:hAnsi="Tahoma"/>
      <w:sz w:val="24"/>
      <w:szCs w:val="20"/>
    </w:rPr>
  </w:style>
  <w:style w:type="paragraph" w:customStyle="1" w:styleId="CharChar1Char">
    <w:name w:val="Char Char1 Char"/>
    <w:basedOn w:val="a0"/>
    <w:rsid w:val="00573795"/>
    <w:pPr>
      <w:adjustRightInd w:val="0"/>
      <w:snapToGrid w:val="0"/>
      <w:spacing w:line="360" w:lineRule="auto"/>
      <w:ind w:firstLineChars="200" w:firstLine="200"/>
      <w:jc w:val="left"/>
    </w:pPr>
    <w:rPr>
      <w:rFonts w:ascii="Tahoma" w:hAnsi="Tahoma"/>
      <w:sz w:val="24"/>
      <w:szCs w:val="20"/>
    </w:rPr>
  </w:style>
  <w:style w:type="paragraph" w:customStyle="1" w:styleId="29">
    <w:name w:val="样式2"/>
    <w:basedOn w:val="10"/>
    <w:rsid w:val="00573795"/>
    <w:pPr>
      <w:widowControl/>
      <w:numPr>
        <w:numId w:val="1"/>
      </w:numPr>
      <w:tabs>
        <w:tab w:val="left" w:pos="840"/>
      </w:tabs>
      <w:adjustRightInd w:val="0"/>
      <w:snapToGrid w:val="0"/>
      <w:spacing w:before="240" w:after="240" w:line="360" w:lineRule="auto"/>
      <w:ind w:left="840" w:hanging="420"/>
      <w:jc w:val="left"/>
    </w:pPr>
    <w:rPr>
      <w:rFonts w:ascii="Times New Roman" w:eastAsia="黑体" w:hAnsi="Times New Roman"/>
      <w:b w:val="0"/>
      <w:szCs w:val="28"/>
    </w:rPr>
  </w:style>
  <w:style w:type="paragraph" w:customStyle="1" w:styleId="afff2">
    <w:name w:val="总体设计正文样式"/>
    <w:basedOn w:val="a0"/>
    <w:rsid w:val="00573795"/>
    <w:pPr>
      <w:adjustRightInd w:val="0"/>
      <w:snapToGrid w:val="0"/>
      <w:spacing w:line="360" w:lineRule="auto"/>
      <w:ind w:firstLineChars="200" w:firstLine="200"/>
      <w:jc w:val="left"/>
    </w:pPr>
    <w:rPr>
      <w:rFonts w:ascii="Times New Roman" w:eastAsia="仿宋_GB2312" w:hAnsi="Times New Roman" w:cs="宋体"/>
      <w:sz w:val="24"/>
      <w:szCs w:val="20"/>
    </w:rPr>
  </w:style>
  <w:style w:type="paragraph" w:customStyle="1" w:styleId="xl44">
    <w:name w:val="xl44"/>
    <w:basedOn w:val="a0"/>
    <w:rsid w:val="00573795"/>
    <w:pPr>
      <w:widowControl/>
      <w:pBdr>
        <w:top w:val="single" w:sz="4" w:space="0" w:color="auto"/>
        <w:left w:val="single" w:sz="4" w:space="0" w:color="auto"/>
        <w:bottom w:val="single" w:sz="4" w:space="0" w:color="auto"/>
        <w:right w:val="single" w:sz="4" w:space="0" w:color="auto"/>
      </w:pBdr>
      <w:shd w:val="clear" w:color="auto" w:fill="FFFFFF"/>
      <w:adjustRightInd w:val="0"/>
      <w:snapToGrid w:val="0"/>
      <w:spacing w:before="100" w:beforeAutospacing="1" w:after="100" w:afterAutospacing="1" w:line="360" w:lineRule="auto"/>
      <w:ind w:firstLineChars="200" w:firstLine="200"/>
      <w:jc w:val="left"/>
    </w:pPr>
    <w:rPr>
      <w:rFonts w:ascii="Arial Unicode MS" w:hAnsi="Arial Unicode MS"/>
      <w:kern w:val="0"/>
      <w:sz w:val="18"/>
      <w:szCs w:val="18"/>
    </w:rPr>
  </w:style>
  <w:style w:type="paragraph" w:customStyle="1" w:styleId="CharChar1CharCharCharChar">
    <w:name w:val="Char Char1 Char Char Char Char"/>
    <w:basedOn w:val="a0"/>
    <w:rsid w:val="00573795"/>
    <w:pPr>
      <w:adjustRightInd w:val="0"/>
      <w:snapToGrid w:val="0"/>
      <w:spacing w:line="360" w:lineRule="auto"/>
      <w:ind w:firstLineChars="200" w:firstLine="200"/>
      <w:jc w:val="left"/>
    </w:pPr>
    <w:rPr>
      <w:rFonts w:ascii="Tahoma" w:hAnsi="Tahoma"/>
      <w:sz w:val="24"/>
      <w:szCs w:val="20"/>
    </w:rPr>
  </w:style>
  <w:style w:type="paragraph" w:customStyle="1" w:styleId="afff3">
    <w:name w:val="我的正文下级"/>
    <w:basedOn w:val="a0"/>
    <w:rsid w:val="00573795"/>
    <w:pPr>
      <w:adjustRightInd w:val="0"/>
      <w:snapToGrid w:val="0"/>
      <w:spacing w:line="360" w:lineRule="auto"/>
      <w:ind w:firstLineChars="200" w:firstLine="200"/>
      <w:jc w:val="left"/>
    </w:pPr>
    <w:rPr>
      <w:rFonts w:ascii="仿宋_GB2312" w:eastAsia="仿宋_GB2312" w:hAnsi="宋体" w:hint="eastAsia"/>
      <w:kern w:val="0"/>
      <w:sz w:val="28"/>
      <w:szCs w:val="24"/>
    </w:rPr>
  </w:style>
  <w:style w:type="paragraph" w:customStyle="1" w:styleId="43">
    <w:name w:val="样式4"/>
    <w:rsid w:val="00573795"/>
    <w:rPr>
      <w:rFonts w:ascii="宋体" w:hAnsi="宋体"/>
      <w:b/>
      <w:bCs/>
      <w:kern w:val="2"/>
      <w:sz w:val="28"/>
      <w:szCs w:val="28"/>
    </w:rPr>
  </w:style>
  <w:style w:type="paragraph" w:customStyle="1" w:styleId="CharChar1CharCharChar">
    <w:name w:val="Char Char1 Char Char Char"/>
    <w:basedOn w:val="a0"/>
    <w:rsid w:val="00573795"/>
    <w:pPr>
      <w:adjustRightInd w:val="0"/>
      <w:snapToGrid w:val="0"/>
      <w:spacing w:line="360" w:lineRule="auto"/>
      <w:ind w:firstLineChars="200" w:firstLine="200"/>
      <w:jc w:val="left"/>
    </w:pPr>
    <w:rPr>
      <w:rFonts w:ascii="Tahoma" w:hAnsi="Tahoma"/>
      <w:sz w:val="24"/>
      <w:szCs w:val="20"/>
    </w:rPr>
  </w:style>
  <w:style w:type="paragraph" w:customStyle="1" w:styleId="afff4">
    <w:name w:val="一级标题"/>
    <w:basedOn w:val="ab"/>
    <w:rsid w:val="00573795"/>
    <w:pPr>
      <w:adjustRightInd w:val="0"/>
      <w:snapToGrid w:val="0"/>
      <w:spacing w:line="360" w:lineRule="auto"/>
      <w:ind w:left="1985" w:firstLineChars="200" w:hanging="709"/>
      <w:jc w:val="center"/>
      <w:outlineLvl w:val="3"/>
    </w:pPr>
    <w:rPr>
      <w:rFonts w:ascii="Tahoma" w:eastAsia="Times New Roman" w:hAnsi="Tahoma"/>
      <w:kern w:val="0"/>
      <w:sz w:val="24"/>
      <w:szCs w:val="24"/>
      <w:shd w:val="clear" w:color="auto" w:fill="000080"/>
    </w:rPr>
  </w:style>
  <w:style w:type="paragraph" w:customStyle="1" w:styleId="19">
    <w:name w:val="日期1"/>
    <w:basedOn w:val="a0"/>
    <w:next w:val="a0"/>
    <w:rsid w:val="00573795"/>
    <w:pPr>
      <w:tabs>
        <w:tab w:val="left" w:pos="425"/>
      </w:tabs>
      <w:autoSpaceDE w:val="0"/>
      <w:autoSpaceDN w:val="0"/>
      <w:adjustRightInd w:val="0"/>
      <w:snapToGrid w:val="0"/>
      <w:spacing w:before="60" w:after="60" w:line="312" w:lineRule="atLeast"/>
      <w:ind w:left="425" w:firstLineChars="200" w:hanging="425"/>
      <w:jc w:val="right"/>
      <w:textAlignment w:val="baseline"/>
    </w:pPr>
    <w:rPr>
      <w:rFonts w:ascii="Times New Roman" w:hAnsi="Times New Roman"/>
      <w:kern w:val="0"/>
      <w:sz w:val="44"/>
      <w:szCs w:val="20"/>
    </w:rPr>
  </w:style>
  <w:style w:type="paragraph" w:customStyle="1" w:styleId="xl49">
    <w:name w:val="xl49"/>
    <w:basedOn w:val="a0"/>
    <w:rsid w:val="00573795"/>
    <w:pPr>
      <w:widowControl/>
      <w:pBdr>
        <w:top w:val="single" w:sz="4" w:space="0" w:color="auto"/>
        <w:left w:val="single" w:sz="8" w:space="0" w:color="auto"/>
        <w:bottom w:val="single" w:sz="4" w:space="0" w:color="auto"/>
        <w:right w:val="single" w:sz="4" w:space="0" w:color="auto"/>
      </w:pBdr>
      <w:shd w:val="clear" w:color="auto" w:fill="C0C0C0"/>
      <w:adjustRightInd w:val="0"/>
      <w:snapToGrid w:val="0"/>
      <w:spacing w:before="100" w:beforeAutospacing="1" w:after="100" w:afterAutospacing="1" w:line="360" w:lineRule="auto"/>
      <w:ind w:firstLineChars="200" w:firstLine="200"/>
      <w:jc w:val="left"/>
    </w:pPr>
    <w:rPr>
      <w:rFonts w:ascii="Arial" w:hAnsi="Arial" w:cs="Arial"/>
      <w:b/>
      <w:bCs/>
      <w:kern w:val="0"/>
      <w:sz w:val="20"/>
      <w:szCs w:val="20"/>
    </w:rPr>
  </w:style>
  <w:style w:type="paragraph" w:customStyle="1" w:styleId="a">
    <w:name w:val="注："/>
    <w:next w:val="a0"/>
    <w:rsid w:val="00573795"/>
    <w:pPr>
      <w:widowControl w:val="0"/>
      <w:numPr>
        <w:numId w:val="14"/>
      </w:numPr>
      <w:autoSpaceDE w:val="0"/>
      <w:autoSpaceDN w:val="0"/>
      <w:spacing w:beforeLines="25" w:afterLines="25"/>
      <w:jc w:val="both"/>
    </w:pPr>
    <w:rPr>
      <w:rFonts w:ascii="宋体"/>
      <w:sz w:val="18"/>
      <w:szCs w:val="18"/>
    </w:rPr>
  </w:style>
  <w:style w:type="paragraph" w:customStyle="1" w:styleId="aria">
    <w:name w:val="aria"/>
    <w:basedOn w:val="a0"/>
    <w:rsid w:val="00573795"/>
    <w:pPr>
      <w:adjustRightInd w:val="0"/>
      <w:snapToGrid w:val="0"/>
      <w:spacing w:line="360" w:lineRule="auto"/>
      <w:ind w:firstLineChars="200" w:firstLine="200"/>
      <w:jc w:val="left"/>
    </w:pPr>
    <w:rPr>
      <w:rFonts w:ascii="Times New Roman" w:hAnsi="Times New Roman"/>
      <w:b/>
      <w:sz w:val="24"/>
      <w:szCs w:val="24"/>
    </w:rPr>
  </w:style>
  <w:style w:type="paragraph" w:customStyle="1" w:styleId="NormalCenered">
    <w:name w:val="Normal Cenered"/>
    <w:basedOn w:val="a0"/>
    <w:rsid w:val="00573795"/>
    <w:pPr>
      <w:widowControl/>
      <w:tabs>
        <w:tab w:val="left" w:pos="6660"/>
      </w:tabs>
      <w:adjustRightInd w:val="0"/>
      <w:snapToGrid w:val="0"/>
      <w:spacing w:before="240" w:after="120" w:line="288" w:lineRule="auto"/>
      <w:ind w:firstLineChars="200" w:firstLine="200"/>
      <w:jc w:val="center"/>
    </w:pPr>
    <w:rPr>
      <w:rFonts w:ascii="Times New Roman" w:hAnsi="Times New Roman"/>
      <w:kern w:val="0"/>
      <w:sz w:val="24"/>
      <w:szCs w:val="24"/>
    </w:rPr>
  </w:style>
  <w:style w:type="paragraph" w:customStyle="1" w:styleId="1a">
    <w:name w:val="招标文件1"/>
    <w:basedOn w:val="a0"/>
    <w:rsid w:val="00573795"/>
    <w:pPr>
      <w:tabs>
        <w:tab w:val="left" w:pos="420"/>
      </w:tabs>
      <w:adjustRightInd w:val="0"/>
      <w:snapToGrid w:val="0"/>
      <w:spacing w:before="120" w:after="120" w:line="480" w:lineRule="exact"/>
      <w:ind w:left="200" w:firstLineChars="200" w:firstLine="200"/>
      <w:jc w:val="left"/>
      <w:outlineLvl w:val="1"/>
    </w:pPr>
    <w:rPr>
      <w:rFonts w:ascii="宋体" w:hAnsi="Times New Roman"/>
      <w:b/>
      <w:spacing w:val="10"/>
      <w:w w:val="95"/>
      <w:kern w:val="0"/>
      <w:sz w:val="28"/>
      <w:szCs w:val="24"/>
    </w:rPr>
  </w:style>
  <w:style w:type="paragraph" w:customStyle="1" w:styleId="xl36">
    <w:name w:val="xl36"/>
    <w:basedOn w:val="a0"/>
    <w:rsid w:val="00573795"/>
    <w:pPr>
      <w:widowControl/>
      <w:pBdr>
        <w:top w:val="single" w:sz="4" w:space="0" w:color="auto"/>
        <w:left w:val="single" w:sz="4" w:space="0" w:color="auto"/>
        <w:bottom w:val="single" w:sz="4" w:space="0" w:color="auto"/>
        <w:right w:val="single" w:sz="4" w:space="0" w:color="auto"/>
      </w:pBdr>
      <w:adjustRightInd w:val="0"/>
      <w:snapToGrid w:val="0"/>
      <w:spacing w:before="100" w:beforeAutospacing="1" w:after="100" w:afterAutospacing="1" w:line="360" w:lineRule="auto"/>
      <w:ind w:firstLineChars="200" w:firstLine="200"/>
      <w:jc w:val="center"/>
    </w:pPr>
    <w:rPr>
      <w:rFonts w:ascii="Arial" w:hAnsi="Arial" w:cs="Arial"/>
      <w:kern w:val="0"/>
      <w:sz w:val="20"/>
      <w:szCs w:val="20"/>
    </w:rPr>
  </w:style>
  <w:style w:type="paragraph" w:customStyle="1" w:styleId="1110">
    <w:name w:val="111"/>
    <w:basedOn w:val="a0"/>
    <w:next w:val="a0"/>
    <w:rsid w:val="00573795"/>
    <w:pPr>
      <w:spacing w:line="480" w:lineRule="exact"/>
      <w:outlineLvl w:val="1"/>
    </w:pPr>
    <w:rPr>
      <w:rFonts w:ascii="Times New Roman" w:hAnsi="Times New Roman"/>
      <w:b/>
      <w:bCs/>
      <w:szCs w:val="21"/>
    </w:rPr>
  </w:style>
  <w:style w:type="paragraph" w:customStyle="1" w:styleId="Heading2">
    <w:name w:val="附录 Heading 2"/>
    <w:basedOn w:val="2"/>
    <w:rsid w:val="00573795"/>
    <w:pPr>
      <w:keepNext w:val="0"/>
      <w:numPr>
        <w:ilvl w:val="1"/>
      </w:numPr>
      <w:tabs>
        <w:tab w:val="left" w:pos="0"/>
        <w:tab w:val="left" w:pos="420"/>
      </w:tabs>
      <w:adjustRightInd w:val="0"/>
      <w:spacing w:beforeLines="0" w:before="480" w:after="120" w:line="288" w:lineRule="auto"/>
      <w:ind w:left="420"/>
    </w:pPr>
    <w:rPr>
      <w:rFonts w:ascii="Microsoft Sans Serif" w:eastAsia="仿宋_GB2312" w:hAnsi="Microsoft Sans Serif" w:cs="Microsoft Sans Serif"/>
      <w:b/>
      <w:bCs/>
      <w:iCs/>
      <w:color w:val="auto"/>
      <w:kern w:val="0"/>
      <w:sz w:val="32"/>
    </w:rPr>
  </w:style>
  <w:style w:type="paragraph" w:customStyle="1" w:styleId="112">
    <w:name w:val="招标文件1.1"/>
    <w:rsid w:val="00573795"/>
    <w:pPr>
      <w:tabs>
        <w:tab w:val="left" w:pos="630"/>
      </w:tabs>
      <w:spacing w:before="120" w:after="120" w:line="480" w:lineRule="exact"/>
      <w:ind w:left="200"/>
      <w:outlineLvl w:val="2"/>
    </w:pPr>
    <w:rPr>
      <w:rFonts w:ascii="宋体"/>
      <w:b/>
      <w:spacing w:val="10"/>
      <w:w w:val="95"/>
      <w:sz w:val="24"/>
    </w:rPr>
  </w:style>
  <w:style w:type="paragraph" w:customStyle="1" w:styleId="CharChar2">
    <w:name w:val="Char Char2"/>
    <w:basedOn w:val="a0"/>
    <w:rsid w:val="00573795"/>
    <w:pPr>
      <w:adjustRightInd w:val="0"/>
      <w:snapToGrid w:val="0"/>
      <w:spacing w:line="360" w:lineRule="auto"/>
      <w:ind w:firstLineChars="200" w:firstLine="200"/>
      <w:jc w:val="left"/>
    </w:pPr>
    <w:rPr>
      <w:rFonts w:ascii="Tahoma" w:hAnsi="Tahoma"/>
      <w:sz w:val="24"/>
      <w:szCs w:val="20"/>
    </w:rPr>
  </w:style>
  <w:style w:type="paragraph" w:customStyle="1" w:styleId="1b">
    <w:name w:val="1"/>
    <w:basedOn w:val="a0"/>
    <w:rsid w:val="00573795"/>
    <w:pPr>
      <w:tabs>
        <w:tab w:val="left" w:pos="800"/>
      </w:tabs>
      <w:autoSpaceDE w:val="0"/>
      <w:autoSpaceDN w:val="0"/>
      <w:adjustRightInd w:val="0"/>
      <w:snapToGrid w:val="0"/>
      <w:spacing w:line="360" w:lineRule="auto"/>
      <w:ind w:firstLineChars="200" w:firstLine="400"/>
      <w:jc w:val="left"/>
      <w:outlineLvl w:val="1"/>
    </w:pPr>
    <w:rPr>
      <w:rFonts w:ascii="宋体" w:hAnsi="宋体"/>
      <w:b/>
      <w:bCs/>
      <w:kern w:val="0"/>
      <w:sz w:val="28"/>
      <w:szCs w:val="20"/>
    </w:rPr>
  </w:style>
  <w:style w:type="paragraph" w:customStyle="1" w:styleId="af5">
    <w:name w:val="正文非缩进"/>
    <w:basedOn w:val="a0"/>
    <w:next w:val="aff"/>
    <w:link w:val="Chara"/>
    <w:rsid w:val="00573795"/>
    <w:pPr>
      <w:spacing w:line="360" w:lineRule="auto"/>
      <w:ind w:rightChars="-100" w:right="-240" w:firstLineChars="200" w:firstLine="480"/>
    </w:pPr>
    <w:rPr>
      <w:rFonts w:ascii="Times New Roman" w:hAnsi="Times New Roman"/>
      <w:sz w:val="24"/>
      <w:szCs w:val="24"/>
      <w:lang w:val="x-none" w:eastAsia="x-none"/>
    </w:rPr>
  </w:style>
  <w:style w:type="paragraph" w:customStyle="1" w:styleId="font7">
    <w:name w:val="font7"/>
    <w:basedOn w:val="a0"/>
    <w:rsid w:val="00573795"/>
    <w:pPr>
      <w:widowControl/>
      <w:adjustRightInd w:val="0"/>
      <w:snapToGrid w:val="0"/>
      <w:spacing w:before="100" w:beforeAutospacing="1" w:after="100" w:afterAutospacing="1" w:line="360" w:lineRule="auto"/>
      <w:ind w:firstLineChars="200" w:firstLine="200"/>
      <w:jc w:val="left"/>
    </w:pPr>
    <w:rPr>
      <w:rFonts w:ascii="Arial" w:hAnsi="Arial" w:cs="Arial"/>
      <w:b/>
      <w:bCs/>
      <w:kern w:val="0"/>
      <w:sz w:val="20"/>
      <w:szCs w:val="20"/>
    </w:rPr>
  </w:style>
  <w:style w:type="paragraph" w:customStyle="1" w:styleId="1c">
    <w:name w:val="文本框样式1"/>
    <w:basedOn w:val="a0"/>
    <w:rsid w:val="00573795"/>
    <w:pPr>
      <w:adjustRightInd w:val="0"/>
      <w:snapToGrid w:val="0"/>
      <w:spacing w:before="60" w:line="180" w:lineRule="exact"/>
      <w:ind w:firstLineChars="200" w:firstLine="200"/>
      <w:jc w:val="center"/>
    </w:pPr>
    <w:rPr>
      <w:rFonts w:ascii="Times New Roman" w:hAnsi="Times New Roman"/>
      <w:sz w:val="24"/>
      <w:szCs w:val="21"/>
    </w:rPr>
  </w:style>
  <w:style w:type="paragraph" w:customStyle="1" w:styleId="afff5">
    <w:name w:val="表格序号"/>
    <w:basedOn w:val="aff1"/>
    <w:rsid w:val="00573795"/>
    <w:pPr>
      <w:jc w:val="center"/>
    </w:pPr>
  </w:style>
  <w:style w:type="paragraph" w:customStyle="1" w:styleId="font8">
    <w:name w:val="font8"/>
    <w:basedOn w:val="a0"/>
    <w:rsid w:val="00573795"/>
    <w:pPr>
      <w:widowControl/>
      <w:adjustRightInd w:val="0"/>
      <w:snapToGrid w:val="0"/>
      <w:spacing w:before="100" w:beforeAutospacing="1" w:after="100" w:afterAutospacing="1" w:line="360" w:lineRule="auto"/>
      <w:ind w:firstLineChars="200" w:firstLine="200"/>
      <w:jc w:val="left"/>
    </w:pPr>
    <w:rPr>
      <w:rFonts w:ascii="宋体" w:hAnsi="宋体" w:hint="eastAsia"/>
      <w:b/>
      <w:bCs/>
      <w:kern w:val="0"/>
      <w:sz w:val="20"/>
      <w:szCs w:val="20"/>
    </w:rPr>
  </w:style>
  <w:style w:type="paragraph" w:customStyle="1" w:styleId="prop1">
    <w:name w:val="prop1"/>
    <w:basedOn w:val="4"/>
    <w:rsid w:val="00573795"/>
    <w:pPr>
      <w:numPr>
        <w:ilvl w:val="3"/>
        <w:numId w:val="1"/>
      </w:numPr>
      <w:tabs>
        <w:tab w:val="left" w:pos="540"/>
      </w:tabs>
      <w:adjustRightInd w:val="0"/>
      <w:snapToGrid w:val="0"/>
      <w:spacing w:before="240" w:after="240" w:line="360" w:lineRule="auto"/>
      <w:ind w:left="540" w:hanging="540"/>
      <w:jc w:val="left"/>
    </w:pPr>
    <w:rPr>
      <w:rFonts w:eastAsia="宋体"/>
      <w:b w:val="0"/>
      <w:bCs w:val="0"/>
      <w:szCs w:val="20"/>
    </w:rPr>
  </w:style>
  <w:style w:type="paragraph" w:styleId="TOC">
    <w:name w:val="TOC Heading"/>
    <w:basedOn w:val="10"/>
    <w:next w:val="a0"/>
    <w:uiPriority w:val="39"/>
    <w:qFormat/>
    <w:rsid w:val="00573795"/>
    <w:pPr>
      <w:adjustRightInd w:val="0"/>
      <w:snapToGrid w:val="0"/>
      <w:ind w:firstLineChars="200" w:firstLine="200"/>
      <w:jc w:val="left"/>
      <w:outlineLvl w:val="9"/>
    </w:pPr>
    <w:rPr>
      <w:rFonts w:ascii="Times New Roman" w:hAnsi="Times New Roman"/>
    </w:rPr>
  </w:style>
  <w:style w:type="paragraph" w:customStyle="1" w:styleId="afff6">
    <w:name w:val="规范正文"/>
    <w:basedOn w:val="a0"/>
    <w:rsid w:val="00573795"/>
    <w:pPr>
      <w:tabs>
        <w:tab w:val="left" w:pos="900"/>
      </w:tabs>
      <w:adjustRightInd w:val="0"/>
      <w:snapToGrid w:val="0"/>
      <w:spacing w:beforeLines="50" w:line="360" w:lineRule="auto"/>
      <w:ind w:left="900" w:firstLineChars="200" w:hanging="420"/>
      <w:jc w:val="left"/>
      <w:textAlignment w:val="baseline"/>
    </w:pPr>
    <w:rPr>
      <w:rFonts w:ascii="Times New Roman" w:hAnsi="Times New Roman"/>
      <w:sz w:val="24"/>
      <w:szCs w:val="20"/>
    </w:rPr>
  </w:style>
  <w:style w:type="paragraph" w:customStyle="1" w:styleId="ListBullet1">
    <w:name w:val="List Bullet1"/>
    <w:basedOn w:val="a0"/>
    <w:rsid w:val="00573795"/>
    <w:pPr>
      <w:widowControl/>
      <w:tabs>
        <w:tab w:val="left" w:pos="987"/>
      </w:tabs>
      <w:adjustRightInd w:val="0"/>
      <w:snapToGrid w:val="0"/>
      <w:spacing w:line="360" w:lineRule="auto"/>
      <w:ind w:left="987" w:right="57" w:firstLineChars="200" w:hanging="420"/>
      <w:jc w:val="left"/>
    </w:pPr>
    <w:rPr>
      <w:rFonts w:ascii="Times New Roman" w:hAnsi="Times New Roman"/>
      <w:kern w:val="0"/>
      <w:sz w:val="24"/>
      <w:szCs w:val="24"/>
    </w:rPr>
  </w:style>
  <w:style w:type="paragraph" w:customStyle="1" w:styleId="Charf1">
    <w:name w:val="Char"/>
    <w:basedOn w:val="a0"/>
    <w:rsid w:val="00573795"/>
    <w:pPr>
      <w:adjustRightInd w:val="0"/>
      <w:snapToGrid w:val="0"/>
      <w:spacing w:line="360" w:lineRule="auto"/>
      <w:ind w:firstLineChars="200" w:firstLine="200"/>
      <w:jc w:val="left"/>
    </w:pPr>
    <w:rPr>
      <w:rFonts w:ascii="Tahoma" w:hAnsi="Tahoma"/>
      <w:sz w:val="24"/>
      <w:szCs w:val="20"/>
    </w:rPr>
  </w:style>
  <w:style w:type="paragraph" w:customStyle="1" w:styleId="afff7">
    <w:name w:val="图中文字"/>
    <w:basedOn w:val="a0"/>
    <w:rsid w:val="00573795"/>
    <w:pPr>
      <w:adjustRightInd w:val="0"/>
      <w:snapToGrid w:val="0"/>
      <w:spacing w:line="0" w:lineRule="atLeast"/>
      <w:ind w:firstLineChars="200" w:firstLine="200"/>
      <w:jc w:val="center"/>
    </w:pPr>
    <w:rPr>
      <w:rFonts w:ascii="Times New Roman" w:hAnsi="Times New Roman"/>
      <w:sz w:val="24"/>
      <w:szCs w:val="20"/>
    </w:rPr>
  </w:style>
  <w:style w:type="paragraph" w:customStyle="1" w:styleId="ALTW">
    <w:name w:val="正文文字(ALT+W)"/>
    <w:basedOn w:val="a0"/>
    <w:next w:val="a1"/>
    <w:rsid w:val="00573795"/>
    <w:pPr>
      <w:adjustRightInd w:val="0"/>
      <w:snapToGrid w:val="0"/>
      <w:spacing w:line="360" w:lineRule="auto"/>
      <w:ind w:firstLineChars="200" w:firstLine="420"/>
      <w:jc w:val="left"/>
    </w:pPr>
    <w:rPr>
      <w:rFonts w:ascii="Times New Roman" w:hAnsi="Times New Roman"/>
      <w:sz w:val="24"/>
      <w:szCs w:val="20"/>
    </w:rPr>
  </w:style>
  <w:style w:type="paragraph" w:customStyle="1" w:styleId="Style10">
    <w:name w:val="_Style 10"/>
    <w:basedOn w:val="a0"/>
    <w:rsid w:val="00573795"/>
    <w:pPr>
      <w:widowControl/>
      <w:adjustRightInd w:val="0"/>
      <w:snapToGrid w:val="0"/>
      <w:spacing w:after="160" w:line="240" w:lineRule="exact"/>
      <w:ind w:firstLineChars="200" w:firstLine="200"/>
      <w:jc w:val="left"/>
    </w:pPr>
    <w:rPr>
      <w:rFonts w:ascii="Times New Roman" w:hAnsi="Times New Roman"/>
      <w:sz w:val="24"/>
      <w:szCs w:val="20"/>
    </w:rPr>
  </w:style>
  <w:style w:type="paragraph" w:customStyle="1" w:styleId="afff8">
    <w:name w:val="标准正文"/>
    <w:basedOn w:val="aff"/>
    <w:rsid w:val="00573795"/>
    <w:pPr>
      <w:adjustRightInd/>
      <w:snapToGrid/>
      <w:ind w:leftChars="0" w:left="0" w:firstLineChars="200" w:firstLine="200"/>
      <w:jc w:val="both"/>
    </w:pPr>
    <w:rPr>
      <w:rFonts w:eastAsia="宋体" w:cs="宋体"/>
      <w:szCs w:val="20"/>
    </w:rPr>
  </w:style>
  <w:style w:type="paragraph" w:customStyle="1" w:styleId="1031114">
    <w:name w:val="样式 10 磅31114"/>
    <w:qFormat/>
    <w:rsid w:val="00014AE7"/>
    <w:pPr>
      <w:widowControl w:val="0"/>
      <w:jc w:val="both"/>
    </w:pPr>
    <w:rPr>
      <w:rFonts w:ascii="Calibri" w:hAnsi="Calibri"/>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907792">
      <w:bodyDiv w:val="1"/>
      <w:marLeft w:val="0"/>
      <w:marRight w:val="0"/>
      <w:marTop w:val="0"/>
      <w:marBottom w:val="0"/>
      <w:divBdr>
        <w:top w:val="none" w:sz="0" w:space="0" w:color="auto"/>
        <w:left w:val="none" w:sz="0" w:space="0" w:color="auto"/>
        <w:bottom w:val="none" w:sz="0" w:space="0" w:color="auto"/>
        <w:right w:val="none" w:sz="0" w:space="0" w:color="auto"/>
      </w:divBdr>
    </w:div>
    <w:div w:id="754014310">
      <w:bodyDiv w:val="1"/>
      <w:marLeft w:val="0"/>
      <w:marRight w:val="0"/>
      <w:marTop w:val="0"/>
      <w:marBottom w:val="0"/>
      <w:divBdr>
        <w:top w:val="none" w:sz="0" w:space="0" w:color="auto"/>
        <w:left w:val="none" w:sz="0" w:space="0" w:color="auto"/>
        <w:bottom w:val="none" w:sz="0" w:space="0" w:color="auto"/>
        <w:right w:val="none" w:sz="0" w:space="0" w:color="auto"/>
      </w:divBdr>
    </w:div>
    <w:div w:id="1020669227">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2464</Words>
  <Characters>14051</Characters>
  <Application>Microsoft Office Word</Application>
  <DocSecurity>0</DocSecurity>
  <Lines>117</Lines>
  <Paragraphs>32</Paragraphs>
  <ScaleCrop>false</ScaleCrop>
  <Company>文件编号：S1C-i5-0011</Company>
  <LinksUpToDate>false</LinksUpToDate>
  <CharactersWithSpaces>16483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试车报告</dc:title>
  <dc:subject/>
  <dc:creator>编制：张信    审核：任延伟</dc:creator>
  <cp:keywords/>
  <cp:lastModifiedBy>Sun Yueqing</cp:lastModifiedBy>
  <cp:revision>2</cp:revision>
  <cp:lastPrinted>2017-02-17T05:04:00Z</cp:lastPrinted>
  <dcterms:created xsi:type="dcterms:W3CDTF">2019-06-09T15:36:00Z</dcterms:created>
  <dcterms:modified xsi:type="dcterms:W3CDTF">2019-06-09T15:36:00Z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