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61BF" w:rsidRDefault="006C61BF" w:rsidP="006C61BF">
      <w:pPr>
        <w:pStyle w:val="10"/>
        <w:spacing w:before="0" w:after="0" w:line="240" w:lineRule="auto"/>
        <w:ind w:firstLineChars="49" w:firstLine="216"/>
        <w:jc w:val="center"/>
        <w:rPr>
          <w:color w:val="000000"/>
        </w:rPr>
      </w:pPr>
      <w:bookmarkStart w:id="0" w:name="_Toc511907069"/>
      <w:bookmarkStart w:id="1" w:name="_Toc12528_WPSOffice_Level1"/>
      <w:bookmarkStart w:id="2" w:name="_GoBack"/>
      <w:bookmarkEnd w:id="2"/>
      <w:r>
        <w:rPr>
          <w:rFonts w:hint="eastAsia"/>
          <w:color w:val="000000"/>
        </w:rPr>
        <w:t>项目技术需求</w:t>
      </w:r>
      <w:bookmarkEnd w:id="0"/>
      <w:bookmarkEnd w:id="1"/>
    </w:p>
    <w:p w:rsidR="005B694D" w:rsidRDefault="005B694D" w:rsidP="005B694D">
      <w:pPr>
        <w:pStyle w:val="2"/>
        <w:spacing w:before="156"/>
      </w:pPr>
      <w:bookmarkStart w:id="3" w:name="_Toc511661025"/>
      <w:bookmarkStart w:id="4" w:name="_Toc511907070"/>
      <w:bookmarkStart w:id="5" w:name="_Toc17089_WPSOffice_Level1"/>
      <w:r>
        <w:rPr>
          <w:rFonts w:hint="eastAsia"/>
        </w:rPr>
        <w:t>一、项目概况</w:t>
      </w:r>
      <w:bookmarkEnd w:id="3"/>
      <w:bookmarkEnd w:id="4"/>
      <w:bookmarkEnd w:id="5"/>
    </w:p>
    <w:p w:rsidR="005B694D" w:rsidRDefault="005B694D" w:rsidP="005B694D">
      <w:pPr>
        <w:pStyle w:val="2"/>
        <w:spacing w:before="156"/>
      </w:pPr>
      <w:r>
        <w:rPr>
          <w:rFonts w:ascii="宋体" w:hAnsi="宋体" w:hint="eastAsia"/>
        </w:rPr>
        <w:t>1</w:t>
      </w:r>
      <w:r>
        <w:rPr>
          <w:rFonts w:ascii="宋体" w:hAnsi="宋体" w:hint="eastAsia"/>
        </w:rPr>
        <w:t>、</w:t>
      </w:r>
      <w:r>
        <w:rPr>
          <w:rFonts w:ascii="宋体" w:hAnsi="宋体" w:hint="eastAsia"/>
          <w:sz w:val="30"/>
          <w:szCs w:val="30"/>
        </w:rPr>
        <w:t>建设目标</w:t>
      </w:r>
    </w:p>
    <w:p w:rsidR="005B694D" w:rsidRDefault="005B694D" w:rsidP="005B694D">
      <w:pPr>
        <w:spacing w:line="360" w:lineRule="auto"/>
        <w:ind w:firstLineChars="200" w:firstLine="480"/>
        <w:rPr>
          <w:sz w:val="24"/>
          <w:lang w:val="zh-CN"/>
        </w:rPr>
      </w:pPr>
      <w:r>
        <w:rPr>
          <w:rFonts w:hint="eastAsia"/>
          <w:sz w:val="24"/>
          <w:lang w:val="zh-CN"/>
        </w:rPr>
        <w:t>互联网时代，在阅读需求的多元化、个性化以及现代高校生活节奏加快、压力大的现状下，图书馆的传统文献服务模式越来越凸显其弊端。仍沿袭传统模式对学生提供文献服务，势必会无法适应学生对于文献资源的需求，从而影响图书馆在校园文化生活中的地位。适时改变是图书馆的必然之路，第一时间了解读者的想法，第一时间满足读者的需求，打破传统文献服务模式是现代图书馆持续发展的趋势。</w:t>
      </w:r>
    </w:p>
    <w:p w:rsidR="005B694D" w:rsidRDefault="005B694D" w:rsidP="005B694D">
      <w:pPr>
        <w:spacing w:line="360" w:lineRule="auto"/>
        <w:ind w:firstLineChars="200" w:firstLine="480"/>
        <w:rPr>
          <w:rFonts w:hint="eastAsia"/>
          <w:sz w:val="24"/>
        </w:rPr>
      </w:pPr>
      <w:r>
        <w:rPr>
          <w:rFonts w:hint="eastAsia"/>
          <w:sz w:val="24"/>
          <w:lang w:val="zh-CN"/>
        </w:rPr>
        <w:t>系统要采用国际先进的</w:t>
      </w:r>
      <w:r>
        <w:rPr>
          <w:rFonts w:hint="eastAsia"/>
          <w:sz w:val="24"/>
        </w:rPr>
        <w:t>软件开发平台</w:t>
      </w:r>
      <w:r>
        <w:rPr>
          <w:rFonts w:hint="eastAsia"/>
          <w:sz w:val="24"/>
          <w:lang w:val="zh-CN"/>
        </w:rPr>
        <w:t>技术，具有先进的技术水平，采用标准化产品，要求具有较高的性能，采用的技术须符合当今世界技术发展的方向。</w:t>
      </w:r>
      <w:r>
        <w:rPr>
          <w:rFonts w:hint="eastAsia"/>
          <w:sz w:val="24"/>
        </w:rPr>
        <w:t xml:space="preserve">   </w:t>
      </w:r>
      <w:r>
        <w:rPr>
          <w:rFonts w:hint="eastAsia"/>
          <w:sz w:val="24"/>
        </w:rPr>
        <w:t>为保证各项业务应用，系统必须具有高可靠性，避免出现设备故障；要对系统布局、结构设计、设备选型、日常维护等各个方面进行高可靠性的设计和建设；在关键设备采用硬件监控、软件自检等可靠性技术的基础上，采用相关的软件技术提供较强的管理机制、控制手段和事故监控与安全保密等技术措施，提高智能借还书平台的安全可靠性。</w:t>
      </w:r>
    </w:p>
    <w:p w:rsidR="005B694D" w:rsidRDefault="005B694D" w:rsidP="005B694D">
      <w:pPr>
        <w:spacing w:line="360" w:lineRule="auto"/>
        <w:rPr>
          <w:rFonts w:hint="eastAsia"/>
          <w:sz w:val="24"/>
        </w:rPr>
      </w:pPr>
      <w:r>
        <w:rPr>
          <w:rFonts w:hint="eastAsia"/>
        </w:rPr>
        <w:t xml:space="preserve">   </w:t>
      </w:r>
      <w:r>
        <w:rPr>
          <w:sz w:val="24"/>
        </w:rPr>
        <w:t>在全民阅读的时代背景下，读者需求已经发生了变化，数字化、社会化和移动化等趋势倒逼着图书馆进行创新思维、细化服务内容，而如何帮助读者通过精准化的阅读、深度阅读，构建起个人的知识体系，已经成为亟待解决的问题。</w:t>
      </w:r>
    </w:p>
    <w:p w:rsidR="005B694D" w:rsidRDefault="005B694D" w:rsidP="005B694D">
      <w:pPr>
        <w:spacing w:line="360" w:lineRule="auto"/>
        <w:rPr>
          <w:sz w:val="24"/>
        </w:rPr>
      </w:pPr>
      <w:r>
        <w:rPr>
          <w:rFonts w:hint="eastAsia"/>
          <w:sz w:val="24"/>
        </w:rPr>
        <w:t xml:space="preserve">   </w:t>
      </w:r>
      <w:r>
        <w:rPr>
          <w:rFonts w:hint="eastAsia"/>
          <w:sz w:val="24"/>
        </w:rPr>
        <w:t>图书馆大数据是目前图书馆界一个重要的课题，怎样把图书馆现有的各种数据通过大屏展示出来，让更多的读者去了解，显得尤为重要，另外，图书馆领导层也需要通过图书馆的基础数据信息来把握图书馆的发展方向</w:t>
      </w:r>
    </w:p>
    <w:p w:rsidR="005B694D" w:rsidRDefault="005B694D" w:rsidP="005B694D">
      <w:pPr>
        <w:spacing w:line="360" w:lineRule="auto"/>
        <w:ind w:firstLineChars="200" w:firstLine="480"/>
        <w:rPr>
          <w:rFonts w:ascii="宋体" w:hAnsi="宋体"/>
          <w:sz w:val="24"/>
        </w:rPr>
      </w:pPr>
      <w:r>
        <w:rPr>
          <w:rFonts w:ascii="宋体" w:hAnsi="宋体" w:hint="eastAsia"/>
          <w:sz w:val="24"/>
        </w:rPr>
        <w:t>因此图书馆有必要引入新兴的大数据展示和分析系统，同时建设一套能集中反应图书馆各种业务系统数据，将图书馆内的各种服务动态信息实时展示给读者，并能与读者互动的管理平台。</w:t>
      </w:r>
    </w:p>
    <w:p w:rsidR="005B694D" w:rsidRDefault="005B694D" w:rsidP="005B694D">
      <w:pPr>
        <w:pStyle w:val="3"/>
        <w:rPr>
          <w:lang w:val="sq-AL"/>
        </w:rPr>
      </w:pPr>
      <w:r>
        <w:rPr>
          <w:rFonts w:hint="eastAsia"/>
          <w:lang w:val="sq-AL"/>
        </w:rPr>
        <w:t>2</w:t>
      </w:r>
      <w:r>
        <w:rPr>
          <w:rFonts w:hint="eastAsia"/>
          <w:lang w:val="sq-AL"/>
        </w:rPr>
        <w:t>、预期的建设效果</w:t>
      </w:r>
    </w:p>
    <w:p w:rsidR="005B694D" w:rsidRDefault="005B694D" w:rsidP="005B694D">
      <w:pPr>
        <w:pStyle w:val="aff9"/>
        <w:spacing w:before="229" w:after="229"/>
        <w:ind w:firstLineChars="150" w:firstLine="360"/>
      </w:pPr>
      <w:r>
        <w:rPr>
          <w:rFonts w:hint="eastAsia"/>
        </w:rPr>
        <w:t>数字图书馆应用大数据展示系统是图书馆信息化建设体系中很重要组成部</w:t>
      </w:r>
      <w:r>
        <w:rPr>
          <w:rFonts w:hint="eastAsia"/>
        </w:rPr>
        <w:lastRenderedPageBreak/>
        <w:t>分。决定了后续的分析能否发现更多的问题，从而提升图书馆的借阅体验。</w:t>
      </w:r>
      <w:r>
        <w:rPr>
          <w:rFonts w:hint="eastAsia"/>
        </w:rPr>
        <w:br/>
        <w:t>1.</w:t>
      </w:r>
      <w:r>
        <w:rPr>
          <w:rFonts w:hint="eastAsia"/>
        </w:rPr>
        <w:t>借阅情况分析（包括每日的借还情况、借阅、还书册数、借阅时段、不同类目借阅情况、人均借阅量等等）</w:t>
      </w:r>
    </w:p>
    <w:p w:rsidR="005B694D" w:rsidRDefault="005B694D" w:rsidP="005B694D">
      <w:pPr>
        <w:pStyle w:val="aff9"/>
        <w:spacing w:before="229" w:after="229"/>
        <w:ind w:firstLine="480"/>
      </w:pPr>
      <w:r>
        <w:rPr>
          <w:rFonts w:hint="eastAsia"/>
        </w:rPr>
        <w:t>2.</w:t>
      </w:r>
      <w:r>
        <w:rPr>
          <w:rFonts w:hint="eastAsia"/>
        </w:rPr>
        <w:t>图书价格分析（包括图书经费分析、不同类目借阅情况与经费占比情况分析等）</w:t>
      </w:r>
    </w:p>
    <w:p w:rsidR="005B694D" w:rsidRDefault="005B694D" w:rsidP="005B694D">
      <w:pPr>
        <w:pStyle w:val="aff9"/>
        <w:spacing w:before="229" w:after="229"/>
        <w:ind w:firstLine="480"/>
      </w:pPr>
      <w:r>
        <w:rPr>
          <w:rFonts w:hint="eastAsia"/>
        </w:rPr>
        <w:t>3.</w:t>
      </w:r>
      <w:r>
        <w:rPr>
          <w:rFonts w:hint="eastAsia"/>
        </w:rPr>
        <w:t>读者分析（包括读者进出馆人数，人次，新增读者、周活跃、月活跃读者分析，读者性别占比、不同性别借阅量情况分析等）</w:t>
      </w:r>
    </w:p>
    <w:p w:rsidR="005B694D" w:rsidRDefault="005B694D" w:rsidP="005B694D">
      <w:pPr>
        <w:pStyle w:val="aff9"/>
        <w:ind w:firstLine="480"/>
      </w:pPr>
      <w:r>
        <w:rPr>
          <w:rFonts w:hint="eastAsia"/>
        </w:rPr>
        <w:t>4.</w:t>
      </w:r>
      <w:r>
        <w:rPr>
          <w:rFonts w:hint="eastAsia"/>
        </w:rPr>
        <w:t>图书分析（现有图书总量、未被借阅书籍、新书入库分析、部分书籍损补情况）</w:t>
      </w:r>
      <w:r>
        <w:rPr>
          <w:rFonts w:hint="eastAsia"/>
        </w:rPr>
        <w:br/>
      </w:r>
      <w:r>
        <w:rPr>
          <w:rFonts w:hint="eastAsia"/>
        </w:rPr>
        <w:t>总的来说，其实就是书籍、费用、读者三个大的方面，和这三个方面相关的进行延伸和拓展。</w:t>
      </w:r>
    </w:p>
    <w:p w:rsidR="005B694D" w:rsidRDefault="005B694D" w:rsidP="005B694D">
      <w:pPr>
        <w:pStyle w:val="aff9"/>
        <w:ind w:firstLine="480"/>
      </w:pPr>
      <w:r>
        <w:t>5.</w:t>
      </w:r>
      <w:r>
        <w:rPr>
          <w:rFonts w:hint="eastAsia"/>
        </w:rPr>
        <w:t>图书馆资源使用分析（包含多种电子资源、研修间、座位使用、自助文印设备等使用情况）</w:t>
      </w:r>
    </w:p>
    <w:p w:rsidR="005B694D" w:rsidRDefault="005B694D" w:rsidP="005B694D">
      <w:pPr>
        <w:spacing w:line="360" w:lineRule="auto"/>
        <w:ind w:firstLineChars="100" w:firstLine="240"/>
        <w:rPr>
          <w:sz w:val="24"/>
        </w:rPr>
      </w:pPr>
      <w:r>
        <w:rPr>
          <w:rFonts w:hint="eastAsia"/>
          <w:sz w:val="24"/>
        </w:rPr>
        <w:t>增强哈尔滨工业大学图书馆的馆藏实力、提高服务教学科研能力。</w:t>
      </w:r>
    </w:p>
    <w:p w:rsidR="005B694D" w:rsidRDefault="005B694D" w:rsidP="005B694D">
      <w:pPr>
        <w:spacing w:line="360" w:lineRule="auto"/>
        <w:ind w:firstLineChars="400" w:firstLine="960"/>
        <w:rPr>
          <w:sz w:val="24"/>
        </w:rPr>
      </w:pPr>
      <w:r>
        <w:rPr>
          <w:rFonts w:hint="eastAsia"/>
          <w:sz w:val="24"/>
        </w:rPr>
        <w:t>所有投标人均须针对该建设效果做出应答。</w:t>
      </w:r>
    </w:p>
    <w:p w:rsidR="005B694D" w:rsidRDefault="005B694D" w:rsidP="005B694D">
      <w:pPr>
        <w:pStyle w:val="2"/>
        <w:spacing w:before="156"/>
      </w:pPr>
      <w:bookmarkStart w:id="6" w:name="_Toc21619_WPSOffice_Level1"/>
      <w:r>
        <w:rPr>
          <w:rFonts w:hint="eastAsia"/>
        </w:rPr>
        <w:t>二、项目需求描述</w:t>
      </w:r>
      <w:bookmarkEnd w:id="6"/>
    </w:p>
    <w:p w:rsidR="005B694D" w:rsidRDefault="005B694D" w:rsidP="005B694D">
      <w:pPr>
        <w:pStyle w:val="2"/>
        <w:spacing w:before="156" w:line="416" w:lineRule="auto"/>
      </w:pPr>
      <w:bookmarkStart w:id="7" w:name="_Toc485108800"/>
      <w:r>
        <w:rPr>
          <w:rFonts w:hint="eastAsia"/>
        </w:rPr>
        <w:t>2.1图书馆需要向读者展示的信息</w:t>
      </w:r>
      <w:bookmarkEnd w:id="7"/>
    </w:p>
    <w:p w:rsidR="005B694D" w:rsidRDefault="005B694D" w:rsidP="005B694D">
      <w:pPr>
        <w:spacing w:line="360" w:lineRule="auto"/>
        <w:ind w:firstLineChars="200" w:firstLine="480"/>
        <w:rPr>
          <w:rFonts w:ascii="宋体" w:hAnsi="宋体"/>
          <w:sz w:val="24"/>
        </w:rPr>
      </w:pPr>
      <w:r>
        <w:rPr>
          <w:rFonts w:ascii="宋体" w:hAnsi="宋体" w:hint="eastAsia"/>
          <w:sz w:val="24"/>
        </w:rPr>
        <w:t>图书馆为了能更好的服务读者，需要向到馆读者展示馆内动态信息，要让读者在馆内随处可以获取信息。图书馆需要向读者展示的信息可以分为两大类：</w:t>
      </w:r>
    </w:p>
    <w:p w:rsidR="005B694D" w:rsidRDefault="005B694D" w:rsidP="005B694D">
      <w:pPr>
        <w:spacing w:line="360" w:lineRule="auto"/>
        <w:rPr>
          <w:rFonts w:ascii="宋体" w:hAnsi="宋体"/>
          <w:sz w:val="24"/>
        </w:rPr>
      </w:pPr>
      <w:r>
        <w:rPr>
          <w:rFonts w:ascii="宋体" w:hAnsi="宋体" w:hint="eastAsia"/>
          <w:sz w:val="24"/>
        </w:rPr>
        <w:t>一类是图书馆运行过程中产生的动态服务信息，这些信息每时每刻在变化，需要从业务系统中实时提取，主要包括以下一些数据：</w:t>
      </w:r>
    </w:p>
    <w:p w:rsidR="005B694D" w:rsidRDefault="005B694D" w:rsidP="005B694D">
      <w:pPr>
        <w:numPr>
          <w:ilvl w:val="0"/>
          <w:numId w:val="8"/>
        </w:numPr>
        <w:spacing w:line="360" w:lineRule="auto"/>
        <w:rPr>
          <w:rFonts w:ascii="宋体"/>
          <w:b/>
          <w:sz w:val="24"/>
        </w:rPr>
      </w:pPr>
      <w:r>
        <w:rPr>
          <w:rFonts w:ascii="宋体" w:hAnsi="宋体" w:hint="eastAsia"/>
          <w:b/>
          <w:sz w:val="24"/>
        </w:rPr>
        <w:t>图书馆总体服务动态</w:t>
      </w:r>
    </w:p>
    <w:p w:rsidR="005B694D" w:rsidRDefault="005B694D" w:rsidP="005B694D">
      <w:pPr>
        <w:spacing w:line="360" w:lineRule="auto"/>
        <w:ind w:firstLineChars="200" w:firstLine="480"/>
        <w:rPr>
          <w:rFonts w:ascii="宋体" w:hAnsi="宋体"/>
          <w:sz w:val="24"/>
        </w:rPr>
      </w:pPr>
      <w:r>
        <w:rPr>
          <w:rFonts w:ascii="宋体" w:hAnsi="宋体" w:hint="eastAsia"/>
          <w:sz w:val="24"/>
        </w:rPr>
        <w:t>集中展示图书馆的总体服务动态，满足读者、参观人员、管理人员的信息需求，对于图书馆的服务宣传具有良好的效果。让读者、参观人员对图书馆的服务动态有个总体印象。可以显示的内容有：当天新增图书、当天借书量、当天还书数量、当天到馆人次。</w:t>
      </w:r>
    </w:p>
    <w:p w:rsidR="005B694D" w:rsidRDefault="005B694D" w:rsidP="005B694D">
      <w:pPr>
        <w:numPr>
          <w:ilvl w:val="0"/>
          <w:numId w:val="8"/>
        </w:numPr>
        <w:spacing w:line="360" w:lineRule="auto"/>
        <w:rPr>
          <w:rFonts w:ascii="宋体"/>
          <w:b/>
          <w:sz w:val="24"/>
        </w:rPr>
      </w:pPr>
      <w:r>
        <w:rPr>
          <w:rFonts w:ascii="宋体" w:hAnsi="宋体" w:hint="eastAsia"/>
          <w:b/>
          <w:sz w:val="24"/>
        </w:rPr>
        <w:t>新书通报</w:t>
      </w:r>
    </w:p>
    <w:p w:rsidR="005B694D" w:rsidRDefault="005B694D" w:rsidP="005B694D">
      <w:pPr>
        <w:adjustRightInd w:val="0"/>
        <w:snapToGrid w:val="0"/>
        <w:spacing w:line="360" w:lineRule="auto"/>
        <w:ind w:firstLineChars="150" w:firstLine="360"/>
        <w:rPr>
          <w:rFonts w:ascii="宋体" w:hAnsi="宋体"/>
          <w:sz w:val="24"/>
        </w:rPr>
      </w:pPr>
      <w:r>
        <w:rPr>
          <w:rFonts w:ascii="宋体" w:hAnsi="宋体" w:hint="eastAsia"/>
          <w:sz w:val="24"/>
        </w:rPr>
        <w:lastRenderedPageBreak/>
        <w:t>滚动展示图书馆到馆的最新图书信息。让读者及时了解最新图书，以便借阅。数据涉及到的系统接口：从图书馆管理系统获取最新到馆图书。获取的内容：图书名称、到馆时间、馆藏地。</w:t>
      </w:r>
    </w:p>
    <w:p w:rsidR="005B694D" w:rsidRDefault="005B694D" w:rsidP="005B694D">
      <w:pPr>
        <w:numPr>
          <w:ilvl w:val="0"/>
          <w:numId w:val="8"/>
        </w:numPr>
        <w:spacing w:line="360" w:lineRule="auto"/>
        <w:rPr>
          <w:rFonts w:ascii="宋体"/>
          <w:b/>
          <w:sz w:val="24"/>
        </w:rPr>
      </w:pPr>
      <w:r>
        <w:rPr>
          <w:rFonts w:ascii="宋体" w:hint="eastAsia"/>
          <w:b/>
          <w:sz w:val="24"/>
        </w:rPr>
        <w:t>热门图书推荐</w:t>
      </w:r>
    </w:p>
    <w:p w:rsidR="005B694D" w:rsidRDefault="005B694D" w:rsidP="005B694D">
      <w:pPr>
        <w:adjustRightInd w:val="0"/>
        <w:snapToGrid w:val="0"/>
        <w:spacing w:line="360" w:lineRule="auto"/>
        <w:ind w:firstLineChars="150" w:firstLine="360"/>
        <w:rPr>
          <w:rFonts w:ascii="宋体" w:hAnsi="宋体"/>
          <w:sz w:val="24"/>
        </w:rPr>
      </w:pPr>
      <w:r>
        <w:rPr>
          <w:rFonts w:ascii="宋体" w:hAnsi="宋体" w:hint="eastAsia"/>
          <w:sz w:val="24"/>
        </w:rPr>
        <w:t>滚动播放最热门图书信息，将好书推荐给读者，真正做到：为读者找好书，为好书找读者。</w:t>
      </w:r>
    </w:p>
    <w:p w:rsidR="005B694D" w:rsidRDefault="005B694D" w:rsidP="005B694D">
      <w:pPr>
        <w:numPr>
          <w:ilvl w:val="0"/>
          <w:numId w:val="8"/>
        </w:numPr>
        <w:spacing w:line="360" w:lineRule="auto"/>
        <w:rPr>
          <w:rFonts w:ascii="宋体"/>
          <w:b/>
          <w:sz w:val="24"/>
        </w:rPr>
      </w:pPr>
      <w:r>
        <w:rPr>
          <w:rFonts w:ascii="宋体" w:hAnsi="宋体" w:hint="eastAsia"/>
          <w:b/>
          <w:sz w:val="24"/>
        </w:rPr>
        <w:t>读者进出馆及座位动态信息</w:t>
      </w:r>
    </w:p>
    <w:p w:rsidR="005B694D" w:rsidRDefault="005B694D" w:rsidP="005B694D">
      <w:pPr>
        <w:spacing w:line="360" w:lineRule="auto"/>
        <w:ind w:leftChars="200" w:left="420" w:firstLineChars="150" w:firstLine="360"/>
        <w:sectPr w:rsidR="005B694D">
          <w:headerReference w:type="default" r:id="rId7"/>
          <w:footerReference w:type="default" r:id="rId8"/>
          <w:pgSz w:w="11906" w:h="16838"/>
          <w:pgMar w:top="1440" w:right="1797" w:bottom="1440" w:left="1797" w:header="851" w:footer="992" w:gutter="0"/>
          <w:pgNumType w:chapStyle="1"/>
          <w:cols w:space="720"/>
          <w:docGrid w:type="lines" w:linePitch="312"/>
        </w:sectPr>
      </w:pPr>
      <w:r>
        <w:rPr>
          <w:rFonts w:ascii="宋体" w:hAnsi="宋体" w:cs="宋体" w:hint="eastAsia"/>
          <w:sz w:val="24"/>
        </w:rPr>
        <w:t>LED大屏显示：可在大屏指定位置显示图书馆进馆人次，具体可包括历史进馆人次，今年进馆人数，当月进馆人次，本周进馆人次，今日进馆人次；双向刷卡模式可显示当前在馆人数。所有数据自动刷新，刷新间隔小于10秒。</w:t>
      </w:r>
    </w:p>
    <w:p w:rsidR="005B694D" w:rsidRDefault="005B694D" w:rsidP="005B694D">
      <w:pPr>
        <w:spacing w:line="360" w:lineRule="auto"/>
        <w:ind w:firstLineChars="200" w:firstLine="480"/>
        <w:rPr>
          <w:rFonts w:ascii="宋体" w:hAnsi="宋体"/>
          <w:sz w:val="24"/>
        </w:rPr>
      </w:pPr>
      <w:r>
        <w:rPr>
          <w:rFonts w:ascii="宋体" w:hAnsi="宋体" w:hint="eastAsia"/>
          <w:sz w:val="24"/>
        </w:rPr>
        <w:lastRenderedPageBreak/>
        <w:t>与研修间及座位管理系统对接,展示图书馆自习室、阅览室、研讨间动态信息，方便读者迅速找到空座及预约研修间，对于提升图书馆的服务具有良好的效果。</w:t>
      </w:r>
    </w:p>
    <w:p w:rsidR="005B694D" w:rsidRDefault="005B694D" w:rsidP="005B694D">
      <w:pPr>
        <w:adjustRightInd w:val="0"/>
        <w:snapToGrid w:val="0"/>
        <w:spacing w:line="360" w:lineRule="auto"/>
        <w:ind w:firstLineChars="150" w:firstLine="360"/>
        <w:rPr>
          <w:rFonts w:ascii="宋体" w:hAnsi="宋体"/>
          <w:sz w:val="24"/>
        </w:rPr>
      </w:pPr>
      <w:r>
        <w:rPr>
          <w:rFonts w:ascii="宋体" w:hAnsi="宋体" w:hint="eastAsia"/>
          <w:sz w:val="24"/>
        </w:rPr>
        <w:t>另一类内容是图书馆内不定期的活动信息，这些内容除了在网页公布以外，更容该让到馆读者第一时间了解到，主要有以下一些：</w:t>
      </w:r>
    </w:p>
    <w:p w:rsidR="005B694D" w:rsidRDefault="005B694D" w:rsidP="005B694D">
      <w:pPr>
        <w:numPr>
          <w:ilvl w:val="0"/>
          <w:numId w:val="8"/>
        </w:numPr>
        <w:spacing w:line="360" w:lineRule="auto"/>
        <w:rPr>
          <w:rFonts w:ascii="宋体" w:hAnsi="宋体"/>
          <w:b/>
          <w:sz w:val="24"/>
        </w:rPr>
      </w:pPr>
      <w:r>
        <w:rPr>
          <w:rFonts w:ascii="宋体" w:hAnsi="宋体" w:hint="eastAsia"/>
          <w:b/>
          <w:sz w:val="24"/>
        </w:rPr>
        <w:t>通知公告</w:t>
      </w:r>
    </w:p>
    <w:p w:rsidR="005B694D" w:rsidRDefault="005B694D" w:rsidP="005B694D">
      <w:pPr>
        <w:adjustRightInd w:val="0"/>
        <w:snapToGrid w:val="0"/>
        <w:spacing w:line="360" w:lineRule="auto"/>
        <w:ind w:firstLineChars="200" w:firstLine="480"/>
        <w:rPr>
          <w:rFonts w:ascii="宋体" w:hAnsi="宋体"/>
          <w:sz w:val="24"/>
        </w:rPr>
      </w:pPr>
      <w:r>
        <w:rPr>
          <w:rFonts w:ascii="宋体" w:hAnsi="宋体" w:hint="eastAsia"/>
          <w:sz w:val="24"/>
        </w:rPr>
        <w:t>展示图书馆最新的通知、公告，提升信息的知晓度，让读者及时了解图书馆的最新服务、最新讲座等重要通知和公告。</w:t>
      </w:r>
    </w:p>
    <w:p w:rsidR="005B694D" w:rsidRDefault="005B694D" w:rsidP="005B694D">
      <w:pPr>
        <w:numPr>
          <w:ilvl w:val="0"/>
          <w:numId w:val="8"/>
        </w:numPr>
        <w:spacing w:line="360" w:lineRule="auto"/>
        <w:rPr>
          <w:rFonts w:ascii="宋体" w:hAnsi="宋体"/>
          <w:b/>
          <w:sz w:val="24"/>
        </w:rPr>
      </w:pPr>
      <w:r>
        <w:rPr>
          <w:rFonts w:ascii="宋体" w:hAnsi="宋体" w:hint="eastAsia"/>
          <w:b/>
          <w:sz w:val="24"/>
        </w:rPr>
        <w:t>彩炫版讲座通知、服务宣传</w:t>
      </w:r>
    </w:p>
    <w:p w:rsidR="005B694D" w:rsidRDefault="005B694D" w:rsidP="005B694D">
      <w:pPr>
        <w:adjustRightInd w:val="0"/>
        <w:snapToGrid w:val="0"/>
        <w:spacing w:line="360" w:lineRule="auto"/>
        <w:ind w:firstLineChars="200" w:firstLine="480"/>
        <w:rPr>
          <w:rFonts w:ascii="宋体" w:hAnsi="宋体"/>
          <w:sz w:val="24"/>
        </w:rPr>
      </w:pPr>
      <w:r>
        <w:rPr>
          <w:rFonts w:ascii="宋体" w:hAnsi="宋体" w:hint="eastAsia"/>
          <w:sz w:val="24"/>
        </w:rPr>
        <w:t>以图文并发的形式，展示图书馆和学校的最新重要讲座、通知等，显示的内容有讲座题目、报告人姓名、报告人照片、讲座时间、主要内容、地点等丰富信息。以图文并发的形式，展示图书馆的最新资源和服务，相当于传统的海报，让读者及时了解图书馆的最新服务、最新讲座等重要通知和公告，吸引读者的注意力。</w:t>
      </w:r>
    </w:p>
    <w:p w:rsidR="005B694D" w:rsidRDefault="005B694D" w:rsidP="005B694D">
      <w:pPr>
        <w:numPr>
          <w:ilvl w:val="0"/>
          <w:numId w:val="8"/>
        </w:numPr>
        <w:spacing w:line="360" w:lineRule="auto"/>
        <w:rPr>
          <w:rFonts w:ascii="宋体" w:hAnsi="宋体"/>
          <w:b/>
          <w:sz w:val="24"/>
        </w:rPr>
      </w:pPr>
      <w:r>
        <w:rPr>
          <w:rFonts w:ascii="宋体" w:hAnsi="宋体" w:hint="eastAsia"/>
          <w:b/>
          <w:sz w:val="24"/>
        </w:rPr>
        <w:t>宣传视频、图片</w:t>
      </w:r>
    </w:p>
    <w:p w:rsidR="005B694D" w:rsidRDefault="005B694D" w:rsidP="005B694D">
      <w:pPr>
        <w:adjustRightInd w:val="0"/>
        <w:snapToGrid w:val="0"/>
        <w:spacing w:line="360" w:lineRule="auto"/>
        <w:ind w:firstLineChars="150" w:firstLine="360"/>
        <w:rPr>
          <w:rFonts w:ascii="宋体" w:hAnsi="宋体"/>
          <w:sz w:val="24"/>
        </w:rPr>
      </w:pPr>
      <w:r>
        <w:rPr>
          <w:rFonts w:ascii="宋体" w:hAnsi="宋体" w:hint="eastAsia"/>
          <w:sz w:val="24"/>
        </w:rPr>
        <w:t>滚动播放图书馆的各类宣传视频（如图书馆宣传片、应急安全教育等）和</w:t>
      </w:r>
      <w:r>
        <w:rPr>
          <w:rFonts w:ascii="宋体" w:hAnsi="宋体"/>
          <w:sz w:val="24"/>
        </w:rPr>
        <w:t>PPT</w:t>
      </w:r>
      <w:r>
        <w:rPr>
          <w:rFonts w:ascii="宋体" w:hAnsi="宋体" w:hint="eastAsia"/>
          <w:sz w:val="24"/>
        </w:rPr>
        <w:t>，让读者随时随地了解图书馆、学习如何利用图书馆。可以展示的内容有：图书馆制作的宣传视频资料；图书馆制作的讲座</w:t>
      </w:r>
      <w:r>
        <w:rPr>
          <w:rFonts w:ascii="宋体" w:hAnsi="宋体"/>
          <w:sz w:val="24"/>
        </w:rPr>
        <w:t>PPT</w:t>
      </w:r>
      <w:r>
        <w:rPr>
          <w:rFonts w:ascii="宋体" w:hAnsi="宋体" w:hint="eastAsia"/>
          <w:sz w:val="24"/>
        </w:rPr>
        <w:t>，尤其是数字图书馆的各种数字资源利用的培训教材；学校制作的宣传视频资料，以图文并茂的形式宣传图书馆的资源和服务。</w:t>
      </w:r>
    </w:p>
    <w:p w:rsidR="005B694D" w:rsidRDefault="005B694D" w:rsidP="005B694D">
      <w:pPr>
        <w:numPr>
          <w:ilvl w:val="0"/>
          <w:numId w:val="8"/>
        </w:numPr>
        <w:spacing w:line="360" w:lineRule="auto"/>
        <w:rPr>
          <w:rFonts w:ascii="宋体" w:hAnsi="宋体"/>
          <w:b/>
          <w:sz w:val="24"/>
        </w:rPr>
      </w:pPr>
      <w:r>
        <w:rPr>
          <w:rFonts w:ascii="宋体" w:hAnsi="宋体" w:hint="eastAsia"/>
          <w:b/>
          <w:sz w:val="24"/>
        </w:rPr>
        <w:t>读者</w:t>
      </w:r>
      <w:r>
        <w:rPr>
          <w:rFonts w:ascii="宋体" w:hAnsi="宋体"/>
          <w:b/>
          <w:sz w:val="24"/>
        </w:rPr>
        <w:t>FAQ</w:t>
      </w:r>
    </w:p>
    <w:p w:rsidR="005B694D" w:rsidRDefault="005B694D" w:rsidP="005B694D">
      <w:pPr>
        <w:adjustRightInd w:val="0"/>
        <w:snapToGrid w:val="0"/>
        <w:spacing w:line="360" w:lineRule="auto"/>
        <w:ind w:firstLineChars="150" w:firstLine="360"/>
        <w:rPr>
          <w:rFonts w:ascii="宋体"/>
          <w:sz w:val="28"/>
          <w:szCs w:val="28"/>
        </w:rPr>
      </w:pPr>
      <w:r>
        <w:rPr>
          <w:rFonts w:ascii="宋体" w:hAnsi="宋体" w:hint="eastAsia"/>
          <w:sz w:val="24"/>
        </w:rPr>
        <w:t>滚动展示读者常见问题，让读者随时学习如何高效利用图书馆，解决日常咨询的常见问题。</w:t>
      </w:r>
    </w:p>
    <w:p w:rsidR="005B694D" w:rsidRDefault="005B694D" w:rsidP="005B694D">
      <w:pPr>
        <w:pStyle w:val="3"/>
        <w:rPr>
          <w:lang w:val="sq-AL"/>
        </w:rPr>
      </w:pPr>
      <w:bookmarkStart w:id="8" w:name="_Toc511661031"/>
      <w:bookmarkStart w:id="9" w:name="_Toc511907076"/>
      <w:r>
        <w:rPr>
          <w:rFonts w:hint="eastAsia"/>
          <w:lang w:val="sq-AL"/>
        </w:rPr>
        <w:t>2</w:t>
      </w:r>
      <w:r>
        <w:rPr>
          <w:rFonts w:hint="eastAsia"/>
          <w:lang w:val="sq-AL"/>
        </w:rPr>
        <w:t>、关键技术指标</w:t>
      </w:r>
      <w:bookmarkEnd w:id="8"/>
      <w:bookmarkEnd w:id="9"/>
    </w:p>
    <w:p w:rsidR="005B694D" w:rsidRDefault="005B694D" w:rsidP="005B694D">
      <w:pPr>
        <w:spacing w:line="360" w:lineRule="auto"/>
        <w:ind w:firstLineChars="200" w:firstLine="420"/>
        <w:rPr>
          <w:lang w:val="sq-AL"/>
        </w:rPr>
      </w:pPr>
      <w:r>
        <w:rPr>
          <w:rFonts w:hint="eastAsia"/>
          <w:lang w:val="sq-AL"/>
        </w:rPr>
        <w:t>说明：标有“★”的地方均被视为实质性条款。投标人要特别加以注意，必须对此回答并完全满足或优于这些要求。否则若有一项带“★”的条款未响应或不满足，将按无效标处理。标注有“▲”号参数为重要条款，如不满足将导致严重扣分。</w:t>
      </w:r>
    </w:p>
    <w:p w:rsidR="005B694D" w:rsidRPr="00AD582C" w:rsidRDefault="005B694D" w:rsidP="005B694D">
      <w:pPr>
        <w:pStyle w:val="2"/>
        <w:spacing w:before="156"/>
        <w:rPr>
          <w:rFonts w:hint="eastAsia"/>
          <w:lang w:val="sq-AL"/>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
        <w:gridCol w:w="996"/>
        <w:gridCol w:w="1226"/>
        <w:gridCol w:w="4935"/>
        <w:gridCol w:w="492"/>
        <w:gridCol w:w="434"/>
        <w:gridCol w:w="797"/>
      </w:tblGrid>
      <w:tr w:rsidR="005B694D" w:rsidTr="00843DF8">
        <w:tc>
          <w:tcPr>
            <w:tcW w:w="442" w:type="dxa"/>
          </w:tcPr>
          <w:p w:rsidR="005B694D" w:rsidRDefault="005B694D" w:rsidP="00843DF8">
            <w:pPr>
              <w:spacing w:line="400" w:lineRule="exact"/>
              <w:rPr>
                <w:rFonts w:ascii="宋体" w:hAnsi="宋体" w:cs="宋体"/>
              </w:rPr>
            </w:pPr>
            <w:r>
              <w:rPr>
                <w:rFonts w:ascii="宋体" w:hAnsi="宋体" w:cs="宋体" w:hint="eastAsia"/>
              </w:rPr>
              <w:t>序号</w:t>
            </w:r>
          </w:p>
        </w:tc>
        <w:tc>
          <w:tcPr>
            <w:tcW w:w="996" w:type="dxa"/>
            <w:vAlign w:val="center"/>
          </w:tcPr>
          <w:p w:rsidR="005B694D" w:rsidRDefault="005B694D" w:rsidP="00843DF8">
            <w:pPr>
              <w:spacing w:line="400" w:lineRule="exact"/>
              <w:jc w:val="center"/>
              <w:rPr>
                <w:rFonts w:ascii="宋体" w:hAnsi="宋体" w:cs="宋体"/>
              </w:rPr>
            </w:pPr>
            <w:r>
              <w:rPr>
                <w:rFonts w:ascii="宋体" w:hAnsi="宋体" w:cs="宋体" w:hint="eastAsia"/>
              </w:rPr>
              <w:t>产品</w:t>
            </w:r>
          </w:p>
          <w:p w:rsidR="005B694D" w:rsidRDefault="005B694D" w:rsidP="00843DF8">
            <w:pPr>
              <w:spacing w:line="400" w:lineRule="exact"/>
              <w:jc w:val="center"/>
              <w:rPr>
                <w:rFonts w:ascii="宋体" w:hAnsi="宋体" w:cs="宋体"/>
              </w:rPr>
            </w:pPr>
            <w:r>
              <w:rPr>
                <w:rFonts w:ascii="宋体" w:hAnsi="宋体" w:cs="宋体" w:hint="eastAsia"/>
              </w:rPr>
              <w:t>名称</w:t>
            </w:r>
          </w:p>
        </w:tc>
        <w:tc>
          <w:tcPr>
            <w:tcW w:w="1226" w:type="dxa"/>
          </w:tcPr>
          <w:p w:rsidR="005B694D" w:rsidRDefault="005B694D" w:rsidP="00843DF8">
            <w:pPr>
              <w:spacing w:line="400" w:lineRule="exact"/>
              <w:rPr>
                <w:rFonts w:ascii="宋体" w:hAnsi="宋体" w:cs="宋体"/>
              </w:rPr>
            </w:pPr>
            <w:r>
              <w:rPr>
                <w:rFonts w:ascii="宋体" w:hAnsi="宋体" w:cs="宋体" w:hint="eastAsia"/>
              </w:rPr>
              <w:t>项目</w:t>
            </w:r>
          </w:p>
        </w:tc>
        <w:tc>
          <w:tcPr>
            <w:tcW w:w="4935" w:type="dxa"/>
          </w:tcPr>
          <w:p w:rsidR="005B694D" w:rsidRDefault="005B694D" w:rsidP="00843DF8">
            <w:pPr>
              <w:spacing w:line="400" w:lineRule="exact"/>
              <w:rPr>
                <w:rFonts w:ascii="宋体" w:hAnsi="宋体" w:cs="宋体"/>
              </w:rPr>
            </w:pPr>
            <w:r>
              <w:rPr>
                <w:rFonts w:ascii="宋体" w:hAnsi="宋体" w:cs="宋体" w:hint="eastAsia"/>
              </w:rPr>
              <w:t>规格</w:t>
            </w:r>
          </w:p>
        </w:tc>
        <w:tc>
          <w:tcPr>
            <w:tcW w:w="492" w:type="dxa"/>
            <w:vAlign w:val="center"/>
          </w:tcPr>
          <w:p w:rsidR="005B694D" w:rsidRDefault="005B694D" w:rsidP="00843DF8">
            <w:pPr>
              <w:spacing w:line="400" w:lineRule="exact"/>
              <w:jc w:val="center"/>
              <w:rPr>
                <w:rFonts w:ascii="宋体" w:hAnsi="宋体" w:cs="宋体"/>
              </w:rPr>
            </w:pPr>
            <w:r>
              <w:rPr>
                <w:rFonts w:ascii="宋体" w:hAnsi="宋体" w:cs="宋体" w:hint="eastAsia"/>
              </w:rPr>
              <w:t>数量</w:t>
            </w:r>
          </w:p>
        </w:tc>
        <w:tc>
          <w:tcPr>
            <w:tcW w:w="434" w:type="dxa"/>
            <w:vAlign w:val="center"/>
          </w:tcPr>
          <w:p w:rsidR="005B694D" w:rsidRDefault="005B694D" w:rsidP="00843DF8">
            <w:pPr>
              <w:spacing w:line="400" w:lineRule="exact"/>
              <w:jc w:val="center"/>
              <w:rPr>
                <w:rFonts w:ascii="宋体" w:hAnsi="宋体" w:cs="宋体"/>
              </w:rPr>
            </w:pPr>
            <w:r>
              <w:rPr>
                <w:rFonts w:ascii="宋体" w:hAnsi="宋体" w:cs="宋体" w:hint="eastAsia"/>
              </w:rPr>
              <w:t>单位</w:t>
            </w:r>
          </w:p>
        </w:tc>
        <w:tc>
          <w:tcPr>
            <w:tcW w:w="797" w:type="dxa"/>
            <w:vAlign w:val="center"/>
          </w:tcPr>
          <w:p w:rsidR="005B694D" w:rsidRDefault="005B694D" w:rsidP="00843DF8">
            <w:pPr>
              <w:spacing w:line="400" w:lineRule="exact"/>
              <w:jc w:val="center"/>
              <w:rPr>
                <w:rFonts w:ascii="宋体" w:hAnsi="宋体" w:cs="宋体"/>
              </w:rPr>
            </w:pPr>
            <w:r>
              <w:rPr>
                <w:rFonts w:ascii="宋体" w:hAnsi="宋体" w:cs="宋体" w:hint="eastAsia"/>
              </w:rPr>
              <w:t>安装位置</w:t>
            </w:r>
          </w:p>
        </w:tc>
      </w:tr>
      <w:tr w:rsidR="005B694D" w:rsidTr="00843DF8">
        <w:trPr>
          <w:trHeight w:val="433"/>
        </w:trPr>
        <w:tc>
          <w:tcPr>
            <w:tcW w:w="442" w:type="dxa"/>
            <w:vMerge w:val="restart"/>
            <w:vAlign w:val="center"/>
          </w:tcPr>
          <w:p w:rsidR="005B694D" w:rsidRDefault="005B694D" w:rsidP="00843DF8">
            <w:pPr>
              <w:spacing w:line="400" w:lineRule="exact"/>
              <w:jc w:val="center"/>
              <w:rPr>
                <w:rFonts w:ascii="宋体" w:hAnsi="宋体" w:cs="宋体"/>
              </w:rPr>
            </w:pPr>
            <w:r>
              <w:rPr>
                <w:rFonts w:ascii="宋体" w:hAnsi="宋体" w:cs="宋体" w:hint="eastAsia"/>
              </w:rPr>
              <w:t>1</w:t>
            </w:r>
          </w:p>
          <w:p w:rsidR="005B694D" w:rsidRDefault="005B694D" w:rsidP="00843DF8">
            <w:pPr>
              <w:spacing w:line="400" w:lineRule="exact"/>
              <w:jc w:val="center"/>
              <w:rPr>
                <w:rFonts w:ascii="宋体" w:hAnsi="宋体" w:cs="宋体"/>
              </w:rPr>
            </w:pPr>
          </w:p>
        </w:tc>
        <w:tc>
          <w:tcPr>
            <w:tcW w:w="996" w:type="dxa"/>
            <w:vMerge w:val="restart"/>
            <w:vAlign w:val="center"/>
          </w:tcPr>
          <w:p w:rsidR="005B694D" w:rsidRDefault="005B694D" w:rsidP="00843DF8">
            <w:pPr>
              <w:jc w:val="center"/>
            </w:pPr>
            <w:r>
              <w:rPr>
                <w:rFonts w:hint="eastAsia"/>
              </w:rPr>
              <w:t>大数据展示分析系统</w:t>
            </w:r>
          </w:p>
          <w:p w:rsidR="005B694D" w:rsidRDefault="005B694D" w:rsidP="00843DF8">
            <w:pPr>
              <w:jc w:val="center"/>
            </w:pPr>
          </w:p>
        </w:tc>
        <w:tc>
          <w:tcPr>
            <w:tcW w:w="1226" w:type="dxa"/>
            <w:vAlign w:val="center"/>
          </w:tcPr>
          <w:p w:rsidR="005B694D" w:rsidRDefault="005B694D" w:rsidP="00843DF8">
            <w:pPr>
              <w:spacing w:line="360" w:lineRule="auto"/>
              <w:jc w:val="center"/>
              <w:rPr>
                <w:rFonts w:ascii="宋体" w:hAnsi="宋体" w:cs="宋体"/>
              </w:rPr>
            </w:pPr>
            <w:r>
              <w:rPr>
                <w:rFonts w:ascii="宋体" w:hAnsi="宋体" w:cs="宋体" w:hint="eastAsia"/>
              </w:rPr>
              <w:t>大数据展示分析系统功能要求</w:t>
            </w:r>
          </w:p>
        </w:tc>
        <w:tc>
          <w:tcPr>
            <w:tcW w:w="4935" w:type="dxa"/>
          </w:tcPr>
          <w:p w:rsidR="005B694D" w:rsidRDefault="005B694D" w:rsidP="00843DF8">
            <w:pPr>
              <w:spacing w:line="360" w:lineRule="auto"/>
              <w:jc w:val="left"/>
              <w:rPr>
                <w:rFonts w:hAnsi="宋体"/>
                <w:szCs w:val="21"/>
              </w:rPr>
            </w:pPr>
            <w:r>
              <w:rPr>
                <w:rFonts w:hAnsi="宋体" w:hint="eastAsia"/>
                <w:szCs w:val="21"/>
              </w:rPr>
              <w:t>1</w:t>
            </w:r>
            <w:r>
              <w:rPr>
                <w:rFonts w:hAnsi="宋体" w:hint="eastAsia"/>
                <w:szCs w:val="21"/>
              </w:rPr>
              <w:t>、</w:t>
            </w:r>
            <w:r>
              <w:rPr>
                <w:rFonts w:hint="eastAsia"/>
                <w:lang w:val="sq-AL"/>
              </w:rPr>
              <w:t>★</w:t>
            </w:r>
            <w:r>
              <w:rPr>
                <w:rFonts w:hAnsi="宋体"/>
                <w:szCs w:val="21"/>
              </w:rPr>
              <w:t>权限管理：支持用户分组管理</w:t>
            </w:r>
            <w:r>
              <w:rPr>
                <w:rFonts w:hAnsi="宋体" w:hint="eastAsia"/>
                <w:szCs w:val="21"/>
              </w:rPr>
              <w:t>后台</w:t>
            </w:r>
            <w:r>
              <w:rPr>
                <w:rFonts w:hAnsi="宋体"/>
                <w:szCs w:val="21"/>
              </w:rPr>
              <w:t>，用户分组权限设置，支持节目个人私有和公开访问两种模式。</w:t>
            </w:r>
          </w:p>
          <w:p w:rsidR="005B694D" w:rsidRPr="00030323" w:rsidRDefault="005B694D" w:rsidP="00843DF8">
            <w:pPr>
              <w:spacing w:line="360" w:lineRule="auto"/>
              <w:jc w:val="left"/>
              <w:rPr>
                <w:rFonts w:hAnsi="宋体" w:hint="eastAsia"/>
                <w:b/>
                <w:szCs w:val="21"/>
              </w:rPr>
            </w:pPr>
            <w:r>
              <w:rPr>
                <w:rFonts w:hAnsi="宋体" w:hint="eastAsia"/>
                <w:szCs w:val="21"/>
              </w:rPr>
              <w:t>2</w:t>
            </w:r>
            <w:r>
              <w:rPr>
                <w:rFonts w:hAnsi="宋体" w:hint="eastAsia"/>
                <w:szCs w:val="21"/>
              </w:rPr>
              <w:t>、</w:t>
            </w:r>
            <w:r>
              <w:rPr>
                <w:rFonts w:hint="eastAsia"/>
                <w:lang w:val="sq-AL"/>
              </w:rPr>
              <w:t>★</w:t>
            </w:r>
            <w:r>
              <w:rPr>
                <w:rFonts w:hAnsi="宋体"/>
                <w:szCs w:val="21"/>
              </w:rPr>
              <w:t>大数据展示子系统：通过聚合</w:t>
            </w:r>
            <w:r>
              <w:rPr>
                <w:rFonts w:ascii="宋体" w:hAnsi="宋体" w:cs="宋体" w:hint="eastAsia"/>
              </w:rPr>
              <w:t>哈工大校园一卡通、图书馆管理系统、图书借阅过期缴费系统、门禁系统、座位研讨间预约系统、电子阅览室系统、自助复印打印系统、RFID自助借还、图书馆资源统计分析等系统</w:t>
            </w:r>
            <w:r>
              <w:rPr>
                <w:rFonts w:hAnsi="宋体"/>
                <w:szCs w:val="21"/>
              </w:rPr>
              <w:t>数据，能从多维度分析和统计数据，并以直观的图表形式展示数据，使读者和管理层能实时的了解图书馆的服务动态。主要展示的数据有：读者流量数据：到馆人数、</w:t>
            </w:r>
            <w:r>
              <w:rPr>
                <w:rFonts w:hAnsi="宋体" w:hint="eastAsia"/>
                <w:szCs w:val="21"/>
              </w:rPr>
              <w:t>座位研讨间利用、自助复印打印量、</w:t>
            </w:r>
            <w:r>
              <w:rPr>
                <w:rFonts w:hAnsi="宋体"/>
                <w:szCs w:val="21"/>
              </w:rPr>
              <w:t>图书借还量、图书借阅分类占比、热门图书、新书资源</w:t>
            </w:r>
            <w:r>
              <w:rPr>
                <w:rFonts w:hAnsi="宋体" w:hint="eastAsia"/>
                <w:szCs w:val="21"/>
              </w:rPr>
              <w:t>、馆藏资源资源利用</w:t>
            </w:r>
            <w:r>
              <w:rPr>
                <w:rFonts w:hAnsi="宋体"/>
                <w:szCs w:val="21"/>
              </w:rPr>
              <w:t>等，以图表</w:t>
            </w:r>
            <w:r>
              <w:rPr>
                <w:rFonts w:hAnsi="宋体" w:hint="eastAsia"/>
                <w:szCs w:val="21"/>
              </w:rPr>
              <w:t>、动画、视频</w:t>
            </w:r>
            <w:r>
              <w:rPr>
                <w:rFonts w:hAnsi="宋体"/>
                <w:szCs w:val="21"/>
              </w:rPr>
              <w:t>展示或滚动轮播展示。</w:t>
            </w:r>
            <w:r w:rsidRPr="00030323">
              <w:rPr>
                <w:rFonts w:hAnsi="宋体"/>
                <w:b/>
                <w:szCs w:val="21"/>
              </w:rPr>
              <w:t>系统后台可自定义展示页面内容、样式、数据刷新频率等。</w:t>
            </w:r>
          </w:p>
          <w:p w:rsidR="005B694D" w:rsidRPr="00ED4689" w:rsidRDefault="005B694D" w:rsidP="00843DF8">
            <w:pPr>
              <w:spacing w:line="360" w:lineRule="auto"/>
              <w:jc w:val="left"/>
              <w:rPr>
                <w:rFonts w:hAnsi="宋体" w:hint="eastAsia"/>
                <w:szCs w:val="21"/>
              </w:rPr>
            </w:pPr>
            <w:r>
              <w:rPr>
                <w:rFonts w:hAnsi="宋体" w:hint="eastAsia"/>
                <w:szCs w:val="21"/>
              </w:rPr>
              <w:t>具体信息如下：</w:t>
            </w:r>
          </w:p>
          <w:p w:rsidR="005B694D" w:rsidRDefault="005B694D" w:rsidP="00843DF8">
            <w:pPr>
              <w:spacing w:line="360" w:lineRule="auto"/>
              <w:rPr>
                <w:rFonts w:ascii="宋体" w:hAnsi="宋体" w:hint="eastAsia"/>
                <w:szCs w:val="21"/>
              </w:rPr>
            </w:pPr>
            <w:r>
              <w:t>1</w:t>
            </w:r>
            <w:r>
              <w:t>）</w:t>
            </w:r>
            <w:r>
              <w:rPr>
                <w:rFonts w:hint="eastAsia"/>
                <w:lang w:val="sq-AL"/>
              </w:rPr>
              <w:t>▲</w:t>
            </w:r>
            <w:r w:rsidRPr="00A612FB">
              <w:rPr>
                <w:rFonts w:ascii="宋体" w:hAnsi="宋体" w:hint="eastAsia"/>
                <w:szCs w:val="21"/>
              </w:rPr>
              <w:t>显示</w:t>
            </w:r>
            <w:r>
              <w:rPr>
                <w:rFonts w:ascii="宋体" w:hAnsi="宋体" w:hint="eastAsia"/>
                <w:szCs w:val="21"/>
              </w:rPr>
              <w:t>一校区或者二校区</w:t>
            </w:r>
            <w:r w:rsidRPr="00A612FB">
              <w:rPr>
                <w:rFonts w:ascii="宋体" w:hAnsi="宋体" w:hint="eastAsia"/>
                <w:szCs w:val="21"/>
              </w:rPr>
              <w:t>研修间、自修室的总数量、使用数、剩余数</w:t>
            </w:r>
            <w:r>
              <w:rPr>
                <w:rFonts w:ascii="宋体" w:hAnsi="宋体" w:hint="eastAsia"/>
                <w:szCs w:val="21"/>
              </w:rPr>
              <w:t>。</w:t>
            </w:r>
          </w:p>
          <w:p w:rsidR="005B694D" w:rsidRDefault="005B694D" w:rsidP="00843DF8">
            <w:pPr>
              <w:spacing w:line="360" w:lineRule="auto"/>
              <w:rPr>
                <w:rFonts w:ascii="宋体" w:hAnsi="宋体" w:hint="eastAsia"/>
                <w:szCs w:val="21"/>
              </w:rPr>
            </w:pPr>
            <w:r>
              <w:t>2</w:t>
            </w:r>
            <w:r>
              <w:t>）</w:t>
            </w:r>
            <w:r>
              <w:rPr>
                <w:rFonts w:hint="eastAsia"/>
                <w:lang w:val="sq-AL"/>
              </w:rPr>
              <w:t>▲</w:t>
            </w:r>
            <w:r w:rsidRPr="00A612FB">
              <w:rPr>
                <w:rFonts w:ascii="宋体" w:hAnsi="宋体" w:hint="eastAsia"/>
                <w:szCs w:val="21"/>
              </w:rPr>
              <w:t>显示昨天与今天的借阅</w:t>
            </w:r>
            <w:r>
              <w:rPr>
                <w:rFonts w:ascii="宋体" w:hAnsi="宋体" w:hint="eastAsia"/>
                <w:szCs w:val="21"/>
              </w:rPr>
              <w:t>情况</w:t>
            </w:r>
            <w:r w:rsidRPr="00A612FB">
              <w:rPr>
                <w:rFonts w:ascii="宋体" w:hAnsi="宋体" w:hint="eastAsia"/>
                <w:szCs w:val="21"/>
              </w:rPr>
              <w:t>线性图</w:t>
            </w:r>
            <w:r>
              <w:rPr>
                <w:rFonts w:ascii="宋体" w:hAnsi="宋体" w:hint="eastAsia"/>
                <w:szCs w:val="21"/>
              </w:rPr>
              <w:t>、</w:t>
            </w:r>
            <w:r>
              <w:rPr>
                <w:rFonts w:hint="eastAsia"/>
              </w:rPr>
              <w:t>借阅按身份排名的各学院（显示排名前五的学院）</w:t>
            </w:r>
          </w:p>
          <w:p w:rsidR="005B694D" w:rsidRDefault="005B694D" w:rsidP="00843DF8">
            <w:pPr>
              <w:spacing w:line="360" w:lineRule="auto"/>
              <w:rPr>
                <w:rFonts w:hint="eastAsia"/>
              </w:rPr>
            </w:pPr>
            <w:r>
              <w:t>3</w:t>
            </w:r>
            <w:r>
              <w:t>）</w:t>
            </w:r>
            <w:r>
              <w:rPr>
                <w:rFonts w:hint="eastAsia"/>
                <w:lang w:val="sq-AL"/>
              </w:rPr>
              <w:t>▲</w:t>
            </w:r>
            <w:r w:rsidRPr="00F56F61">
              <w:rPr>
                <w:rFonts w:ascii="宋体" w:hAnsi="宋体" w:cs="宋体" w:hint="eastAsia"/>
                <w:szCs w:val="21"/>
              </w:rPr>
              <w:t>包括历史进馆人次，今年进馆人数，当月进馆人次，本周进馆人次，今日进馆人次</w:t>
            </w:r>
            <w:r>
              <w:rPr>
                <w:rFonts w:ascii="宋体" w:hAnsi="宋体" w:cs="宋体" w:hint="eastAsia"/>
                <w:szCs w:val="21"/>
              </w:rPr>
              <w:t>，</w:t>
            </w:r>
            <w:r>
              <w:rPr>
                <w:rFonts w:hint="eastAsia"/>
              </w:rPr>
              <w:t>显示当月各学院进馆排名</w:t>
            </w:r>
          </w:p>
          <w:p w:rsidR="005B694D" w:rsidRDefault="005B694D" w:rsidP="00843DF8">
            <w:pPr>
              <w:spacing w:line="360" w:lineRule="auto"/>
              <w:rPr>
                <w:rFonts w:hint="eastAsia"/>
              </w:rPr>
            </w:pPr>
            <w:r>
              <w:t>4</w:t>
            </w:r>
            <w:r>
              <w:t>）</w:t>
            </w:r>
            <w:r>
              <w:rPr>
                <w:rFonts w:hint="eastAsia"/>
                <w:lang w:val="sq-AL"/>
              </w:rPr>
              <w:t>▲</w:t>
            </w:r>
            <w:r>
              <w:rPr>
                <w:rFonts w:hint="eastAsia"/>
              </w:rPr>
              <w:t>显示当月自助文印使用量分析图</w:t>
            </w:r>
          </w:p>
          <w:p w:rsidR="005B694D" w:rsidRPr="00E454F7" w:rsidRDefault="005B694D" w:rsidP="00843DF8">
            <w:pPr>
              <w:spacing w:line="360" w:lineRule="auto"/>
              <w:rPr>
                <w:rFonts w:ascii="宋体" w:hAnsi="宋体" w:hint="eastAsia"/>
              </w:rPr>
            </w:pPr>
            <w:r w:rsidRPr="00E454F7">
              <w:rPr>
                <w:rFonts w:ascii="宋体" w:hAnsi="宋体"/>
              </w:rPr>
              <w:t>5）</w:t>
            </w:r>
            <w:r w:rsidRPr="00E454F7">
              <w:rPr>
                <w:rFonts w:ascii="宋体" w:hAnsi="宋体" w:hint="eastAsia"/>
                <w:szCs w:val="21"/>
                <w:lang w:val="sq-AL"/>
              </w:rPr>
              <w:t>▲</w:t>
            </w:r>
            <w:r w:rsidRPr="00E454F7">
              <w:rPr>
                <w:rFonts w:ascii="宋体" w:hAnsi="宋体" w:hint="eastAsia"/>
                <w:szCs w:val="21"/>
              </w:rPr>
              <w:t>显示当年图书借阅类别排行</w:t>
            </w:r>
          </w:p>
          <w:p w:rsidR="005B694D" w:rsidRPr="00106408" w:rsidRDefault="005B694D" w:rsidP="005B694D">
            <w:pPr>
              <w:pStyle w:val="2"/>
              <w:spacing w:before="156"/>
              <w:rPr>
                <w:rFonts w:ascii="宋体" w:eastAsia="宋体" w:hAnsi="宋体" w:hint="eastAsia"/>
                <w:b/>
                <w:sz w:val="21"/>
                <w:szCs w:val="21"/>
              </w:rPr>
            </w:pPr>
            <w:r w:rsidRPr="00106408">
              <w:rPr>
                <w:rFonts w:ascii="宋体" w:eastAsia="宋体" w:hAnsi="宋体" w:hint="eastAsia"/>
                <w:b/>
                <w:sz w:val="21"/>
                <w:szCs w:val="21"/>
              </w:rPr>
              <w:t>6</w:t>
            </w:r>
            <w:r w:rsidRPr="00106408">
              <w:rPr>
                <w:rFonts w:ascii="宋体" w:eastAsia="宋体" w:hAnsi="宋体"/>
                <w:b/>
                <w:sz w:val="21"/>
                <w:szCs w:val="21"/>
              </w:rPr>
              <w:t>）</w:t>
            </w:r>
            <w:r w:rsidRPr="00E454F7">
              <w:rPr>
                <w:rFonts w:ascii="宋体" w:eastAsia="宋体" w:hAnsi="宋体" w:hint="eastAsia"/>
                <w:b/>
                <w:sz w:val="21"/>
                <w:szCs w:val="21"/>
                <w:lang w:val="sq-AL"/>
              </w:rPr>
              <w:t>▲显示图书馆</w:t>
            </w:r>
            <w:r>
              <w:rPr>
                <w:rFonts w:ascii="宋体" w:eastAsia="宋体" w:hAnsi="宋体" w:hint="eastAsia"/>
                <w:b/>
                <w:sz w:val="21"/>
                <w:szCs w:val="21"/>
                <w:lang w:val="sq-AL"/>
              </w:rPr>
              <w:t>电子书及各种</w:t>
            </w:r>
            <w:r w:rsidRPr="00E454F7">
              <w:rPr>
                <w:rFonts w:ascii="宋体" w:eastAsia="宋体" w:hAnsi="宋体" w:hint="eastAsia"/>
                <w:b/>
                <w:sz w:val="21"/>
                <w:szCs w:val="21"/>
                <w:lang w:val="sq-AL"/>
              </w:rPr>
              <w:t>电子资源访问情况</w:t>
            </w:r>
          </w:p>
          <w:p w:rsidR="005B694D" w:rsidRDefault="005B694D" w:rsidP="00843DF8">
            <w:pPr>
              <w:rPr>
                <w:rFonts w:hAnsi="宋体" w:hint="eastAsia"/>
                <w:szCs w:val="21"/>
              </w:rPr>
            </w:pPr>
            <w:r>
              <w:rPr>
                <w:rFonts w:hint="eastAsia"/>
              </w:rPr>
              <w:t>7</w:t>
            </w:r>
            <w:r>
              <w:rPr>
                <w:rFonts w:hint="eastAsia"/>
              </w:rPr>
              <w:t>）</w:t>
            </w:r>
            <w:r w:rsidRPr="00E454F7">
              <w:rPr>
                <w:rFonts w:ascii="宋体" w:hAnsi="宋体" w:hint="eastAsia"/>
                <w:szCs w:val="21"/>
                <w:lang w:val="sq-AL"/>
              </w:rPr>
              <w:t>▲</w:t>
            </w:r>
            <w:r w:rsidRPr="00030323">
              <w:rPr>
                <w:rFonts w:ascii="宋体" w:hAnsi="宋体" w:hint="eastAsia"/>
                <w:szCs w:val="21"/>
              </w:rPr>
              <w:t>图书馆的各类宣传视频、</w:t>
            </w:r>
            <w:r>
              <w:rPr>
                <w:rFonts w:hAnsi="宋体"/>
                <w:szCs w:val="21"/>
              </w:rPr>
              <w:t>热门图书、新书资源以图表</w:t>
            </w:r>
            <w:r>
              <w:rPr>
                <w:rFonts w:hAnsi="宋体" w:hint="eastAsia"/>
                <w:szCs w:val="21"/>
              </w:rPr>
              <w:t>、动画、视频</w:t>
            </w:r>
            <w:r>
              <w:rPr>
                <w:rFonts w:hAnsi="宋体"/>
                <w:szCs w:val="21"/>
              </w:rPr>
              <w:t>展示或滚动轮播展示</w:t>
            </w:r>
            <w:r>
              <w:rPr>
                <w:rFonts w:hAnsi="宋体" w:hint="eastAsia"/>
                <w:szCs w:val="21"/>
              </w:rPr>
              <w:t>。</w:t>
            </w:r>
          </w:p>
          <w:p w:rsidR="005B694D" w:rsidRPr="00030323" w:rsidRDefault="005B694D" w:rsidP="005B694D">
            <w:pPr>
              <w:pStyle w:val="2"/>
              <w:spacing w:before="156"/>
              <w:rPr>
                <w:rFonts w:ascii="宋体" w:eastAsia="宋体" w:hAnsi="宋体"/>
                <w:b/>
                <w:sz w:val="21"/>
                <w:szCs w:val="21"/>
              </w:rPr>
            </w:pPr>
            <w:r w:rsidRPr="00106408">
              <w:rPr>
                <w:rFonts w:ascii="宋体" w:eastAsia="宋体" w:hAnsi="宋体" w:hint="eastAsia"/>
                <w:b/>
                <w:sz w:val="21"/>
                <w:szCs w:val="21"/>
              </w:rPr>
              <w:t>8）</w:t>
            </w:r>
            <w:r w:rsidRPr="00E454F7">
              <w:rPr>
                <w:rFonts w:ascii="宋体" w:eastAsia="宋体" w:hAnsi="宋体" w:hint="eastAsia"/>
                <w:b/>
                <w:sz w:val="21"/>
                <w:szCs w:val="21"/>
                <w:lang w:val="sq-AL"/>
              </w:rPr>
              <w:t>▲</w:t>
            </w:r>
            <w:r w:rsidRPr="00106408">
              <w:rPr>
                <w:rFonts w:ascii="宋体" w:eastAsia="宋体" w:hAnsi="宋体" w:hint="eastAsia"/>
                <w:b/>
                <w:sz w:val="21"/>
                <w:szCs w:val="21"/>
              </w:rPr>
              <w:t>滚动展示读者常见问题，让读者随时学习如何高效利用图书馆，解决日常咨询的常见问题。</w:t>
            </w:r>
          </w:p>
        </w:tc>
        <w:tc>
          <w:tcPr>
            <w:tcW w:w="492" w:type="dxa"/>
            <w:vMerge w:val="restart"/>
            <w:vAlign w:val="center"/>
          </w:tcPr>
          <w:p w:rsidR="005B694D" w:rsidRDefault="005B694D" w:rsidP="00843DF8">
            <w:pPr>
              <w:spacing w:line="400" w:lineRule="exact"/>
              <w:jc w:val="center"/>
              <w:rPr>
                <w:rFonts w:ascii="宋体" w:hAnsi="宋体" w:cs="宋体"/>
              </w:rPr>
            </w:pPr>
          </w:p>
          <w:p w:rsidR="005B694D" w:rsidRDefault="005B694D" w:rsidP="00843DF8">
            <w:pPr>
              <w:spacing w:line="400" w:lineRule="exact"/>
              <w:jc w:val="center"/>
              <w:rPr>
                <w:rFonts w:ascii="宋体" w:hAnsi="宋体" w:cs="宋体"/>
              </w:rPr>
            </w:pPr>
            <w:r>
              <w:rPr>
                <w:rFonts w:ascii="宋体" w:hAnsi="宋体" w:cs="宋体" w:hint="eastAsia"/>
              </w:rPr>
              <w:t>1</w:t>
            </w:r>
          </w:p>
        </w:tc>
        <w:tc>
          <w:tcPr>
            <w:tcW w:w="434" w:type="dxa"/>
            <w:vMerge w:val="restart"/>
            <w:vAlign w:val="center"/>
          </w:tcPr>
          <w:p w:rsidR="005B694D" w:rsidRDefault="005B694D" w:rsidP="00843DF8">
            <w:pPr>
              <w:spacing w:line="400" w:lineRule="exact"/>
              <w:jc w:val="center"/>
              <w:rPr>
                <w:rFonts w:ascii="宋体" w:hAnsi="宋体" w:cs="宋体"/>
              </w:rPr>
            </w:pPr>
          </w:p>
          <w:p w:rsidR="005B694D" w:rsidRDefault="005B694D" w:rsidP="00843DF8">
            <w:pPr>
              <w:spacing w:line="400" w:lineRule="exact"/>
              <w:jc w:val="center"/>
              <w:rPr>
                <w:rFonts w:ascii="宋体" w:hAnsi="宋体" w:cs="宋体"/>
              </w:rPr>
            </w:pPr>
            <w:r>
              <w:rPr>
                <w:rFonts w:ascii="宋体" w:hAnsi="宋体" w:cs="宋体" w:hint="eastAsia"/>
              </w:rPr>
              <w:t>套</w:t>
            </w:r>
          </w:p>
        </w:tc>
        <w:tc>
          <w:tcPr>
            <w:tcW w:w="797" w:type="dxa"/>
            <w:vAlign w:val="center"/>
          </w:tcPr>
          <w:p w:rsidR="005B694D" w:rsidRDefault="005B694D" w:rsidP="00843DF8">
            <w:pPr>
              <w:spacing w:line="400" w:lineRule="exact"/>
              <w:jc w:val="center"/>
              <w:rPr>
                <w:rFonts w:ascii="宋体" w:hAnsi="宋体" w:cs="宋体"/>
              </w:rPr>
            </w:pPr>
            <w:r>
              <w:rPr>
                <w:rFonts w:ascii="宋体" w:hAnsi="宋体" w:cs="宋体" w:hint="eastAsia"/>
              </w:rPr>
              <w:t>一层机房</w:t>
            </w:r>
          </w:p>
        </w:tc>
      </w:tr>
      <w:tr w:rsidR="005B694D" w:rsidTr="00843DF8">
        <w:trPr>
          <w:trHeight w:val="1698"/>
        </w:trPr>
        <w:tc>
          <w:tcPr>
            <w:tcW w:w="442" w:type="dxa"/>
            <w:vMerge/>
            <w:vAlign w:val="center"/>
          </w:tcPr>
          <w:p w:rsidR="005B694D" w:rsidRDefault="005B694D" w:rsidP="00843DF8">
            <w:pPr>
              <w:spacing w:line="400" w:lineRule="exact"/>
              <w:rPr>
                <w:rFonts w:ascii="宋体" w:hAnsi="宋体" w:cs="宋体"/>
              </w:rPr>
            </w:pPr>
          </w:p>
        </w:tc>
        <w:tc>
          <w:tcPr>
            <w:tcW w:w="996" w:type="dxa"/>
            <w:vMerge/>
            <w:vAlign w:val="center"/>
          </w:tcPr>
          <w:p w:rsidR="005B694D" w:rsidRDefault="005B694D" w:rsidP="00843DF8">
            <w:pPr>
              <w:spacing w:line="400" w:lineRule="exact"/>
              <w:rPr>
                <w:rFonts w:ascii="宋体" w:hAnsi="宋体" w:cs="宋体"/>
              </w:rPr>
            </w:pPr>
          </w:p>
        </w:tc>
        <w:tc>
          <w:tcPr>
            <w:tcW w:w="1226" w:type="dxa"/>
            <w:vAlign w:val="center"/>
          </w:tcPr>
          <w:p w:rsidR="005B694D" w:rsidRDefault="005B694D" w:rsidP="00843DF8">
            <w:pPr>
              <w:spacing w:line="400" w:lineRule="exact"/>
              <w:jc w:val="center"/>
              <w:rPr>
                <w:rFonts w:ascii="宋体" w:hAnsi="宋体" w:cs="宋体"/>
              </w:rPr>
            </w:pPr>
            <w:r>
              <w:rPr>
                <w:rFonts w:ascii="宋体" w:hAnsi="宋体" w:cs="宋体" w:hint="eastAsia"/>
              </w:rPr>
              <w:t>数据接口要求</w:t>
            </w:r>
          </w:p>
        </w:tc>
        <w:tc>
          <w:tcPr>
            <w:tcW w:w="4935" w:type="dxa"/>
          </w:tcPr>
          <w:p w:rsidR="005B694D" w:rsidRPr="00030323" w:rsidRDefault="005B694D" w:rsidP="00843DF8">
            <w:pPr>
              <w:spacing w:line="360" w:lineRule="auto"/>
              <w:rPr>
                <w:rFonts w:ascii="宋体" w:hAnsi="宋体" w:cs="宋体"/>
                <w:b/>
              </w:rPr>
            </w:pPr>
            <w:r>
              <w:rPr>
                <w:rFonts w:ascii="宋体" w:hAnsi="宋体" w:cs="宋体" w:hint="eastAsia"/>
              </w:rPr>
              <w:t>★1、与哈工大校园一卡通、图书馆管理系统、图书借阅过期缴费系统、门禁系统、座位研讨间预约系统、电子阅览室系统、自助复印打印系统、RFID自助借还、图书馆电子资源统计分析、存包柜预约等系统实现数据接口相通，自动获取各系统动态数据，并将所需数据实时推送到显示终端，</w:t>
            </w:r>
            <w:r w:rsidRPr="00030323">
              <w:rPr>
                <w:rFonts w:ascii="宋体" w:hAnsi="宋体" w:cs="宋体" w:hint="eastAsia"/>
                <w:b/>
              </w:rPr>
              <w:t>图书馆无需向各模块系统交付任何接口费用。</w:t>
            </w:r>
          </w:p>
          <w:p w:rsidR="005B694D" w:rsidRDefault="005B694D" w:rsidP="00843DF8">
            <w:pPr>
              <w:spacing w:line="360" w:lineRule="auto"/>
              <w:rPr>
                <w:rFonts w:ascii="宋体" w:hAnsi="宋体" w:cs="宋体"/>
              </w:rPr>
            </w:pPr>
            <w:r>
              <w:rPr>
                <w:rFonts w:ascii="宋体" w:hAnsi="宋体" w:cs="宋体" w:hint="eastAsia"/>
              </w:rPr>
              <w:t>2、接口插件化，可随时增加数据接口而不用修改平台程序；</w:t>
            </w:r>
          </w:p>
        </w:tc>
        <w:tc>
          <w:tcPr>
            <w:tcW w:w="492" w:type="dxa"/>
            <w:vMerge/>
            <w:vAlign w:val="center"/>
          </w:tcPr>
          <w:p w:rsidR="005B694D" w:rsidRDefault="005B694D" w:rsidP="00843DF8">
            <w:pPr>
              <w:spacing w:line="400" w:lineRule="exact"/>
              <w:rPr>
                <w:rFonts w:ascii="宋体" w:hAnsi="宋体" w:cs="宋体"/>
              </w:rPr>
            </w:pPr>
          </w:p>
        </w:tc>
        <w:tc>
          <w:tcPr>
            <w:tcW w:w="434" w:type="dxa"/>
            <w:vMerge/>
            <w:vAlign w:val="center"/>
          </w:tcPr>
          <w:p w:rsidR="005B694D" w:rsidRDefault="005B694D" w:rsidP="00843DF8">
            <w:pPr>
              <w:spacing w:line="400" w:lineRule="exact"/>
              <w:rPr>
                <w:rFonts w:ascii="宋体" w:hAnsi="宋体" w:cs="宋体"/>
              </w:rPr>
            </w:pPr>
          </w:p>
        </w:tc>
        <w:tc>
          <w:tcPr>
            <w:tcW w:w="797" w:type="dxa"/>
            <w:vAlign w:val="center"/>
          </w:tcPr>
          <w:p w:rsidR="005B694D" w:rsidRDefault="005B694D" w:rsidP="00843DF8">
            <w:pPr>
              <w:spacing w:line="400" w:lineRule="exact"/>
              <w:jc w:val="center"/>
              <w:rPr>
                <w:rFonts w:ascii="宋体" w:hAnsi="宋体" w:cs="宋体"/>
              </w:rPr>
            </w:pPr>
            <w:r>
              <w:rPr>
                <w:rFonts w:ascii="宋体" w:hAnsi="宋体" w:cs="宋体" w:hint="eastAsia"/>
              </w:rPr>
              <w:t>一层机房</w:t>
            </w:r>
          </w:p>
        </w:tc>
      </w:tr>
      <w:tr w:rsidR="005B694D" w:rsidTr="00843DF8">
        <w:trPr>
          <w:trHeight w:val="943"/>
        </w:trPr>
        <w:tc>
          <w:tcPr>
            <w:tcW w:w="442" w:type="dxa"/>
            <w:vMerge/>
            <w:vAlign w:val="center"/>
          </w:tcPr>
          <w:p w:rsidR="005B694D" w:rsidRDefault="005B694D" w:rsidP="00843DF8">
            <w:pPr>
              <w:spacing w:line="400" w:lineRule="exact"/>
              <w:rPr>
                <w:rFonts w:ascii="宋体" w:hAnsi="宋体" w:cs="宋体"/>
              </w:rPr>
            </w:pPr>
          </w:p>
        </w:tc>
        <w:tc>
          <w:tcPr>
            <w:tcW w:w="996" w:type="dxa"/>
            <w:vMerge/>
            <w:vAlign w:val="center"/>
          </w:tcPr>
          <w:p w:rsidR="005B694D" w:rsidRDefault="005B694D" w:rsidP="00843DF8">
            <w:pPr>
              <w:spacing w:line="400" w:lineRule="exact"/>
              <w:rPr>
                <w:rFonts w:ascii="宋体" w:hAnsi="宋体" w:cs="宋体"/>
              </w:rPr>
            </w:pPr>
          </w:p>
        </w:tc>
        <w:tc>
          <w:tcPr>
            <w:tcW w:w="1226" w:type="dxa"/>
            <w:vAlign w:val="center"/>
          </w:tcPr>
          <w:p w:rsidR="005B694D" w:rsidRDefault="005B694D" w:rsidP="00843DF8">
            <w:pPr>
              <w:spacing w:line="400" w:lineRule="exact"/>
              <w:jc w:val="center"/>
              <w:rPr>
                <w:rFonts w:ascii="宋体" w:hAnsi="宋体" w:cs="宋体"/>
              </w:rPr>
            </w:pPr>
            <w:r>
              <w:rPr>
                <w:rFonts w:ascii="宋体" w:hAnsi="宋体" w:cs="宋体" w:hint="eastAsia"/>
              </w:rPr>
              <w:t>系统兼容性</w:t>
            </w:r>
          </w:p>
        </w:tc>
        <w:tc>
          <w:tcPr>
            <w:tcW w:w="4935" w:type="dxa"/>
          </w:tcPr>
          <w:p w:rsidR="005B694D" w:rsidRDefault="005B694D" w:rsidP="00843DF8">
            <w:pPr>
              <w:spacing w:line="360" w:lineRule="auto"/>
              <w:rPr>
                <w:rFonts w:ascii="宋体" w:hAnsi="宋体" w:cs="宋体"/>
              </w:rPr>
            </w:pPr>
            <w:r>
              <w:rPr>
                <w:rFonts w:ascii="宋体" w:hAnsi="宋体" w:cs="宋体" w:hint="eastAsia"/>
              </w:rPr>
              <w:t>节目的存储采用H5或XML格式，同时支持windows、android、ios系统的终端播放。</w:t>
            </w:r>
          </w:p>
        </w:tc>
        <w:tc>
          <w:tcPr>
            <w:tcW w:w="492" w:type="dxa"/>
            <w:vMerge/>
            <w:vAlign w:val="center"/>
          </w:tcPr>
          <w:p w:rsidR="005B694D" w:rsidRDefault="005B694D" w:rsidP="00843DF8">
            <w:pPr>
              <w:spacing w:line="400" w:lineRule="exact"/>
              <w:rPr>
                <w:rFonts w:ascii="宋体" w:hAnsi="宋体" w:cs="宋体"/>
              </w:rPr>
            </w:pPr>
          </w:p>
        </w:tc>
        <w:tc>
          <w:tcPr>
            <w:tcW w:w="434" w:type="dxa"/>
            <w:vMerge/>
            <w:vAlign w:val="center"/>
          </w:tcPr>
          <w:p w:rsidR="005B694D" w:rsidRDefault="005B694D" w:rsidP="00843DF8">
            <w:pPr>
              <w:spacing w:line="400" w:lineRule="exact"/>
              <w:rPr>
                <w:rFonts w:ascii="宋体" w:hAnsi="宋体" w:cs="宋体"/>
              </w:rPr>
            </w:pPr>
          </w:p>
        </w:tc>
        <w:tc>
          <w:tcPr>
            <w:tcW w:w="797" w:type="dxa"/>
            <w:vAlign w:val="center"/>
          </w:tcPr>
          <w:p w:rsidR="005B694D" w:rsidRDefault="005B694D" w:rsidP="00843DF8">
            <w:pPr>
              <w:spacing w:line="400" w:lineRule="exact"/>
              <w:jc w:val="center"/>
              <w:rPr>
                <w:rFonts w:ascii="宋体" w:hAnsi="宋体" w:cs="宋体"/>
              </w:rPr>
            </w:pPr>
            <w:r>
              <w:rPr>
                <w:rFonts w:ascii="宋体" w:hAnsi="宋体" w:cs="宋体" w:hint="eastAsia"/>
              </w:rPr>
              <w:t>一层机房</w:t>
            </w:r>
          </w:p>
        </w:tc>
      </w:tr>
      <w:tr w:rsidR="005B694D" w:rsidTr="00843DF8">
        <w:trPr>
          <w:trHeight w:val="844"/>
        </w:trPr>
        <w:tc>
          <w:tcPr>
            <w:tcW w:w="442" w:type="dxa"/>
            <w:vMerge/>
            <w:vAlign w:val="center"/>
          </w:tcPr>
          <w:p w:rsidR="005B694D" w:rsidRDefault="005B694D" w:rsidP="00843DF8">
            <w:pPr>
              <w:spacing w:line="400" w:lineRule="exact"/>
            </w:pPr>
          </w:p>
        </w:tc>
        <w:tc>
          <w:tcPr>
            <w:tcW w:w="996" w:type="dxa"/>
            <w:vMerge/>
            <w:vAlign w:val="center"/>
          </w:tcPr>
          <w:p w:rsidR="005B694D" w:rsidRDefault="005B694D" w:rsidP="00843DF8">
            <w:pPr>
              <w:spacing w:line="400" w:lineRule="exact"/>
            </w:pPr>
          </w:p>
        </w:tc>
        <w:tc>
          <w:tcPr>
            <w:tcW w:w="1226" w:type="dxa"/>
            <w:vAlign w:val="center"/>
          </w:tcPr>
          <w:p w:rsidR="005B694D" w:rsidRDefault="005B694D" w:rsidP="00843DF8">
            <w:pPr>
              <w:spacing w:line="400" w:lineRule="exact"/>
              <w:jc w:val="center"/>
              <w:rPr>
                <w:rFonts w:ascii="宋体" w:hAnsi="宋体" w:cs="宋体"/>
              </w:rPr>
            </w:pPr>
            <w:r>
              <w:rPr>
                <w:rFonts w:ascii="宋体" w:hAnsi="宋体" w:cs="宋体" w:hint="eastAsia"/>
              </w:rPr>
              <w:t>软件成熟度要求</w:t>
            </w:r>
          </w:p>
        </w:tc>
        <w:tc>
          <w:tcPr>
            <w:tcW w:w="4935" w:type="dxa"/>
          </w:tcPr>
          <w:p w:rsidR="005B694D" w:rsidRDefault="005B694D" w:rsidP="00843DF8">
            <w:pPr>
              <w:widowControl/>
              <w:spacing w:line="360" w:lineRule="auto"/>
              <w:rPr>
                <w:rFonts w:ascii="宋体" w:hAnsi="宋体"/>
                <w:szCs w:val="21"/>
              </w:rPr>
            </w:pPr>
            <w:r>
              <w:rPr>
                <w:rFonts w:ascii="宋体" w:hAnsi="宋体" w:cs="宋体" w:hint="eastAsia"/>
              </w:rPr>
              <w:t>1、★</w:t>
            </w:r>
            <w:r>
              <w:rPr>
                <w:rFonts w:ascii="宋体" w:hAnsi="宋体" w:hint="eastAsia"/>
                <w:szCs w:val="21"/>
              </w:rPr>
              <w:t>提供大数据展示模块软件著作权证书复印件、软件产品评估证书复印件、软件产品检测报告复印件，并加盖软件研发公司公章</w:t>
            </w:r>
            <w:r>
              <w:rPr>
                <w:rFonts w:ascii="宋体" w:hAnsi="宋体" w:cs="宋体" w:hint="eastAsia"/>
              </w:rPr>
              <w:t>；</w:t>
            </w:r>
          </w:p>
          <w:p w:rsidR="005B694D" w:rsidRDefault="005B694D" w:rsidP="00843DF8">
            <w:pPr>
              <w:spacing w:line="400" w:lineRule="exact"/>
              <w:rPr>
                <w:rFonts w:ascii="宋体" w:hAnsi="宋体" w:cs="宋体"/>
              </w:rPr>
            </w:pPr>
            <w:r>
              <w:rPr>
                <w:rFonts w:hint="eastAsia"/>
                <w:lang w:val="sq-AL"/>
              </w:rPr>
              <w:t>2</w:t>
            </w:r>
            <w:r>
              <w:rPr>
                <w:rFonts w:hint="eastAsia"/>
                <w:lang w:val="sq-AL"/>
              </w:rPr>
              <w:t>、▲</w:t>
            </w:r>
            <w:r>
              <w:rPr>
                <w:rFonts w:ascii="宋体" w:hAnsi="宋体" w:cs="宋体" w:hint="eastAsia"/>
              </w:rPr>
              <w:t>提供不少于5个国内高校图书馆相同案例合同复印件、验收报告或用户报告和用户联系方式，可要求提供原件备查。</w:t>
            </w:r>
          </w:p>
        </w:tc>
        <w:tc>
          <w:tcPr>
            <w:tcW w:w="492" w:type="dxa"/>
            <w:vMerge/>
            <w:vAlign w:val="center"/>
          </w:tcPr>
          <w:p w:rsidR="005B694D" w:rsidRDefault="005B694D" w:rsidP="00843DF8">
            <w:pPr>
              <w:spacing w:line="400" w:lineRule="exact"/>
              <w:rPr>
                <w:rFonts w:ascii="宋体" w:hAnsi="宋体" w:cs="宋体"/>
              </w:rPr>
            </w:pPr>
          </w:p>
        </w:tc>
        <w:tc>
          <w:tcPr>
            <w:tcW w:w="434" w:type="dxa"/>
            <w:vMerge/>
            <w:vAlign w:val="center"/>
          </w:tcPr>
          <w:p w:rsidR="005B694D" w:rsidRDefault="005B694D" w:rsidP="00843DF8">
            <w:pPr>
              <w:spacing w:line="400" w:lineRule="exact"/>
              <w:rPr>
                <w:rFonts w:ascii="宋体" w:hAnsi="宋体" w:cs="宋体"/>
              </w:rPr>
            </w:pPr>
          </w:p>
        </w:tc>
        <w:tc>
          <w:tcPr>
            <w:tcW w:w="797" w:type="dxa"/>
            <w:vAlign w:val="center"/>
          </w:tcPr>
          <w:p w:rsidR="005B694D" w:rsidRDefault="005B694D" w:rsidP="00843DF8">
            <w:pPr>
              <w:spacing w:line="400" w:lineRule="exact"/>
              <w:jc w:val="center"/>
              <w:rPr>
                <w:rFonts w:ascii="宋体" w:hAnsi="宋体" w:cs="宋体"/>
              </w:rPr>
            </w:pPr>
            <w:r>
              <w:rPr>
                <w:rFonts w:ascii="宋体" w:hAnsi="宋体" w:cs="宋体" w:hint="eastAsia"/>
              </w:rPr>
              <w:t>一层机房</w:t>
            </w:r>
          </w:p>
        </w:tc>
      </w:tr>
      <w:tr w:rsidR="005B694D" w:rsidTr="00843DF8">
        <w:trPr>
          <w:trHeight w:val="789"/>
        </w:trPr>
        <w:tc>
          <w:tcPr>
            <w:tcW w:w="442" w:type="dxa"/>
            <w:vMerge/>
            <w:vAlign w:val="center"/>
          </w:tcPr>
          <w:p w:rsidR="005B694D" w:rsidRDefault="005B694D" w:rsidP="00843DF8">
            <w:pPr>
              <w:spacing w:line="400" w:lineRule="exact"/>
            </w:pPr>
          </w:p>
        </w:tc>
        <w:tc>
          <w:tcPr>
            <w:tcW w:w="996" w:type="dxa"/>
            <w:vMerge/>
            <w:vAlign w:val="center"/>
          </w:tcPr>
          <w:p w:rsidR="005B694D" w:rsidRDefault="005B694D" w:rsidP="00843DF8">
            <w:pPr>
              <w:spacing w:line="400" w:lineRule="exact"/>
            </w:pPr>
          </w:p>
        </w:tc>
        <w:tc>
          <w:tcPr>
            <w:tcW w:w="1226" w:type="dxa"/>
            <w:vAlign w:val="center"/>
          </w:tcPr>
          <w:p w:rsidR="005B694D" w:rsidRDefault="005B694D" w:rsidP="00843DF8">
            <w:pPr>
              <w:spacing w:line="400" w:lineRule="exact"/>
              <w:jc w:val="center"/>
              <w:rPr>
                <w:rFonts w:ascii="宋体" w:hAnsi="宋体" w:cs="宋体"/>
              </w:rPr>
            </w:pPr>
            <w:r>
              <w:rPr>
                <w:rFonts w:ascii="宋体" w:hAnsi="宋体" w:cs="宋体" w:hint="eastAsia"/>
              </w:rPr>
              <w:t>★软件真实性要求</w:t>
            </w:r>
          </w:p>
        </w:tc>
        <w:tc>
          <w:tcPr>
            <w:tcW w:w="4935" w:type="dxa"/>
          </w:tcPr>
          <w:p w:rsidR="005B694D" w:rsidRDefault="005B694D" w:rsidP="00843DF8">
            <w:pPr>
              <w:spacing w:line="360" w:lineRule="auto"/>
              <w:rPr>
                <w:rFonts w:ascii="宋体" w:hAnsi="宋体" w:cs="宋体"/>
              </w:rPr>
            </w:pPr>
            <w:r>
              <w:rPr>
                <w:rFonts w:ascii="宋体" w:hAnsi="宋体" w:cs="宋体" w:hint="eastAsia"/>
              </w:rPr>
              <w:t>提供软件功能测试，需满足以上全部功能要求。</w:t>
            </w:r>
          </w:p>
        </w:tc>
        <w:tc>
          <w:tcPr>
            <w:tcW w:w="492" w:type="dxa"/>
            <w:vMerge/>
            <w:vAlign w:val="center"/>
          </w:tcPr>
          <w:p w:rsidR="005B694D" w:rsidRDefault="005B694D" w:rsidP="00843DF8">
            <w:pPr>
              <w:spacing w:line="400" w:lineRule="exact"/>
              <w:rPr>
                <w:rFonts w:ascii="宋体" w:hAnsi="宋体" w:cs="宋体"/>
              </w:rPr>
            </w:pPr>
          </w:p>
        </w:tc>
        <w:tc>
          <w:tcPr>
            <w:tcW w:w="434" w:type="dxa"/>
            <w:vMerge/>
            <w:vAlign w:val="center"/>
          </w:tcPr>
          <w:p w:rsidR="005B694D" w:rsidRDefault="005B694D" w:rsidP="00843DF8">
            <w:pPr>
              <w:spacing w:line="400" w:lineRule="exact"/>
              <w:rPr>
                <w:rFonts w:ascii="宋体" w:hAnsi="宋体" w:cs="宋体"/>
              </w:rPr>
            </w:pPr>
          </w:p>
        </w:tc>
        <w:tc>
          <w:tcPr>
            <w:tcW w:w="797" w:type="dxa"/>
            <w:vAlign w:val="center"/>
          </w:tcPr>
          <w:p w:rsidR="005B694D" w:rsidRDefault="005B694D" w:rsidP="00843DF8">
            <w:pPr>
              <w:spacing w:line="400" w:lineRule="exact"/>
              <w:jc w:val="center"/>
              <w:rPr>
                <w:rFonts w:ascii="宋体" w:hAnsi="宋体" w:cs="宋体"/>
              </w:rPr>
            </w:pPr>
            <w:r>
              <w:rPr>
                <w:rFonts w:ascii="宋体" w:hAnsi="宋体" w:cs="宋体" w:hint="eastAsia"/>
              </w:rPr>
              <w:t>一层机房</w:t>
            </w:r>
          </w:p>
        </w:tc>
      </w:tr>
      <w:tr w:rsidR="005B694D" w:rsidTr="00843DF8">
        <w:trPr>
          <w:trHeight w:val="789"/>
        </w:trPr>
        <w:tc>
          <w:tcPr>
            <w:tcW w:w="442" w:type="dxa"/>
            <w:vMerge/>
            <w:vAlign w:val="center"/>
          </w:tcPr>
          <w:p w:rsidR="005B694D" w:rsidRDefault="005B694D" w:rsidP="00843DF8">
            <w:pPr>
              <w:spacing w:line="400" w:lineRule="exact"/>
            </w:pPr>
          </w:p>
        </w:tc>
        <w:tc>
          <w:tcPr>
            <w:tcW w:w="996" w:type="dxa"/>
            <w:vMerge/>
            <w:vAlign w:val="center"/>
          </w:tcPr>
          <w:p w:rsidR="005B694D" w:rsidRDefault="005B694D" w:rsidP="00843DF8">
            <w:pPr>
              <w:spacing w:line="400" w:lineRule="exact"/>
            </w:pPr>
          </w:p>
        </w:tc>
        <w:tc>
          <w:tcPr>
            <w:tcW w:w="1226" w:type="dxa"/>
            <w:vAlign w:val="center"/>
          </w:tcPr>
          <w:p w:rsidR="005B694D" w:rsidRDefault="005B694D" w:rsidP="00843DF8">
            <w:pPr>
              <w:spacing w:line="400" w:lineRule="exact"/>
              <w:jc w:val="center"/>
              <w:rPr>
                <w:rFonts w:ascii="宋体" w:hAnsi="宋体" w:cs="宋体"/>
              </w:rPr>
            </w:pPr>
            <w:r>
              <w:rPr>
                <w:rFonts w:ascii="宋体" w:hAnsi="宋体" w:cs="宋体" w:hint="eastAsia"/>
              </w:rPr>
              <w:t>显示终端要求</w:t>
            </w:r>
          </w:p>
        </w:tc>
        <w:tc>
          <w:tcPr>
            <w:tcW w:w="4935" w:type="dxa"/>
          </w:tcPr>
          <w:p w:rsidR="005B694D" w:rsidRDefault="005B694D" w:rsidP="00843DF8">
            <w:pPr>
              <w:spacing w:line="400" w:lineRule="exact"/>
              <w:rPr>
                <w:rFonts w:ascii="宋体" w:hAnsi="宋体" w:cs="宋体"/>
              </w:rPr>
            </w:pPr>
            <w:r>
              <w:rPr>
                <w:rFonts w:hint="eastAsia"/>
                <w:lang w:val="sq-AL"/>
              </w:rPr>
              <w:t>▲</w:t>
            </w:r>
            <w:r>
              <w:rPr>
                <w:rFonts w:ascii="宋体" w:hAnsi="宋体" w:cs="宋体" w:hint="eastAsia"/>
              </w:rPr>
              <w:t>屏体尺寸（mm） (W)640×(H)480×88(D)</w:t>
            </w:r>
          </w:p>
          <w:p w:rsidR="005B694D" w:rsidRDefault="005B694D" w:rsidP="00843DF8">
            <w:pPr>
              <w:spacing w:line="400" w:lineRule="exact"/>
              <w:rPr>
                <w:rFonts w:ascii="宋体" w:hAnsi="宋体" w:cs="宋体"/>
              </w:rPr>
            </w:pPr>
            <w:r>
              <w:rPr>
                <w:rFonts w:ascii="宋体" w:hAnsi="宋体" w:cs="宋体" w:hint="eastAsia"/>
              </w:rPr>
              <w:t>单屏分辨率：320×240</w:t>
            </w:r>
          </w:p>
          <w:p w:rsidR="005B694D" w:rsidRDefault="005B694D" w:rsidP="00843DF8">
            <w:pPr>
              <w:spacing w:line="400" w:lineRule="exact"/>
              <w:rPr>
                <w:rFonts w:ascii="宋体" w:hAnsi="宋体" w:cs="宋体"/>
              </w:rPr>
            </w:pPr>
            <w:r>
              <w:rPr>
                <w:rFonts w:hint="eastAsia"/>
                <w:lang w:val="sq-AL"/>
              </w:rPr>
              <w:t>▲</w:t>
            </w:r>
            <w:r>
              <w:rPr>
                <w:rFonts w:ascii="宋体" w:hAnsi="宋体" w:cs="宋体" w:hint="eastAsia"/>
              </w:rPr>
              <w:t>箱体材料 压铸铝</w:t>
            </w:r>
          </w:p>
          <w:p w:rsidR="005B694D" w:rsidRDefault="005B694D" w:rsidP="00843DF8">
            <w:pPr>
              <w:spacing w:line="400" w:lineRule="exact"/>
              <w:rPr>
                <w:rFonts w:ascii="宋体" w:hAnsi="宋体" w:cs="宋体"/>
              </w:rPr>
            </w:pPr>
            <w:r>
              <w:rPr>
                <w:rFonts w:ascii="宋体" w:hAnsi="宋体" w:cs="宋体" w:hint="eastAsia"/>
              </w:rPr>
              <w:t>屏体重量(kg/pcs) 7.8</w:t>
            </w:r>
          </w:p>
          <w:p w:rsidR="005B694D" w:rsidRDefault="005B694D" w:rsidP="00843DF8">
            <w:pPr>
              <w:spacing w:line="400" w:lineRule="exact"/>
              <w:rPr>
                <w:rFonts w:ascii="宋体" w:hAnsi="宋体" w:cs="宋体"/>
              </w:rPr>
            </w:pPr>
            <w:r>
              <w:rPr>
                <w:rFonts w:ascii="宋体" w:hAnsi="宋体" w:cs="宋体" w:hint="eastAsia"/>
              </w:rPr>
              <w:t>★白平衡亮度(cd/㎡) 600</w:t>
            </w:r>
          </w:p>
          <w:p w:rsidR="005B694D" w:rsidRDefault="005B694D" w:rsidP="00843DF8">
            <w:pPr>
              <w:spacing w:line="400" w:lineRule="exact"/>
              <w:rPr>
                <w:rFonts w:ascii="宋体" w:hAnsi="宋体" w:cs="宋体"/>
              </w:rPr>
            </w:pPr>
            <w:r>
              <w:rPr>
                <w:rFonts w:ascii="宋体" w:hAnsi="宋体" w:cs="宋体" w:hint="eastAsia"/>
              </w:rPr>
              <w:t>★峰值功耗(W/㎡) 430</w:t>
            </w:r>
          </w:p>
          <w:p w:rsidR="005B694D" w:rsidRDefault="005B694D" w:rsidP="00843DF8">
            <w:pPr>
              <w:spacing w:line="400" w:lineRule="exact"/>
              <w:rPr>
                <w:rFonts w:ascii="宋体" w:hAnsi="宋体" w:cs="宋体"/>
              </w:rPr>
            </w:pPr>
            <w:r>
              <w:rPr>
                <w:rFonts w:ascii="宋体" w:hAnsi="宋体" w:cs="宋体" w:hint="eastAsia"/>
              </w:rPr>
              <w:t>★平均功耗(W/㎡) 100</w:t>
            </w:r>
          </w:p>
          <w:p w:rsidR="005B694D" w:rsidRDefault="005B694D" w:rsidP="00843DF8">
            <w:pPr>
              <w:spacing w:line="400" w:lineRule="exact"/>
              <w:rPr>
                <w:rFonts w:ascii="宋体" w:hAnsi="宋体" w:cs="宋体"/>
              </w:rPr>
            </w:pPr>
            <w:r>
              <w:rPr>
                <w:rFonts w:ascii="宋体" w:hAnsi="宋体" w:cs="宋体" w:hint="eastAsia"/>
              </w:rPr>
              <w:t>维护方式 前/后推护</w:t>
            </w:r>
          </w:p>
          <w:p w:rsidR="005B694D" w:rsidRDefault="005B694D" w:rsidP="00843DF8">
            <w:pPr>
              <w:spacing w:line="400" w:lineRule="exact"/>
              <w:rPr>
                <w:rFonts w:ascii="宋体" w:hAnsi="宋体" w:cs="宋体"/>
              </w:rPr>
            </w:pPr>
            <w:r>
              <w:rPr>
                <w:rFonts w:hint="eastAsia"/>
                <w:lang w:val="sq-AL"/>
              </w:rPr>
              <w:t>▲</w:t>
            </w:r>
            <w:r>
              <w:rPr>
                <w:rFonts w:ascii="宋体" w:hAnsi="宋体" w:cs="宋体" w:hint="eastAsia"/>
              </w:rPr>
              <w:t>视角(度) 水平160，垂直160</w:t>
            </w:r>
          </w:p>
          <w:p w:rsidR="005B694D" w:rsidRDefault="005B694D" w:rsidP="00843DF8">
            <w:pPr>
              <w:spacing w:line="400" w:lineRule="exact"/>
              <w:rPr>
                <w:rFonts w:ascii="宋体" w:hAnsi="宋体" w:cs="宋体"/>
              </w:rPr>
            </w:pPr>
            <w:r>
              <w:rPr>
                <w:rFonts w:hint="eastAsia"/>
                <w:lang w:val="sq-AL"/>
              </w:rPr>
              <w:t>▲</w:t>
            </w:r>
            <w:r>
              <w:rPr>
                <w:rFonts w:ascii="宋体" w:hAnsi="宋体" w:cs="宋体" w:hint="eastAsia"/>
              </w:rPr>
              <w:t xml:space="preserve">刷新率(Hz) 3840 </w:t>
            </w:r>
          </w:p>
          <w:p w:rsidR="005B694D" w:rsidRDefault="005B694D" w:rsidP="00843DF8">
            <w:pPr>
              <w:spacing w:line="400" w:lineRule="exact"/>
              <w:rPr>
                <w:rFonts w:ascii="宋体" w:hAnsi="宋体" w:cs="宋体"/>
              </w:rPr>
            </w:pPr>
            <w:r>
              <w:rPr>
                <w:rFonts w:ascii="宋体" w:hAnsi="宋体" w:cs="宋体" w:hint="eastAsia"/>
              </w:rPr>
              <w:t>灰度(Bit) 12/14/16</w:t>
            </w:r>
          </w:p>
          <w:p w:rsidR="005B694D" w:rsidRDefault="005B694D" w:rsidP="00843DF8">
            <w:pPr>
              <w:spacing w:line="400" w:lineRule="exact"/>
              <w:rPr>
                <w:rFonts w:ascii="宋体" w:hAnsi="宋体" w:cs="宋体"/>
              </w:rPr>
            </w:pPr>
            <w:r>
              <w:rPr>
                <w:rFonts w:ascii="宋体" w:hAnsi="宋体" w:cs="宋体" w:hint="eastAsia"/>
              </w:rPr>
              <w:t>★对比度 8000:1</w:t>
            </w:r>
          </w:p>
          <w:p w:rsidR="005B694D" w:rsidRDefault="005B694D" w:rsidP="00843DF8">
            <w:pPr>
              <w:spacing w:line="400" w:lineRule="exact"/>
              <w:rPr>
                <w:rFonts w:ascii="宋体" w:hAnsi="宋体" w:cs="宋体"/>
              </w:rPr>
            </w:pPr>
            <w:r>
              <w:rPr>
                <w:rFonts w:ascii="宋体" w:hAnsi="宋体" w:cs="宋体" w:hint="eastAsia"/>
              </w:rPr>
              <w:t>亮度调节 智能程控/手动程控</w:t>
            </w:r>
          </w:p>
          <w:p w:rsidR="005B694D" w:rsidRDefault="005B694D" w:rsidP="00843DF8">
            <w:pPr>
              <w:spacing w:line="400" w:lineRule="exact"/>
              <w:rPr>
                <w:rFonts w:ascii="宋体" w:hAnsi="宋体" w:cs="宋体"/>
              </w:rPr>
            </w:pPr>
            <w:r>
              <w:rPr>
                <w:rFonts w:ascii="宋体" w:hAnsi="宋体" w:cs="宋体" w:hint="eastAsia"/>
              </w:rPr>
              <w:t>亮色校正 单点全色域校正</w:t>
            </w:r>
          </w:p>
          <w:p w:rsidR="005B694D" w:rsidRDefault="005B694D" w:rsidP="00843DF8">
            <w:pPr>
              <w:spacing w:line="400" w:lineRule="exact"/>
              <w:rPr>
                <w:rFonts w:ascii="宋体" w:hAnsi="宋体" w:cs="宋体"/>
              </w:rPr>
            </w:pPr>
            <w:r>
              <w:rPr>
                <w:rFonts w:ascii="宋体" w:hAnsi="宋体" w:cs="宋体" w:hint="eastAsia"/>
              </w:rPr>
              <w:t>平整度(mm) ≤0.1</w:t>
            </w:r>
          </w:p>
          <w:p w:rsidR="005B694D" w:rsidRDefault="005B694D" w:rsidP="00843DF8">
            <w:pPr>
              <w:spacing w:line="400" w:lineRule="exact"/>
              <w:rPr>
                <w:rFonts w:ascii="宋体" w:hAnsi="宋体" w:cs="宋体"/>
              </w:rPr>
            </w:pPr>
            <w:r>
              <w:rPr>
                <w:rFonts w:ascii="宋体" w:hAnsi="宋体" w:cs="宋体" w:hint="eastAsia"/>
              </w:rPr>
              <w:t>其它参数 外置通讯级电源供电、双冗余备份、温湿度检测、外接信号等</w:t>
            </w:r>
          </w:p>
          <w:p w:rsidR="005B694D" w:rsidRDefault="005B694D" w:rsidP="00843DF8">
            <w:pPr>
              <w:spacing w:line="400" w:lineRule="exact"/>
              <w:rPr>
                <w:rFonts w:ascii="宋体" w:hAnsi="宋体" w:cs="宋体"/>
              </w:rPr>
            </w:pPr>
            <w:r>
              <w:rPr>
                <w:rFonts w:ascii="宋体" w:hAnsi="宋体" w:cs="宋体" w:hint="eastAsia"/>
              </w:rPr>
              <w:t>无拼缝、超宽视角，任意角度完美显示</w:t>
            </w:r>
          </w:p>
          <w:p w:rsidR="005B694D" w:rsidRDefault="005B694D" w:rsidP="00843DF8">
            <w:pPr>
              <w:spacing w:line="400" w:lineRule="exact"/>
              <w:rPr>
                <w:rFonts w:ascii="宋体" w:hAnsi="宋体" w:cs="宋体"/>
              </w:rPr>
            </w:pPr>
            <w:r>
              <w:rPr>
                <w:rFonts w:ascii="宋体" w:hAnsi="宋体" w:cs="宋体" w:hint="eastAsia"/>
              </w:rPr>
              <w:t>NTSC广播级色域，色温智能可调</w:t>
            </w:r>
          </w:p>
          <w:p w:rsidR="005B694D" w:rsidRDefault="005B694D" w:rsidP="00843DF8">
            <w:pPr>
              <w:spacing w:line="400" w:lineRule="exact"/>
              <w:rPr>
                <w:rFonts w:ascii="宋体" w:hAnsi="宋体" w:cs="宋体"/>
              </w:rPr>
            </w:pPr>
            <w:r>
              <w:rPr>
                <w:rFonts w:ascii="宋体" w:hAnsi="宋体" w:cs="宋体" w:hint="eastAsia"/>
              </w:rPr>
              <w:t>★智能化亮度调节，自动适配环境，长时间观看不疲劳</w:t>
            </w:r>
          </w:p>
          <w:p w:rsidR="005B694D" w:rsidRDefault="005B694D" w:rsidP="00843DF8">
            <w:pPr>
              <w:spacing w:line="400" w:lineRule="exact"/>
              <w:rPr>
                <w:rFonts w:ascii="宋体" w:hAnsi="宋体" w:cs="宋体"/>
              </w:rPr>
            </w:pPr>
            <w:r>
              <w:rPr>
                <w:rFonts w:ascii="宋体" w:hAnsi="宋体" w:cs="宋体" w:hint="eastAsia"/>
              </w:rPr>
              <w:t>超高刷新显示，换帧速度快，消除重影无拖尾</w:t>
            </w:r>
          </w:p>
          <w:p w:rsidR="005B694D" w:rsidRDefault="005B694D" w:rsidP="00843DF8">
            <w:pPr>
              <w:spacing w:line="400" w:lineRule="exact"/>
              <w:rPr>
                <w:rFonts w:ascii="宋体" w:hAnsi="宋体" w:cs="宋体"/>
              </w:rPr>
            </w:pPr>
            <w:r>
              <w:rPr>
                <w:rFonts w:ascii="宋体" w:hAnsi="宋体" w:cs="宋体" w:hint="eastAsia"/>
              </w:rPr>
              <w:t>显示单元灵活小巧，曲面拼接造型流畅</w:t>
            </w:r>
          </w:p>
          <w:p w:rsidR="005B694D" w:rsidRDefault="005B694D" w:rsidP="00843DF8">
            <w:pPr>
              <w:spacing w:line="400" w:lineRule="exact"/>
              <w:rPr>
                <w:rFonts w:ascii="宋体" w:hAnsi="宋体" w:cs="宋体"/>
              </w:rPr>
            </w:pPr>
            <w:r>
              <w:rPr>
                <w:rFonts w:hint="eastAsia"/>
                <w:lang w:val="sq-AL"/>
              </w:rPr>
              <w:t>▲</w:t>
            </w:r>
            <w:r>
              <w:rPr>
                <w:rFonts w:ascii="宋体" w:hAnsi="宋体" w:cs="宋体" w:hint="eastAsia"/>
              </w:rPr>
              <w:t>V-SPWM低亮高灰无损技术，解决行业难题，傲视同行</w:t>
            </w:r>
          </w:p>
          <w:p w:rsidR="005B694D" w:rsidRDefault="005B694D" w:rsidP="00843DF8">
            <w:pPr>
              <w:spacing w:line="400" w:lineRule="exact"/>
              <w:rPr>
                <w:rFonts w:ascii="宋体" w:hAnsi="宋体" w:cs="宋体"/>
              </w:rPr>
            </w:pPr>
            <w:r>
              <w:rPr>
                <w:rFonts w:hint="eastAsia"/>
                <w:lang w:val="sq-AL"/>
              </w:rPr>
              <w:t>▲</w:t>
            </w:r>
            <w:r>
              <w:rPr>
                <w:rFonts w:ascii="宋体" w:hAnsi="宋体" w:cs="宋体" w:hint="eastAsia"/>
              </w:rPr>
              <w:t>V-Smooth精度控制技术，消除亮暗线，确保屏体平整无缝</w:t>
            </w:r>
          </w:p>
          <w:p w:rsidR="005B694D" w:rsidRDefault="005B694D" w:rsidP="00843DF8">
            <w:pPr>
              <w:spacing w:line="400" w:lineRule="exact"/>
              <w:rPr>
                <w:rFonts w:ascii="宋体" w:hAnsi="宋体" w:cs="宋体"/>
              </w:rPr>
            </w:pPr>
            <w:r>
              <w:rPr>
                <w:rFonts w:hint="eastAsia"/>
                <w:lang w:val="sq-AL"/>
              </w:rPr>
              <w:t>▲</w:t>
            </w:r>
            <w:r>
              <w:rPr>
                <w:rFonts w:ascii="宋体" w:hAnsi="宋体" w:cs="宋体" w:hint="eastAsia"/>
              </w:rPr>
              <w:t>V-Structure新结构设计理念，有效控制温升，运行稳定</w:t>
            </w:r>
          </w:p>
          <w:p w:rsidR="005B694D" w:rsidRDefault="005B694D" w:rsidP="00843DF8">
            <w:pPr>
              <w:spacing w:line="400" w:lineRule="exact"/>
              <w:rPr>
                <w:rFonts w:ascii="宋体" w:hAnsi="宋体" w:cs="宋体"/>
              </w:rPr>
            </w:pPr>
            <w:r>
              <w:rPr>
                <w:rFonts w:ascii="宋体" w:hAnsi="宋体" w:cs="宋体" w:hint="eastAsia"/>
              </w:rPr>
              <w:t>“远程低压直流”屏体供电技术，运行零噪音</w:t>
            </w:r>
          </w:p>
          <w:p w:rsidR="005B694D" w:rsidRDefault="005B694D" w:rsidP="00843DF8">
            <w:pPr>
              <w:spacing w:line="400" w:lineRule="exact"/>
              <w:rPr>
                <w:rFonts w:ascii="宋体" w:hAnsi="宋体" w:cs="宋体"/>
              </w:rPr>
            </w:pPr>
            <w:r>
              <w:rPr>
                <w:rFonts w:ascii="宋体" w:hAnsi="宋体" w:cs="宋体" w:hint="eastAsia"/>
              </w:rPr>
              <w:t>高散热面板处理技术，散热快，寿命更长</w:t>
            </w:r>
          </w:p>
          <w:p w:rsidR="005B694D" w:rsidRDefault="005B694D" w:rsidP="00843DF8">
            <w:pPr>
              <w:spacing w:line="400" w:lineRule="exact"/>
              <w:rPr>
                <w:rFonts w:ascii="宋体" w:hAnsi="宋体" w:cs="宋体"/>
              </w:rPr>
            </w:pPr>
            <w:r>
              <w:rPr>
                <w:rFonts w:ascii="宋体" w:hAnsi="宋体" w:cs="宋体" w:hint="eastAsia"/>
              </w:rPr>
              <w:t>单点故障仅需对单个像素LED或单个模块进行维护，维护成本低，速度快</w:t>
            </w:r>
          </w:p>
          <w:p w:rsidR="005B694D" w:rsidRDefault="005B694D" w:rsidP="00843DF8">
            <w:pPr>
              <w:spacing w:line="400" w:lineRule="exact"/>
              <w:rPr>
                <w:rFonts w:ascii="宋体" w:hAnsi="宋体" w:cs="宋体"/>
              </w:rPr>
            </w:pPr>
            <w:r>
              <w:rPr>
                <w:rFonts w:ascii="宋体" w:hAnsi="宋体" w:cs="宋体" w:hint="eastAsia"/>
              </w:rPr>
              <w:t>独创大功率集中供电设计，低损耗超高转换率，节能30%</w:t>
            </w:r>
          </w:p>
          <w:p w:rsidR="005B694D" w:rsidRDefault="005B694D" w:rsidP="00843DF8">
            <w:pPr>
              <w:spacing w:line="400" w:lineRule="exact"/>
              <w:rPr>
                <w:rFonts w:ascii="宋体" w:hAnsi="宋体" w:cs="宋体"/>
              </w:rPr>
            </w:pPr>
            <w:r>
              <w:rPr>
                <w:rFonts w:ascii="宋体" w:hAnsi="宋体" w:cs="宋体" w:hint="eastAsia"/>
              </w:rPr>
              <w:t>适用于各类空间受限场所，节省安装空间</w:t>
            </w:r>
          </w:p>
          <w:p w:rsidR="005B694D" w:rsidRDefault="005B694D" w:rsidP="00843DF8">
            <w:pPr>
              <w:spacing w:line="400" w:lineRule="exact"/>
              <w:rPr>
                <w:rFonts w:ascii="宋体" w:hAnsi="宋体" w:cs="宋体"/>
              </w:rPr>
            </w:pPr>
            <w:r>
              <w:rPr>
                <w:rFonts w:ascii="宋体" w:hAnsi="宋体" w:cs="宋体" w:hint="eastAsia"/>
              </w:rPr>
              <w:t>凭借先进的工艺设计布局和选材，小间距屏的使用寿命平均可达6-10年</w:t>
            </w:r>
          </w:p>
          <w:p w:rsidR="005B694D" w:rsidRDefault="005B694D" w:rsidP="00843DF8">
            <w:pPr>
              <w:spacing w:line="400" w:lineRule="exact"/>
              <w:rPr>
                <w:rFonts w:ascii="宋体" w:hAnsi="宋体" w:cs="宋体"/>
              </w:rPr>
            </w:pPr>
            <w:r>
              <w:rPr>
                <w:rFonts w:ascii="宋体" w:hAnsi="宋体" w:cs="宋体" w:hint="eastAsia"/>
              </w:rPr>
              <w:t>V-Stable高可靠性供电技术，冗余N+1备份模式，通讯级电源，供电稳定</w:t>
            </w:r>
          </w:p>
          <w:p w:rsidR="005B694D" w:rsidRDefault="005B694D" w:rsidP="00843DF8">
            <w:pPr>
              <w:spacing w:line="400" w:lineRule="exact"/>
              <w:rPr>
                <w:rFonts w:ascii="宋体" w:hAnsi="宋体" w:cs="宋体"/>
              </w:rPr>
            </w:pPr>
            <w:r>
              <w:rPr>
                <w:rFonts w:hint="eastAsia"/>
                <w:lang w:val="sq-AL"/>
              </w:rPr>
              <w:t>▲</w:t>
            </w:r>
            <w:r>
              <w:rPr>
                <w:rFonts w:ascii="宋体" w:hAnsi="宋体" w:cs="宋体" w:hint="eastAsia"/>
              </w:rPr>
              <w:t>双信号热备份，故障自动切换，确保画面稳定可靠</w:t>
            </w:r>
          </w:p>
          <w:p w:rsidR="005B694D" w:rsidRDefault="005B694D" w:rsidP="00843DF8">
            <w:pPr>
              <w:spacing w:line="400" w:lineRule="exact"/>
              <w:rPr>
                <w:rFonts w:ascii="宋体" w:hAnsi="宋体" w:cs="宋体"/>
              </w:rPr>
            </w:pPr>
            <w:r>
              <w:rPr>
                <w:rFonts w:ascii="宋体" w:hAnsi="宋体" w:cs="宋体" w:hint="eastAsia"/>
              </w:rPr>
              <w:t>强弱电分离，显示单元无强电，支持热插拔抢修、无需关屏、安全快捷</w:t>
            </w:r>
          </w:p>
          <w:p w:rsidR="005B694D" w:rsidRDefault="005B694D" w:rsidP="00843DF8">
            <w:pPr>
              <w:spacing w:line="400" w:lineRule="exact"/>
              <w:rPr>
                <w:rFonts w:ascii="宋体" w:hAnsi="宋体" w:cs="宋体"/>
              </w:rPr>
            </w:pPr>
            <w:r>
              <w:rPr>
                <w:rFonts w:hint="eastAsia"/>
                <w:lang w:val="sq-AL"/>
              </w:rPr>
              <w:t>▲</w:t>
            </w:r>
            <w:r>
              <w:rPr>
                <w:rFonts w:ascii="宋体" w:hAnsi="宋体" w:cs="宋体" w:hint="eastAsia"/>
              </w:rPr>
              <w:t>加密防黑客技术，避免信号恶意切断及输入，确保安全性</w:t>
            </w:r>
          </w:p>
        </w:tc>
        <w:tc>
          <w:tcPr>
            <w:tcW w:w="492" w:type="dxa"/>
            <w:vAlign w:val="center"/>
          </w:tcPr>
          <w:p w:rsidR="005B694D" w:rsidRDefault="005B694D" w:rsidP="00843DF8">
            <w:pPr>
              <w:spacing w:line="400" w:lineRule="exact"/>
              <w:rPr>
                <w:rFonts w:ascii="宋体" w:hAnsi="宋体" w:cs="宋体"/>
              </w:rPr>
            </w:pPr>
            <w:r>
              <w:rPr>
                <w:rFonts w:ascii="宋体" w:hAnsi="宋体" w:cs="宋体" w:hint="eastAsia"/>
              </w:rPr>
              <w:t>15</w:t>
            </w:r>
          </w:p>
        </w:tc>
        <w:tc>
          <w:tcPr>
            <w:tcW w:w="434" w:type="dxa"/>
            <w:vAlign w:val="center"/>
          </w:tcPr>
          <w:p w:rsidR="005B694D" w:rsidRDefault="005B694D" w:rsidP="00843DF8">
            <w:pPr>
              <w:spacing w:line="400" w:lineRule="exact"/>
              <w:rPr>
                <w:rFonts w:ascii="宋体" w:hAnsi="宋体" w:cs="宋体"/>
              </w:rPr>
            </w:pPr>
            <w:r>
              <w:rPr>
                <w:rFonts w:ascii="宋体" w:hAnsi="宋体" w:cs="宋体" w:hint="eastAsia"/>
              </w:rPr>
              <w:t>块</w:t>
            </w:r>
          </w:p>
        </w:tc>
        <w:tc>
          <w:tcPr>
            <w:tcW w:w="797" w:type="dxa"/>
            <w:vAlign w:val="center"/>
          </w:tcPr>
          <w:p w:rsidR="005B694D" w:rsidRDefault="005B694D" w:rsidP="00843DF8">
            <w:pPr>
              <w:spacing w:line="400" w:lineRule="exact"/>
              <w:jc w:val="center"/>
              <w:rPr>
                <w:rFonts w:ascii="宋体" w:hAnsi="宋体" w:cs="宋体"/>
              </w:rPr>
            </w:pPr>
            <w:r>
              <w:rPr>
                <w:rFonts w:ascii="宋体" w:hAnsi="宋体" w:cs="宋体" w:hint="eastAsia"/>
              </w:rPr>
              <w:t>二校区馆报告厅</w:t>
            </w:r>
          </w:p>
        </w:tc>
      </w:tr>
      <w:tr w:rsidR="005B694D" w:rsidTr="00843DF8">
        <w:trPr>
          <w:trHeight w:val="789"/>
        </w:trPr>
        <w:tc>
          <w:tcPr>
            <w:tcW w:w="442" w:type="dxa"/>
            <w:vMerge/>
            <w:vAlign w:val="center"/>
          </w:tcPr>
          <w:p w:rsidR="005B694D" w:rsidRDefault="005B694D" w:rsidP="00843DF8">
            <w:pPr>
              <w:spacing w:line="400" w:lineRule="exact"/>
            </w:pPr>
          </w:p>
        </w:tc>
        <w:tc>
          <w:tcPr>
            <w:tcW w:w="996" w:type="dxa"/>
            <w:vMerge/>
            <w:vAlign w:val="center"/>
          </w:tcPr>
          <w:p w:rsidR="005B694D" w:rsidRDefault="005B694D" w:rsidP="00843DF8">
            <w:pPr>
              <w:spacing w:line="400" w:lineRule="exact"/>
            </w:pPr>
          </w:p>
        </w:tc>
        <w:tc>
          <w:tcPr>
            <w:tcW w:w="1226" w:type="dxa"/>
            <w:vAlign w:val="center"/>
          </w:tcPr>
          <w:p w:rsidR="005B694D" w:rsidRDefault="005B694D" w:rsidP="00843DF8">
            <w:pPr>
              <w:spacing w:line="400" w:lineRule="exact"/>
              <w:jc w:val="center"/>
              <w:rPr>
                <w:rFonts w:ascii="宋体" w:hAnsi="宋体" w:cs="宋体"/>
              </w:rPr>
            </w:pPr>
            <w:r>
              <w:rPr>
                <w:rFonts w:ascii="宋体" w:hAnsi="宋体" w:cs="宋体" w:hint="eastAsia"/>
              </w:rPr>
              <w:t>图像处理器</w:t>
            </w:r>
          </w:p>
        </w:tc>
        <w:tc>
          <w:tcPr>
            <w:tcW w:w="4935" w:type="dxa"/>
          </w:tcPr>
          <w:p w:rsidR="005B694D" w:rsidRDefault="005B694D" w:rsidP="00843DF8">
            <w:pPr>
              <w:spacing w:line="400" w:lineRule="exact"/>
              <w:rPr>
                <w:rFonts w:ascii="宋体" w:hAnsi="宋体" w:cs="宋体"/>
              </w:rPr>
            </w:pPr>
            <w:r>
              <w:rPr>
                <w:rFonts w:ascii="宋体" w:hAnsi="宋体" w:cs="宋体" w:hint="eastAsia"/>
              </w:rPr>
              <w:t>V900 是 Nova 专业级的 LED 显示屏控制器，其除了显示屏控制外还具有功能强大的前端视频处理功能。V900 以优秀的图像质量和灵活的图像控制极大地满足了媒体行业的需求。 其产品特性如下： </w:t>
            </w:r>
          </w:p>
          <w:p w:rsidR="005B694D" w:rsidRDefault="005B694D" w:rsidP="00843DF8">
            <w:pPr>
              <w:spacing w:line="400" w:lineRule="exact"/>
              <w:rPr>
                <w:rFonts w:ascii="宋体" w:hAnsi="宋体" w:cs="宋体"/>
              </w:rPr>
            </w:pPr>
            <w:r>
              <w:rPr>
                <w:rFonts w:ascii="宋体" w:hAnsi="宋体" w:cs="宋体" w:hint="eastAsia"/>
              </w:rPr>
              <w:t>1) V900 具有完备的视频输入接口，包括 2 路 CVBS，2 路 VGA，1 路 DVI，1 路 HDMI，1 路 YPbPr， 1 路选配 SDI。部分接口支持的输入分辨率最高可达 1080p@60Hz。V900 可根据显示屏分辨率对输入图像进行逐点缩放。 </w:t>
            </w:r>
          </w:p>
          <w:p w:rsidR="005B694D" w:rsidRDefault="005B694D" w:rsidP="00843DF8">
            <w:pPr>
              <w:spacing w:line="400" w:lineRule="exact"/>
              <w:rPr>
                <w:rFonts w:ascii="宋体" w:hAnsi="宋体" w:cs="宋体"/>
              </w:rPr>
            </w:pPr>
            <w:r>
              <w:rPr>
                <w:rFonts w:ascii="宋体" w:hAnsi="宋体" w:cs="宋体" w:hint="eastAsia"/>
              </w:rPr>
              <w:t>2) V900 无须通过计算机软件进行系统配置。现在只需对一个旋钮和一个按钮进行操作即可完成系统配置，所有操作几步即可完成，这就是我们所倡导的“司机点屏”！ </w:t>
            </w:r>
          </w:p>
          <w:p w:rsidR="005B694D" w:rsidRDefault="005B694D" w:rsidP="00843DF8">
            <w:pPr>
              <w:spacing w:line="400" w:lineRule="exact"/>
              <w:rPr>
                <w:rFonts w:ascii="宋体" w:hAnsi="宋体" w:cs="宋体"/>
              </w:rPr>
            </w:pPr>
            <w:r>
              <w:rPr>
                <w:rFonts w:ascii="宋体" w:hAnsi="宋体" w:cs="宋体" w:hint="eastAsia"/>
              </w:rPr>
              <w:t>3) V900 是 Nova 新一代控制器的系列产品，强大的图像处理、专业的图像控制、以及友好的人机界面，使显示屏控制工作从未如此轻松和愉快。 </w:t>
            </w:r>
          </w:p>
          <w:p w:rsidR="005B694D" w:rsidRDefault="005B694D" w:rsidP="00843DF8">
            <w:pPr>
              <w:spacing w:line="400" w:lineRule="exact"/>
              <w:rPr>
                <w:rFonts w:ascii="宋体" w:hAnsi="宋体" w:cs="宋体"/>
              </w:rPr>
            </w:pPr>
            <w:r>
              <w:rPr>
                <w:rFonts w:ascii="宋体" w:hAnsi="宋体" w:cs="宋体" w:hint="eastAsia"/>
              </w:rPr>
              <w:t>4) 采用创新型架构，实现智能配置，屏幕调试可在数分钟内完成，极大缩短舞台准备时间； </w:t>
            </w:r>
          </w:p>
          <w:p w:rsidR="005B694D" w:rsidRDefault="005B694D" w:rsidP="00843DF8">
            <w:pPr>
              <w:spacing w:line="400" w:lineRule="exact"/>
              <w:rPr>
                <w:rFonts w:ascii="宋体" w:hAnsi="宋体" w:cs="宋体"/>
              </w:rPr>
            </w:pPr>
            <w:r>
              <w:rPr>
                <w:rFonts w:ascii="宋体" w:hAnsi="宋体" w:cs="宋体" w:hint="eastAsia"/>
              </w:rPr>
              <w:t>5) 提供无缝的快切和淡入淡出的切换效果，以增强并呈现专业品质的演示画面； </w:t>
            </w:r>
          </w:p>
          <w:p w:rsidR="005B694D" w:rsidRDefault="005B694D" w:rsidP="00843DF8">
            <w:pPr>
              <w:spacing w:line="400" w:lineRule="exact"/>
              <w:rPr>
                <w:rFonts w:ascii="宋体" w:hAnsi="宋体" w:cs="宋体"/>
              </w:rPr>
            </w:pPr>
            <w:r>
              <w:rPr>
                <w:rFonts w:ascii="宋体" w:hAnsi="宋体" w:cs="宋体" w:hint="eastAsia"/>
              </w:rPr>
              <w:t>6) 画中画的位置、大小等均可调节，可以随心所欲的控制； </w:t>
            </w:r>
          </w:p>
          <w:p w:rsidR="005B694D" w:rsidRDefault="005B694D" w:rsidP="00843DF8">
            <w:pPr>
              <w:spacing w:line="400" w:lineRule="exact"/>
              <w:rPr>
                <w:rFonts w:ascii="宋体" w:hAnsi="宋体" w:cs="宋体"/>
              </w:rPr>
            </w:pPr>
            <w:r>
              <w:rPr>
                <w:rFonts w:ascii="宋体" w:hAnsi="宋体" w:cs="宋体" w:hint="eastAsia"/>
              </w:rPr>
              <w:t>7) 一个直观的 LCD 显示界面，清晰的按键灯提示，简化了系统的安装和控制； </w:t>
            </w:r>
          </w:p>
          <w:p w:rsidR="005B694D" w:rsidRDefault="005B694D" w:rsidP="00843DF8">
            <w:pPr>
              <w:spacing w:line="400" w:lineRule="exact"/>
              <w:rPr>
                <w:rFonts w:ascii="宋体" w:hAnsi="宋体" w:cs="宋体"/>
              </w:rPr>
            </w:pPr>
            <w:r>
              <w:rPr>
                <w:rFonts w:ascii="宋体" w:hAnsi="宋体" w:cs="宋体" w:hint="eastAsia"/>
              </w:rPr>
              <w:t>8) 采用 Nova G4 引擎，画面稳定无闪烁、无扫描线、图像细腻、层次感好； </w:t>
            </w:r>
          </w:p>
          <w:p w:rsidR="005B694D" w:rsidRDefault="005B694D" w:rsidP="00843DF8">
            <w:pPr>
              <w:spacing w:line="400" w:lineRule="exact"/>
              <w:rPr>
                <w:rFonts w:ascii="宋体" w:hAnsi="宋体" w:cs="宋体"/>
              </w:rPr>
            </w:pPr>
            <w:r>
              <w:rPr>
                <w:rFonts w:ascii="宋体" w:hAnsi="宋体" w:cs="宋体" w:hint="eastAsia"/>
              </w:rPr>
              <w:t>9) 支持 Nova 新一代逐点校正技术，校正过程快速高效； </w:t>
            </w:r>
          </w:p>
          <w:p w:rsidR="005B694D" w:rsidRDefault="005B694D" w:rsidP="00843DF8">
            <w:pPr>
              <w:spacing w:line="400" w:lineRule="exact"/>
              <w:rPr>
                <w:rFonts w:ascii="宋体" w:hAnsi="宋体" w:cs="宋体"/>
              </w:rPr>
            </w:pPr>
            <w:r>
              <w:rPr>
                <w:rFonts w:ascii="宋体" w:hAnsi="宋体" w:cs="宋体" w:hint="eastAsia"/>
              </w:rPr>
              <w:t>10) 根据屏幕所用 LED 的不同特性，实施白平衡校准及色域匹配，确保真实色彩还原； </w:t>
            </w:r>
          </w:p>
          <w:p w:rsidR="005B694D" w:rsidRDefault="005B694D" w:rsidP="00843DF8">
            <w:pPr>
              <w:spacing w:line="400" w:lineRule="exact"/>
              <w:rPr>
                <w:rFonts w:ascii="宋体" w:hAnsi="宋体" w:cs="宋体"/>
              </w:rPr>
            </w:pPr>
            <w:r>
              <w:rPr>
                <w:rFonts w:ascii="宋体" w:hAnsi="宋体" w:cs="宋体" w:hint="eastAsia"/>
              </w:rPr>
              <w:t>11) HDMI/DVI 视频输入； HDMI 音频输入； </w:t>
            </w:r>
          </w:p>
          <w:p w:rsidR="005B694D" w:rsidRDefault="005B694D" w:rsidP="00843DF8">
            <w:pPr>
              <w:spacing w:line="400" w:lineRule="exact"/>
              <w:rPr>
                <w:rFonts w:ascii="宋体" w:hAnsi="宋体" w:cs="宋体"/>
              </w:rPr>
            </w:pPr>
            <w:r>
              <w:rPr>
                <w:rFonts w:ascii="宋体" w:hAnsi="宋体" w:cs="宋体" w:hint="eastAsia"/>
              </w:rPr>
              <w:t>12) 支持高位阶视频输入，10bit/8bit； </w:t>
            </w:r>
          </w:p>
          <w:p w:rsidR="005B694D" w:rsidRDefault="005B694D" w:rsidP="00843DF8">
            <w:pPr>
              <w:spacing w:line="400" w:lineRule="exact"/>
              <w:rPr>
                <w:rFonts w:ascii="宋体" w:hAnsi="宋体" w:cs="宋体"/>
              </w:rPr>
            </w:pPr>
            <w:r>
              <w:rPr>
                <w:rFonts w:ascii="宋体" w:hAnsi="宋体" w:cs="宋体" w:hint="eastAsia"/>
              </w:rPr>
              <w:t>13) 视频输出带载能力：230 万像素，支持视频格式：RGB，YCbCr4:2:2，YCbCr4:4:4</w:t>
            </w:r>
          </w:p>
        </w:tc>
        <w:tc>
          <w:tcPr>
            <w:tcW w:w="492" w:type="dxa"/>
            <w:vAlign w:val="center"/>
          </w:tcPr>
          <w:p w:rsidR="005B694D" w:rsidRDefault="005B694D" w:rsidP="00843DF8">
            <w:pPr>
              <w:spacing w:line="400" w:lineRule="exact"/>
              <w:rPr>
                <w:rFonts w:ascii="宋体" w:hAnsi="宋体" w:cs="宋体"/>
              </w:rPr>
            </w:pPr>
            <w:r>
              <w:rPr>
                <w:rFonts w:ascii="宋体" w:hAnsi="宋体" w:cs="宋体" w:hint="eastAsia"/>
              </w:rPr>
              <w:t>2</w:t>
            </w:r>
          </w:p>
        </w:tc>
        <w:tc>
          <w:tcPr>
            <w:tcW w:w="434" w:type="dxa"/>
            <w:vAlign w:val="center"/>
          </w:tcPr>
          <w:p w:rsidR="005B694D" w:rsidRDefault="005B694D" w:rsidP="00843DF8">
            <w:pPr>
              <w:spacing w:line="400" w:lineRule="exact"/>
              <w:rPr>
                <w:rFonts w:ascii="宋体" w:hAnsi="宋体" w:cs="宋体"/>
              </w:rPr>
            </w:pPr>
            <w:r>
              <w:rPr>
                <w:rFonts w:ascii="宋体" w:hAnsi="宋体" w:cs="宋体" w:hint="eastAsia"/>
              </w:rPr>
              <w:t>台</w:t>
            </w:r>
          </w:p>
        </w:tc>
        <w:tc>
          <w:tcPr>
            <w:tcW w:w="797" w:type="dxa"/>
            <w:vAlign w:val="center"/>
          </w:tcPr>
          <w:p w:rsidR="005B694D" w:rsidRDefault="005B694D" w:rsidP="00843DF8">
            <w:pPr>
              <w:spacing w:line="400" w:lineRule="exact"/>
              <w:jc w:val="center"/>
              <w:rPr>
                <w:rFonts w:ascii="宋体" w:hAnsi="宋体" w:cs="宋体"/>
              </w:rPr>
            </w:pPr>
            <w:r>
              <w:rPr>
                <w:rFonts w:ascii="宋体" w:hAnsi="宋体" w:cs="宋体" w:hint="eastAsia"/>
              </w:rPr>
              <w:t>二校区馆报告厅</w:t>
            </w:r>
          </w:p>
          <w:p w:rsidR="005B694D" w:rsidRDefault="005B694D" w:rsidP="005B694D">
            <w:pPr>
              <w:pStyle w:val="2"/>
              <w:spacing w:before="156" w:line="240" w:lineRule="auto"/>
              <w:rPr>
                <w:rFonts w:ascii="宋体" w:eastAsia="宋体" w:hAnsi="宋体" w:cs="宋体"/>
                <w:b/>
                <w:bCs/>
                <w:sz w:val="21"/>
                <w:szCs w:val="24"/>
              </w:rPr>
            </w:pPr>
            <w:r>
              <w:rPr>
                <w:rFonts w:ascii="宋体" w:eastAsia="宋体" w:hAnsi="宋体" w:cs="宋体" w:hint="eastAsia"/>
                <w:b/>
                <w:bCs/>
                <w:sz w:val="21"/>
                <w:szCs w:val="24"/>
              </w:rPr>
              <w:t>一校区馆总接待台</w:t>
            </w:r>
          </w:p>
        </w:tc>
      </w:tr>
      <w:tr w:rsidR="005B694D" w:rsidTr="00843DF8">
        <w:trPr>
          <w:trHeight w:val="789"/>
        </w:trPr>
        <w:tc>
          <w:tcPr>
            <w:tcW w:w="442" w:type="dxa"/>
            <w:vMerge/>
            <w:vAlign w:val="center"/>
          </w:tcPr>
          <w:p w:rsidR="005B694D" w:rsidRDefault="005B694D" w:rsidP="00843DF8">
            <w:pPr>
              <w:spacing w:line="400" w:lineRule="exact"/>
            </w:pPr>
          </w:p>
        </w:tc>
        <w:tc>
          <w:tcPr>
            <w:tcW w:w="996" w:type="dxa"/>
            <w:vMerge/>
            <w:vAlign w:val="center"/>
          </w:tcPr>
          <w:p w:rsidR="005B694D" w:rsidRDefault="005B694D" w:rsidP="00843DF8">
            <w:pPr>
              <w:spacing w:line="400" w:lineRule="exact"/>
            </w:pPr>
          </w:p>
        </w:tc>
        <w:tc>
          <w:tcPr>
            <w:tcW w:w="1226" w:type="dxa"/>
            <w:vAlign w:val="center"/>
          </w:tcPr>
          <w:p w:rsidR="005B694D" w:rsidRDefault="005B694D" w:rsidP="00843DF8">
            <w:pPr>
              <w:spacing w:line="400" w:lineRule="exact"/>
              <w:jc w:val="center"/>
              <w:rPr>
                <w:rFonts w:ascii="宋体" w:hAnsi="宋体" w:cs="宋体"/>
              </w:rPr>
            </w:pPr>
            <w:r>
              <w:rPr>
                <w:rFonts w:ascii="宋体" w:hAnsi="宋体" w:cs="宋体" w:hint="eastAsia"/>
              </w:rPr>
              <w:t>安装支架</w:t>
            </w:r>
          </w:p>
        </w:tc>
        <w:tc>
          <w:tcPr>
            <w:tcW w:w="4935" w:type="dxa"/>
            <w:vAlign w:val="center"/>
          </w:tcPr>
          <w:p w:rsidR="005B694D" w:rsidRDefault="005B694D" w:rsidP="00843DF8">
            <w:pPr>
              <w:spacing w:line="400" w:lineRule="exact"/>
              <w:rPr>
                <w:rFonts w:ascii="宋体" w:hAnsi="宋体" w:cs="宋体"/>
              </w:rPr>
            </w:pPr>
            <w:r>
              <w:rPr>
                <w:rFonts w:ascii="宋体" w:hAnsi="宋体" w:cs="宋体" w:hint="eastAsia"/>
              </w:rPr>
              <w:t>按现场实际情况定制</w:t>
            </w:r>
          </w:p>
        </w:tc>
        <w:tc>
          <w:tcPr>
            <w:tcW w:w="492" w:type="dxa"/>
            <w:vAlign w:val="center"/>
          </w:tcPr>
          <w:p w:rsidR="005B694D" w:rsidRDefault="005B694D" w:rsidP="00843DF8">
            <w:pPr>
              <w:spacing w:line="400" w:lineRule="exact"/>
              <w:rPr>
                <w:rFonts w:ascii="宋体" w:hAnsi="宋体" w:cs="宋体"/>
              </w:rPr>
            </w:pPr>
            <w:r>
              <w:rPr>
                <w:rFonts w:ascii="宋体" w:hAnsi="宋体" w:cs="宋体" w:hint="eastAsia"/>
              </w:rPr>
              <w:t>1</w:t>
            </w:r>
          </w:p>
        </w:tc>
        <w:tc>
          <w:tcPr>
            <w:tcW w:w="434" w:type="dxa"/>
            <w:vAlign w:val="center"/>
          </w:tcPr>
          <w:p w:rsidR="005B694D" w:rsidRDefault="005B694D" w:rsidP="00843DF8">
            <w:pPr>
              <w:spacing w:line="400" w:lineRule="exact"/>
              <w:rPr>
                <w:rFonts w:ascii="宋体" w:hAnsi="宋体" w:cs="宋体"/>
              </w:rPr>
            </w:pPr>
            <w:r>
              <w:rPr>
                <w:rFonts w:ascii="宋体" w:hAnsi="宋体" w:cs="宋体" w:hint="eastAsia"/>
              </w:rPr>
              <w:t>套</w:t>
            </w:r>
          </w:p>
        </w:tc>
        <w:tc>
          <w:tcPr>
            <w:tcW w:w="797" w:type="dxa"/>
            <w:vMerge w:val="restart"/>
            <w:vAlign w:val="center"/>
          </w:tcPr>
          <w:p w:rsidR="005B694D" w:rsidRDefault="005B694D" w:rsidP="00843DF8">
            <w:pPr>
              <w:spacing w:line="400" w:lineRule="exact"/>
              <w:jc w:val="center"/>
              <w:rPr>
                <w:rFonts w:ascii="宋体" w:hAnsi="宋体" w:cs="宋体"/>
              </w:rPr>
            </w:pPr>
            <w:r>
              <w:rPr>
                <w:rFonts w:ascii="宋体" w:hAnsi="宋体" w:cs="宋体" w:hint="eastAsia"/>
              </w:rPr>
              <w:t>二校区馆报告厅</w:t>
            </w:r>
          </w:p>
          <w:p w:rsidR="005B694D" w:rsidRDefault="005B694D" w:rsidP="005B694D">
            <w:pPr>
              <w:pStyle w:val="2"/>
              <w:spacing w:before="156"/>
            </w:pPr>
            <w:r>
              <w:rPr>
                <w:rFonts w:ascii="宋体" w:eastAsia="宋体" w:hAnsi="宋体" w:cs="宋体" w:hint="eastAsia"/>
                <w:b/>
                <w:bCs/>
                <w:sz w:val="21"/>
                <w:szCs w:val="24"/>
              </w:rPr>
              <w:t>二校区馆一楼大厅</w:t>
            </w:r>
          </w:p>
          <w:p w:rsidR="005B694D" w:rsidRDefault="005B694D" w:rsidP="00843DF8">
            <w:pPr>
              <w:spacing w:line="400" w:lineRule="exact"/>
              <w:jc w:val="center"/>
              <w:rPr>
                <w:rFonts w:ascii="宋体" w:hAnsi="宋体" w:cs="宋体"/>
              </w:rPr>
            </w:pPr>
            <w:r>
              <w:rPr>
                <w:rFonts w:ascii="宋体" w:hAnsi="宋体" w:cs="宋体" w:hint="eastAsia"/>
              </w:rPr>
              <w:t>一校区馆总接待台</w:t>
            </w:r>
          </w:p>
        </w:tc>
      </w:tr>
      <w:tr w:rsidR="005B694D" w:rsidTr="00843DF8">
        <w:trPr>
          <w:trHeight w:val="789"/>
        </w:trPr>
        <w:tc>
          <w:tcPr>
            <w:tcW w:w="442" w:type="dxa"/>
            <w:vMerge/>
            <w:vAlign w:val="center"/>
          </w:tcPr>
          <w:p w:rsidR="005B694D" w:rsidRDefault="005B694D" w:rsidP="005B694D">
            <w:pPr>
              <w:pStyle w:val="2"/>
              <w:spacing w:before="156"/>
            </w:pPr>
          </w:p>
        </w:tc>
        <w:tc>
          <w:tcPr>
            <w:tcW w:w="996" w:type="dxa"/>
            <w:vMerge/>
            <w:vAlign w:val="center"/>
          </w:tcPr>
          <w:p w:rsidR="005B694D" w:rsidRDefault="005B694D" w:rsidP="00843DF8">
            <w:pPr>
              <w:spacing w:line="400" w:lineRule="exact"/>
            </w:pPr>
          </w:p>
        </w:tc>
        <w:tc>
          <w:tcPr>
            <w:tcW w:w="1226" w:type="dxa"/>
            <w:vAlign w:val="center"/>
          </w:tcPr>
          <w:p w:rsidR="005B694D" w:rsidRDefault="005B694D" w:rsidP="00843DF8">
            <w:pPr>
              <w:spacing w:line="400" w:lineRule="exact"/>
              <w:jc w:val="center"/>
              <w:rPr>
                <w:rFonts w:ascii="宋体" w:hAnsi="宋体" w:cs="宋体"/>
              </w:rPr>
            </w:pPr>
            <w:r>
              <w:rPr>
                <w:rFonts w:ascii="宋体" w:hAnsi="宋体" w:cs="宋体" w:hint="eastAsia"/>
              </w:rPr>
              <w:t>线材及辅材</w:t>
            </w:r>
          </w:p>
        </w:tc>
        <w:tc>
          <w:tcPr>
            <w:tcW w:w="4935" w:type="dxa"/>
            <w:vAlign w:val="center"/>
          </w:tcPr>
          <w:p w:rsidR="005B694D" w:rsidRDefault="005B694D" w:rsidP="00843DF8">
            <w:pPr>
              <w:spacing w:line="400" w:lineRule="exact"/>
              <w:rPr>
                <w:rFonts w:ascii="宋体" w:hAnsi="宋体" w:cs="宋体"/>
              </w:rPr>
            </w:pPr>
            <w:r>
              <w:rPr>
                <w:rFonts w:ascii="宋体" w:hAnsi="宋体" w:cs="宋体" w:hint="eastAsia"/>
              </w:rPr>
              <w:t>电源线、信号线、边框、挂件等安装所需的全部材料</w:t>
            </w:r>
          </w:p>
        </w:tc>
        <w:tc>
          <w:tcPr>
            <w:tcW w:w="492" w:type="dxa"/>
            <w:vAlign w:val="center"/>
          </w:tcPr>
          <w:p w:rsidR="005B694D" w:rsidRDefault="005B694D" w:rsidP="00843DF8">
            <w:pPr>
              <w:spacing w:line="400" w:lineRule="exact"/>
              <w:rPr>
                <w:rFonts w:ascii="宋体" w:hAnsi="宋体" w:cs="宋体"/>
              </w:rPr>
            </w:pPr>
            <w:r>
              <w:rPr>
                <w:rFonts w:ascii="宋体" w:hAnsi="宋体" w:cs="宋体" w:hint="eastAsia"/>
              </w:rPr>
              <w:t>1</w:t>
            </w:r>
          </w:p>
        </w:tc>
        <w:tc>
          <w:tcPr>
            <w:tcW w:w="434" w:type="dxa"/>
            <w:vAlign w:val="center"/>
          </w:tcPr>
          <w:p w:rsidR="005B694D" w:rsidRDefault="005B694D" w:rsidP="00843DF8">
            <w:pPr>
              <w:spacing w:line="400" w:lineRule="exact"/>
              <w:rPr>
                <w:rFonts w:ascii="宋体" w:hAnsi="宋体" w:cs="宋体"/>
              </w:rPr>
            </w:pPr>
            <w:r>
              <w:rPr>
                <w:rFonts w:ascii="宋体" w:hAnsi="宋体" w:cs="宋体" w:hint="eastAsia"/>
              </w:rPr>
              <w:t>项</w:t>
            </w:r>
          </w:p>
        </w:tc>
        <w:tc>
          <w:tcPr>
            <w:tcW w:w="797" w:type="dxa"/>
            <w:vMerge/>
            <w:vAlign w:val="center"/>
          </w:tcPr>
          <w:p w:rsidR="005B694D" w:rsidRDefault="005B694D" w:rsidP="005B694D">
            <w:pPr>
              <w:pStyle w:val="2"/>
              <w:spacing w:before="156"/>
              <w:rPr>
                <w:rFonts w:ascii="宋体" w:eastAsia="宋体" w:hAnsi="宋体" w:cs="宋体"/>
                <w:b/>
                <w:bCs/>
                <w:sz w:val="21"/>
                <w:szCs w:val="24"/>
              </w:rPr>
            </w:pPr>
          </w:p>
        </w:tc>
      </w:tr>
      <w:tr w:rsidR="005B694D" w:rsidTr="00843DF8">
        <w:trPr>
          <w:trHeight w:val="789"/>
        </w:trPr>
        <w:tc>
          <w:tcPr>
            <w:tcW w:w="442" w:type="dxa"/>
            <w:vMerge/>
            <w:vAlign w:val="center"/>
          </w:tcPr>
          <w:p w:rsidR="005B694D" w:rsidRDefault="005B694D" w:rsidP="00843DF8">
            <w:pPr>
              <w:spacing w:line="400" w:lineRule="exact"/>
            </w:pPr>
          </w:p>
        </w:tc>
        <w:tc>
          <w:tcPr>
            <w:tcW w:w="996" w:type="dxa"/>
            <w:vMerge/>
            <w:vAlign w:val="center"/>
          </w:tcPr>
          <w:p w:rsidR="005B694D" w:rsidRDefault="005B694D" w:rsidP="00843DF8">
            <w:pPr>
              <w:spacing w:line="400" w:lineRule="exact"/>
            </w:pPr>
          </w:p>
        </w:tc>
        <w:tc>
          <w:tcPr>
            <w:tcW w:w="1226" w:type="dxa"/>
            <w:vAlign w:val="center"/>
          </w:tcPr>
          <w:p w:rsidR="005B694D" w:rsidRDefault="005B694D" w:rsidP="00843DF8">
            <w:pPr>
              <w:spacing w:line="400" w:lineRule="exact"/>
              <w:jc w:val="center"/>
              <w:rPr>
                <w:rFonts w:ascii="宋体" w:hAnsi="宋体" w:cs="宋体"/>
              </w:rPr>
            </w:pPr>
            <w:r>
              <w:rPr>
                <w:rFonts w:ascii="宋体" w:hAnsi="宋体" w:cs="宋体" w:hint="eastAsia"/>
              </w:rPr>
              <w:t>控制软件</w:t>
            </w:r>
          </w:p>
        </w:tc>
        <w:tc>
          <w:tcPr>
            <w:tcW w:w="4935" w:type="dxa"/>
          </w:tcPr>
          <w:p w:rsidR="005B694D" w:rsidRDefault="005B694D" w:rsidP="005B694D">
            <w:pPr>
              <w:numPr>
                <w:ilvl w:val="0"/>
                <w:numId w:val="9"/>
              </w:numPr>
              <w:spacing w:line="400" w:lineRule="exact"/>
            </w:pPr>
            <w:r>
              <w:rPr>
                <w:rFonts w:hint="eastAsia"/>
              </w:rPr>
              <w:t>中文专用控制软件，界面操作简单，可清楚的显示每个输入信号在线情况。</w:t>
            </w:r>
            <w:r>
              <w:rPr>
                <w:rFonts w:hint="eastAsia"/>
              </w:rPr>
              <w:br/>
              <w:t>2</w:t>
            </w:r>
            <w:r>
              <w:rPr>
                <w:rFonts w:hint="eastAsia"/>
              </w:rPr>
              <w:t>、大屏幕控制软件是基于多用户、可设置权限级别的大屏幕管理软件，能向用户开放显示墙控制器控制协议，同时支持系统的二次开发。</w:t>
            </w:r>
            <w:r>
              <w:rPr>
                <w:rFonts w:hint="eastAsia"/>
              </w:rPr>
              <w:br/>
            </w:r>
            <w:r>
              <w:rPr>
                <w:rFonts w:hint="eastAsia"/>
                <w:lang w:val="sq-AL"/>
              </w:rPr>
              <w:t>▲</w:t>
            </w:r>
            <w:r>
              <w:rPr>
                <w:rFonts w:hint="eastAsia"/>
              </w:rPr>
              <w:t>3</w:t>
            </w:r>
            <w:r>
              <w:rPr>
                <w:rFonts w:hint="eastAsia"/>
              </w:rPr>
              <w:t>、大屏幕控制软件</w:t>
            </w:r>
            <w:r>
              <w:rPr>
                <w:rFonts w:hint="eastAsia"/>
              </w:rPr>
              <w:t>V1.0</w:t>
            </w:r>
            <w:r>
              <w:rPr>
                <w:rFonts w:hint="eastAsia"/>
              </w:rPr>
              <w:t>为高集成度的控制软件，可在同一个软件内控制拼接控制器和周边联控的矩阵等设备，实现在一个软件内控制整个系统。</w:t>
            </w:r>
            <w:r>
              <w:rPr>
                <w:rFonts w:hint="eastAsia"/>
              </w:rPr>
              <w:br/>
            </w:r>
            <w:r>
              <w:rPr>
                <w:rFonts w:hint="eastAsia"/>
                <w:lang w:val="sq-AL"/>
              </w:rPr>
              <w:t>▲</w:t>
            </w:r>
            <w:r>
              <w:rPr>
                <w:rFonts w:hint="eastAsia"/>
              </w:rPr>
              <w:t>4</w:t>
            </w:r>
            <w:r>
              <w:rPr>
                <w:rFonts w:hint="eastAsia"/>
              </w:rPr>
              <w:t>、大屏幕控制软件</w:t>
            </w:r>
            <w:r>
              <w:rPr>
                <w:rFonts w:hint="eastAsia"/>
              </w:rPr>
              <w:t>V1.0</w:t>
            </w:r>
            <w:r>
              <w:rPr>
                <w:rFonts w:hint="eastAsia"/>
              </w:rPr>
              <w:t>可通过网络控制多台拼接控制器或多人控制一台拼接控制器的应用。</w:t>
            </w:r>
            <w:r>
              <w:rPr>
                <w:rFonts w:hint="eastAsia"/>
              </w:rPr>
              <w:br/>
              <w:t>5</w:t>
            </w:r>
            <w:r>
              <w:rPr>
                <w:rFonts w:hint="eastAsia"/>
              </w:rPr>
              <w:t>、软件可以储存调用多个预设模式，支持对每路输入进行通道预置。</w:t>
            </w:r>
            <w:r>
              <w:rPr>
                <w:rFonts w:hint="eastAsia"/>
              </w:rPr>
              <w:br/>
            </w:r>
            <w:r>
              <w:rPr>
                <w:rFonts w:hint="eastAsia"/>
                <w:lang w:val="sq-AL"/>
              </w:rPr>
              <w:t>▲</w:t>
            </w:r>
            <w:r>
              <w:rPr>
                <w:rFonts w:hint="eastAsia"/>
              </w:rPr>
              <w:t>6</w:t>
            </w:r>
            <w:r>
              <w:rPr>
                <w:rFonts w:hint="eastAsia"/>
              </w:rPr>
              <w:t>、在同一操作界面下实现所支持输入信号的切换、显示、控制功能，可以将多路视频信号输入中的任意路数以视频窗口的形式在大屏幕显示墙上显示出来。包括单屏显示、任意大小显示、共屏显示、跨屏显示、整屏漫游等。</w:t>
            </w:r>
            <w:r>
              <w:rPr>
                <w:rFonts w:hint="eastAsia"/>
              </w:rPr>
              <w:br/>
            </w:r>
            <w:r>
              <w:rPr>
                <w:rFonts w:hint="eastAsia"/>
                <w:lang w:val="sq-AL"/>
              </w:rPr>
              <w:t>▲</w:t>
            </w:r>
            <w:r>
              <w:rPr>
                <w:rFonts w:hint="eastAsia"/>
              </w:rPr>
              <w:t>7</w:t>
            </w:r>
            <w:r>
              <w:rPr>
                <w:rFonts w:hint="eastAsia"/>
              </w:rPr>
              <w:t>、基于</w:t>
            </w:r>
            <w:r>
              <w:rPr>
                <w:rFonts w:hint="eastAsia"/>
              </w:rPr>
              <w:t>TCP/IP</w:t>
            </w:r>
            <w:r>
              <w:rPr>
                <w:rFonts w:hint="eastAsia"/>
              </w:rPr>
              <w:t>网络的多用户实时操作，实现对多种信号源调度和管理。</w:t>
            </w:r>
          </w:p>
          <w:p w:rsidR="005B694D" w:rsidRDefault="005B694D" w:rsidP="00843DF8">
            <w:pPr>
              <w:spacing w:line="400" w:lineRule="exact"/>
            </w:pPr>
            <w:r>
              <w:rPr>
                <w:rFonts w:ascii="宋体" w:hAnsi="宋体" w:cs="宋体" w:hint="eastAsia"/>
              </w:rPr>
              <w:t>★</w:t>
            </w:r>
            <w:r>
              <w:rPr>
                <w:rFonts w:hint="eastAsia"/>
              </w:rPr>
              <w:t>8</w:t>
            </w:r>
            <w:r>
              <w:rPr>
                <w:rFonts w:hint="eastAsia"/>
              </w:rPr>
              <w:t>、提供大屏幕控制软件</w:t>
            </w:r>
            <w:r>
              <w:rPr>
                <w:rFonts w:hint="eastAsia"/>
              </w:rPr>
              <w:t>V1.0</w:t>
            </w:r>
            <w:r>
              <w:rPr>
                <w:rFonts w:hint="eastAsia"/>
              </w:rPr>
              <w:t>的软件著作权原件</w:t>
            </w:r>
          </w:p>
        </w:tc>
        <w:tc>
          <w:tcPr>
            <w:tcW w:w="492" w:type="dxa"/>
            <w:vAlign w:val="center"/>
          </w:tcPr>
          <w:p w:rsidR="005B694D" w:rsidRDefault="005B694D" w:rsidP="00843DF8">
            <w:pPr>
              <w:spacing w:line="400" w:lineRule="exact"/>
              <w:rPr>
                <w:rFonts w:ascii="宋体" w:hAnsi="宋体" w:cs="宋体"/>
              </w:rPr>
            </w:pPr>
            <w:r>
              <w:rPr>
                <w:rFonts w:ascii="宋体" w:hAnsi="宋体" w:cs="宋体" w:hint="eastAsia"/>
              </w:rPr>
              <w:t>1</w:t>
            </w:r>
          </w:p>
        </w:tc>
        <w:tc>
          <w:tcPr>
            <w:tcW w:w="434" w:type="dxa"/>
            <w:vAlign w:val="center"/>
          </w:tcPr>
          <w:p w:rsidR="005B694D" w:rsidRDefault="005B694D" w:rsidP="00843DF8">
            <w:pPr>
              <w:spacing w:line="400" w:lineRule="exact"/>
              <w:rPr>
                <w:rFonts w:ascii="宋体" w:hAnsi="宋体" w:cs="宋体"/>
              </w:rPr>
            </w:pPr>
            <w:r>
              <w:rPr>
                <w:rFonts w:ascii="宋体" w:hAnsi="宋体" w:cs="宋体" w:hint="eastAsia"/>
              </w:rPr>
              <w:t>套</w:t>
            </w:r>
          </w:p>
        </w:tc>
        <w:tc>
          <w:tcPr>
            <w:tcW w:w="797" w:type="dxa"/>
            <w:vMerge/>
            <w:vAlign w:val="center"/>
          </w:tcPr>
          <w:p w:rsidR="005B694D" w:rsidRDefault="005B694D" w:rsidP="005B694D">
            <w:pPr>
              <w:pStyle w:val="2"/>
              <w:spacing w:before="156"/>
              <w:rPr>
                <w:rFonts w:ascii="宋体" w:eastAsia="宋体" w:hAnsi="宋体" w:cs="宋体"/>
                <w:b/>
                <w:bCs/>
                <w:sz w:val="21"/>
                <w:szCs w:val="24"/>
              </w:rPr>
            </w:pPr>
          </w:p>
        </w:tc>
      </w:tr>
      <w:tr w:rsidR="005B694D" w:rsidTr="00843DF8">
        <w:trPr>
          <w:trHeight w:val="789"/>
        </w:trPr>
        <w:tc>
          <w:tcPr>
            <w:tcW w:w="442" w:type="dxa"/>
            <w:vMerge/>
            <w:vAlign w:val="center"/>
          </w:tcPr>
          <w:p w:rsidR="005B694D" w:rsidRDefault="005B694D" w:rsidP="00843DF8">
            <w:pPr>
              <w:spacing w:line="400" w:lineRule="exact"/>
            </w:pPr>
          </w:p>
        </w:tc>
        <w:tc>
          <w:tcPr>
            <w:tcW w:w="996" w:type="dxa"/>
            <w:vMerge/>
            <w:vAlign w:val="center"/>
          </w:tcPr>
          <w:p w:rsidR="005B694D" w:rsidRDefault="005B694D" w:rsidP="00843DF8">
            <w:pPr>
              <w:spacing w:line="400" w:lineRule="exact"/>
            </w:pPr>
          </w:p>
        </w:tc>
        <w:tc>
          <w:tcPr>
            <w:tcW w:w="1226" w:type="dxa"/>
            <w:vAlign w:val="center"/>
          </w:tcPr>
          <w:p w:rsidR="005B694D" w:rsidRDefault="005B694D" w:rsidP="00843DF8">
            <w:pPr>
              <w:spacing w:line="400" w:lineRule="exact"/>
              <w:jc w:val="center"/>
              <w:rPr>
                <w:rFonts w:ascii="宋体" w:hAnsi="宋体" w:cs="宋体"/>
              </w:rPr>
            </w:pPr>
            <w:r>
              <w:rPr>
                <w:rFonts w:ascii="宋体" w:hAnsi="宋体" w:cs="宋体" w:hint="eastAsia"/>
              </w:rPr>
              <w:t>计算机</w:t>
            </w:r>
          </w:p>
        </w:tc>
        <w:tc>
          <w:tcPr>
            <w:tcW w:w="4935" w:type="dxa"/>
          </w:tcPr>
          <w:p w:rsidR="005B694D" w:rsidRDefault="005B694D" w:rsidP="00843DF8">
            <w:pPr>
              <w:spacing w:line="400" w:lineRule="exact"/>
              <w:rPr>
                <w:rFonts w:ascii="宋体" w:hAnsi="宋体" w:cs="宋体"/>
              </w:rPr>
            </w:pPr>
            <w:r>
              <w:rPr>
                <w:rFonts w:ascii="宋体" w:hAnsi="宋体" w:cs="宋体" w:hint="eastAsia"/>
              </w:rPr>
              <w:t>1、机型：分体台式计算机；2、CPU：≥Intel Core i7-8700 ；3、Intel 300系列及以上芯片组</w:t>
            </w:r>
            <w:r>
              <w:rPr>
                <w:rFonts w:ascii="Courier New" w:hAnsi="Courier New" w:cs="宋体"/>
                <w:color w:val="FF0000"/>
                <w:kern w:val="0"/>
                <w:sz w:val="24"/>
              </w:rPr>
              <w:t xml:space="preserve"> </w:t>
            </w:r>
            <w:r>
              <w:rPr>
                <w:rFonts w:ascii="宋体" w:hAnsi="宋体" w:cs="宋体" w:hint="eastAsia"/>
              </w:rPr>
              <w:t>；</w:t>
            </w:r>
            <w:r>
              <w:rPr>
                <w:rFonts w:hint="eastAsia"/>
                <w:lang w:val="sq-AL"/>
              </w:rPr>
              <w:t>▲</w:t>
            </w:r>
            <w:r>
              <w:rPr>
                <w:rFonts w:ascii="宋体" w:hAnsi="宋体" w:cs="宋体" w:hint="eastAsia"/>
              </w:rPr>
              <w:t>4、扩展槽:≥1个PCI-E*16，≥2个PCI-E*1；5、内存:≥8G DDR4  2133MHz 内存；</w:t>
            </w:r>
            <w:r>
              <w:rPr>
                <w:rFonts w:hint="eastAsia"/>
                <w:lang w:val="sq-AL"/>
              </w:rPr>
              <w:t>▲</w:t>
            </w:r>
            <w:r>
              <w:rPr>
                <w:rFonts w:ascii="宋体" w:hAnsi="宋体" w:cs="宋体" w:hint="eastAsia"/>
              </w:rPr>
              <w:t xml:space="preserve">6、显卡:独立显卡，显存≥4G；支持双4K显示显卡 </w:t>
            </w:r>
            <w:r>
              <w:rPr>
                <w:rFonts w:hint="eastAsia"/>
                <w:lang w:val="sq-AL"/>
              </w:rPr>
              <w:t>▲</w:t>
            </w:r>
            <w:r>
              <w:rPr>
                <w:rFonts w:ascii="宋体" w:hAnsi="宋体" w:cs="宋体" w:hint="eastAsia"/>
              </w:rPr>
              <w:t>7、USB接口:≥8个（前置2个USB3.0，要求前置接口分离放置，互不干涉，后置6个USB接口，其中4个USB2.0,2个USB3.0）；8、硬盘：≥1000G SATA；9、光驱：DVDRW刻录；10、网卡：10/100/1000M以太网卡；11、键盘和鼠标：PS2防水抗菌键盘,光电抗菌鼠标；12、PS2接口：2个；13、电源：≤255瓦，110/220V；14、屏幕尺寸：23英寸；面板类型：IPS；动态对比度：1000万:1；最佳分辨率：1920x1080；背光类型：LED背光；15、安全装置：机箱自带原厂安全锁位；16、机箱便携性要求：主机提手，免工具拆卸；★17、管理功能：桌面和移动端所有操作系统跨平台互联互通，不限硬件配置，通过手机和平板设备移动管理。实时监控、远程支持和控制，屏幕缩略图监控。批量管理多台电脑，只允许接入安全WiFi，无法连接自建的手机热点，设置敏感词过滤和报警。提供生产厂家确认的相应的功能证明材料或测试报告或功能截图,并加盖厂商公章或投标专用章，需给用户每台机器客户端安装、调试公安部系统公安内网相关各类办公应用软件；18、操作系统：出厂预装正版WINDOWS 10操作系统(带唯一序列号)；19、售后服务：整机所有部件三年保修及上门服务；★20、投标供应商所投产品必须为纳入《节能产品政府采购清单》内的产品，不接受“清单”以外产品投标，请投标供应商在投标文件中提供“清单”中的相应页码及相关证明材料，否则将被视为实质上不响应招标文件要求，其投标将被拒绝。《节能产品政府采购清单》查阅中国政府采购网→节能环保，网址：http://www.ccgp.gov.cn/。★产品来源渠道合法的证明文件（销售协议或代理协议或原厂授权）。 投标产品的生产制造商总部参加投标或者生产制造商总部全权委托一家代理商参加（每个品牌只准许有一个投标主体投标，否则该品牌为无效投标。） 21、专为LED显示屏开发的一套节目制作、播放的软件。其功能强大,使用方便,简单易学、性能稳定、可靠性高。可在WIN98、WIN2000、WINXP、WIN10等操作系统下运行</w:t>
            </w:r>
          </w:p>
        </w:tc>
        <w:tc>
          <w:tcPr>
            <w:tcW w:w="492" w:type="dxa"/>
            <w:vAlign w:val="center"/>
          </w:tcPr>
          <w:p w:rsidR="005B694D" w:rsidRDefault="005B694D" w:rsidP="00843DF8">
            <w:pPr>
              <w:spacing w:line="400" w:lineRule="exact"/>
              <w:rPr>
                <w:rFonts w:ascii="宋体" w:hAnsi="宋体" w:cs="宋体"/>
              </w:rPr>
            </w:pPr>
            <w:r>
              <w:rPr>
                <w:rFonts w:ascii="宋体" w:hAnsi="宋体" w:cs="宋体" w:hint="eastAsia"/>
              </w:rPr>
              <w:t>2</w:t>
            </w:r>
          </w:p>
        </w:tc>
        <w:tc>
          <w:tcPr>
            <w:tcW w:w="434" w:type="dxa"/>
            <w:vAlign w:val="center"/>
          </w:tcPr>
          <w:p w:rsidR="005B694D" w:rsidRDefault="005B694D" w:rsidP="00843DF8">
            <w:pPr>
              <w:spacing w:line="400" w:lineRule="exact"/>
              <w:rPr>
                <w:rFonts w:ascii="宋体" w:hAnsi="宋体" w:cs="宋体"/>
              </w:rPr>
            </w:pPr>
            <w:r>
              <w:rPr>
                <w:rFonts w:ascii="宋体" w:hAnsi="宋体" w:cs="宋体" w:hint="eastAsia"/>
              </w:rPr>
              <w:t>台</w:t>
            </w:r>
          </w:p>
        </w:tc>
        <w:tc>
          <w:tcPr>
            <w:tcW w:w="797" w:type="dxa"/>
            <w:vAlign w:val="center"/>
          </w:tcPr>
          <w:p w:rsidR="005B694D" w:rsidRDefault="005B694D" w:rsidP="00843DF8">
            <w:pPr>
              <w:spacing w:line="400" w:lineRule="exact"/>
              <w:jc w:val="center"/>
              <w:rPr>
                <w:rFonts w:ascii="宋体" w:hAnsi="宋体" w:cs="宋体"/>
              </w:rPr>
            </w:pPr>
            <w:r>
              <w:rPr>
                <w:rFonts w:ascii="宋体" w:hAnsi="宋体" w:cs="宋体" w:hint="eastAsia"/>
              </w:rPr>
              <w:t>二校区馆报告厅</w:t>
            </w:r>
          </w:p>
          <w:p w:rsidR="005B694D" w:rsidRDefault="005B694D" w:rsidP="005B694D">
            <w:pPr>
              <w:pStyle w:val="2"/>
              <w:spacing w:before="156"/>
              <w:rPr>
                <w:rFonts w:ascii="宋体" w:eastAsia="宋体" w:hAnsi="宋体" w:cs="宋体"/>
                <w:b/>
                <w:bCs/>
                <w:sz w:val="21"/>
                <w:szCs w:val="24"/>
              </w:rPr>
            </w:pPr>
            <w:r>
              <w:rPr>
                <w:rFonts w:ascii="宋体" w:eastAsia="宋体" w:hAnsi="宋体" w:cs="宋体" w:hint="eastAsia"/>
                <w:b/>
                <w:sz w:val="21"/>
                <w:szCs w:val="24"/>
              </w:rPr>
              <w:t>一校区馆总接待台</w:t>
            </w:r>
          </w:p>
        </w:tc>
      </w:tr>
      <w:tr w:rsidR="005B694D" w:rsidTr="00843DF8">
        <w:trPr>
          <w:trHeight w:val="789"/>
        </w:trPr>
        <w:tc>
          <w:tcPr>
            <w:tcW w:w="442" w:type="dxa"/>
            <w:vMerge/>
            <w:vAlign w:val="center"/>
          </w:tcPr>
          <w:p w:rsidR="005B694D" w:rsidRDefault="005B694D" w:rsidP="00843DF8">
            <w:pPr>
              <w:spacing w:line="400" w:lineRule="exact"/>
            </w:pPr>
          </w:p>
        </w:tc>
        <w:tc>
          <w:tcPr>
            <w:tcW w:w="996" w:type="dxa"/>
            <w:vMerge/>
            <w:vAlign w:val="center"/>
          </w:tcPr>
          <w:p w:rsidR="005B694D" w:rsidRDefault="005B694D" w:rsidP="00843DF8">
            <w:pPr>
              <w:spacing w:line="400" w:lineRule="exact"/>
            </w:pPr>
          </w:p>
        </w:tc>
        <w:tc>
          <w:tcPr>
            <w:tcW w:w="1226" w:type="dxa"/>
            <w:vAlign w:val="center"/>
          </w:tcPr>
          <w:p w:rsidR="005B694D" w:rsidRDefault="005B694D" w:rsidP="00843DF8">
            <w:pPr>
              <w:spacing w:line="400" w:lineRule="exact"/>
              <w:jc w:val="center"/>
              <w:rPr>
                <w:rFonts w:ascii="宋体" w:hAnsi="宋体" w:cs="宋体"/>
              </w:rPr>
            </w:pPr>
            <w:r>
              <w:rPr>
                <w:rFonts w:ascii="宋体" w:hAnsi="宋体" w:cs="宋体" w:hint="eastAsia"/>
              </w:rPr>
              <w:t>音响</w:t>
            </w:r>
          </w:p>
        </w:tc>
        <w:tc>
          <w:tcPr>
            <w:tcW w:w="4935" w:type="dxa"/>
          </w:tcPr>
          <w:p w:rsidR="005B694D" w:rsidRDefault="005B694D" w:rsidP="00843DF8">
            <w:pPr>
              <w:tabs>
                <w:tab w:val="left" w:pos="755"/>
              </w:tabs>
              <w:spacing w:line="400" w:lineRule="exact"/>
            </w:pPr>
            <w:r>
              <w:rPr>
                <w:rFonts w:hint="eastAsia"/>
              </w:rPr>
              <w:t>音箱：</w:t>
            </w:r>
          </w:p>
          <w:p w:rsidR="005B694D" w:rsidRDefault="005B694D" w:rsidP="00843DF8">
            <w:pPr>
              <w:tabs>
                <w:tab w:val="left" w:pos="755"/>
              </w:tabs>
              <w:spacing w:line="400" w:lineRule="exact"/>
            </w:pPr>
            <w:r>
              <w:rPr>
                <w:rFonts w:hint="eastAsia"/>
              </w:rPr>
              <w:t>自然音质的入墙式音箱系统拥有专业要求的高质量</w:t>
            </w:r>
          </w:p>
          <w:p w:rsidR="005B694D" w:rsidRDefault="005B694D" w:rsidP="00843DF8">
            <w:pPr>
              <w:tabs>
                <w:tab w:val="left" w:pos="755"/>
              </w:tabs>
              <w:spacing w:line="400" w:lineRule="exact"/>
            </w:pPr>
            <w:r>
              <w:rPr>
                <w:rFonts w:hint="eastAsia"/>
              </w:rPr>
              <w:t>多用途设计完美适用于前置和中置声道</w:t>
            </w:r>
          </w:p>
          <w:p w:rsidR="005B694D" w:rsidRDefault="005B694D" w:rsidP="00843DF8">
            <w:pPr>
              <w:tabs>
                <w:tab w:val="left" w:pos="755"/>
              </w:tabs>
              <w:spacing w:line="400" w:lineRule="exact"/>
            </w:pPr>
            <w:r>
              <w:rPr>
                <w:rFonts w:hint="eastAsia"/>
              </w:rPr>
              <w:t>高兼容、高质量的定制分频网络</w:t>
            </w:r>
          </w:p>
          <w:p w:rsidR="005B694D" w:rsidRDefault="005B694D" w:rsidP="00843DF8">
            <w:pPr>
              <w:tabs>
                <w:tab w:val="left" w:pos="755"/>
              </w:tabs>
              <w:spacing w:line="400" w:lineRule="exact"/>
            </w:pPr>
            <w:r>
              <w:rPr>
                <w:rFonts w:hint="eastAsia"/>
                <w:lang w:val="sq-AL"/>
              </w:rPr>
              <w:t>▲</w:t>
            </w:r>
            <w:r>
              <w:rPr>
                <w:rFonts w:hint="eastAsia"/>
              </w:rPr>
              <w:t>双</w:t>
            </w:r>
            <w:r>
              <w:rPr>
                <w:rFonts w:hint="eastAsia"/>
              </w:rPr>
              <w:t>16cm Kevlar®</w:t>
            </w:r>
            <w:r>
              <w:rPr>
                <w:rFonts w:hint="eastAsia"/>
              </w:rPr>
              <w:t>锥形低音单元</w:t>
            </w:r>
          </w:p>
          <w:p w:rsidR="005B694D" w:rsidRDefault="005B694D" w:rsidP="00843DF8">
            <w:pPr>
              <w:tabs>
                <w:tab w:val="left" w:pos="755"/>
              </w:tabs>
              <w:spacing w:line="400" w:lineRule="exact"/>
            </w:pPr>
            <w:r>
              <w:rPr>
                <w:rFonts w:hint="eastAsia"/>
                <w:lang w:val="sq-AL"/>
              </w:rPr>
              <w:t>▲</w:t>
            </w:r>
            <w:r>
              <w:rPr>
                <w:rFonts w:hint="eastAsia"/>
              </w:rPr>
              <w:t>2.5cm</w:t>
            </w:r>
            <w:r>
              <w:rPr>
                <w:rFonts w:hint="eastAsia"/>
              </w:rPr>
              <w:t>钛膜球顶高音单元</w:t>
            </w:r>
          </w:p>
          <w:p w:rsidR="005B694D" w:rsidRDefault="005B694D" w:rsidP="00843DF8">
            <w:pPr>
              <w:tabs>
                <w:tab w:val="left" w:pos="755"/>
              </w:tabs>
              <w:spacing w:line="400" w:lineRule="exact"/>
            </w:pPr>
            <w:r>
              <w:rPr>
                <w:rFonts w:hint="eastAsia"/>
              </w:rPr>
              <w:t>旋转高音</w:t>
            </w:r>
          </w:p>
          <w:p w:rsidR="005B694D" w:rsidRDefault="005B694D" w:rsidP="00843DF8">
            <w:pPr>
              <w:tabs>
                <w:tab w:val="left" w:pos="755"/>
              </w:tabs>
              <w:spacing w:line="400" w:lineRule="exact"/>
            </w:pPr>
            <w:r>
              <w:rPr>
                <w:rFonts w:hint="eastAsia"/>
              </w:rPr>
              <w:t>镀金可推式音箱接线柱</w:t>
            </w:r>
          </w:p>
          <w:p w:rsidR="005B694D" w:rsidRDefault="005B694D" w:rsidP="00843DF8">
            <w:pPr>
              <w:tabs>
                <w:tab w:val="left" w:pos="755"/>
              </w:tabs>
              <w:spacing w:line="400" w:lineRule="exact"/>
            </w:pPr>
            <w:r>
              <w:rPr>
                <w:rFonts w:hint="eastAsia"/>
                <w:lang w:val="sq-AL"/>
              </w:rPr>
              <w:t>▲</w:t>
            </w:r>
            <w:r>
              <w:rPr>
                <w:rFonts w:hint="eastAsia"/>
              </w:rPr>
              <w:t>150</w:t>
            </w:r>
            <w:r>
              <w:rPr>
                <w:rFonts w:hint="eastAsia"/>
              </w:rPr>
              <w:t>瓦大输入功率</w:t>
            </w:r>
          </w:p>
          <w:p w:rsidR="005B694D" w:rsidRDefault="005B694D" w:rsidP="00843DF8">
            <w:pPr>
              <w:tabs>
                <w:tab w:val="left" w:pos="755"/>
              </w:tabs>
              <w:spacing w:line="400" w:lineRule="exact"/>
            </w:pPr>
            <w:r>
              <w:rPr>
                <w:rFonts w:hint="eastAsia"/>
              </w:rPr>
              <w:t>带有更好保护措施的铝质网罩</w:t>
            </w:r>
          </w:p>
          <w:p w:rsidR="005B694D" w:rsidRDefault="005B694D" w:rsidP="00843DF8">
            <w:pPr>
              <w:tabs>
                <w:tab w:val="left" w:pos="755"/>
              </w:tabs>
              <w:spacing w:line="400" w:lineRule="exact"/>
            </w:pPr>
            <w:r>
              <w:rPr>
                <w:rFonts w:hint="eastAsia"/>
              </w:rPr>
              <w:t>功放：</w:t>
            </w:r>
          </w:p>
          <w:p w:rsidR="005B694D" w:rsidRDefault="005B694D" w:rsidP="00843DF8">
            <w:pPr>
              <w:pStyle w:val="a1"/>
            </w:pPr>
            <w:r>
              <w:rPr>
                <w:rFonts w:hint="eastAsia"/>
              </w:rPr>
              <w:t>7.2</w:t>
            </w:r>
            <w:r>
              <w:rPr>
                <w:rFonts w:hint="eastAsia"/>
              </w:rPr>
              <w:t>声道</w:t>
            </w:r>
            <w:r>
              <w:rPr>
                <w:rFonts w:hint="eastAsia"/>
              </w:rPr>
              <w:t>3D</w:t>
            </w:r>
            <w:r>
              <w:rPr>
                <w:rFonts w:hint="eastAsia"/>
              </w:rPr>
              <w:t>沉浸式无线影院功放，使用坚固的底部结构，支持</w:t>
            </w:r>
            <w:r>
              <w:rPr>
                <w:rFonts w:hint="eastAsia"/>
              </w:rPr>
              <w:t>Dolby Atmos®,DTS:X</w:t>
            </w:r>
            <w:r>
              <w:rPr>
                <w:rFonts w:hint="eastAsia"/>
              </w:rPr>
              <w:t>™</w:t>
            </w:r>
            <w:r>
              <w:rPr>
                <w:rFonts w:hint="eastAsia"/>
              </w:rPr>
              <w:t xml:space="preserve"> </w:t>
            </w:r>
            <w:r>
              <w:rPr>
                <w:rFonts w:hint="eastAsia"/>
              </w:rPr>
              <w:t>环绕音效格式，并兼容</w:t>
            </w:r>
            <w:r>
              <w:rPr>
                <w:rFonts w:hint="eastAsia"/>
              </w:rPr>
              <w:t>MusicCast</w:t>
            </w:r>
            <w:r>
              <w:rPr>
                <w:rFonts w:hint="eastAsia"/>
              </w:rPr>
              <w:t>多房间无线智能音乐系统、</w:t>
            </w:r>
            <w:r>
              <w:rPr>
                <w:rFonts w:hint="eastAsia"/>
              </w:rPr>
              <w:t>Zone 2</w:t>
            </w:r>
            <w:r>
              <w:rPr>
                <w:rFonts w:hint="eastAsia"/>
              </w:rPr>
              <w:t>音频处理。同时</w:t>
            </w:r>
            <w:r>
              <w:rPr>
                <w:rFonts w:hint="eastAsia"/>
              </w:rPr>
              <w:t xml:space="preserve">, HDMI® </w:t>
            </w:r>
            <w:r>
              <w:rPr>
                <w:rFonts w:hint="eastAsia"/>
              </w:rPr>
              <w:t>端口可以处理</w:t>
            </w:r>
            <w:r>
              <w:rPr>
                <w:rFonts w:hint="eastAsia"/>
              </w:rPr>
              <w:t>HDCP2.2</w:t>
            </w:r>
            <w:r>
              <w:rPr>
                <w:rFonts w:hint="eastAsia"/>
              </w:rPr>
              <w:t>、</w:t>
            </w:r>
            <w:r>
              <w:rPr>
                <w:rFonts w:hint="eastAsia"/>
              </w:rPr>
              <w:t>4K60P</w:t>
            </w:r>
            <w:r>
              <w:rPr>
                <w:rFonts w:hint="eastAsia"/>
              </w:rPr>
              <w:t>（</w:t>
            </w:r>
            <w:r>
              <w:rPr>
                <w:rFonts w:hint="eastAsia"/>
              </w:rPr>
              <w:t>4:4:4</w:t>
            </w:r>
            <w:r>
              <w:rPr>
                <w:rFonts w:hint="eastAsia"/>
              </w:rPr>
              <w:t>）传输，</w:t>
            </w:r>
            <w:r>
              <w:rPr>
                <w:rFonts w:hint="eastAsia"/>
              </w:rPr>
              <w:t>HDR</w:t>
            </w:r>
            <w:r>
              <w:rPr>
                <w:rFonts w:hint="eastAsia"/>
              </w:rPr>
              <w:t>和</w:t>
            </w:r>
            <w:r>
              <w:rPr>
                <w:rFonts w:hint="eastAsia"/>
              </w:rPr>
              <w:t>BT.2020</w:t>
            </w:r>
            <w:r>
              <w:rPr>
                <w:rFonts w:hint="eastAsia"/>
              </w:rPr>
              <w:t>影像格式。</w:t>
            </w:r>
          </w:p>
          <w:p w:rsidR="005B694D" w:rsidRDefault="005B694D" w:rsidP="00843DF8">
            <w:pPr>
              <w:pStyle w:val="a1"/>
            </w:pPr>
            <w:r>
              <w:rPr>
                <w:rFonts w:hint="eastAsia"/>
              </w:rPr>
              <w:t>功放部分</w:t>
            </w:r>
            <w:r>
              <w:rPr>
                <w:rFonts w:hint="eastAsia"/>
              </w:rPr>
              <w:t xml:space="preserve"> </w:t>
            </w:r>
          </w:p>
          <w:p w:rsidR="005B694D" w:rsidRDefault="005B694D" w:rsidP="00843DF8">
            <w:pPr>
              <w:pStyle w:val="a1"/>
            </w:pPr>
            <w:r>
              <w:rPr>
                <w:rFonts w:hint="eastAsia"/>
              </w:rPr>
              <w:t>声道</w:t>
            </w:r>
            <w:r>
              <w:rPr>
                <w:rFonts w:hint="eastAsia"/>
              </w:rPr>
              <w:t xml:space="preserve"> 7.2</w:t>
            </w:r>
          </w:p>
          <w:p w:rsidR="005B694D" w:rsidRDefault="005B694D" w:rsidP="00843DF8">
            <w:pPr>
              <w:pStyle w:val="a1"/>
            </w:pPr>
            <w:r>
              <w:rPr>
                <w:rFonts w:hint="eastAsia"/>
              </w:rPr>
              <w:t>额定输出功率</w:t>
            </w:r>
            <w:r>
              <w:rPr>
                <w:rFonts w:hint="eastAsia"/>
              </w:rPr>
              <w:t>(2</w:t>
            </w:r>
            <w:r>
              <w:rPr>
                <w:rFonts w:hint="eastAsia"/>
              </w:rPr>
              <w:t>声道驱动</w:t>
            </w:r>
            <w:r>
              <w:rPr>
                <w:rFonts w:hint="eastAsia"/>
              </w:rPr>
              <w:t>)(20Hz~20kHz, 2ch driven) 110 W (8 ohms, 0.06% THD)</w:t>
            </w:r>
          </w:p>
          <w:p w:rsidR="005B694D" w:rsidRDefault="005B694D" w:rsidP="00843DF8">
            <w:pPr>
              <w:pStyle w:val="a1"/>
            </w:pPr>
            <w:r>
              <w:rPr>
                <w:rFonts w:hint="eastAsia"/>
              </w:rPr>
              <w:t>大有效输出功率</w:t>
            </w:r>
            <w:r>
              <w:rPr>
                <w:rFonts w:hint="eastAsia"/>
              </w:rPr>
              <w:t>(1</w:t>
            </w:r>
            <w:r>
              <w:rPr>
                <w:rFonts w:hint="eastAsia"/>
              </w:rPr>
              <w:t>声道驱动</w:t>
            </w:r>
            <w:r>
              <w:rPr>
                <w:rFonts w:hint="eastAsia"/>
              </w:rPr>
              <w:t>)(1kHz, 1ch driven)(JEITA) 165 W (8ohms, 10% THD)</w:t>
            </w:r>
          </w:p>
          <w:p w:rsidR="005B694D" w:rsidRDefault="005B694D" w:rsidP="00843DF8">
            <w:pPr>
              <w:pStyle w:val="a1"/>
            </w:pPr>
            <w:r>
              <w:rPr>
                <w:rFonts w:hint="eastAsia"/>
              </w:rPr>
              <w:t>动态功率</w:t>
            </w:r>
            <w:r>
              <w:rPr>
                <w:rFonts w:hint="eastAsia"/>
              </w:rPr>
              <w:t>/</w:t>
            </w:r>
            <w:r>
              <w:rPr>
                <w:rFonts w:hint="eastAsia"/>
              </w:rPr>
              <w:t>声道</w:t>
            </w:r>
            <w:r>
              <w:rPr>
                <w:rFonts w:hint="eastAsia"/>
              </w:rPr>
              <w:t>(8/6/4/2 ohms) 135 / 165 / 210 / 280 W</w:t>
            </w:r>
          </w:p>
          <w:p w:rsidR="005B694D" w:rsidRDefault="005B694D" w:rsidP="00843DF8">
            <w:pPr>
              <w:pStyle w:val="a1"/>
            </w:pPr>
            <w:r>
              <w:rPr>
                <w:rFonts w:hint="eastAsia"/>
              </w:rPr>
              <w:t>环绕声处理</w:t>
            </w:r>
            <w:r>
              <w:rPr>
                <w:rFonts w:hint="eastAsia"/>
              </w:rPr>
              <w:t xml:space="preserve"> CINEMA DSP Yes</w:t>
            </w:r>
            <w:r>
              <w:rPr>
                <w:rFonts w:hint="eastAsia"/>
              </w:rPr>
              <w:t>（</w:t>
            </w:r>
            <w:r>
              <w:rPr>
                <w:rFonts w:hint="eastAsia"/>
              </w:rPr>
              <w:t>3D</w:t>
            </w:r>
            <w:r>
              <w:rPr>
                <w:rFonts w:hint="eastAsia"/>
              </w:rPr>
              <w:t>）</w:t>
            </w:r>
          </w:p>
          <w:p w:rsidR="005B694D" w:rsidRDefault="005B694D" w:rsidP="00843DF8">
            <w:pPr>
              <w:pStyle w:val="a1"/>
            </w:pPr>
            <w:r>
              <w:rPr>
                <w:rFonts w:hint="eastAsia"/>
              </w:rPr>
              <w:t xml:space="preserve">DSP </w:t>
            </w:r>
            <w:r>
              <w:rPr>
                <w:rFonts w:hint="eastAsia"/>
              </w:rPr>
              <w:t>程序</w:t>
            </w:r>
            <w:r>
              <w:rPr>
                <w:rFonts w:hint="eastAsia"/>
              </w:rPr>
              <w:t xml:space="preserve"> 23</w:t>
            </w:r>
          </w:p>
          <w:p w:rsidR="005B694D" w:rsidRDefault="005B694D" w:rsidP="00843DF8">
            <w:pPr>
              <w:pStyle w:val="a1"/>
            </w:pPr>
            <w:r>
              <w:rPr>
                <w:rFonts w:hint="eastAsia"/>
              </w:rPr>
              <w:t>对白水平调整</w:t>
            </w:r>
            <w:r>
              <w:rPr>
                <w:rFonts w:hint="eastAsia"/>
              </w:rPr>
              <w:t xml:space="preserve"> Yes</w:t>
            </w:r>
          </w:p>
          <w:p w:rsidR="005B694D" w:rsidRDefault="005B694D" w:rsidP="00843DF8">
            <w:pPr>
              <w:pStyle w:val="a1"/>
            </w:pPr>
            <w:r>
              <w:rPr>
                <w:rFonts w:hint="eastAsia"/>
              </w:rPr>
              <w:t>虚拟丽声音箱</w:t>
            </w:r>
            <w:r>
              <w:rPr>
                <w:rFonts w:hint="eastAsia"/>
              </w:rPr>
              <w:t xml:space="preserve"> Yes</w:t>
            </w:r>
          </w:p>
          <w:p w:rsidR="005B694D" w:rsidRDefault="005B694D" w:rsidP="00843DF8">
            <w:pPr>
              <w:pStyle w:val="a1"/>
            </w:pPr>
            <w:r>
              <w:rPr>
                <w:rFonts w:hint="eastAsia"/>
              </w:rPr>
              <w:t>虚拟后置环绕音箱</w:t>
            </w:r>
            <w:r>
              <w:rPr>
                <w:rFonts w:hint="eastAsia"/>
              </w:rPr>
              <w:t xml:space="preserve"> Yes</w:t>
            </w:r>
          </w:p>
          <w:p w:rsidR="005B694D" w:rsidRDefault="005B694D" w:rsidP="00843DF8">
            <w:pPr>
              <w:pStyle w:val="a1"/>
            </w:pPr>
            <w:r>
              <w:rPr>
                <w:rFonts w:hint="eastAsia"/>
              </w:rPr>
              <w:t>对白提升</w:t>
            </w:r>
            <w:r>
              <w:rPr>
                <w:rFonts w:hint="eastAsia"/>
              </w:rPr>
              <w:t xml:space="preserve"> Yes (</w:t>
            </w:r>
            <w:r>
              <w:rPr>
                <w:rFonts w:hint="eastAsia"/>
              </w:rPr>
              <w:t>无需丽声音箱</w:t>
            </w:r>
            <w:r>
              <w:rPr>
                <w:rFonts w:hint="eastAsia"/>
              </w:rPr>
              <w:t>)</w:t>
            </w:r>
          </w:p>
          <w:p w:rsidR="005B694D" w:rsidRDefault="005B694D" w:rsidP="00843DF8">
            <w:pPr>
              <w:pStyle w:val="a1"/>
            </w:pPr>
            <w:r>
              <w:rPr>
                <w:rFonts w:hint="eastAsia"/>
              </w:rPr>
              <w:t xml:space="preserve">SILENT CINEMA / </w:t>
            </w:r>
            <w:r>
              <w:rPr>
                <w:rFonts w:hint="eastAsia"/>
              </w:rPr>
              <w:t>虚拟</w:t>
            </w:r>
            <w:r>
              <w:rPr>
                <w:rFonts w:hint="eastAsia"/>
              </w:rPr>
              <w:t xml:space="preserve"> CINEMA DSP Yes (</w:t>
            </w:r>
            <w:r>
              <w:rPr>
                <w:rFonts w:hint="eastAsia"/>
              </w:rPr>
              <w:t>虚拟</w:t>
            </w:r>
            <w:r>
              <w:rPr>
                <w:rFonts w:hint="eastAsia"/>
              </w:rPr>
              <w:t xml:space="preserve"> CINEMA FRONT)</w:t>
            </w:r>
          </w:p>
          <w:p w:rsidR="005B694D" w:rsidRDefault="005B694D" w:rsidP="00843DF8">
            <w:pPr>
              <w:pStyle w:val="a1"/>
            </w:pPr>
            <w:r>
              <w:rPr>
                <w:rFonts w:hint="eastAsia"/>
              </w:rPr>
              <w:t>Dolby Atmos Yes</w:t>
            </w:r>
          </w:p>
          <w:p w:rsidR="005B694D" w:rsidRDefault="005B694D" w:rsidP="00843DF8">
            <w:pPr>
              <w:pStyle w:val="a1"/>
            </w:pPr>
            <w:r>
              <w:rPr>
                <w:rFonts w:hint="eastAsia"/>
              </w:rPr>
              <w:t>Dolby TrueHD Yes</w:t>
            </w:r>
          </w:p>
          <w:p w:rsidR="005B694D" w:rsidRDefault="005B694D" w:rsidP="00843DF8">
            <w:pPr>
              <w:pStyle w:val="a1"/>
            </w:pPr>
            <w:r>
              <w:rPr>
                <w:rFonts w:hint="eastAsia"/>
              </w:rPr>
              <w:t>Dolby Digital Plus Yes</w:t>
            </w:r>
          </w:p>
          <w:p w:rsidR="005B694D" w:rsidRDefault="005B694D" w:rsidP="00843DF8">
            <w:pPr>
              <w:pStyle w:val="a1"/>
            </w:pPr>
            <w:r>
              <w:rPr>
                <w:rFonts w:hint="eastAsia"/>
              </w:rPr>
              <w:t>Dolby Surround Yes</w:t>
            </w:r>
          </w:p>
          <w:p w:rsidR="005B694D" w:rsidRDefault="005B694D" w:rsidP="00843DF8">
            <w:pPr>
              <w:pStyle w:val="a1"/>
            </w:pPr>
            <w:r>
              <w:rPr>
                <w:rFonts w:hint="eastAsia"/>
              </w:rPr>
              <w:t>DTS:X Yes</w:t>
            </w:r>
          </w:p>
          <w:p w:rsidR="005B694D" w:rsidRDefault="005B694D" w:rsidP="00843DF8">
            <w:pPr>
              <w:pStyle w:val="a1"/>
            </w:pPr>
            <w:r>
              <w:rPr>
                <w:rFonts w:hint="eastAsia"/>
              </w:rPr>
              <w:t>DTS HD Master Audio Yes</w:t>
            </w:r>
          </w:p>
          <w:p w:rsidR="005B694D" w:rsidRDefault="005B694D" w:rsidP="00843DF8">
            <w:pPr>
              <w:pStyle w:val="a1"/>
            </w:pPr>
            <w:r>
              <w:rPr>
                <w:rFonts w:hint="eastAsia"/>
              </w:rPr>
              <w:t>音频特色</w:t>
            </w:r>
            <w:r>
              <w:rPr>
                <w:rFonts w:hint="eastAsia"/>
              </w:rPr>
              <w:t xml:space="preserve"> </w:t>
            </w:r>
            <w:r>
              <w:rPr>
                <w:rFonts w:hint="eastAsia"/>
              </w:rPr>
              <w:t>纯直通</w:t>
            </w:r>
            <w:r>
              <w:rPr>
                <w:rFonts w:hint="eastAsia"/>
              </w:rPr>
              <w:t xml:space="preserve"> Yes (</w:t>
            </w:r>
            <w:r>
              <w:rPr>
                <w:rFonts w:hint="eastAsia"/>
              </w:rPr>
              <w:t>视频模式下</w:t>
            </w:r>
            <w:r>
              <w:rPr>
                <w:rFonts w:hint="eastAsia"/>
              </w:rPr>
              <w:t>)</w:t>
            </w:r>
          </w:p>
          <w:p w:rsidR="005B694D" w:rsidRDefault="005B694D" w:rsidP="00843DF8">
            <w:pPr>
              <w:pStyle w:val="a1"/>
            </w:pPr>
            <w:r>
              <w:rPr>
                <w:rFonts w:hint="eastAsia"/>
              </w:rPr>
              <w:t>压缩音质增强</w:t>
            </w:r>
            <w:r>
              <w:rPr>
                <w:rFonts w:hint="eastAsia"/>
              </w:rPr>
              <w:t xml:space="preserve"> Yes</w:t>
            </w:r>
          </w:p>
          <w:p w:rsidR="005B694D" w:rsidRDefault="005B694D" w:rsidP="00843DF8">
            <w:pPr>
              <w:pStyle w:val="a1"/>
            </w:pPr>
            <w:r>
              <w:rPr>
                <w:rFonts w:hint="eastAsia"/>
              </w:rPr>
              <w:t>高清音质增强</w:t>
            </w:r>
            <w:r>
              <w:rPr>
                <w:rFonts w:hint="eastAsia"/>
              </w:rPr>
              <w:t xml:space="preserve"> Yes</w:t>
            </w:r>
          </w:p>
          <w:p w:rsidR="005B694D" w:rsidRDefault="005B694D" w:rsidP="00843DF8">
            <w:pPr>
              <w:pStyle w:val="a1"/>
            </w:pPr>
            <w:r>
              <w:rPr>
                <w:rFonts w:hint="eastAsia"/>
              </w:rPr>
              <w:t>YPAO</w:t>
            </w:r>
            <w:r>
              <w:rPr>
                <w:rFonts w:hint="eastAsia"/>
              </w:rPr>
              <w:t>多点测量</w:t>
            </w:r>
            <w:r>
              <w:rPr>
                <w:rFonts w:hint="eastAsia"/>
              </w:rPr>
              <w:t xml:space="preserve"> Yes (R.S.C)</w:t>
            </w:r>
          </w:p>
          <w:p w:rsidR="005B694D" w:rsidRDefault="005B694D" w:rsidP="00843DF8">
            <w:pPr>
              <w:pStyle w:val="a1"/>
            </w:pPr>
            <w:r>
              <w:rPr>
                <w:rFonts w:hint="eastAsia"/>
              </w:rPr>
              <w:t>YPAO Volume Yes</w:t>
            </w:r>
          </w:p>
          <w:p w:rsidR="005B694D" w:rsidRDefault="005B694D" w:rsidP="00843DF8">
            <w:pPr>
              <w:pStyle w:val="a1"/>
            </w:pPr>
            <w:r>
              <w:rPr>
                <w:rFonts w:hint="eastAsia"/>
              </w:rPr>
              <w:t>Adaptive DRC(</w:t>
            </w:r>
            <w:r>
              <w:rPr>
                <w:rFonts w:hint="eastAsia"/>
              </w:rPr>
              <w:t>动态范围控制</w:t>
            </w:r>
            <w:r>
              <w:rPr>
                <w:rFonts w:hint="eastAsia"/>
              </w:rPr>
              <w:t>) Yes</w:t>
            </w:r>
          </w:p>
          <w:p w:rsidR="005B694D" w:rsidRDefault="005B694D" w:rsidP="00843DF8">
            <w:pPr>
              <w:pStyle w:val="a1"/>
            </w:pPr>
            <w:r>
              <w:rPr>
                <w:rFonts w:hint="eastAsia"/>
              </w:rPr>
              <w:t>初始音量</w:t>
            </w:r>
            <w:r>
              <w:rPr>
                <w:rFonts w:hint="eastAsia"/>
              </w:rPr>
              <w:t xml:space="preserve"> &amp; </w:t>
            </w:r>
            <w:r>
              <w:rPr>
                <w:rFonts w:hint="eastAsia"/>
              </w:rPr>
              <w:t>大音量设定</w:t>
            </w:r>
            <w:r>
              <w:rPr>
                <w:rFonts w:hint="eastAsia"/>
              </w:rPr>
              <w:t xml:space="preserve"> Yes</w:t>
            </w:r>
          </w:p>
          <w:p w:rsidR="005B694D" w:rsidRDefault="005B694D" w:rsidP="00843DF8">
            <w:pPr>
              <w:pStyle w:val="a1"/>
            </w:pPr>
            <w:r>
              <w:rPr>
                <w:rFonts w:hint="eastAsia"/>
              </w:rPr>
              <w:t>双功放连接</w:t>
            </w:r>
            <w:r>
              <w:rPr>
                <w:rFonts w:hint="eastAsia"/>
              </w:rPr>
              <w:t xml:space="preserve"> Yes</w:t>
            </w:r>
          </w:p>
          <w:p w:rsidR="005B694D" w:rsidRDefault="005B694D" w:rsidP="00843DF8">
            <w:pPr>
              <w:pStyle w:val="a1"/>
            </w:pPr>
            <w:r>
              <w:rPr>
                <w:rFonts w:hint="eastAsia"/>
              </w:rPr>
              <w:t>音频延迟</w:t>
            </w:r>
            <w:r>
              <w:rPr>
                <w:rFonts w:hint="eastAsia"/>
              </w:rPr>
              <w:t xml:space="preserve"> Yes (0-500 ms)</w:t>
            </w:r>
          </w:p>
          <w:p w:rsidR="005B694D" w:rsidRDefault="005B694D" w:rsidP="00843DF8">
            <w:pPr>
              <w:pStyle w:val="a1"/>
            </w:pPr>
            <w:r>
              <w:rPr>
                <w:rFonts w:hint="eastAsia"/>
              </w:rPr>
              <w:t xml:space="preserve">192kHz/24~bit DACs </w:t>
            </w:r>
            <w:r>
              <w:rPr>
                <w:rFonts w:hint="eastAsia"/>
              </w:rPr>
              <w:t>全声道</w:t>
            </w:r>
            <w:r>
              <w:rPr>
                <w:rFonts w:hint="eastAsia"/>
              </w:rPr>
              <w:t xml:space="preserve"> Yes (ESS)</w:t>
            </w:r>
          </w:p>
          <w:p w:rsidR="005B694D" w:rsidRDefault="005B694D" w:rsidP="00843DF8">
            <w:pPr>
              <w:pStyle w:val="a1"/>
            </w:pPr>
            <w:r>
              <w:rPr>
                <w:rFonts w:hint="eastAsia"/>
              </w:rPr>
              <w:t>影像特色</w:t>
            </w:r>
            <w:r>
              <w:rPr>
                <w:rFonts w:hint="eastAsia"/>
              </w:rPr>
              <w:t xml:space="preserve"> 4K Ultra HD</w:t>
            </w:r>
            <w:r>
              <w:rPr>
                <w:rFonts w:hint="eastAsia"/>
              </w:rPr>
              <w:t>通过和提升</w:t>
            </w:r>
            <w:r>
              <w:rPr>
                <w:rFonts w:hint="eastAsia"/>
              </w:rPr>
              <w:t xml:space="preserve"> Yes (4K/60p 4:4:4)</w:t>
            </w:r>
          </w:p>
          <w:p w:rsidR="005B694D" w:rsidRDefault="005B694D" w:rsidP="00843DF8">
            <w:pPr>
              <w:pStyle w:val="a1"/>
            </w:pPr>
            <w:r>
              <w:rPr>
                <w:rFonts w:hint="eastAsia"/>
              </w:rPr>
              <w:t xml:space="preserve">HDMI 3D </w:t>
            </w:r>
            <w:r>
              <w:rPr>
                <w:rFonts w:hint="eastAsia"/>
              </w:rPr>
              <w:t>通过</w:t>
            </w:r>
            <w:r>
              <w:rPr>
                <w:rFonts w:hint="eastAsia"/>
              </w:rPr>
              <w:t xml:space="preserve"> Yes</w:t>
            </w:r>
          </w:p>
          <w:p w:rsidR="005B694D" w:rsidRDefault="005B694D" w:rsidP="00843DF8">
            <w:pPr>
              <w:pStyle w:val="a1"/>
            </w:pPr>
            <w:r>
              <w:rPr>
                <w:rFonts w:hint="eastAsia"/>
              </w:rPr>
              <w:t xml:space="preserve">HDMI </w:t>
            </w:r>
            <w:r>
              <w:rPr>
                <w:rFonts w:hint="eastAsia"/>
              </w:rPr>
              <w:t>音频回传声道</w:t>
            </w:r>
            <w:r>
              <w:rPr>
                <w:rFonts w:hint="eastAsia"/>
              </w:rPr>
              <w:t xml:space="preserve"> Yes</w:t>
            </w:r>
          </w:p>
          <w:p w:rsidR="005B694D" w:rsidRDefault="005B694D" w:rsidP="00843DF8">
            <w:pPr>
              <w:pStyle w:val="a1"/>
            </w:pPr>
            <w:r>
              <w:rPr>
                <w:rFonts w:hint="eastAsia"/>
              </w:rPr>
              <w:t xml:space="preserve">HDMI </w:t>
            </w:r>
            <w:r>
              <w:rPr>
                <w:rFonts w:hint="eastAsia"/>
              </w:rPr>
              <w:t>提升</w:t>
            </w:r>
            <w:r>
              <w:rPr>
                <w:rFonts w:hint="eastAsia"/>
              </w:rPr>
              <w:t xml:space="preserve"> Yes (Analogue to HDMI / HDMI to HDMI)</w:t>
            </w:r>
          </w:p>
          <w:p w:rsidR="005B694D" w:rsidRDefault="005B694D" w:rsidP="00843DF8">
            <w:pPr>
              <w:pStyle w:val="a1"/>
            </w:pPr>
            <w:r>
              <w:rPr>
                <w:rFonts w:hint="eastAsia"/>
              </w:rPr>
              <w:t>Deep Color/x.v.Color/24Hz</w:t>
            </w:r>
          </w:p>
          <w:p w:rsidR="005B694D" w:rsidRDefault="005B694D" w:rsidP="00843DF8">
            <w:pPr>
              <w:pStyle w:val="a1"/>
            </w:pPr>
            <w:r>
              <w:rPr>
                <w:rFonts w:hint="eastAsia"/>
              </w:rPr>
              <w:t>更新率</w:t>
            </w:r>
            <w:r>
              <w:rPr>
                <w:rFonts w:hint="eastAsia"/>
              </w:rPr>
              <w:t xml:space="preserve"> /</w:t>
            </w:r>
            <w:r>
              <w:rPr>
                <w:rFonts w:hint="eastAsia"/>
              </w:rPr>
              <w:t>自动唇音同步</w:t>
            </w:r>
            <w:r>
              <w:rPr>
                <w:rFonts w:hint="eastAsia"/>
              </w:rPr>
              <w:t xml:space="preserve"> Yes</w:t>
            </w:r>
          </w:p>
          <w:p w:rsidR="005B694D" w:rsidRDefault="005B694D" w:rsidP="00843DF8">
            <w:pPr>
              <w:pStyle w:val="a1"/>
            </w:pPr>
            <w:r>
              <w:rPr>
                <w:rFonts w:hint="eastAsia"/>
              </w:rPr>
              <w:t>扩展连接</w:t>
            </w:r>
            <w:r>
              <w:rPr>
                <w:rFonts w:hint="eastAsia"/>
              </w:rPr>
              <w:t xml:space="preserve"> HDMI </w:t>
            </w:r>
            <w:r>
              <w:rPr>
                <w:rFonts w:hint="eastAsia"/>
              </w:rPr>
              <w:t>输入</w:t>
            </w:r>
            <w:r>
              <w:rPr>
                <w:rFonts w:hint="eastAsia"/>
              </w:rPr>
              <w:t>/</w:t>
            </w:r>
            <w:r>
              <w:rPr>
                <w:rFonts w:hint="eastAsia"/>
              </w:rPr>
              <w:t>输出</w:t>
            </w:r>
            <w:r>
              <w:rPr>
                <w:rFonts w:hint="eastAsia"/>
              </w:rPr>
              <w:t xml:space="preserve"> 8 (HDMI1-7:HDCP2.2 </w:t>
            </w:r>
            <w:r>
              <w:rPr>
                <w:rFonts w:hint="eastAsia"/>
              </w:rPr>
              <w:t>兼容</w:t>
            </w:r>
            <w:r>
              <w:rPr>
                <w:rFonts w:hint="eastAsia"/>
              </w:rPr>
              <w:t xml:space="preserve">) / 2 (HDCP2.2 </w:t>
            </w:r>
            <w:r>
              <w:rPr>
                <w:rFonts w:hint="eastAsia"/>
              </w:rPr>
              <w:t>兼容</w:t>
            </w:r>
            <w:r>
              <w:rPr>
                <w:rFonts w:hint="eastAsia"/>
              </w:rPr>
              <w:t>)</w:t>
            </w:r>
          </w:p>
          <w:p w:rsidR="005B694D" w:rsidRDefault="005B694D" w:rsidP="00843DF8">
            <w:pPr>
              <w:pStyle w:val="a1"/>
            </w:pPr>
            <w:r>
              <w:rPr>
                <w:rFonts w:hint="eastAsia"/>
                <w:lang w:val="sq-AL"/>
              </w:rPr>
              <w:t>▲</w:t>
            </w:r>
            <w:r>
              <w:rPr>
                <w:rFonts w:hint="eastAsia"/>
              </w:rPr>
              <w:t>HDMI CEC Yes (</w:t>
            </w:r>
            <w:r>
              <w:rPr>
                <w:rFonts w:hint="eastAsia"/>
              </w:rPr>
              <w:t>场景</w:t>
            </w:r>
            <w:r>
              <w:rPr>
                <w:rFonts w:hint="eastAsia"/>
              </w:rPr>
              <w:t xml:space="preserve">, </w:t>
            </w:r>
            <w:r>
              <w:rPr>
                <w:rFonts w:hint="eastAsia"/>
              </w:rPr>
              <w:t>设备控制</w:t>
            </w:r>
            <w:r>
              <w:rPr>
                <w:rFonts w:hint="eastAsia"/>
              </w:rPr>
              <w:t>)</w:t>
            </w:r>
          </w:p>
          <w:p w:rsidR="005B694D" w:rsidRDefault="005B694D" w:rsidP="00843DF8">
            <w:pPr>
              <w:pStyle w:val="a1"/>
            </w:pPr>
            <w:r>
              <w:rPr>
                <w:rFonts w:hint="eastAsia"/>
                <w:lang w:val="sq-AL"/>
              </w:rPr>
              <w:t>▲</w:t>
            </w:r>
            <w:r>
              <w:rPr>
                <w:rFonts w:hint="eastAsia"/>
              </w:rPr>
              <w:t xml:space="preserve">USB </w:t>
            </w:r>
            <w:r>
              <w:rPr>
                <w:rFonts w:hint="eastAsia"/>
              </w:rPr>
              <w:t>输入</w:t>
            </w:r>
            <w:r>
              <w:rPr>
                <w:rFonts w:hint="eastAsia"/>
              </w:rPr>
              <w:t xml:space="preserve"> USB</w:t>
            </w:r>
            <w:r>
              <w:rPr>
                <w:rFonts w:hint="eastAsia"/>
              </w:rPr>
              <w:t>记忆卡</w:t>
            </w:r>
            <w:r>
              <w:rPr>
                <w:rFonts w:hint="eastAsia"/>
              </w:rPr>
              <w:t xml:space="preserve">, </w:t>
            </w:r>
            <w:r>
              <w:rPr>
                <w:rFonts w:hint="eastAsia"/>
              </w:rPr>
              <w:t>便携式音频设备</w:t>
            </w:r>
          </w:p>
          <w:p w:rsidR="005B694D" w:rsidRDefault="005B694D" w:rsidP="00843DF8">
            <w:pPr>
              <w:pStyle w:val="a1"/>
            </w:pPr>
            <w:r>
              <w:rPr>
                <w:rFonts w:hint="eastAsia"/>
              </w:rPr>
              <w:t>网络端口</w:t>
            </w:r>
            <w:r>
              <w:rPr>
                <w:rFonts w:hint="eastAsia"/>
              </w:rPr>
              <w:t xml:space="preserve"> Yes</w:t>
            </w:r>
          </w:p>
          <w:p w:rsidR="005B694D" w:rsidRDefault="005B694D" w:rsidP="00843DF8">
            <w:pPr>
              <w:pStyle w:val="a1"/>
            </w:pPr>
            <w:r>
              <w:rPr>
                <w:rFonts w:hint="eastAsia"/>
                <w:lang w:val="sq-AL"/>
              </w:rPr>
              <w:t>▲</w:t>
            </w:r>
            <w:r>
              <w:rPr>
                <w:rFonts w:hint="eastAsia"/>
              </w:rPr>
              <w:t>Wi~Fi Yes (</w:t>
            </w:r>
            <w:r>
              <w:rPr>
                <w:rFonts w:hint="eastAsia"/>
              </w:rPr>
              <w:t>无线直连</w:t>
            </w:r>
            <w:r>
              <w:rPr>
                <w:rFonts w:hint="eastAsia"/>
              </w:rPr>
              <w:t>)</w:t>
            </w:r>
          </w:p>
          <w:p w:rsidR="005B694D" w:rsidRDefault="005B694D" w:rsidP="00843DF8">
            <w:pPr>
              <w:pStyle w:val="a1"/>
            </w:pPr>
            <w:r>
              <w:rPr>
                <w:rFonts w:hint="eastAsia"/>
                <w:lang w:val="sq-AL"/>
              </w:rPr>
              <w:t>▲</w:t>
            </w:r>
            <w:r>
              <w:rPr>
                <w:rFonts w:hint="eastAsia"/>
              </w:rPr>
              <w:t>AirPlay Yes</w:t>
            </w:r>
          </w:p>
          <w:p w:rsidR="005B694D" w:rsidRDefault="005B694D" w:rsidP="00843DF8">
            <w:pPr>
              <w:pStyle w:val="a1"/>
            </w:pPr>
            <w:r>
              <w:rPr>
                <w:rFonts w:hint="eastAsia"/>
                <w:lang w:val="sq-AL"/>
              </w:rPr>
              <w:t>▲</w:t>
            </w:r>
            <w:r>
              <w:rPr>
                <w:rFonts w:hint="eastAsia"/>
              </w:rPr>
              <w:t>蓝牙</w:t>
            </w:r>
            <w:r>
              <w:rPr>
                <w:rFonts w:hint="eastAsia"/>
              </w:rPr>
              <w:t xml:space="preserve"> Yes (SBC/AAC)</w:t>
            </w:r>
          </w:p>
          <w:p w:rsidR="005B694D" w:rsidRDefault="005B694D" w:rsidP="00843DF8">
            <w:pPr>
              <w:pStyle w:val="a1"/>
            </w:pPr>
            <w:r>
              <w:rPr>
                <w:rFonts w:hint="eastAsia"/>
              </w:rPr>
              <w:t>前面板</w:t>
            </w:r>
            <w:r>
              <w:rPr>
                <w:rFonts w:hint="eastAsia"/>
              </w:rPr>
              <w:t xml:space="preserve">AV </w:t>
            </w:r>
            <w:r>
              <w:rPr>
                <w:rFonts w:hint="eastAsia"/>
              </w:rPr>
              <w:t>输入</w:t>
            </w:r>
            <w:r>
              <w:rPr>
                <w:rFonts w:hint="eastAsia"/>
              </w:rPr>
              <w:t xml:space="preserve"> HDMI / USB /</w:t>
            </w:r>
            <w:r>
              <w:rPr>
                <w:rFonts w:hint="eastAsia"/>
              </w:rPr>
              <w:t>模拟音频</w:t>
            </w:r>
            <w:r>
              <w:rPr>
                <w:rFonts w:hint="eastAsia"/>
              </w:rPr>
              <w:t xml:space="preserve"> / </w:t>
            </w:r>
            <w:r>
              <w:rPr>
                <w:rFonts w:hint="eastAsia"/>
              </w:rPr>
              <w:t>复合视频</w:t>
            </w:r>
          </w:p>
          <w:p w:rsidR="005B694D" w:rsidRDefault="005B694D" w:rsidP="00843DF8">
            <w:pPr>
              <w:pStyle w:val="a1"/>
            </w:pPr>
            <w:r>
              <w:rPr>
                <w:rFonts w:hint="eastAsia"/>
                <w:lang w:val="sq-AL"/>
              </w:rPr>
              <w:t>▲</w:t>
            </w:r>
            <w:r>
              <w:rPr>
                <w:rFonts w:hint="eastAsia"/>
              </w:rPr>
              <w:t>数字音频输入</w:t>
            </w:r>
            <w:r>
              <w:rPr>
                <w:rFonts w:hint="eastAsia"/>
              </w:rPr>
              <w:t>/</w:t>
            </w:r>
            <w:r>
              <w:rPr>
                <w:rFonts w:hint="eastAsia"/>
              </w:rPr>
              <w:t>输出</w:t>
            </w:r>
            <w:r>
              <w:rPr>
                <w:rFonts w:hint="eastAsia"/>
              </w:rPr>
              <w:t xml:space="preserve">: </w:t>
            </w:r>
            <w:r>
              <w:rPr>
                <w:rFonts w:hint="eastAsia"/>
              </w:rPr>
              <w:t>光纤</w:t>
            </w:r>
            <w:r>
              <w:rPr>
                <w:rFonts w:hint="eastAsia"/>
              </w:rPr>
              <w:t xml:space="preserve"> 3 / 0</w:t>
            </w:r>
          </w:p>
          <w:p w:rsidR="005B694D" w:rsidRDefault="005B694D" w:rsidP="00843DF8">
            <w:pPr>
              <w:pStyle w:val="a1"/>
            </w:pPr>
            <w:r>
              <w:rPr>
                <w:rFonts w:hint="eastAsia"/>
              </w:rPr>
              <w:t>数字音频输入</w:t>
            </w:r>
            <w:r>
              <w:rPr>
                <w:rFonts w:hint="eastAsia"/>
              </w:rPr>
              <w:t>/</w:t>
            </w:r>
            <w:r>
              <w:rPr>
                <w:rFonts w:hint="eastAsia"/>
              </w:rPr>
              <w:t>输出</w:t>
            </w:r>
            <w:r>
              <w:rPr>
                <w:rFonts w:hint="eastAsia"/>
              </w:rPr>
              <w:t xml:space="preserve">: </w:t>
            </w:r>
            <w:r>
              <w:rPr>
                <w:rFonts w:hint="eastAsia"/>
              </w:rPr>
              <w:t>同轴</w:t>
            </w:r>
            <w:r>
              <w:rPr>
                <w:rFonts w:hint="eastAsia"/>
              </w:rPr>
              <w:t xml:space="preserve"> 3 / 0</w:t>
            </w:r>
          </w:p>
          <w:p w:rsidR="005B694D" w:rsidRDefault="005B694D" w:rsidP="00843DF8">
            <w:pPr>
              <w:pStyle w:val="a1"/>
            </w:pPr>
            <w:r>
              <w:rPr>
                <w:rFonts w:hint="eastAsia"/>
              </w:rPr>
              <w:t>模拟音频输入</w:t>
            </w:r>
            <w:r>
              <w:rPr>
                <w:rFonts w:hint="eastAsia"/>
              </w:rPr>
              <w:t>/</w:t>
            </w:r>
            <w:r>
              <w:rPr>
                <w:rFonts w:hint="eastAsia"/>
              </w:rPr>
              <w:t>输出</w:t>
            </w:r>
            <w:r>
              <w:rPr>
                <w:rFonts w:hint="eastAsia"/>
              </w:rPr>
              <w:t xml:space="preserve"> 9</w:t>
            </w:r>
            <w:r>
              <w:rPr>
                <w:rFonts w:hint="eastAsia"/>
              </w:rPr>
              <w:t>（前</w:t>
            </w:r>
            <w:r>
              <w:rPr>
                <w:rFonts w:hint="eastAsia"/>
              </w:rPr>
              <w:t>1</w:t>
            </w:r>
            <w:r>
              <w:rPr>
                <w:rFonts w:hint="eastAsia"/>
              </w:rPr>
              <w:t>）</w:t>
            </w:r>
            <w:r>
              <w:rPr>
                <w:rFonts w:hint="eastAsia"/>
              </w:rPr>
              <w:t>/ 0</w:t>
            </w:r>
          </w:p>
          <w:p w:rsidR="005B694D" w:rsidRDefault="005B694D" w:rsidP="00843DF8">
            <w:pPr>
              <w:pStyle w:val="a1"/>
            </w:pPr>
            <w:r>
              <w:rPr>
                <w:rFonts w:hint="eastAsia"/>
              </w:rPr>
              <w:t>唱机输入</w:t>
            </w:r>
            <w:r>
              <w:rPr>
                <w:rFonts w:hint="eastAsia"/>
              </w:rPr>
              <w:t xml:space="preserve"> Yes</w:t>
            </w:r>
          </w:p>
          <w:p w:rsidR="005B694D" w:rsidRDefault="005B694D" w:rsidP="00843DF8">
            <w:pPr>
              <w:pStyle w:val="a1"/>
            </w:pPr>
            <w:r>
              <w:rPr>
                <w:rFonts w:hint="eastAsia"/>
              </w:rPr>
              <w:t>分量视频输入</w:t>
            </w:r>
            <w:r>
              <w:rPr>
                <w:rFonts w:hint="eastAsia"/>
              </w:rPr>
              <w:t>/</w:t>
            </w:r>
            <w:r>
              <w:rPr>
                <w:rFonts w:hint="eastAsia"/>
              </w:rPr>
              <w:t>输出</w:t>
            </w:r>
            <w:r>
              <w:rPr>
                <w:rFonts w:hint="eastAsia"/>
              </w:rPr>
              <w:t xml:space="preserve"> 3 / 1</w:t>
            </w:r>
          </w:p>
          <w:p w:rsidR="005B694D" w:rsidRDefault="005B694D" w:rsidP="00843DF8">
            <w:pPr>
              <w:pStyle w:val="a1"/>
            </w:pPr>
            <w:r>
              <w:rPr>
                <w:rFonts w:hint="eastAsia"/>
              </w:rPr>
              <w:t>复合视频输入</w:t>
            </w:r>
            <w:r>
              <w:rPr>
                <w:rFonts w:hint="eastAsia"/>
              </w:rPr>
              <w:t>/</w:t>
            </w:r>
            <w:r>
              <w:rPr>
                <w:rFonts w:hint="eastAsia"/>
              </w:rPr>
              <w:t>输出</w:t>
            </w:r>
            <w:r>
              <w:rPr>
                <w:rFonts w:hint="eastAsia"/>
              </w:rPr>
              <w:t xml:space="preserve"> 5</w:t>
            </w:r>
            <w:r>
              <w:rPr>
                <w:rFonts w:hint="eastAsia"/>
              </w:rPr>
              <w:t>（前</w:t>
            </w:r>
            <w:r>
              <w:rPr>
                <w:rFonts w:hint="eastAsia"/>
              </w:rPr>
              <w:t>1</w:t>
            </w:r>
            <w:r>
              <w:rPr>
                <w:rFonts w:hint="eastAsia"/>
              </w:rPr>
              <w:t>）</w:t>
            </w:r>
            <w:r>
              <w:rPr>
                <w:rFonts w:hint="eastAsia"/>
              </w:rPr>
              <w:t>/ 1</w:t>
            </w:r>
          </w:p>
          <w:p w:rsidR="005B694D" w:rsidRDefault="005B694D" w:rsidP="00843DF8">
            <w:pPr>
              <w:pStyle w:val="a1"/>
            </w:pPr>
            <w:r>
              <w:rPr>
                <w:rFonts w:hint="eastAsia"/>
              </w:rPr>
              <w:t>低音炮输出</w:t>
            </w:r>
            <w:r>
              <w:rPr>
                <w:rFonts w:hint="eastAsia"/>
              </w:rPr>
              <w:t xml:space="preserve"> 2 x </w:t>
            </w:r>
            <w:r>
              <w:rPr>
                <w:rFonts w:hint="eastAsia"/>
              </w:rPr>
              <w:t>单声道</w:t>
            </w:r>
          </w:p>
          <w:p w:rsidR="005B694D" w:rsidRDefault="005B694D" w:rsidP="00843DF8">
            <w:pPr>
              <w:pStyle w:val="a1"/>
            </w:pPr>
            <w:r>
              <w:rPr>
                <w:rFonts w:hint="eastAsia"/>
              </w:rPr>
              <w:t>耳机插口</w:t>
            </w:r>
            <w:r>
              <w:rPr>
                <w:rFonts w:hint="eastAsia"/>
              </w:rPr>
              <w:t xml:space="preserve"> 1</w:t>
            </w:r>
          </w:p>
          <w:p w:rsidR="005B694D" w:rsidRDefault="005B694D" w:rsidP="00843DF8">
            <w:pPr>
              <w:pStyle w:val="a1"/>
            </w:pPr>
            <w:r>
              <w:rPr>
                <w:rFonts w:hint="eastAsia"/>
              </w:rPr>
              <w:t>收音机部分</w:t>
            </w:r>
            <w:r>
              <w:rPr>
                <w:rFonts w:hint="eastAsia"/>
              </w:rPr>
              <w:t xml:space="preserve"> FM/AM </w:t>
            </w:r>
            <w:r>
              <w:rPr>
                <w:rFonts w:hint="eastAsia"/>
              </w:rPr>
              <w:t>收音机</w:t>
            </w:r>
            <w:r>
              <w:rPr>
                <w:rFonts w:hint="eastAsia"/>
              </w:rPr>
              <w:t xml:space="preserve"> Yes</w:t>
            </w:r>
          </w:p>
          <w:p w:rsidR="005B694D" w:rsidRDefault="005B694D" w:rsidP="00843DF8">
            <w:pPr>
              <w:pStyle w:val="a1"/>
            </w:pPr>
            <w:r>
              <w:rPr>
                <w:rFonts w:hint="eastAsia"/>
              </w:rPr>
              <w:t>操作者介面</w:t>
            </w:r>
            <w:r>
              <w:rPr>
                <w:rFonts w:hint="eastAsia"/>
              </w:rPr>
              <w:t xml:space="preserve"> </w:t>
            </w:r>
            <w:r>
              <w:rPr>
                <w:rFonts w:hint="eastAsia"/>
              </w:rPr>
              <w:t>屏幕显示</w:t>
            </w:r>
            <w:r>
              <w:rPr>
                <w:rFonts w:hint="eastAsia"/>
              </w:rPr>
              <w:t xml:space="preserve"> Graphical User Interface</w:t>
            </w:r>
            <w:r>
              <w:rPr>
                <w:rFonts w:hint="eastAsia"/>
              </w:rPr>
              <w:t>（图形介面）</w:t>
            </w:r>
          </w:p>
          <w:p w:rsidR="005B694D" w:rsidRDefault="005B694D" w:rsidP="00843DF8">
            <w:pPr>
              <w:pStyle w:val="a1"/>
            </w:pPr>
            <w:r>
              <w:rPr>
                <w:rFonts w:hint="eastAsia"/>
              </w:rPr>
              <w:t>SCENE SCENE PLUS (12 sets)</w:t>
            </w:r>
          </w:p>
          <w:p w:rsidR="005B694D" w:rsidRDefault="005B694D" w:rsidP="00843DF8">
            <w:pPr>
              <w:pStyle w:val="a1"/>
            </w:pPr>
            <w:r>
              <w:rPr>
                <w:rFonts w:hint="eastAsia"/>
              </w:rPr>
              <w:t>App Control Yes (iPhone / iPad / Android phone / tablet)</w:t>
            </w:r>
          </w:p>
          <w:p w:rsidR="005B694D" w:rsidRDefault="005B694D" w:rsidP="00843DF8">
            <w:pPr>
              <w:pStyle w:val="a1"/>
            </w:pPr>
            <w:r>
              <w:rPr>
                <w:rFonts w:hint="eastAsia"/>
              </w:rPr>
              <w:t>电脑浏览器控制</w:t>
            </w:r>
            <w:r>
              <w:rPr>
                <w:rFonts w:hint="eastAsia"/>
              </w:rPr>
              <w:t xml:space="preserve"> Yes</w:t>
            </w:r>
          </w:p>
          <w:p w:rsidR="005B694D" w:rsidRDefault="005B694D" w:rsidP="00843DF8">
            <w:pPr>
              <w:pStyle w:val="a1"/>
            </w:pPr>
            <w:r>
              <w:rPr>
                <w:rFonts w:hint="eastAsia"/>
              </w:rPr>
              <w:t>遥控机</w:t>
            </w:r>
            <w:r>
              <w:rPr>
                <w:rFonts w:hint="eastAsia"/>
              </w:rPr>
              <w:t xml:space="preserve"> Yes (</w:t>
            </w:r>
            <w:r>
              <w:rPr>
                <w:rFonts w:hint="eastAsia"/>
              </w:rPr>
              <w:t>有预设功能</w:t>
            </w:r>
            <w:r>
              <w:rPr>
                <w:rFonts w:hint="eastAsia"/>
              </w:rPr>
              <w:t>)</w:t>
            </w:r>
          </w:p>
          <w:p w:rsidR="005B694D" w:rsidRDefault="005B694D" w:rsidP="00843DF8">
            <w:pPr>
              <w:pStyle w:val="a1"/>
            </w:pPr>
            <w:r>
              <w:rPr>
                <w:rFonts w:hint="eastAsia"/>
              </w:rPr>
              <w:t>区域控制</w:t>
            </w:r>
            <w:r>
              <w:rPr>
                <w:rFonts w:hint="eastAsia"/>
              </w:rPr>
              <w:t xml:space="preserve"> Zone 2 </w:t>
            </w:r>
            <w:r>
              <w:rPr>
                <w:rFonts w:hint="eastAsia"/>
              </w:rPr>
              <w:t>音频输出</w:t>
            </w:r>
            <w:r>
              <w:rPr>
                <w:rFonts w:hint="eastAsia"/>
              </w:rPr>
              <w:t xml:space="preserve"> </w:t>
            </w:r>
            <w:r>
              <w:rPr>
                <w:rFonts w:hint="eastAsia"/>
              </w:rPr>
              <w:t>解码输出</w:t>
            </w:r>
            <w:r>
              <w:rPr>
                <w:rFonts w:hint="eastAsia"/>
              </w:rPr>
              <w:t xml:space="preserve"> / HDMI</w:t>
            </w:r>
          </w:p>
          <w:p w:rsidR="005B694D" w:rsidRDefault="005B694D" w:rsidP="00843DF8">
            <w:pPr>
              <w:pStyle w:val="a1"/>
            </w:pPr>
            <w:r>
              <w:rPr>
                <w:rFonts w:hint="eastAsia"/>
              </w:rPr>
              <w:t>区域功率支持</w:t>
            </w:r>
            <w:r>
              <w:rPr>
                <w:rFonts w:hint="eastAsia"/>
              </w:rPr>
              <w:t xml:space="preserve"> Zone 2</w:t>
            </w:r>
          </w:p>
          <w:p w:rsidR="005B694D" w:rsidRDefault="005B694D" w:rsidP="00843DF8">
            <w:pPr>
              <w:pStyle w:val="a1"/>
            </w:pPr>
            <w:r>
              <w:rPr>
                <w:rFonts w:hint="eastAsia"/>
              </w:rPr>
              <w:t xml:space="preserve">Zone </w:t>
            </w:r>
            <w:r>
              <w:rPr>
                <w:rFonts w:hint="eastAsia"/>
              </w:rPr>
              <w:t>影像输出</w:t>
            </w:r>
            <w:r>
              <w:rPr>
                <w:rFonts w:hint="eastAsia"/>
              </w:rPr>
              <w:t xml:space="preserve">t HDMI / </w:t>
            </w:r>
            <w:r>
              <w:rPr>
                <w:rFonts w:hint="eastAsia"/>
              </w:rPr>
              <w:t>分量</w:t>
            </w:r>
            <w:r>
              <w:rPr>
                <w:rFonts w:hint="eastAsia"/>
              </w:rPr>
              <w:t xml:space="preserve"> / </w:t>
            </w:r>
            <w:r>
              <w:rPr>
                <w:rFonts w:hint="eastAsia"/>
              </w:rPr>
              <w:t>复合</w:t>
            </w:r>
          </w:p>
          <w:p w:rsidR="005B694D" w:rsidRDefault="005B694D" w:rsidP="00843DF8">
            <w:pPr>
              <w:pStyle w:val="a1"/>
            </w:pPr>
            <w:r>
              <w:rPr>
                <w:rFonts w:hint="eastAsia"/>
              </w:rPr>
              <w:t xml:space="preserve">Zone HDMI Yes (HDMI </w:t>
            </w:r>
            <w:r>
              <w:rPr>
                <w:rFonts w:hint="eastAsia"/>
              </w:rPr>
              <w:t>区域切换</w:t>
            </w:r>
            <w:r>
              <w:rPr>
                <w:rFonts w:hint="eastAsia"/>
              </w:rPr>
              <w:t>)</w:t>
            </w:r>
          </w:p>
          <w:p w:rsidR="005B694D" w:rsidRDefault="005B694D" w:rsidP="00843DF8">
            <w:pPr>
              <w:pStyle w:val="a1"/>
            </w:pPr>
            <w:r>
              <w:rPr>
                <w:rFonts w:hint="eastAsia"/>
              </w:rPr>
              <w:t>Zone B</w:t>
            </w:r>
            <w:r>
              <w:rPr>
                <w:rFonts w:hint="eastAsia"/>
              </w:rPr>
              <w:t>输出</w:t>
            </w:r>
            <w:r>
              <w:rPr>
                <w:rFonts w:hint="eastAsia"/>
              </w:rPr>
              <w:t xml:space="preserve"> Yes (HDMI)</w:t>
            </w:r>
          </w:p>
          <w:p w:rsidR="005B694D" w:rsidRDefault="005B694D" w:rsidP="00843DF8">
            <w:pPr>
              <w:pStyle w:val="a1"/>
            </w:pPr>
            <w:r>
              <w:rPr>
                <w:rFonts w:hint="eastAsia"/>
              </w:rPr>
              <w:t>RS~232C</w:t>
            </w:r>
            <w:r>
              <w:rPr>
                <w:rFonts w:hint="eastAsia"/>
              </w:rPr>
              <w:t>接口</w:t>
            </w:r>
            <w:r>
              <w:rPr>
                <w:rFonts w:hint="eastAsia"/>
              </w:rPr>
              <w:t xml:space="preserve"> Yes</w:t>
            </w:r>
          </w:p>
          <w:p w:rsidR="005B694D" w:rsidRDefault="005B694D" w:rsidP="00843DF8">
            <w:pPr>
              <w:pStyle w:val="a1"/>
            </w:pPr>
            <w:r>
              <w:rPr>
                <w:rFonts w:hint="eastAsia"/>
              </w:rPr>
              <w:t>+12V</w:t>
            </w:r>
            <w:r>
              <w:rPr>
                <w:rFonts w:hint="eastAsia"/>
              </w:rPr>
              <w:t>触发器输出</w:t>
            </w:r>
            <w:r>
              <w:rPr>
                <w:rFonts w:hint="eastAsia"/>
              </w:rPr>
              <w:t xml:space="preserve"> 2</w:t>
            </w:r>
          </w:p>
          <w:p w:rsidR="005B694D" w:rsidRDefault="005B694D" w:rsidP="00843DF8">
            <w:pPr>
              <w:pStyle w:val="a1"/>
            </w:pPr>
            <w:r>
              <w:rPr>
                <w:rFonts w:hint="eastAsia"/>
              </w:rPr>
              <w:t>遥控</w:t>
            </w:r>
            <w:r>
              <w:rPr>
                <w:rFonts w:hint="eastAsia"/>
              </w:rPr>
              <w:t xml:space="preserve"> (IR) </w:t>
            </w:r>
            <w:r>
              <w:rPr>
                <w:rFonts w:hint="eastAsia"/>
              </w:rPr>
              <w:t>输入</w:t>
            </w:r>
            <w:r>
              <w:rPr>
                <w:rFonts w:hint="eastAsia"/>
              </w:rPr>
              <w:t>/</w:t>
            </w:r>
            <w:r>
              <w:rPr>
                <w:rFonts w:hint="eastAsia"/>
              </w:rPr>
              <w:t>输出</w:t>
            </w:r>
            <w:r>
              <w:rPr>
                <w:rFonts w:hint="eastAsia"/>
              </w:rPr>
              <w:t xml:space="preserve"> 1 / 1</w:t>
            </w:r>
          </w:p>
          <w:p w:rsidR="005B694D" w:rsidRDefault="005B694D" w:rsidP="00843DF8">
            <w:pPr>
              <w:pStyle w:val="a1"/>
            </w:pPr>
            <w:r>
              <w:rPr>
                <w:rFonts w:hint="eastAsia"/>
              </w:rPr>
              <w:t>聚会模式</w:t>
            </w:r>
            <w:r>
              <w:rPr>
                <w:rFonts w:hint="eastAsia"/>
              </w:rPr>
              <w:t xml:space="preserve"> Yes</w:t>
            </w:r>
          </w:p>
          <w:p w:rsidR="005B694D" w:rsidRDefault="005B694D" w:rsidP="00843DF8">
            <w:pPr>
              <w:pStyle w:val="a1"/>
            </w:pPr>
            <w:r>
              <w:rPr>
                <w:rFonts w:hint="eastAsia"/>
              </w:rPr>
              <w:t>概述</w:t>
            </w:r>
            <w:r>
              <w:rPr>
                <w:rFonts w:hint="eastAsia"/>
              </w:rPr>
              <w:t xml:space="preserve"> </w:t>
            </w:r>
            <w:r>
              <w:rPr>
                <w:rFonts w:hint="eastAsia"/>
              </w:rPr>
              <w:t>待机功耗</w:t>
            </w:r>
            <w:r>
              <w:rPr>
                <w:rFonts w:hint="eastAsia"/>
              </w:rPr>
              <w:t xml:space="preserve"> (IR only) </w:t>
            </w:r>
            <w:r>
              <w:rPr>
                <w:rFonts w:hint="eastAsia"/>
              </w:rPr>
              <w:t>≤</w:t>
            </w:r>
            <w:r>
              <w:rPr>
                <w:rFonts w:hint="eastAsia"/>
              </w:rPr>
              <w:t>0.1W</w:t>
            </w:r>
          </w:p>
          <w:p w:rsidR="005B694D" w:rsidRDefault="005B694D" w:rsidP="00843DF8">
            <w:pPr>
              <w:pStyle w:val="a1"/>
            </w:pPr>
            <w:r>
              <w:rPr>
                <w:rFonts w:hint="eastAsia"/>
              </w:rPr>
              <w:t>自动待机</w:t>
            </w:r>
            <w:r>
              <w:rPr>
                <w:rFonts w:hint="eastAsia"/>
              </w:rPr>
              <w:t xml:space="preserve"> Yes</w:t>
            </w:r>
          </w:p>
          <w:p w:rsidR="005B694D" w:rsidRDefault="005B694D" w:rsidP="00843DF8">
            <w:pPr>
              <w:pStyle w:val="a1"/>
            </w:pPr>
            <w:r>
              <w:rPr>
                <w:rFonts w:hint="eastAsia"/>
              </w:rPr>
              <w:t xml:space="preserve">ECO </w:t>
            </w:r>
            <w:r>
              <w:rPr>
                <w:rFonts w:hint="eastAsia"/>
              </w:rPr>
              <w:t>节能模式</w:t>
            </w:r>
            <w:r>
              <w:rPr>
                <w:rFonts w:hint="eastAsia"/>
              </w:rPr>
              <w:t xml:space="preserve"> Yes</w:t>
            </w:r>
          </w:p>
          <w:p w:rsidR="005B694D" w:rsidRDefault="005B694D" w:rsidP="00843DF8">
            <w:pPr>
              <w:pStyle w:val="a1"/>
            </w:pPr>
            <w:r>
              <w:rPr>
                <w:rFonts w:hint="eastAsia"/>
              </w:rPr>
              <w:t>尺寸（宽</w:t>
            </w:r>
            <w:r>
              <w:rPr>
                <w:rFonts w:hint="eastAsia"/>
              </w:rPr>
              <w:t xml:space="preserve"> x </w:t>
            </w:r>
            <w:r>
              <w:rPr>
                <w:rFonts w:hint="eastAsia"/>
              </w:rPr>
              <w:t>高</w:t>
            </w:r>
            <w:r>
              <w:rPr>
                <w:rFonts w:hint="eastAsia"/>
              </w:rPr>
              <w:t xml:space="preserve"> x </w:t>
            </w:r>
            <w:r>
              <w:rPr>
                <w:rFonts w:hint="eastAsia"/>
              </w:rPr>
              <w:t>深）</w:t>
            </w:r>
            <w:r>
              <w:rPr>
                <w:rFonts w:hint="eastAsia"/>
              </w:rPr>
              <w:t xml:space="preserve"> 435 x 182 x 437 mm (</w:t>
            </w:r>
            <w:r>
              <w:rPr>
                <w:rFonts w:hint="eastAsia"/>
              </w:rPr>
              <w:t>附带竖直无线天线</w:t>
            </w:r>
            <w:r>
              <w:rPr>
                <w:rFonts w:hint="eastAsia"/>
              </w:rPr>
              <w:t>435 x 247 x 437 mm)</w:t>
            </w:r>
          </w:p>
          <w:p w:rsidR="005B694D" w:rsidRDefault="005B694D" w:rsidP="00843DF8">
            <w:pPr>
              <w:pStyle w:val="a1"/>
            </w:pPr>
            <w:r>
              <w:rPr>
                <w:rFonts w:hint="eastAsia"/>
              </w:rPr>
              <w:t>重量</w:t>
            </w:r>
            <w:r>
              <w:rPr>
                <w:rFonts w:hint="eastAsia"/>
              </w:rPr>
              <w:t xml:space="preserve"> 14.7 kg</w:t>
            </w:r>
          </w:p>
          <w:p w:rsidR="005B694D" w:rsidRDefault="005B694D" w:rsidP="00843DF8">
            <w:pPr>
              <w:pStyle w:val="a1"/>
            </w:pPr>
            <w:r>
              <w:rPr>
                <w:rFonts w:hint="eastAsia"/>
              </w:rPr>
              <w:t>附件：</w:t>
            </w:r>
            <w:r>
              <w:rPr>
                <w:rFonts w:hint="eastAsia"/>
              </w:rPr>
              <w:t xml:space="preserve"> AM</w:t>
            </w:r>
            <w:r>
              <w:rPr>
                <w:rFonts w:hint="eastAsia"/>
              </w:rPr>
              <w:t>天线、</w:t>
            </w:r>
            <w:r>
              <w:rPr>
                <w:rFonts w:hint="eastAsia"/>
              </w:rPr>
              <w:t>FM</w:t>
            </w:r>
            <w:r>
              <w:rPr>
                <w:rFonts w:hint="eastAsia"/>
              </w:rPr>
              <w:t>天线、</w:t>
            </w:r>
            <w:r>
              <w:rPr>
                <w:rFonts w:hint="eastAsia"/>
              </w:rPr>
              <w:t>YPAO</w:t>
            </w:r>
            <w:r>
              <w:rPr>
                <w:rFonts w:hint="eastAsia"/>
              </w:rPr>
              <w:t>麦克风、电源线、遥控器</w:t>
            </w:r>
          </w:p>
          <w:p w:rsidR="005B694D" w:rsidRDefault="005B694D" w:rsidP="00843DF8">
            <w:pPr>
              <w:pStyle w:val="a1"/>
            </w:pPr>
            <w:r>
              <w:rPr>
                <w:rFonts w:hint="eastAsia"/>
              </w:rPr>
              <w:t>干电池、</w:t>
            </w:r>
            <w:r>
              <w:rPr>
                <w:rFonts w:hint="eastAsia"/>
              </w:rPr>
              <w:t>CD-ROM</w:t>
            </w:r>
            <w:r>
              <w:rPr>
                <w:rFonts w:hint="eastAsia"/>
              </w:rPr>
              <w:t>（使用说明书）、快速设置指南、安全手册</w:t>
            </w:r>
          </w:p>
        </w:tc>
        <w:tc>
          <w:tcPr>
            <w:tcW w:w="492" w:type="dxa"/>
            <w:vAlign w:val="center"/>
          </w:tcPr>
          <w:p w:rsidR="005B694D" w:rsidRDefault="005B694D" w:rsidP="00843DF8">
            <w:pPr>
              <w:spacing w:line="400" w:lineRule="exact"/>
              <w:rPr>
                <w:rFonts w:ascii="宋体" w:hAnsi="宋体" w:cs="宋体"/>
              </w:rPr>
            </w:pPr>
            <w:r>
              <w:rPr>
                <w:rFonts w:ascii="宋体" w:hAnsi="宋体" w:cs="宋体" w:hint="eastAsia"/>
              </w:rPr>
              <w:t>1</w:t>
            </w:r>
          </w:p>
        </w:tc>
        <w:tc>
          <w:tcPr>
            <w:tcW w:w="434" w:type="dxa"/>
            <w:vAlign w:val="center"/>
          </w:tcPr>
          <w:p w:rsidR="005B694D" w:rsidRDefault="005B694D" w:rsidP="00843DF8">
            <w:pPr>
              <w:spacing w:line="400" w:lineRule="exact"/>
              <w:rPr>
                <w:rFonts w:ascii="宋体" w:hAnsi="宋体" w:cs="宋体"/>
              </w:rPr>
            </w:pPr>
            <w:r>
              <w:rPr>
                <w:rFonts w:ascii="宋体" w:hAnsi="宋体" w:cs="宋体" w:hint="eastAsia"/>
              </w:rPr>
              <w:t>套</w:t>
            </w:r>
          </w:p>
        </w:tc>
        <w:tc>
          <w:tcPr>
            <w:tcW w:w="797" w:type="dxa"/>
            <w:vAlign w:val="center"/>
          </w:tcPr>
          <w:p w:rsidR="005B694D" w:rsidRDefault="005B694D" w:rsidP="00843DF8">
            <w:pPr>
              <w:spacing w:line="400" w:lineRule="exact"/>
              <w:jc w:val="center"/>
              <w:rPr>
                <w:rFonts w:ascii="宋体" w:hAnsi="宋体" w:cs="宋体"/>
              </w:rPr>
            </w:pPr>
            <w:r>
              <w:rPr>
                <w:rFonts w:ascii="宋体" w:hAnsi="宋体" w:cs="宋体" w:hint="eastAsia"/>
              </w:rPr>
              <w:t>一区馆四层音乐厅</w:t>
            </w:r>
          </w:p>
        </w:tc>
      </w:tr>
      <w:tr w:rsidR="005B694D" w:rsidTr="00843DF8">
        <w:trPr>
          <w:trHeight w:val="460"/>
        </w:trPr>
        <w:tc>
          <w:tcPr>
            <w:tcW w:w="442" w:type="dxa"/>
            <w:vMerge/>
            <w:vAlign w:val="center"/>
          </w:tcPr>
          <w:p w:rsidR="005B694D" w:rsidRDefault="005B694D" w:rsidP="00843DF8">
            <w:pPr>
              <w:spacing w:line="400" w:lineRule="exact"/>
            </w:pPr>
          </w:p>
        </w:tc>
        <w:tc>
          <w:tcPr>
            <w:tcW w:w="996" w:type="dxa"/>
            <w:vMerge/>
            <w:vAlign w:val="center"/>
          </w:tcPr>
          <w:p w:rsidR="005B694D" w:rsidRDefault="005B694D" w:rsidP="00843DF8">
            <w:pPr>
              <w:spacing w:line="400" w:lineRule="exact"/>
            </w:pPr>
          </w:p>
        </w:tc>
        <w:tc>
          <w:tcPr>
            <w:tcW w:w="1226" w:type="dxa"/>
            <w:vAlign w:val="center"/>
          </w:tcPr>
          <w:p w:rsidR="005B694D" w:rsidRDefault="005B694D" w:rsidP="00843DF8">
            <w:pPr>
              <w:spacing w:line="400" w:lineRule="exact"/>
              <w:jc w:val="center"/>
              <w:rPr>
                <w:rFonts w:ascii="宋体" w:hAnsi="宋体" w:cs="宋体"/>
              </w:rPr>
            </w:pPr>
            <w:r>
              <w:rPr>
                <w:rFonts w:ascii="宋体" w:hAnsi="宋体" w:cs="宋体" w:hint="eastAsia"/>
              </w:rPr>
              <w:t>触控一体机</w:t>
            </w:r>
          </w:p>
        </w:tc>
        <w:tc>
          <w:tcPr>
            <w:tcW w:w="4935" w:type="dxa"/>
          </w:tcPr>
          <w:p w:rsidR="005B694D" w:rsidRDefault="005B694D" w:rsidP="00843DF8">
            <w:pPr>
              <w:spacing w:line="400" w:lineRule="exact"/>
              <w:rPr>
                <w:rFonts w:ascii="宋体" w:hAnsi="宋体" w:cs="宋体"/>
              </w:rPr>
            </w:pPr>
            <w:r>
              <w:rPr>
                <w:rFonts w:ascii="宋体" w:hAnsi="宋体" w:cs="宋体" w:hint="eastAsia"/>
              </w:rPr>
              <w:t>交互平板硬件部分：</w:t>
            </w:r>
          </w:p>
          <w:p w:rsidR="005B694D" w:rsidRDefault="005B694D" w:rsidP="00843DF8">
            <w:pPr>
              <w:spacing w:line="400" w:lineRule="exact"/>
              <w:rPr>
                <w:rFonts w:ascii="宋体" w:hAnsi="宋体" w:cs="宋体"/>
              </w:rPr>
            </w:pPr>
            <w:r>
              <w:rPr>
                <w:rFonts w:ascii="宋体" w:hAnsi="宋体" w:cs="宋体" w:hint="eastAsia"/>
              </w:rPr>
              <w:t>1、尺寸:≥65英寸,采用LED背光。</w:t>
            </w:r>
          </w:p>
          <w:p w:rsidR="005B694D" w:rsidRDefault="005B694D" w:rsidP="00843DF8">
            <w:pPr>
              <w:spacing w:line="400" w:lineRule="exact"/>
              <w:rPr>
                <w:rFonts w:ascii="宋体" w:hAnsi="宋体" w:cs="宋体"/>
              </w:rPr>
            </w:pPr>
            <w:r>
              <w:rPr>
                <w:rFonts w:ascii="宋体" w:hAnsi="宋体" w:cs="宋体" w:hint="eastAsia"/>
              </w:rPr>
              <w:t>2、屏幕物理分辨率:≥1920*1080；</w:t>
            </w:r>
          </w:p>
          <w:p w:rsidR="005B694D" w:rsidRDefault="005B694D" w:rsidP="00843DF8">
            <w:pPr>
              <w:spacing w:line="400" w:lineRule="exact"/>
              <w:rPr>
                <w:rFonts w:ascii="宋体" w:hAnsi="宋体" w:cs="宋体"/>
              </w:rPr>
            </w:pPr>
            <w:r>
              <w:rPr>
                <w:rFonts w:ascii="宋体" w:hAnsi="宋体" w:cs="宋体" w:hint="eastAsia"/>
              </w:rPr>
              <w:t>3、满足全屏显示比例16:9;</w:t>
            </w:r>
          </w:p>
          <w:p w:rsidR="005B694D" w:rsidRDefault="005B694D" w:rsidP="00843DF8">
            <w:pPr>
              <w:spacing w:line="400" w:lineRule="exact"/>
              <w:rPr>
                <w:rFonts w:ascii="宋体" w:hAnsi="宋体" w:cs="宋体"/>
              </w:rPr>
            </w:pPr>
            <w:r>
              <w:rPr>
                <w:rFonts w:hint="eastAsia"/>
                <w:lang w:val="sq-AL"/>
              </w:rPr>
              <w:t>▲</w:t>
            </w:r>
            <w:r>
              <w:rPr>
                <w:rFonts w:ascii="宋体" w:hAnsi="宋体" w:cs="宋体" w:hint="eastAsia"/>
              </w:rPr>
              <w:t>4、支持10点同时触控，支持10笔书写,触摸分辨率:≥32767*32767;触摸高度≤2.5mm；最小识别直径≤3mm；</w:t>
            </w:r>
          </w:p>
          <w:p w:rsidR="005B694D" w:rsidRDefault="005B694D" w:rsidP="00843DF8">
            <w:pPr>
              <w:spacing w:line="400" w:lineRule="exact"/>
              <w:rPr>
                <w:rFonts w:ascii="宋体" w:hAnsi="宋体" w:cs="宋体"/>
              </w:rPr>
            </w:pPr>
            <w:r>
              <w:rPr>
                <w:rFonts w:ascii="宋体" w:hAnsi="宋体" w:cs="宋体" w:hint="eastAsia"/>
              </w:rPr>
              <w:t>5、交互平板整机须具备不少于3个双通道USB接口（Android2.0和PC3.0）、HDMI*1（非转接），有中文标识；</w:t>
            </w:r>
          </w:p>
          <w:p w:rsidR="005B694D" w:rsidRDefault="005B694D" w:rsidP="00843DF8">
            <w:pPr>
              <w:spacing w:line="400" w:lineRule="exact"/>
              <w:rPr>
                <w:rFonts w:ascii="宋体" w:hAnsi="宋体" w:cs="宋体"/>
              </w:rPr>
            </w:pPr>
            <w:r>
              <w:rPr>
                <w:rFonts w:ascii="宋体" w:hAnsi="宋体" w:cs="宋体" w:hint="eastAsia"/>
              </w:rPr>
              <w:t>6、为便于教学应用，交互平板左右两侧具有与教学应用密切相关的物理快捷键，该快捷键至少具有触控开关键、关闭窗口键，一键打开展台键，并且双侧快捷键具有中文标识，不占用屏显面积。</w:t>
            </w:r>
          </w:p>
          <w:p w:rsidR="005B694D" w:rsidRDefault="005B694D" w:rsidP="00843DF8">
            <w:pPr>
              <w:spacing w:line="400" w:lineRule="exact"/>
              <w:rPr>
                <w:rFonts w:ascii="宋体" w:hAnsi="宋体" w:cs="宋体"/>
              </w:rPr>
            </w:pPr>
            <w:r>
              <w:rPr>
                <w:rFonts w:ascii="宋体" w:hAnsi="宋体" w:cs="宋体" w:hint="eastAsia"/>
              </w:rPr>
              <w:t>7、为方便教学，避免误操作，交互平板前置按键，具备丝印中文标识。</w:t>
            </w:r>
          </w:p>
          <w:p w:rsidR="005B694D" w:rsidRDefault="005B694D" w:rsidP="00843DF8">
            <w:pPr>
              <w:spacing w:line="400" w:lineRule="exact"/>
              <w:rPr>
                <w:rFonts w:ascii="宋体" w:hAnsi="宋体" w:cs="宋体"/>
              </w:rPr>
            </w:pPr>
            <w:r>
              <w:rPr>
                <w:rFonts w:ascii="宋体" w:hAnsi="宋体" w:cs="宋体" w:hint="eastAsia"/>
              </w:rPr>
              <w:t xml:space="preserve">8、交互平板具备前置一键还原按键，带中文丝印标识，不需专业人员即可轻松解决电脑系统故障； </w:t>
            </w:r>
          </w:p>
          <w:p w:rsidR="005B694D" w:rsidRDefault="005B694D" w:rsidP="00843DF8">
            <w:pPr>
              <w:spacing w:line="400" w:lineRule="exact"/>
              <w:rPr>
                <w:rFonts w:ascii="宋体" w:hAnsi="宋体" w:cs="宋体"/>
              </w:rPr>
            </w:pPr>
            <w:r>
              <w:rPr>
                <w:rFonts w:ascii="宋体" w:hAnsi="宋体" w:cs="宋体" w:hint="eastAsia"/>
              </w:rPr>
              <w:t>9、★为方便教学、节约外接扩音系统成本，要求交互平板正面具备总功率≥30W的音箱。（需提供由具备中国计量认证合格证书的第三方检测机构出具的质量合格检验报告复印件）</w:t>
            </w:r>
          </w:p>
          <w:p w:rsidR="005B694D" w:rsidRDefault="005B694D" w:rsidP="00843DF8">
            <w:pPr>
              <w:spacing w:line="400" w:lineRule="exact"/>
              <w:rPr>
                <w:rFonts w:ascii="宋体" w:hAnsi="宋体" w:cs="宋体"/>
              </w:rPr>
            </w:pPr>
            <w:r>
              <w:rPr>
                <w:rFonts w:hint="eastAsia"/>
                <w:lang w:val="sq-AL"/>
              </w:rPr>
              <w:t>▲</w:t>
            </w:r>
            <w:r>
              <w:rPr>
                <w:rFonts w:ascii="宋体" w:hAnsi="宋体" w:cs="宋体" w:hint="eastAsia"/>
              </w:rPr>
              <w:t>10、交互平板采用插拔式模块电脑架构，接口严格遵循Intel®的OPS-C相关规范,针脚数≤80Pin,与插拔式电脑无单独接线。</w:t>
            </w:r>
          </w:p>
          <w:p w:rsidR="005B694D" w:rsidRDefault="005B694D" w:rsidP="00843DF8">
            <w:pPr>
              <w:spacing w:line="400" w:lineRule="exact"/>
              <w:rPr>
                <w:rFonts w:ascii="宋体" w:hAnsi="宋体" w:cs="宋体"/>
              </w:rPr>
            </w:pPr>
            <w:r>
              <w:rPr>
                <w:rFonts w:ascii="宋体" w:hAnsi="宋体" w:cs="宋体" w:hint="eastAsia"/>
              </w:rPr>
              <w:t>11、★为方便教师置物，交互平板具备笔槽设计（需提供由具备中国计量认证合格证书的第三方检测机构出具的质量合格检验报告复印件）；</w:t>
            </w:r>
          </w:p>
          <w:p w:rsidR="005B694D" w:rsidRDefault="005B694D" w:rsidP="00843DF8">
            <w:pPr>
              <w:spacing w:line="400" w:lineRule="exact"/>
              <w:rPr>
                <w:rFonts w:ascii="宋体" w:hAnsi="宋体" w:cs="宋体"/>
              </w:rPr>
            </w:pPr>
            <w:r>
              <w:rPr>
                <w:rFonts w:ascii="宋体" w:hAnsi="宋体" w:cs="宋体" w:hint="eastAsia"/>
              </w:rPr>
              <w:t>12、交互平板Android主板具备ROM不小于8G，RAM不小于1G，版本不低于6.0。</w:t>
            </w:r>
          </w:p>
          <w:p w:rsidR="005B694D" w:rsidRDefault="005B694D" w:rsidP="00843DF8">
            <w:pPr>
              <w:spacing w:line="400" w:lineRule="exact"/>
              <w:rPr>
                <w:rFonts w:ascii="宋体" w:hAnsi="宋体" w:cs="宋体"/>
              </w:rPr>
            </w:pPr>
            <w:r>
              <w:rPr>
                <w:rFonts w:ascii="宋体" w:hAnsi="宋体" w:cs="宋体" w:hint="eastAsia"/>
              </w:rPr>
              <w:t>13、★为提高安全性，交互平板具备供电保护模块，在插拔式电脑未固定的情况下，不给插拔式电脑供电（需提供由具备中国计量认证合格证书的第三方检测机构出具的质量合格检验报告复印件）；</w:t>
            </w:r>
          </w:p>
          <w:p w:rsidR="005B694D" w:rsidRDefault="005B694D" w:rsidP="00843DF8">
            <w:pPr>
              <w:spacing w:line="400" w:lineRule="exact"/>
              <w:rPr>
                <w:rFonts w:ascii="宋体" w:hAnsi="宋体" w:cs="宋体"/>
              </w:rPr>
            </w:pPr>
            <w:r>
              <w:rPr>
                <w:rFonts w:ascii="宋体" w:hAnsi="宋体" w:cs="宋体" w:hint="eastAsia"/>
              </w:rPr>
              <w:t>14、为提高便利性，交互平板只需一根网线，即可满足windows和Android双系统的上网需求。</w:t>
            </w:r>
          </w:p>
          <w:p w:rsidR="005B694D" w:rsidRDefault="005B694D" w:rsidP="00843DF8">
            <w:pPr>
              <w:spacing w:line="400" w:lineRule="exact"/>
              <w:rPr>
                <w:rFonts w:ascii="宋体" w:hAnsi="宋体" w:cs="宋体"/>
              </w:rPr>
            </w:pPr>
            <w:r>
              <w:rPr>
                <w:rFonts w:ascii="宋体" w:hAnsi="宋体" w:cs="宋体" w:hint="eastAsia"/>
              </w:rPr>
              <w:t>15、为防止学生误触，设备可通过遥控器、前置按键或虚拟按键，对整机进行锁定，并可通过遥控器、前置按键或U盘进行解锁；</w:t>
            </w:r>
          </w:p>
          <w:p w:rsidR="005B694D" w:rsidRDefault="005B694D" w:rsidP="00843DF8">
            <w:pPr>
              <w:spacing w:line="400" w:lineRule="exact"/>
              <w:rPr>
                <w:rFonts w:ascii="宋体" w:hAnsi="宋体" w:cs="宋体"/>
              </w:rPr>
            </w:pPr>
            <w:r>
              <w:rPr>
                <w:rFonts w:ascii="宋体" w:hAnsi="宋体" w:cs="宋体" w:hint="eastAsia"/>
              </w:rPr>
              <w:t>16、为方便教学，交互平板自动识别新接入的信号源，并自动切换到该信号源；</w:t>
            </w:r>
          </w:p>
          <w:p w:rsidR="005B694D" w:rsidRDefault="005B694D" w:rsidP="00843DF8">
            <w:pPr>
              <w:spacing w:line="400" w:lineRule="exact"/>
              <w:rPr>
                <w:rFonts w:ascii="宋体" w:hAnsi="宋体" w:cs="宋体"/>
              </w:rPr>
            </w:pPr>
          </w:p>
          <w:p w:rsidR="005B694D" w:rsidRDefault="005B694D" w:rsidP="00843DF8">
            <w:pPr>
              <w:spacing w:line="400" w:lineRule="exact"/>
              <w:rPr>
                <w:rFonts w:ascii="宋体" w:hAnsi="宋体" w:cs="宋体"/>
              </w:rPr>
            </w:pPr>
            <w:r>
              <w:rPr>
                <w:rFonts w:ascii="宋体" w:hAnsi="宋体" w:cs="宋体" w:hint="eastAsia"/>
              </w:rPr>
              <w:t>交互平板安卓应用：</w:t>
            </w:r>
          </w:p>
          <w:p w:rsidR="005B694D" w:rsidRDefault="005B694D" w:rsidP="00843DF8">
            <w:pPr>
              <w:spacing w:line="400" w:lineRule="exact"/>
              <w:rPr>
                <w:rFonts w:ascii="宋体" w:hAnsi="宋体" w:cs="宋体"/>
              </w:rPr>
            </w:pPr>
            <w:r>
              <w:rPr>
                <w:rFonts w:ascii="宋体" w:hAnsi="宋体" w:cs="宋体" w:hint="eastAsia"/>
              </w:rPr>
              <w:t>1、★为了教师操作便捷，交互平板可通过不超过三指长按屏幕，达到息屏和唤醒功能，不接受触摸菜单或物理按键方式（需提供由具备中国计量认证合格证书的第三方检测机构出具的质量合格检验报告复印件）；</w:t>
            </w:r>
          </w:p>
          <w:p w:rsidR="005B694D" w:rsidRDefault="005B694D" w:rsidP="00843DF8">
            <w:pPr>
              <w:spacing w:line="400" w:lineRule="exact"/>
              <w:rPr>
                <w:rFonts w:ascii="宋体" w:hAnsi="宋体" w:cs="宋体"/>
              </w:rPr>
            </w:pPr>
            <w:r>
              <w:rPr>
                <w:rFonts w:ascii="宋体" w:hAnsi="宋体" w:cs="宋体" w:hint="eastAsia"/>
              </w:rPr>
              <w:t>2、交互平板具备智能护眼组合功能，可直接提供护眼模式、实现智能光控、以及书写时屏显自动变暗。</w:t>
            </w:r>
          </w:p>
          <w:p w:rsidR="005B694D" w:rsidRDefault="005B694D" w:rsidP="00843DF8">
            <w:pPr>
              <w:spacing w:line="400" w:lineRule="exact"/>
              <w:rPr>
                <w:rFonts w:ascii="宋体" w:hAnsi="宋体" w:cs="宋体"/>
              </w:rPr>
            </w:pPr>
            <w:r>
              <w:rPr>
                <w:rFonts w:ascii="宋体" w:hAnsi="宋体" w:cs="宋体" w:hint="eastAsia"/>
              </w:rPr>
              <w:t xml:space="preserve">3、在Windows和Android的白板软件下，悬浮菜单中的书写工具（批注、橡皮）可与底部白板软件的工具条联动； </w:t>
            </w:r>
          </w:p>
          <w:p w:rsidR="005B694D" w:rsidRDefault="005B694D" w:rsidP="00843DF8">
            <w:pPr>
              <w:spacing w:line="400" w:lineRule="exact"/>
              <w:rPr>
                <w:rFonts w:ascii="宋体" w:hAnsi="宋体" w:cs="宋体"/>
              </w:rPr>
            </w:pPr>
            <w:r>
              <w:rPr>
                <w:rFonts w:ascii="宋体" w:hAnsi="宋体" w:cs="宋体" w:hint="eastAsia"/>
              </w:rPr>
              <w:t>4、为了教师方便应用，交互平板前置提供综合设置物理按键，可在任意通道下一键呼出系统设置、系统检测、智能温控（含高温预警及断电保护功能）、信号源预览等功能进行快速设置；</w:t>
            </w:r>
          </w:p>
          <w:p w:rsidR="005B694D" w:rsidRDefault="005B694D" w:rsidP="00843DF8">
            <w:pPr>
              <w:spacing w:line="400" w:lineRule="exact"/>
              <w:rPr>
                <w:rFonts w:ascii="宋体" w:hAnsi="宋体" w:cs="宋体"/>
              </w:rPr>
            </w:pPr>
            <w:r>
              <w:rPr>
                <w:rFonts w:ascii="宋体" w:hAnsi="宋体" w:cs="宋体" w:hint="eastAsia"/>
              </w:rPr>
              <w:t>5、为方便教学，Android白板软件具备二维码分享功能；</w:t>
            </w:r>
          </w:p>
          <w:p w:rsidR="005B694D" w:rsidRDefault="005B694D" w:rsidP="00843DF8">
            <w:pPr>
              <w:spacing w:line="400" w:lineRule="exact"/>
              <w:rPr>
                <w:rFonts w:ascii="宋体" w:hAnsi="宋体" w:cs="宋体"/>
              </w:rPr>
            </w:pPr>
            <w:r>
              <w:rPr>
                <w:rFonts w:ascii="宋体" w:hAnsi="宋体" w:cs="宋体" w:hint="eastAsia"/>
              </w:rPr>
              <w:t>6、为方便教学，悬浮菜单中的信号源可自定义修改，并固化到菜单中，一键直达常用信号源；</w:t>
            </w:r>
          </w:p>
          <w:p w:rsidR="005B694D" w:rsidRDefault="005B694D" w:rsidP="00843DF8">
            <w:pPr>
              <w:spacing w:line="400" w:lineRule="exact"/>
              <w:rPr>
                <w:rFonts w:ascii="宋体" w:hAnsi="宋体" w:cs="宋体"/>
              </w:rPr>
            </w:pPr>
            <w:r>
              <w:rPr>
                <w:rFonts w:ascii="宋体" w:hAnsi="宋体" w:cs="宋体" w:hint="eastAsia"/>
              </w:rPr>
              <w:t>7、★通过交互平板桌面的悬浮菜单切换信号源通道，并可通过两指调用此悬浮菜单到任意位置（需提供由具备中国计量认证合格证书的第三方检测机构出具的质量合格检验报告复印件）；</w:t>
            </w:r>
          </w:p>
          <w:p w:rsidR="005B694D" w:rsidRDefault="005B694D" w:rsidP="00843DF8">
            <w:pPr>
              <w:spacing w:line="400" w:lineRule="exact"/>
              <w:rPr>
                <w:rFonts w:ascii="宋体" w:hAnsi="宋体" w:cs="宋体"/>
              </w:rPr>
            </w:pPr>
            <w:r>
              <w:rPr>
                <w:rFonts w:ascii="宋体" w:hAnsi="宋体" w:cs="宋体" w:hint="eastAsia"/>
              </w:rPr>
              <w:t>8、Android部分提供硬件系统检测(支持无PC状况下使用):对系统内存、存储、红外框、内嵌电脑、屏温监控等提供直观的状态、故障提示;</w:t>
            </w:r>
          </w:p>
          <w:p w:rsidR="005B694D" w:rsidRDefault="005B694D" w:rsidP="00843DF8">
            <w:pPr>
              <w:spacing w:line="400" w:lineRule="exact"/>
              <w:rPr>
                <w:rFonts w:ascii="宋体" w:hAnsi="宋体" w:cs="宋体"/>
              </w:rPr>
            </w:pPr>
            <w:r>
              <w:rPr>
                <w:rFonts w:ascii="宋体" w:hAnsi="宋体" w:cs="宋体" w:hint="eastAsia"/>
              </w:rPr>
              <w:t>9、交互平板具备任意通道下无需点击物理按键，可随时调用计算器、日历等小工具，并支持拖拽及关闭。</w:t>
            </w:r>
          </w:p>
          <w:p w:rsidR="005B694D" w:rsidRDefault="005B694D" w:rsidP="00843DF8">
            <w:pPr>
              <w:spacing w:line="400" w:lineRule="exact"/>
              <w:rPr>
                <w:rFonts w:ascii="宋体" w:hAnsi="宋体" w:cs="宋体"/>
              </w:rPr>
            </w:pPr>
            <w:r>
              <w:rPr>
                <w:rFonts w:ascii="宋体" w:hAnsi="宋体" w:cs="宋体" w:hint="eastAsia"/>
              </w:rPr>
              <w:t>10、为方便教学，交互平板提供不少于三种方式启动展台软件。</w:t>
            </w:r>
          </w:p>
          <w:p w:rsidR="005B694D" w:rsidRDefault="005B694D" w:rsidP="00843DF8">
            <w:pPr>
              <w:spacing w:line="400" w:lineRule="exact"/>
              <w:rPr>
                <w:rFonts w:ascii="宋体" w:hAnsi="宋体" w:cs="宋体"/>
              </w:rPr>
            </w:pPr>
            <w:r>
              <w:rPr>
                <w:rFonts w:ascii="宋体" w:hAnsi="宋体" w:cs="宋体" w:hint="eastAsia"/>
              </w:rPr>
              <w:t>11、为方便教学，交互平板不少于三种方式启动白板软件。</w:t>
            </w:r>
          </w:p>
          <w:p w:rsidR="005B694D" w:rsidRDefault="005B694D" w:rsidP="00843DF8">
            <w:pPr>
              <w:spacing w:line="400" w:lineRule="exact"/>
              <w:rPr>
                <w:rFonts w:ascii="宋体" w:hAnsi="宋体" w:cs="宋体"/>
              </w:rPr>
            </w:pPr>
            <w:r>
              <w:rPr>
                <w:rFonts w:ascii="宋体" w:hAnsi="宋体" w:cs="宋体" w:hint="eastAsia"/>
              </w:rPr>
              <w:t>交互平板软件全学科备授课系统：</w:t>
            </w:r>
          </w:p>
          <w:p w:rsidR="005B694D" w:rsidRDefault="005B694D" w:rsidP="00843DF8">
            <w:pPr>
              <w:spacing w:line="400" w:lineRule="exact"/>
              <w:rPr>
                <w:rFonts w:ascii="宋体" w:hAnsi="宋体" w:cs="宋体"/>
              </w:rPr>
            </w:pPr>
            <w:r>
              <w:rPr>
                <w:rFonts w:ascii="宋体" w:hAnsi="宋体" w:cs="宋体" w:hint="eastAsia"/>
              </w:rPr>
              <w:t>一、教学设计</w:t>
            </w:r>
          </w:p>
          <w:p w:rsidR="005B694D" w:rsidRDefault="005B694D" w:rsidP="00843DF8">
            <w:pPr>
              <w:spacing w:line="400" w:lineRule="exact"/>
              <w:rPr>
                <w:rFonts w:ascii="宋体" w:hAnsi="宋体" w:cs="宋体"/>
              </w:rPr>
            </w:pPr>
            <w:r>
              <w:rPr>
                <w:rFonts w:ascii="宋体" w:hAnsi="宋体" w:cs="宋体" w:hint="eastAsia"/>
              </w:rPr>
              <w:t>1、软件提供教学设计功能，支持教师根据教学需要自主添加课堂活动。</w:t>
            </w:r>
          </w:p>
          <w:p w:rsidR="005B694D" w:rsidRDefault="005B694D" w:rsidP="00843DF8">
            <w:pPr>
              <w:spacing w:line="400" w:lineRule="exact"/>
              <w:rPr>
                <w:rFonts w:ascii="宋体" w:hAnsi="宋体" w:cs="宋体"/>
              </w:rPr>
            </w:pPr>
            <w:r>
              <w:rPr>
                <w:rFonts w:ascii="宋体" w:hAnsi="宋体" w:cs="宋体" w:hint="eastAsia"/>
              </w:rPr>
              <w:t>2、云平台针对不同教学环节自动推送与课程精准匹配的资源；</w:t>
            </w:r>
          </w:p>
          <w:p w:rsidR="005B694D" w:rsidRDefault="005B694D" w:rsidP="00843DF8">
            <w:pPr>
              <w:spacing w:line="400" w:lineRule="exact"/>
              <w:rPr>
                <w:rFonts w:ascii="宋体" w:hAnsi="宋体" w:cs="宋体"/>
              </w:rPr>
            </w:pPr>
            <w:r>
              <w:rPr>
                <w:rFonts w:ascii="宋体" w:hAnsi="宋体" w:cs="宋体" w:hint="eastAsia"/>
              </w:rPr>
              <w:t>3、支持添加：mp4、ppt等多种格式的本地素材。</w:t>
            </w:r>
          </w:p>
          <w:p w:rsidR="005B694D" w:rsidRDefault="005B694D" w:rsidP="00843DF8">
            <w:pPr>
              <w:spacing w:line="400" w:lineRule="exact"/>
              <w:rPr>
                <w:rFonts w:ascii="宋体" w:hAnsi="宋体" w:cs="宋体"/>
              </w:rPr>
            </w:pPr>
            <w:r>
              <w:rPr>
                <w:rFonts w:ascii="宋体" w:hAnsi="宋体" w:cs="宋体" w:hint="eastAsia"/>
              </w:rPr>
              <w:t>4、教案可实时同步至云端，方便教师随时随地查看教案及再次修改</w:t>
            </w:r>
          </w:p>
          <w:p w:rsidR="005B694D" w:rsidRDefault="005B694D" w:rsidP="00843DF8">
            <w:pPr>
              <w:spacing w:line="400" w:lineRule="exact"/>
              <w:rPr>
                <w:rFonts w:ascii="宋体" w:hAnsi="宋体" w:cs="宋体"/>
              </w:rPr>
            </w:pPr>
            <w:r>
              <w:rPr>
                <w:rFonts w:ascii="宋体" w:hAnsi="宋体" w:cs="宋体" w:hint="eastAsia"/>
              </w:rPr>
              <w:t>二、软件</w:t>
            </w:r>
          </w:p>
          <w:p w:rsidR="005B694D" w:rsidRDefault="005B694D" w:rsidP="00843DF8">
            <w:pPr>
              <w:spacing w:line="400" w:lineRule="exact"/>
              <w:rPr>
                <w:rFonts w:ascii="宋体" w:hAnsi="宋体" w:cs="宋体"/>
              </w:rPr>
            </w:pPr>
            <w:r>
              <w:rPr>
                <w:rFonts w:ascii="宋体" w:hAnsi="宋体" w:cs="宋体" w:hint="eastAsia"/>
              </w:rPr>
              <w:t>1、软硬件菜单功能按钮/图标配备明确中文标识，交互平板双侧快捷键具备一个自定义功能，可自定义常用软件功；</w:t>
            </w:r>
          </w:p>
          <w:p w:rsidR="005B694D" w:rsidRDefault="005B694D" w:rsidP="00843DF8">
            <w:pPr>
              <w:spacing w:line="400" w:lineRule="exact"/>
              <w:rPr>
                <w:rFonts w:ascii="宋体" w:hAnsi="宋体" w:cs="宋体"/>
              </w:rPr>
            </w:pPr>
            <w:r>
              <w:rPr>
                <w:rFonts w:ascii="宋体" w:hAnsi="宋体" w:cs="宋体" w:hint="eastAsia"/>
              </w:rPr>
              <w:t>2、提供学科工具，学科工具包括交互式操作的动画，动画支持一键全屏显示。</w:t>
            </w:r>
          </w:p>
          <w:p w:rsidR="005B694D" w:rsidRDefault="005B694D" w:rsidP="00843DF8">
            <w:pPr>
              <w:spacing w:line="400" w:lineRule="exact"/>
              <w:rPr>
                <w:rFonts w:ascii="宋体" w:hAnsi="宋体" w:cs="宋体"/>
              </w:rPr>
            </w:pPr>
            <w:r>
              <w:rPr>
                <w:rFonts w:ascii="宋体" w:hAnsi="宋体" w:cs="宋体" w:hint="eastAsia"/>
              </w:rPr>
              <w:t>3、提供不少于12个老师教学的辅助工具；</w:t>
            </w:r>
          </w:p>
          <w:p w:rsidR="005B694D" w:rsidRDefault="005B694D" w:rsidP="00843DF8">
            <w:pPr>
              <w:spacing w:line="400" w:lineRule="exact"/>
              <w:rPr>
                <w:rFonts w:ascii="宋体" w:hAnsi="宋体" w:cs="宋体"/>
              </w:rPr>
            </w:pPr>
            <w:r>
              <w:rPr>
                <w:rFonts w:ascii="宋体" w:hAnsi="宋体" w:cs="宋体" w:hint="eastAsia"/>
              </w:rPr>
              <w:t>4、PPT全屏播放时可自动开启工具菜单，提供PPT课件的播放控制(如前后翻页)、聚光灯、放大镜、草稿纸和书写批注等功能,支持生成二维码，快速分享课件。</w:t>
            </w:r>
          </w:p>
          <w:p w:rsidR="005B694D" w:rsidRDefault="005B694D" w:rsidP="00843DF8">
            <w:pPr>
              <w:spacing w:line="400" w:lineRule="exact"/>
              <w:rPr>
                <w:rFonts w:ascii="宋体" w:hAnsi="宋体" w:cs="宋体"/>
              </w:rPr>
            </w:pPr>
            <w:r>
              <w:rPr>
                <w:rFonts w:ascii="宋体" w:hAnsi="宋体" w:cs="宋体" w:hint="eastAsia"/>
              </w:rPr>
              <w:t>5、支持手机、pad移动端与交互平板连接后，可实现常用功能如影像上传、投屏、播放课件、直播。手机与交互平板电脑画面双向互传；支持播放电脑桌面的ppt课件；还可实现手机移动直播功能； u盘文件直读。</w:t>
            </w:r>
          </w:p>
          <w:p w:rsidR="005B694D" w:rsidRDefault="005B694D" w:rsidP="00843DF8">
            <w:pPr>
              <w:spacing w:line="400" w:lineRule="exact"/>
              <w:rPr>
                <w:rFonts w:ascii="宋体" w:hAnsi="宋体" w:cs="宋体"/>
              </w:rPr>
            </w:pPr>
            <w:r>
              <w:rPr>
                <w:rFonts w:ascii="宋体" w:hAnsi="宋体" w:cs="宋体" w:hint="eastAsia"/>
              </w:rPr>
              <w:t>三、资源平台</w:t>
            </w:r>
          </w:p>
          <w:p w:rsidR="005B694D" w:rsidRDefault="005B694D" w:rsidP="00843DF8">
            <w:pPr>
              <w:spacing w:line="400" w:lineRule="exact"/>
              <w:rPr>
                <w:rFonts w:ascii="宋体" w:hAnsi="宋体" w:cs="宋体"/>
              </w:rPr>
            </w:pPr>
            <w:r>
              <w:rPr>
                <w:rFonts w:ascii="宋体" w:hAnsi="宋体" w:cs="宋体" w:hint="eastAsia"/>
              </w:rPr>
              <w:t>1、资料库</w:t>
            </w:r>
          </w:p>
          <w:p w:rsidR="005B694D" w:rsidRDefault="005B694D" w:rsidP="00843DF8">
            <w:pPr>
              <w:spacing w:line="400" w:lineRule="exact"/>
              <w:rPr>
                <w:rFonts w:ascii="宋体" w:hAnsi="宋体" w:cs="宋体"/>
              </w:rPr>
            </w:pPr>
            <w:r>
              <w:rPr>
                <w:rFonts w:ascii="宋体" w:hAnsi="宋体" w:cs="宋体" w:hint="eastAsia"/>
              </w:rPr>
              <w:t>网络学科资源:具备丰富的学科资源。支持按年级、版本、学科、章节等分类方式进行查找；支持资源下载及一键插入白板页面使用。</w:t>
            </w:r>
          </w:p>
          <w:p w:rsidR="005B694D" w:rsidRDefault="005B694D" w:rsidP="00843DF8">
            <w:pPr>
              <w:spacing w:line="400" w:lineRule="exact"/>
              <w:rPr>
                <w:rFonts w:ascii="宋体" w:hAnsi="宋体" w:cs="宋体"/>
              </w:rPr>
            </w:pPr>
            <w:r>
              <w:rPr>
                <w:rFonts w:ascii="宋体" w:hAnsi="宋体" w:cs="宋体" w:hint="eastAsia"/>
              </w:rPr>
              <w:t>3、学科题库资源：提供丰富的学科试题库，支持教师自定义题目，能够自定义单选、多选等多种类型题目。学科试题库提供按学科知识点与学科教材目录同步检索方式，方便教师使用。</w:t>
            </w:r>
          </w:p>
          <w:p w:rsidR="005B694D" w:rsidRDefault="005B694D" w:rsidP="00843DF8">
            <w:pPr>
              <w:spacing w:line="400" w:lineRule="exact"/>
              <w:rPr>
                <w:rFonts w:ascii="宋体" w:hAnsi="宋体" w:cs="宋体"/>
              </w:rPr>
            </w:pPr>
            <w:r>
              <w:rPr>
                <w:rFonts w:ascii="宋体" w:hAnsi="宋体" w:cs="宋体" w:hint="eastAsia"/>
              </w:rPr>
              <w:t>四、展台软件：</w:t>
            </w:r>
          </w:p>
          <w:p w:rsidR="005B694D" w:rsidRDefault="005B694D" w:rsidP="00843DF8">
            <w:pPr>
              <w:spacing w:line="400" w:lineRule="exact"/>
              <w:rPr>
                <w:rFonts w:ascii="宋体" w:hAnsi="宋体" w:cs="宋体"/>
              </w:rPr>
            </w:pPr>
            <w:r>
              <w:rPr>
                <w:rFonts w:ascii="宋体" w:hAnsi="宋体" w:cs="宋体" w:hint="eastAsia"/>
              </w:rPr>
              <w:t>1、具有拍照截图、智能连拍功能，支持三种图像模式，方便用户根据实际教学场景切换模式；</w:t>
            </w:r>
          </w:p>
          <w:p w:rsidR="005B694D" w:rsidRDefault="005B694D" w:rsidP="00843DF8">
            <w:pPr>
              <w:spacing w:line="400" w:lineRule="exact"/>
              <w:rPr>
                <w:rFonts w:ascii="宋体" w:hAnsi="宋体" w:cs="宋体"/>
              </w:rPr>
            </w:pPr>
            <w:r>
              <w:rPr>
                <w:rFonts w:ascii="宋体" w:hAnsi="宋体" w:cs="宋体" w:hint="eastAsia"/>
              </w:rPr>
              <w:t xml:space="preserve">2、不借助物理按键和触摸菜单，通过手势实现图像360°旋转、放大、缩小、移动等操作； </w:t>
            </w:r>
          </w:p>
          <w:p w:rsidR="005B694D" w:rsidRDefault="005B694D" w:rsidP="00843DF8">
            <w:pPr>
              <w:spacing w:line="400" w:lineRule="exact"/>
              <w:rPr>
                <w:rFonts w:ascii="宋体" w:hAnsi="宋体" w:cs="宋体"/>
              </w:rPr>
            </w:pPr>
            <w:r>
              <w:rPr>
                <w:rFonts w:ascii="宋体" w:hAnsi="宋体" w:cs="宋体" w:hint="eastAsia"/>
              </w:rPr>
              <w:t xml:space="preserve">3、支持最少5幅展台画面插入白板软件进行批注； </w:t>
            </w:r>
          </w:p>
          <w:p w:rsidR="005B694D" w:rsidRDefault="005B694D" w:rsidP="00843DF8">
            <w:pPr>
              <w:spacing w:line="400" w:lineRule="exact"/>
              <w:rPr>
                <w:rFonts w:ascii="宋体" w:hAnsi="宋体" w:cs="宋体"/>
              </w:rPr>
            </w:pPr>
            <w:r>
              <w:rPr>
                <w:rFonts w:ascii="宋体" w:hAnsi="宋体" w:cs="宋体" w:hint="eastAsia"/>
              </w:rPr>
              <w:t>接收媒体发布显示终端软件：</w:t>
            </w:r>
          </w:p>
          <w:p w:rsidR="005B694D" w:rsidRDefault="005B694D" w:rsidP="00843DF8">
            <w:pPr>
              <w:spacing w:line="400" w:lineRule="exact"/>
              <w:rPr>
                <w:rFonts w:ascii="宋体" w:hAnsi="宋体" w:cs="宋体"/>
              </w:rPr>
            </w:pPr>
            <w:r>
              <w:rPr>
                <w:rFonts w:ascii="宋体" w:hAnsi="宋体" w:cs="宋体" w:hint="eastAsia"/>
              </w:rPr>
              <w:t>一、系统架构</w:t>
            </w:r>
          </w:p>
          <w:p w:rsidR="005B694D" w:rsidRDefault="005B694D" w:rsidP="00843DF8">
            <w:pPr>
              <w:spacing w:line="400" w:lineRule="exact"/>
              <w:rPr>
                <w:rFonts w:ascii="宋体" w:hAnsi="宋体" w:cs="宋体"/>
              </w:rPr>
            </w:pPr>
            <w:r>
              <w:rPr>
                <w:rFonts w:ascii="宋体" w:hAnsi="宋体" w:cs="宋体" w:hint="eastAsia"/>
              </w:rPr>
              <w:t>1. 系统采用B/S架构，支持云端部署，支持分级部署；</w:t>
            </w:r>
          </w:p>
          <w:p w:rsidR="005B694D" w:rsidRDefault="005B694D" w:rsidP="00843DF8">
            <w:pPr>
              <w:spacing w:line="400" w:lineRule="exact"/>
              <w:rPr>
                <w:rFonts w:ascii="宋体" w:hAnsi="宋体" w:cs="宋体"/>
              </w:rPr>
            </w:pPr>
            <w:r>
              <w:rPr>
                <w:rFonts w:ascii="宋体" w:hAnsi="宋体" w:cs="宋体" w:hint="eastAsia"/>
              </w:rPr>
              <w:t>2. 系统主要功能至少包括：资源管理、节目制作、播放计划、数据更新、用户管理、设备管理等；</w:t>
            </w:r>
          </w:p>
          <w:p w:rsidR="005B694D" w:rsidRDefault="005B694D" w:rsidP="00843DF8">
            <w:pPr>
              <w:spacing w:line="400" w:lineRule="exact"/>
              <w:rPr>
                <w:rFonts w:ascii="宋体" w:hAnsi="宋体" w:cs="宋体"/>
              </w:rPr>
            </w:pPr>
            <w:r>
              <w:rPr>
                <w:rFonts w:ascii="宋体" w:hAnsi="宋体" w:cs="宋体" w:hint="eastAsia"/>
              </w:rPr>
              <w:t>二、资源管理</w:t>
            </w:r>
          </w:p>
          <w:p w:rsidR="005B694D" w:rsidRDefault="005B694D" w:rsidP="00843DF8">
            <w:pPr>
              <w:spacing w:line="400" w:lineRule="exact"/>
              <w:rPr>
                <w:rFonts w:ascii="宋体" w:hAnsi="宋体" w:cs="宋体"/>
              </w:rPr>
            </w:pPr>
            <w:r>
              <w:rPr>
                <w:rFonts w:ascii="宋体" w:hAnsi="宋体" w:cs="宋体" w:hint="eastAsia"/>
              </w:rPr>
              <w:t>1. 支持多种素材资源，包括图片、视频、音乐、PPT、PDF、网页等多种格式；</w:t>
            </w:r>
          </w:p>
          <w:p w:rsidR="005B694D" w:rsidRDefault="005B694D" w:rsidP="00843DF8">
            <w:pPr>
              <w:spacing w:line="400" w:lineRule="exact"/>
              <w:rPr>
                <w:rFonts w:ascii="宋体" w:hAnsi="宋体" w:cs="宋体"/>
              </w:rPr>
            </w:pPr>
            <w:r>
              <w:rPr>
                <w:rFonts w:ascii="宋体" w:hAnsi="宋体" w:cs="宋体" w:hint="eastAsia"/>
              </w:rPr>
              <w:t>2. 素材可批量上传、分享和删除，支持缩略图模式及列表模式进行展示，单个素材可放大预览；</w:t>
            </w:r>
          </w:p>
          <w:p w:rsidR="005B694D" w:rsidRDefault="005B694D" w:rsidP="00843DF8">
            <w:pPr>
              <w:spacing w:line="400" w:lineRule="exact"/>
              <w:rPr>
                <w:rFonts w:ascii="宋体" w:hAnsi="宋体" w:cs="宋体"/>
              </w:rPr>
            </w:pPr>
            <w:r>
              <w:rPr>
                <w:rFonts w:ascii="宋体" w:hAnsi="宋体" w:cs="宋体" w:hint="eastAsia"/>
              </w:rPr>
              <w:t>3. 支持素材分类管理；</w:t>
            </w:r>
          </w:p>
          <w:p w:rsidR="005B694D" w:rsidRDefault="005B694D" w:rsidP="00843DF8">
            <w:pPr>
              <w:spacing w:line="400" w:lineRule="exact"/>
              <w:rPr>
                <w:rFonts w:ascii="宋体" w:hAnsi="宋体" w:cs="宋体"/>
              </w:rPr>
            </w:pPr>
            <w:r>
              <w:rPr>
                <w:rFonts w:ascii="宋体" w:hAnsi="宋体" w:cs="宋体" w:hint="eastAsia"/>
              </w:rPr>
              <w:t>4. 支持素材共享设置，用户可使用并管理本机构及下级机构的素材，支持用户拥有上级机构素材的使用权限，支持跨机构级共享素材；</w:t>
            </w:r>
          </w:p>
          <w:p w:rsidR="005B694D" w:rsidRDefault="005B694D" w:rsidP="00843DF8">
            <w:pPr>
              <w:spacing w:line="400" w:lineRule="exact"/>
              <w:rPr>
                <w:rFonts w:ascii="宋体" w:hAnsi="宋体" w:cs="宋体"/>
              </w:rPr>
            </w:pPr>
            <w:r>
              <w:rPr>
                <w:rFonts w:ascii="宋体" w:hAnsi="宋体" w:cs="宋体" w:hint="eastAsia"/>
              </w:rPr>
              <w:t>三、数据管理与更新</w:t>
            </w:r>
          </w:p>
          <w:p w:rsidR="005B694D" w:rsidRDefault="005B694D" w:rsidP="00843DF8">
            <w:pPr>
              <w:spacing w:line="400" w:lineRule="exact"/>
              <w:rPr>
                <w:rFonts w:ascii="宋体" w:hAnsi="宋体" w:cs="宋体"/>
              </w:rPr>
            </w:pPr>
            <w:r>
              <w:rPr>
                <w:rFonts w:ascii="宋体" w:hAnsi="宋体" w:cs="宋体" w:hint="eastAsia"/>
              </w:rPr>
              <w:t>1. 支持数据实时更新；</w:t>
            </w:r>
          </w:p>
          <w:p w:rsidR="005B694D" w:rsidRDefault="005B694D" w:rsidP="00843DF8">
            <w:pPr>
              <w:spacing w:line="400" w:lineRule="exact"/>
              <w:rPr>
                <w:rFonts w:ascii="宋体" w:hAnsi="宋体" w:cs="宋体"/>
              </w:rPr>
            </w:pPr>
            <w:r>
              <w:rPr>
                <w:rFonts w:ascii="宋体" w:hAnsi="宋体" w:cs="宋体" w:hint="eastAsia"/>
              </w:rPr>
              <w:t xml:space="preserve">2. 可通过WEB端和手机APP实时更新内容； </w:t>
            </w:r>
          </w:p>
          <w:p w:rsidR="005B694D" w:rsidRDefault="005B694D" w:rsidP="00843DF8">
            <w:pPr>
              <w:spacing w:line="400" w:lineRule="exact"/>
              <w:rPr>
                <w:rFonts w:ascii="宋体" w:hAnsi="宋体" w:cs="宋体"/>
              </w:rPr>
            </w:pPr>
            <w:r>
              <w:rPr>
                <w:rFonts w:ascii="宋体" w:hAnsi="宋体" w:cs="宋体" w:hint="eastAsia"/>
              </w:rPr>
              <w:t>3. 支持对接第三方平台数据，如对接第三方一卡通系统、图书借阅系统、教学评价系统等，可在后台进行管理，包括删除、隐藏和自由排序。</w:t>
            </w:r>
          </w:p>
          <w:p w:rsidR="005B694D" w:rsidRDefault="005B694D" w:rsidP="00843DF8">
            <w:pPr>
              <w:spacing w:line="400" w:lineRule="exact"/>
              <w:rPr>
                <w:rFonts w:ascii="宋体" w:hAnsi="宋体" w:cs="宋体"/>
              </w:rPr>
            </w:pPr>
            <w:r>
              <w:rPr>
                <w:rFonts w:ascii="宋体" w:hAnsi="宋体" w:cs="宋体" w:hint="eastAsia"/>
              </w:rPr>
              <w:t>四、用户管理</w:t>
            </w:r>
          </w:p>
          <w:p w:rsidR="005B694D" w:rsidRDefault="005B694D" w:rsidP="00843DF8">
            <w:pPr>
              <w:spacing w:line="400" w:lineRule="exact"/>
              <w:rPr>
                <w:rFonts w:ascii="宋体" w:hAnsi="宋体" w:cs="宋体"/>
              </w:rPr>
            </w:pPr>
            <w:r>
              <w:rPr>
                <w:rFonts w:ascii="宋体" w:hAnsi="宋体" w:cs="宋体" w:hint="eastAsia"/>
              </w:rPr>
              <w:t>1. 对用户进行角色权限管理，支持对不同角色授权不同的后台管理权限，支持多级别管理权限；</w:t>
            </w:r>
          </w:p>
          <w:p w:rsidR="005B694D" w:rsidRDefault="005B694D" w:rsidP="00843DF8">
            <w:pPr>
              <w:spacing w:line="400" w:lineRule="exact"/>
              <w:rPr>
                <w:rFonts w:ascii="宋体" w:hAnsi="宋体" w:cs="宋体"/>
              </w:rPr>
            </w:pPr>
            <w:r>
              <w:rPr>
                <w:rFonts w:ascii="宋体" w:hAnsi="宋体" w:cs="宋体" w:hint="eastAsia"/>
              </w:rPr>
              <w:t>2. 拥有严格的用户权限管理机制，可限制到每个功能，包括素材管理、内容制作、内容审核、系统管理等模块；</w:t>
            </w:r>
          </w:p>
          <w:p w:rsidR="005B694D" w:rsidRDefault="005B694D" w:rsidP="00843DF8">
            <w:pPr>
              <w:spacing w:line="400" w:lineRule="exact"/>
              <w:rPr>
                <w:rFonts w:ascii="宋体" w:hAnsi="宋体" w:cs="宋体"/>
              </w:rPr>
            </w:pPr>
            <w:r>
              <w:rPr>
                <w:rFonts w:ascii="宋体" w:hAnsi="宋体" w:cs="宋体" w:hint="eastAsia"/>
              </w:rPr>
              <w:t>五、设备管理</w:t>
            </w:r>
          </w:p>
          <w:p w:rsidR="005B694D" w:rsidRDefault="005B694D" w:rsidP="00843DF8">
            <w:pPr>
              <w:spacing w:line="400" w:lineRule="exact"/>
              <w:rPr>
                <w:rFonts w:ascii="宋体" w:hAnsi="宋体" w:cs="宋体"/>
              </w:rPr>
            </w:pPr>
            <w:r>
              <w:rPr>
                <w:rFonts w:ascii="宋体" w:hAnsi="宋体" w:cs="宋体" w:hint="eastAsia"/>
              </w:rPr>
              <w:t>1. 支持远程设备监控，可实时查看各设备的网络联机状态、开关机状态、设备地理位置信息，可对设备下载节目文件的实时状态进行监控；支持用户对所有在线设备进行当前画面截图，查看历史截屏、重启、关机、删除节目等操作；</w:t>
            </w:r>
          </w:p>
          <w:p w:rsidR="005B694D" w:rsidRDefault="005B694D" w:rsidP="00843DF8">
            <w:pPr>
              <w:spacing w:line="400" w:lineRule="exact"/>
              <w:rPr>
                <w:rFonts w:ascii="宋体" w:hAnsi="宋体" w:cs="宋体"/>
              </w:rPr>
            </w:pPr>
            <w:r>
              <w:rPr>
                <w:rFonts w:ascii="宋体" w:hAnsi="宋体" w:cs="宋体" w:hint="eastAsia"/>
              </w:rPr>
              <w:t xml:space="preserve">2. 支持远程集中控制管理，实现不同设备、不同时间段播放不同的节目内容； </w:t>
            </w:r>
          </w:p>
          <w:p w:rsidR="005B694D" w:rsidRDefault="005B694D" w:rsidP="00843DF8">
            <w:pPr>
              <w:spacing w:line="400" w:lineRule="exact"/>
              <w:rPr>
                <w:rFonts w:ascii="宋体" w:hAnsi="宋体" w:cs="宋体"/>
              </w:rPr>
            </w:pPr>
          </w:p>
          <w:p w:rsidR="005B694D" w:rsidRDefault="005B694D" w:rsidP="00843DF8">
            <w:pPr>
              <w:spacing w:line="400" w:lineRule="exact"/>
              <w:rPr>
                <w:rFonts w:ascii="宋体" w:hAnsi="宋体" w:cs="宋体"/>
              </w:rPr>
            </w:pPr>
            <w:r>
              <w:rPr>
                <w:rFonts w:ascii="宋体" w:hAnsi="宋体" w:cs="宋体" w:hint="eastAsia"/>
              </w:rPr>
              <w:t>内置OPS电脑模块要求：</w:t>
            </w:r>
          </w:p>
          <w:p w:rsidR="005B694D" w:rsidRDefault="005B694D" w:rsidP="00843DF8">
            <w:pPr>
              <w:spacing w:line="400" w:lineRule="exact"/>
              <w:rPr>
                <w:rFonts w:ascii="宋体" w:hAnsi="宋体" w:cs="宋体"/>
              </w:rPr>
            </w:pPr>
            <w:r>
              <w:rPr>
                <w:rFonts w:ascii="宋体" w:hAnsi="宋体" w:cs="宋体" w:hint="eastAsia"/>
              </w:rPr>
              <w:t>1.整机架构:采用插拔式模块电脑架构(不接受外挂盒模式)，接口严格遵循Intel®相关规范,针脚数不少于80Pin,与大屏无单独接线.</w:t>
            </w:r>
          </w:p>
          <w:p w:rsidR="005B694D" w:rsidRDefault="005B694D" w:rsidP="00843DF8">
            <w:pPr>
              <w:spacing w:line="400" w:lineRule="exact"/>
              <w:rPr>
                <w:rFonts w:ascii="宋体" w:hAnsi="宋体" w:cs="宋体"/>
              </w:rPr>
            </w:pPr>
            <w:r>
              <w:rPr>
                <w:rFonts w:ascii="宋体" w:hAnsi="宋体" w:cs="宋体" w:hint="eastAsia"/>
              </w:rPr>
              <w:t>2.散热处理: “凉又静”智能温控风扇设计，根据APU温度自动调节风扇转速.</w:t>
            </w:r>
          </w:p>
          <w:p w:rsidR="005B694D" w:rsidRDefault="005B694D" w:rsidP="00843DF8">
            <w:pPr>
              <w:spacing w:line="400" w:lineRule="exact"/>
              <w:rPr>
                <w:rFonts w:ascii="宋体" w:hAnsi="宋体" w:cs="宋体"/>
              </w:rPr>
            </w:pPr>
            <w:r>
              <w:rPr>
                <w:rFonts w:ascii="宋体" w:hAnsi="宋体" w:cs="宋体" w:hint="eastAsia"/>
              </w:rPr>
              <w:t>3.主板规格:采用A68H芯片组，支持无盘启动、网络唤醒、上电开机、看门狗等功能；</w:t>
            </w:r>
          </w:p>
          <w:p w:rsidR="005B694D" w:rsidRDefault="005B694D" w:rsidP="00843DF8">
            <w:pPr>
              <w:spacing w:line="400" w:lineRule="exact"/>
              <w:rPr>
                <w:rFonts w:ascii="宋体" w:hAnsi="宋体" w:cs="宋体"/>
              </w:rPr>
            </w:pPr>
            <w:r>
              <w:rPr>
                <w:rFonts w:ascii="宋体" w:hAnsi="宋体" w:cs="宋体" w:hint="eastAsia"/>
              </w:rPr>
              <w:t>4.处理器性能:采用AMD A8系列处理器、物理4核心，主频1.9GHz或以上，支持Turbo Core超频技术（超频到2.8G）;显卡核心：HD 7640G或以上。</w:t>
            </w:r>
          </w:p>
          <w:p w:rsidR="005B694D" w:rsidRDefault="005B694D" w:rsidP="00843DF8">
            <w:pPr>
              <w:spacing w:line="400" w:lineRule="exact"/>
              <w:rPr>
                <w:rFonts w:ascii="宋体" w:hAnsi="宋体" w:cs="宋体"/>
              </w:rPr>
            </w:pPr>
            <w:r>
              <w:rPr>
                <w:rFonts w:ascii="宋体" w:hAnsi="宋体" w:cs="宋体" w:hint="eastAsia"/>
              </w:rPr>
              <w:t>5.内存性能:双通道内存4G DDR3笔记本内存或以上配置;</w:t>
            </w:r>
          </w:p>
          <w:p w:rsidR="005B694D" w:rsidRDefault="005B694D" w:rsidP="00843DF8">
            <w:pPr>
              <w:spacing w:line="400" w:lineRule="exact"/>
              <w:rPr>
                <w:rFonts w:ascii="宋体" w:hAnsi="宋体" w:cs="宋体"/>
              </w:rPr>
            </w:pPr>
            <w:r>
              <w:rPr>
                <w:rFonts w:ascii="宋体" w:hAnsi="宋体" w:cs="宋体" w:hint="eastAsia"/>
              </w:rPr>
              <w:t>6.硬盘性能:工业级SSD，宽温工作，128G SSD或以上配置,并具有防震功能;</w:t>
            </w:r>
          </w:p>
          <w:p w:rsidR="005B694D" w:rsidRDefault="005B694D" w:rsidP="00843DF8">
            <w:pPr>
              <w:spacing w:line="400" w:lineRule="exact"/>
              <w:rPr>
                <w:rFonts w:ascii="宋体" w:hAnsi="宋体" w:cs="宋体"/>
              </w:rPr>
            </w:pPr>
            <w:r>
              <w:rPr>
                <w:rFonts w:ascii="宋体" w:hAnsi="宋体" w:cs="宋体" w:hint="eastAsia"/>
              </w:rPr>
              <w:t>7.网络接入:内置10/100/1000M自适应网卡,WiFi遵循IEEE 802.11n标准，双WiFi天线</w:t>
            </w:r>
          </w:p>
          <w:p w:rsidR="005B694D" w:rsidRDefault="005B694D" w:rsidP="00843DF8">
            <w:pPr>
              <w:spacing w:line="400" w:lineRule="exact"/>
              <w:rPr>
                <w:rFonts w:ascii="宋体" w:hAnsi="宋体" w:cs="宋体"/>
              </w:rPr>
            </w:pPr>
            <w:r>
              <w:rPr>
                <w:rFonts w:ascii="宋体" w:hAnsi="宋体" w:cs="宋体" w:hint="eastAsia"/>
              </w:rPr>
              <w:t>8.拓展接口:具备独立非外扩展4个USB（至少包含2路USB3.0）接口、HDMI*1、,DP*1,RJ45*1满足教学拓展需求;</w:t>
            </w:r>
          </w:p>
          <w:p w:rsidR="005B694D" w:rsidRDefault="005B694D" w:rsidP="00843DF8">
            <w:pPr>
              <w:spacing w:line="400" w:lineRule="exact"/>
              <w:rPr>
                <w:rFonts w:ascii="宋体" w:hAnsi="宋体" w:cs="宋体"/>
              </w:rPr>
            </w:pPr>
            <w:r>
              <w:rPr>
                <w:rFonts w:ascii="宋体" w:hAnsi="宋体" w:cs="宋体" w:hint="eastAsia"/>
              </w:rPr>
              <w:t>9.系统还原:提供软件、硬件一键系统还原方案;</w:t>
            </w:r>
          </w:p>
          <w:p w:rsidR="005B694D" w:rsidRDefault="005B694D" w:rsidP="00843DF8">
            <w:pPr>
              <w:spacing w:line="400" w:lineRule="exact"/>
              <w:rPr>
                <w:rFonts w:ascii="宋体" w:hAnsi="宋体" w:cs="宋体"/>
              </w:rPr>
            </w:pPr>
          </w:p>
          <w:p w:rsidR="005B694D" w:rsidRDefault="005B694D" w:rsidP="00843DF8">
            <w:pPr>
              <w:spacing w:line="400" w:lineRule="exact"/>
              <w:rPr>
                <w:rFonts w:ascii="宋体" w:hAnsi="宋体" w:cs="宋体"/>
              </w:rPr>
            </w:pPr>
            <w:r>
              <w:rPr>
                <w:rFonts w:ascii="宋体" w:hAnsi="宋体" w:cs="宋体" w:hint="eastAsia"/>
              </w:rPr>
              <w:t>★交互平板资质要求：</w:t>
            </w:r>
          </w:p>
          <w:p w:rsidR="005B694D" w:rsidRDefault="005B694D" w:rsidP="00843DF8">
            <w:pPr>
              <w:spacing w:line="400" w:lineRule="exact"/>
              <w:rPr>
                <w:rFonts w:ascii="宋体" w:hAnsi="宋体" w:cs="宋体"/>
              </w:rPr>
            </w:pPr>
            <w:r>
              <w:rPr>
                <w:rFonts w:ascii="宋体" w:hAnsi="宋体" w:cs="宋体" w:hint="eastAsia"/>
              </w:rPr>
              <w:t>1. 为保证产品质量、供货进度及后续便利维护，最大限度保护用户根本利益，本次投标商所投交互智能黑板产品必须为原厂产品，要求交互平板CCC证书的申请人、制造商、生产厂必须为同一企业，不接受OEM等代工方式产品；</w:t>
            </w:r>
          </w:p>
          <w:p w:rsidR="005B694D" w:rsidRDefault="005B694D" w:rsidP="00843DF8">
            <w:pPr>
              <w:spacing w:line="400" w:lineRule="exact"/>
              <w:rPr>
                <w:rFonts w:ascii="宋体" w:hAnsi="宋体" w:cs="宋体"/>
              </w:rPr>
            </w:pPr>
            <w:r>
              <w:rPr>
                <w:rFonts w:ascii="宋体" w:hAnsi="宋体" w:cs="宋体" w:hint="eastAsia"/>
              </w:rPr>
              <w:t>2. 投标产品需获得权威机构出具的QC080000危害物质过程管理体系证书。</w:t>
            </w:r>
          </w:p>
          <w:p w:rsidR="005B694D" w:rsidRDefault="005B694D" w:rsidP="00843DF8">
            <w:pPr>
              <w:spacing w:line="400" w:lineRule="exact"/>
              <w:rPr>
                <w:rFonts w:ascii="宋体" w:hAnsi="宋体" w:cs="宋体"/>
              </w:rPr>
            </w:pPr>
            <w:r>
              <w:rPr>
                <w:rFonts w:ascii="宋体" w:hAnsi="宋体" w:cs="宋体" w:hint="eastAsia"/>
              </w:rPr>
              <w:t>3. 投标产品需获得《全国质量信得过产品证书》、《全国质量检验稳定合格产品证书》。</w:t>
            </w:r>
          </w:p>
          <w:p w:rsidR="005B694D" w:rsidRDefault="005B694D" w:rsidP="005B694D">
            <w:pPr>
              <w:pStyle w:val="2"/>
              <w:spacing w:before="156"/>
              <w:rPr>
                <w:rFonts w:ascii="宋体" w:hAnsi="宋体" w:cs="宋体"/>
              </w:rPr>
            </w:pPr>
            <w:r>
              <w:rPr>
                <w:rFonts w:ascii="宋体" w:hAnsi="宋体" w:hint="eastAsia"/>
                <w:sz w:val="18"/>
                <w:szCs w:val="18"/>
              </w:rPr>
              <w:t>★含</w:t>
            </w:r>
            <w:r>
              <w:rPr>
                <w:rFonts w:ascii="宋体" w:hAnsi="宋体" w:hint="eastAsia"/>
                <w:sz w:val="18"/>
                <w:szCs w:val="18"/>
              </w:rPr>
              <w:t>K</w:t>
            </w:r>
            <w:r>
              <w:rPr>
                <w:rFonts w:ascii="宋体" w:hAnsi="宋体" w:hint="eastAsia"/>
                <w:sz w:val="18"/>
                <w:szCs w:val="18"/>
              </w:rPr>
              <w:t>字型操作台，材质为木质或钢制</w:t>
            </w:r>
          </w:p>
        </w:tc>
        <w:tc>
          <w:tcPr>
            <w:tcW w:w="492" w:type="dxa"/>
            <w:vAlign w:val="center"/>
          </w:tcPr>
          <w:p w:rsidR="005B694D" w:rsidRDefault="005B694D" w:rsidP="00843DF8">
            <w:pPr>
              <w:spacing w:line="400" w:lineRule="exact"/>
              <w:rPr>
                <w:rFonts w:ascii="宋体" w:hAnsi="宋体" w:cs="宋体"/>
              </w:rPr>
            </w:pPr>
            <w:r>
              <w:rPr>
                <w:rFonts w:ascii="宋体" w:hAnsi="宋体" w:cs="宋体" w:hint="eastAsia"/>
              </w:rPr>
              <w:t>1</w:t>
            </w:r>
          </w:p>
        </w:tc>
        <w:tc>
          <w:tcPr>
            <w:tcW w:w="434" w:type="dxa"/>
            <w:vAlign w:val="center"/>
          </w:tcPr>
          <w:p w:rsidR="005B694D" w:rsidRDefault="005B694D" w:rsidP="00843DF8">
            <w:pPr>
              <w:spacing w:line="400" w:lineRule="exact"/>
              <w:rPr>
                <w:rFonts w:ascii="宋体" w:hAnsi="宋体" w:cs="宋体"/>
              </w:rPr>
            </w:pPr>
            <w:r>
              <w:rPr>
                <w:rFonts w:ascii="宋体" w:hAnsi="宋体" w:cs="宋体" w:hint="eastAsia"/>
              </w:rPr>
              <w:t>台</w:t>
            </w:r>
          </w:p>
        </w:tc>
        <w:tc>
          <w:tcPr>
            <w:tcW w:w="797" w:type="dxa"/>
            <w:vAlign w:val="center"/>
          </w:tcPr>
          <w:p w:rsidR="005B694D" w:rsidRDefault="005B694D" w:rsidP="00843DF8">
            <w:pPr>
              <w:spacing w:line="400" w:lineRule="exact"/>
              <w:jc w:val="center"/>
              <w:rPr>
                <w:rFonts w:ascii="宋体" w:hAnsi="宋体" w:cs="宋体"/>
              </w:rPr>
            </w:pPr>
            <w:r>
              <w:rPr>
                <w:rFonts w:ascii="宋体" w:hAnsi="宋体" w:cs="宋体" w:hint="eastAsia"/>
              </w:rPr>
              <w:t>一区馆演示接待区</w:t>
            </w:r>
          </w:p>
        </w:tc>
      </w:tr>
      <w:tr w:rsidR="005B694D" w:rsidTr="00843DF8">
        <w:trPr>
          <w:trHeight w:val="789"/>
        </w:trPr>
        <w:tc>
          <w:tcPr>
            <w:tcW w:w="442" w:type="dxa"/>
            <w:vMerge/>
            <w:vAlign w:val="center"/>
          </w:tcPr>
          <w:p w:rsidR="005B694D" w:rsidRDefault="005B694D" w:rsidP="00843DF8">
            <w:pPr>
              <w:spacing w:line="400" w:lineRule="exact"/>
            </w:pPr>
          </w:p>
        </w:tc>
        <w:tc>
          <w:tcPr>
            <w:tcW w:w="996" w:type="dxa"/>
            <w:vMerge/>
            <w:vAlign w:val="center"/>
          </w:tcPr>
          <w:p w:rsidR="005B694D" w:rsidRDefault="005B694D" w:rsidP="00843DF8">
            <w:pPr>
              <w:spacing w:line="400" w:lineRule="exact"/>
            </w:pPr>
          </w:p>
        </w:tc>
        <w:tc>
          <w:tcPr>
            <w:tcW w:w="1226" w:type="dxa"/>
            <w:vAlign w:val="center"/>
          </w:tcPr>
          <w:p w:rsidR="005B694D" w:rsidRDefault="005B694D" w:rsidP="00843DF8">
            <w:pPr>
              <w:spacing w:line="400" w:lineRule="exact"/>
              <w:jc w:val="center"/>
              <w:rPr>
                <w:rFonts w:ascii="宋体" w:hAnsi="宋体" w:cs="宋体"/>
              </w:rPr>
            </w:pPr>
            <w:r>
              <w:rPr>
                <w:rFonts w:ascii="宋体" w:hAnsi="宋体" w:cs="宋体" w:hint="eastAsia"/>
              </w:rPr>
              <w:t>内容开发</w:t>
            </w:r>
          </w:p>
        </w:tc>
        <w:tc>
          <w:tcPr>
            <w:tcW w:w="4935" w:type="dxa"/>
          </w:tcPr>
          <w:p w:rsidR="005B694D" w:rsidRDefault="005B694D" w:rsidP="00843DF8">
            <w:pPr>
              <w:spacing w:line="400" w:lineRule="exact"/>
              <w:rPr>
                <w:rFonts w:ascii="宋体" w:hAnsi="宋体" w:cs="宋体"/>
              </w:rPr>
            </w:pPr>
            <w:r>
              <w:rPr>
                <w:rFonts w:ascii="宋体" w:hAnsi="宋体" w:cs="宋体" w:hint="eastAsia"/>
              </w:rPr>
              <w:t>与触控一体机相连的工大文库知识展示,可通过手机与触屏进行互动，切换显示内容，可进行子画面显示.</w:t>
            </w:r>
          </w:p>
          <w:p w:rsidR="005B694D" w:rsidRDefault="005B694D" w:rsidP="00843DF8">
            <w:pPr>
              <w:spacing w:line="400" w:lineRule="exact"/>
              <w:rPr>
                <w:rFonts w:ascii="宋体" w:hAnsi="宋体" w:cs="宋体"/>
              </w:rPr>
            </w:pPr>
            <w:r>
              <w:rPr>
                <w:rFonts w:ascii="宋体" w:hAnsi="宋体" w:cs="宋体" w:hint="eastAsia"/>
              </w:rPr>
              <w:t>★1. 支持节目模板功能，要求节目模板数量不少于200个，支持横版、竖版节目，可根据主题和场景进行模板归类，支持模板快速搜索；</w:t>
            </w:r>
          </w:p>
          <w:p w:rsidR="005B694D" w:rsidRDefault="005B694D" w:rsidP="00843DF8">
            <w:pPr>
              <w:spacing w:line="400" w:lineRule="exact"/>
              <w:rPr>
                <w:rFonts w:ascii="宋体" w:hAnsi="宋体" w:cs="宋体"/>
              </w:rPr>
            </w:pPr>
            <w:r>
              <w:rPr>
                <w:rFonts w:ascii="宋体" w:hAnsi="宋体" w:cs="宋体" w:hint="eastAsia"/>
              </w:rPr>
              <w:t>★2. 支持节目可视化编辑，节目内容包括：图片、文档、视频、音频、文字、网页等；</w:t>
            </w:r>
          </w:p>
          <w:p w:rsidR="005B694D" w:rsidRDefault="005B694D" w:rsidP="00843DF8">
            <w:pPr>
              <w:spacing w:line="400" w:lineRule="exact"/>
              <w:rPr>
                <w:rFonts w:ascii="宋体" w:hAnsi="宋体" w:cs="宋体"/>
              </w:rPr>
            </w:pPr>
            <w:r>
              <w:rPr>
                <w:rFonts w:hint="eastAsia"/>
                <w:lang w:val="sq-AL"/>
              </w:rPr>
              <w:t>▲</w:t>
            </w:r>
            <w:r>
              <w:rPr>
                <w:rFonts w:ascii="宋体" w:hAnsi="宋体" w:cs="宋体" w:hint="eastAsia"/>
              </w:rPr>
              <w:t>3. 节目制作操作简单，支持智能参考线模式、参考线布局和多控件对齐功能；</w:t>
            </w:r>
          </w:p>
          <w:p w:rsidR="005B694D" w:rsidRDefault="005B694D" w:rsidP="00843DF8">
            <w:pPr>
              <w:spacing w:line="400" w:lineRule="exact"/>
              <w:rPr>
                <w:rFonts w:ascii="宋体" w:hAnsi="宋体" w:cs="宋体"/>
              </w:rPr>
            </w:pPr>
            <w:r>
              <w:rPr>
                <w:rFonts w:hint="eastAsia"/>
                <w:lang w:val="sq-AL"/>
              </w:rPr>
              <w:t>▲</w:t>
            </w:r>
            <w:r>
              <w:rPr>
                <w:rFonts w:ascii="宋体" w:hAnsi="宋体" w:cs="宋体" w:hint="eastAsia"/>
              </w:rPr>
              <w:t>4. 支持图片、视频、网页等内容混播，丰富校园文化展示形式；</w:t>
            </w:r>
          </w:p>
          <w:p w:rsidR="005B694D" w:rsidRDefault="005B694D" w:rsidP="00843DF8">
            <w:pPr>
              <w:spacing w:line="400" w:lineRule="exact"/>
              <w:rPr>
                <w:rFonts w:ascii="宋体" w:hAnsi="宋体" w:cs="宋体"/>
              </w:rPr>
            </w:pPr>
            <w:r>
              <w:rPr>
                <w:rFonts w:hint="eastAsia"/>
                <w:lang w:val="sq-AL"/>
              </w:rPr>
              <w:t>▲</w:t>
            </w:r>
            <w:r>
              <w:rPr>
                <w:rFonts w:ascii="宋体" w:hAnsi="宋体" w:cs="宋体" w:hint="eastAsia"/>
              </w:rPr>
              <w:t>5. 支持节目编辑与导出备份；</w:t>
            </w:r>
          </w:p>
          <w:p w:rsidR="005B694D" w:rsidRDefault="005B694D" w:rsidP="00843DF8">
            <w:pPr>
              <w:spacing w:line="400" w:lineRule="exact"/>
              <w:rPr>
                <w:rFonts w:ascii="宋体" w:hAnsi="宋体" w:cs="宋体"/>
              </w:rPr>
            </w:pPr>
            <w:r>
              <w:rPr>
                <w:rFonts w:ascii="宋体" w:hAnsi="宋体" w:cs="宋体" w:hint="eastAsia"/>
              </w:rPr>
              <w:t>6. 支持已发布节目班级圈内容的局部更新，并可实现跨节目循环播放已发布班级圈内容；</w:t>
            </w:r>
          </w:p>
          <w:p w:rsidR="005B694D" w:rsidRDefault="005B694D" w:rsidP="00843DF8">
            <w:pPr>
              <w:spacing w:line="400" w:lineRule="exact"/>
              <w:rPr>
                <w:rFonts w:ascii="宋体" w:hAnsi="宋体" w:cs="宋体"/>
              </w:rPr>
            </w:pPr>
            <w:r>
              <w:rPr>
                <w:rFonts w:ascii="宋体" w:hAnsi="宋体" w:cs="宋体" w:hint="eastAsia"/>
              </w:rPr>
              <w:t>7. 支持查看和管理自己制作的和本机构的其他用户制作的全部内容；</w:t>
            </w:r>
          </w:p>
          <w:p w:rsidR="005B694D" w:rsidRDefault="005B694D" w:rsidP="00843DF8">
            <w:pPr>
              <w:spacing w:line="400" w:lineRule="exact"/>
              <w:rPr>
                <w:rFonts w:ascii="宋体" w:hAnsi="宋体" w:cs="宋体"/>
              </w:rPr>
            </w:pPr>
            <w:r>
              <w:rPr>
                <w:rFonts w:ascii="宋体" w:hAnsi="宋体" w:cs="宋体" w:hint="eastAsia"/>
              </w:rPr>
              <w:t>8. 节目播放支持四种播放类型：普通、插播、独占及垫片节目。节目播放具有优先级，独占优先级最高，以备紧急事件信息发布；</w:t>
            </w:r>
          </w:p>
          <w:p w:rsidR="005B694D" w:rsidRDefault="005B694D" w:rsidP="00843DF8">
            <w:pPr>
              <w:spacing w:line="400" w:lineRule="exact"/>
              <w:rPr>
                <w:rFonts w:ascii="宋体" w:hAnsi="宋体" w:cs="宋体"/>
              </w:rPr>
            </w:pPr>
            <w:r>
              <w:rPr>
                <w:rFonts w:ascii="宋体" w:hAnsi="宋体" w:cs="宋体" w:hint="eastAsia"/>
              </w:rPr>
              <w:t>★投标供应商营业执照经营范围内须有“软件开发”经营项目。</w:t>
            </w:r>
          </w:p>
        </w:tc>
        <w:tc>
          <w:tcPr>
            <w:tcW w:w="492" w:type="dxa"/>
            <w:vAlign w:val="center"/>
          </w:tcPr>
          <w:p w:rsidR="005B694D" w:rsidRDefault="005B694D" w:rsidP="00843DF8">
            <w:pPr>
              <w:spacing w:line="400" w:lineRule="exact"/>
              <w:rPr>
                <w:rFonts w:ascii="宋体" w:hAnsi="宋体" w:cs="宋体"/>
              </w:rPr>
            </w:pPr>
            <w:r>
              <w:rPr>
                <w:rFonts w:ascii="宋体" w:hAnsi="宋体" w:cs="宋体" w:hint="eastAsia"/>
              </w:rPr>
              <w:t>1</w:t>
            </w:r>
          </w:p>
        </w:tc>
        <w:tc>
          <w:tcPr>
            <w:tcW w:w="434" w:type="dxa"/>
            <w:vAlign w:val="center"/>
          </w:tcPr>
          <w:p w:rsidR="005B694D" w:rsidRDefault="005B694D" w:rsidP="00843DF8">
            <w:pPr>
              <w:spacing w:line="400" w:lineRule="exact"/>
              <w:rPr>
                <w:rFonts w:ascii="宋体" w:hAnsi="宋体" w:cs="宋体"/>
              </w:rPr>
            </w:pPr>
            <w:r>
              <w:rPr>
                <w:rFonts w:ascii="宋体" w:hAnsi="宋体" w:cs="宋体" w:hint="eastAsia"/>
              </w:rPr>
              <w:t>项</w:t>
            </w:r>
          </w:p>
        </w:tc>
        <w:tc>
          <w:tcPr>
            <w:tcW w:w="797" w:type="dxa"/>
            <w:vAlign w:val="center"/>
          </w:tcPr>
          <w:p w:rsidR="005B694D" w:rsidRDefault="005B694D" w:rsidP="00843DF8">
            <w:pPr>
              <w:spacing w:line="400" w:lineRule="exact"/>
              <w:jc w:val="center"/>
              <w:rPr>
                <w:rFonts w:ascii="宋体" w:hAnsi="宋体" w:cs="宋体"/>
              </w:rPr>
            </w:pPr>
            <w:r>
              <w:rPr>
                <w:rFonts w:ascii="宋体" w:hAnsi="宋体" w:cs="宋体" w:hint="eastAsia"/>
              </w:rPr>
              <w:t>二校区馆报告厅</w:t>
            </w:r>
          </w:p>
          <w:p w:rsidR="005B694D" w:rsidRDefault="005B694D" w:rsidP="005B694D">
            <w:pPr>
              <w:pStyle w:val="2"/>
              <w:spacing w:before="156"/>
              <w:rPr>
                <w:b/>
              </w:rPr>
            </w:pPr>
            <w:r>
              <w:rPr>
                <w:rFonts w:ascii="宋体" w:eastAsia="宋体" w:hAnsi="宋体" w:cs="宋体" w:hint="eastAsia"/>
                <w:b/>
                <w:bCs/>
                <w:sz w:val="21"/>
                <w:szCs w:val="24"/>
              </w:rPr>
              <w:t>二校区馆一楼大厅</w:t>
            </w:r>
          </w:p>
          <w:p w:rsidR="005B694D" w:rsidRDefault="005B694D" w:rsidP="005B694D">
            <w:pPr>
              <w:pStyle w:val="2"/>
              <w:spacing w:before="156"/>
              <w:rPr>
                <w:rFonts w:ascii="宋体" w:eastAsia="宋体" w:hAnsi="宋体" w:cs="宋体"/>
                <w:b/>
                <w:bCs/>
                <w:sz w:val="21"/>
                <w:szCs w:val="24"/>
              </w:rPr>
            </w:pPr>
            <w:r>
              <w:rPr>
                <w:rFonts w:ascii="宋体" w:eastAsia="宋体" w:hAnsi="宋体" w:cs="宋体" w:hint="eastAsia"/>
                <w:b/>
                <w:sz w:val="21"/>
                <w:szCs w:val="24"/>
              </w:rPr>
              <w:t>一区馆总接待台</w:t>
            </w:r>
          </w:p>
        </w:tc>
      </w:tr>
      <w:tr w:rsidR="005B694D" w:rsidTr="00843DF8">
        <w:trPr>
          <w:trHeight w:val="372"/>
        </w:trPr>
        <w:tc>
          <w:tcPr>
            <w:tcW w:w="442" w:type="dxa"/>
            <w:vMerge/>
            <w:vAlign w:val="center"/>
          </w:tcPr>
          <w:p w:rsidR="005B694D" w:rsidRDefault="005B694D" w:rsidP="00843DF8">
            <w:pPr>
              <w:spacing w:line="400" w:lineRule="exact"/>
            </w:pPr>
          </w:p>
        </w:tc>
        <w:tc>
          <w:tcPr>
            <w:tcW w:w="996" w:type="dxa"/>
            <w:vMerge/>
            <w:vAlign w:val="center"/>
          </w:tcPr>
          <w:p w:rsidR="005B694D" w:rsidRDefault="005B694D" w:rsidP="00843DF8">
            <w:pPr>
              <w:spacing w:line="400" w:lineRule="exact"/>
            </w:pPr>
          </w:p>
        </w:tc>
        <w:tc>
          <w:tcPr>
            <w:tcW w:w="1226" w:type="dxa"/>
            <w:vAlign w:val="center"/>
          </w:tcPr>
          <w:p w:rsidR="005B694D" w:rsidRDefault="005B694D" w:rsidP="00843DF8">
            <w:pPr>
              <w:spacing w:line="400" w:lineRule="exact"/>
              <w:jc w:val="center"/>
              <w:rPr>
                <w:rFonts w:ascii="宋体" w:hAnsi="宋体" w:cs="宋体"/>
              </w:rPr>
            </w:pPr>
            <w:r>
              <w:rPr>
                <w:rFonts w:ascii="宋体" w:hAnsi="宋体" w:cs="宋体" w:hint="eastAsia"/>
              </w:rPr>
              <w:t>LED拼接单元</w:t>
            </w:r>
          </w:p>
        </w:tc>
        <w:tc>
          <w:tcPr>
            <w:tcW w:w="4935" w:type="dxa"/>
          </w:tcPr>
          <w:p w:rsidR="005B694D" w:rsidRDefault="005B694D" w:rsidP="00843DF8">
            <w:pPr>
              <w:spacing w:line="400" w:lineRule="exact"/>
              <w:rPr>
                <w:rFonts w:ascii="宋体" w:hAnsi="宋体" w:cs="宋体"/>
              </w:rPr>
            </w:pPr>
            <w:r>
              <w:rPr>
                <w:rFonts w:hint="eastAsia"/>
                <w:lang w:val="sq-AL"/>
              </w:rPr>
              <w:t>▲</w:t>
            </w:r>
            <w:r>
              <w:rPr>
                <w:rFonts w:ascii="宋体" w:hAnsi="宋体" w:cs="宋体" w:hint="eastAsia"/>
              </w:rPr>
              <w:t>屏体尺寸（mm） (W)640×(H)480×88(D)</w:t>
            </w:r>
          </w:p>
          <w:p w:rsidR="005B694D" w:rsidRDefault="005B694D" w:rsidP="00843DF8">
            <w:pPr>
              <w:spacing w:line="400" w:lineRule="exact"/>
              <w:rPr>
                <w:rFonts w:ascii="宋体" w:hAnsi="宋体" w:cs="宋体"/>
              </w:rPr>
            </w:pPr>
            <w:r>
              <w:rPr>
                <w:rFonts w:ascii="宋体" w:hAnsi="宋体" w:cs="宋体" w:hint="eastAsia"/>
              </w:rPr>
              <w:t>单屏分辨率：320×240</w:t>
            </w:r>
          </w:p>
          <w:p w:rsidR="005B694D" w:rsidRDefault="005B694D" w:rsidP="00843DF8">
            <w:pPr>
              <w:spacing w:line="400" w:lineRule="exact"/>
              <w:rPr>
                <w:rFonts w:ascii="宋体" w:hAnsi="宋体" w:cs="宋体"/>
              </w:rPr>
            </w:pPr>
            <w:r>
              <w:rPr>
                <w:rFonts w:hint="eastAsia"/>
                <w:lang w:val="sq-AL"/>
              </w:rPr>
              <w:t>▲</w:t>
            </w:r>
            <w:r>
              <w:rPr>
                <w:rFonts w:ascii="宋体" w:hAnsi="宋体" w:cs="宋体" w:hint="eastAsia"/>
              </w:rPr>
              <w:t>箱体材料 压铸铝</w:t>
            </w:r>
          </w:p>
          <w:p w:rsidR="005B694D" w:rsidRDefault="005B694D" w:rsidP="00843DF8">
            <w:pPr>
              <w:spacing w:line="400" w:lineRule="exact"/>
              <w:rPr>
                <w:rFonts w:ascii="宋体" w:hAnsi="宋体" w:cs="宋体"/>
              </w:rPr>
            </w:pPr>
            <w:r>
              <w:rPr>
                <w:rFonts w:ascii="宋体" w:hAnsi="宋体" w:cs="宋体" w:hint="eastAsia"/>
              </w:rPr>
              <w:t>屏体重量(kg/pcs) 7.8</w:t>
            </w:r>
          </w:p>
          <w:p w:rsidR="005B694D" w:rsidRDefault="005B694D" w:rsidP="00843DF8">
            <w:pPr>
              <w:spacing w:line="400" w:lineRule="exact"/>
              <w:rPr>
                <w:rFonts w:ascii="宋体" w:hAnsi="宋体" w:cs="宋体"/>
              </w:rPr>
            </w:pPr>
            <w:r>
              <w:rPr>
                <w:rFonts w:ascii="宋体" w:hAnsi="宋体" w:cs="宋体" w:hint="eastAsia"/>
              </w:rPr>
              <w:t>★白平衡亮度(cd/㎡) 600</w:t>
            </w:r>
          </w:p>
          <w:p w:rsidR="005B694D" w:rsidRDefault="005B694D" w:rsidP="00843DF8">
            <w:pPr>
              <w:spacing w:line="400" w:lineRule="exact"/>
              <w:rPr>
                <w:rFonts w:ascii="宋体" w:hAnsi="宋体" w:cs="宋体"/>
              </w:rPr>
            </w:pPr>
            <w:r>
              <w:rPr>
                <w:rFonts w:ascii="宋体" w:hAnsi="宋体" w:cs="宋体" w:hint="eastAsia"/>
              </w:rPr>
              <w:t>★峰值功耗(W/㎡) 430</w:t>
            </w:r>
          </w:p>
          <w:p w:rsidR="005B694D" w:rsidRDefault="005B694D" w:rsidP="00843DF8">
            <w:pPr>
              <w:spacing w:line="400" w:lineRule="exact"/>
              <w:rPr>
                <w:rFonts w:ascii="宋体" w:hAnsi="宋体" w:cs="宋体"/>
              </w:rPr>
            </w:pPr>
            <w:r>
              <w:rPr>
                <w:rFonts w:ascii="宋体" w:hAnsi="宋体" w:cs="宋体" w:hint="eastAsia"/>
              </w:rPr>
              <w:t>★平均功耗(W/㎡) 100</w:t>
            </w:r>
          </w:p>
          <w:p w:rsidR="005B694D" w:rsidRDefault="005B694D" w:rsidP="00843DF8">
            <w:pPr>
              <w:spacing w:line="400" w:lineRule="exact"/>
              <w:rPr>
                <w:rFonts w:ascii="宋体" w:hAnsi="宋体" w:cs="宋体"/>
              </w:rPr>
            </w:pPr>
            <w:r>
              <w:rPr>
                <w:rFonts w:ascii="宋体" w:hAnsi="宋体" w:cs="宋体" w:hint="eastAsia"/>
              </w:rPr>
              <w:t>维护方式 前/后推护</w:t>
            </w:r>
          </w:p>
          <w:p w:rsidR="005B694D" w:rsidRDefault="005B694D" w:rsidP="00843DF8">
            <w:pPr>
              <w:spacing w:line="400" w:lineRule="exact"/>
              <w:rPr>
                <w:rFonts w:ascii="宋体" w:hAnsi="宋体" w:cs="宋体"/>
              </w:rPr>
            </w:pPr>
            <w:r>
              <w:rPr>
                <w:rFonts w:hint="eastAsia"/>
                <w:lang w:val="sq-AL"/>
              </w:rPr>
              <w:t>▲</w:t>
            </w:r>
            <w:r>
              <w:rPr>
                <w:rFonts w:ascii="宋体" w:hAnsi="宋体" w:cs="宋体" w:hint="eastAsia"/>
              </w:rPr>
              <w:t>视角(度) 水平160，垂直160</w:t>
            </w:r>
          </w:p>
          <w:p w:rsidR="005B694D" w:rsidRDefault="005B694D" w:rsidP="00843DF8">
            <w:pPr>
              <w:spacing w:line="400" w:lineRule="exact"/>
              <w:rPr>
                <w:rFonts w:ascii="宋体" w:hAnsi="宋体" w:cs="宋体"/>
              </w:rPr>
            </w:pPr>
            <w:r>
              <w:rPr>
                <w:rFonts w:hint="eastAsia"/>
                <w:lang w:val="sq-AL"/>
              </w:rPr>
              <w:t>▲</w:t>
            </w:r>
            <w:r>
              <w:rPr>
                <w:rFonts w:ascii="宋体" w:hAnsi="宋体" w:cs="宋体" w:hint="eastAsia"/>
              </w:rPr>
              <w:t xml:space="preserve">刷新率(Hz) 3840 </w:t>
            </w:r>
          </w:p>
          <w:p w:rsidR="005B694D" w:rsidRDefault="005B694D" w:rsidP="00843DF8">
            <w:pPr>
              <w:spacing w:line="400" w:lineRule="exact"/>
              <w:rPr>
                <w:rFonts w:ascii="宋体" w:hAnsi="宋体" w:cs="宋体"/>
              </w:rPr>
            </w:pPr>
            <w:r>
              <w:rPr>
                <w:rFonts w:ascii="宋体" w:hAnsi="宋体" w:cs="宋体" w:hint="eastAsia"/>
              </w:rPr>
              <w:t>灰度(Bit) 12/14/16</w:t>
            </w:r>
          </w:p>
          <w:p w:rsidR="005B694D" w:rsidRDefault="005B694D" w:rsidP="00843DF8">
            <w:pPr>
              <w:spacing w:line="400" w:lineRule="exact"/>
              <w:rPr>
                <w:rFonts w:ascii="宋体" w:hAnsi="宋体" w:cs="宋体"/>
              </w:rPr>
            </w:pPr>
            <w:r>
              <w:rPr>
                <w:rFonts w:ascii="宋体" w:hAnsi="宋体" w:cs="宋体" w:hint="eastAsia"/>
              </w:rPr>
              <w:t>★对比度 8000:1</w:t>
            </w:r>
          </w:p>
          <w:p w:rsidR="005B694D" w:rsidRDefault="005B694D" w:rsidP="00843DF8">
            <w:pPr>
              <w:spacing w:line="400" w:lineRule="exact"/>
              <w:rPr>
                <w:rFonts w:ascii="宋体" w:hAnsi="宋体" w:cs="宋体"/>
              </w:rPr>
            </w:pPr>
            <w:r>
              <w:rPr>
                <w:rFonts w:ascii="宋体" w:hAnsi="宋体" w:cs="宋体" w:hint="eastAsia"/>
              </w:rPr>
              <w:t>亮度调节 智能程控/手动程控</w:t>
            </w:r>
          </w:p>
          <w:p w:rsidR="005B694D" w:rsidRDefault="005B694D" w:rsidP="00843DF8">
            <w:pPr>
              <w:spacing w:line="400" w:lineRule="exact"/>
              <w:rPr>
                <w:rFonts w:ascii="宋体" w:hAnsi="宋体" w:cs="宋体"/>
              </w:rPr>
            </w:pPr>
            <w:r>
              <w:rPr>
                <w:rFonts w:ascii="宋体" w:hAnsi="宋体" w:cs="宋体" w:hint="eastAsia"/>
              </w:rPr>
              <w:t>亮色校正 单点全色域校正</w:t>
            </w:r>
          </w:p>
          <w:p w:rsidR="005B694D" w:rsidRDefault="005B694D" w:rsidP="00843DF8">
            <w:pPr>
              <w:spacing w:line="400" w:lineRule="exact"/>
              <w:rPr>
                <w:rFonts w:ascii="宋体" w:hAnsi="宋体" w:cs="宋体"/>
              </w:rPr>
            </w:pPr>
            <w:r>
              <w:rPr>
                <w:rFonts w:ascii="宋体" w:hAnsi="宋体" w:cs="宋体" w:hint="eastAsia"/>
              </w:rPr>
              <w:t>平整度(mm) ≤0.1</w:t>
            </w:r>
          </w:p>
          <w:p w:rsidR="005B694D" w:rsidRDefault="005B694D" w:rsidP="00843DF8">
            <w:pPr>
              <w:spacing w:line="400" w:lineRule="exact"/>
              <w:rPr>
                <w:rFonts w:ascii="宋体" w:hAnsi="宋体" w:cs="宋体"/>
              </w:rPr>
            </w:pPr>
            <w:r>
              <w:rPr>
                <w:rFonts w:ascii="宋体" w:hAnsi="宋体" w:cs="宋体" w:hint="eastAsia"/>
              </w:rPr>
              <w:t>其它参数 外置通讯级电源供电、双冗余备份、温湿度检测、外接信号等</w:t>
            </w:r>
          </w:p>
          <w:p w:rsidR="005B694D" w:rsidRDefault="005B694D" w:rsidP="00843DF8">
            <w:pPr>
              <w:spacing w:line="400" w:lineRule="exact"/>
              <w:rPr>
                <w:rFonts w:ascii="宋体" w:hAnsi="宋体" w:cs="宋体"/>
              </w:rPr>
            </w:pPr>
            <w:r>
              <w:rPr>
                <w:rFonts w:ascii="宋体" w:hAnsi="宋体" w:cs="宋体" w:hint="eastAsia"/>
              </w:rPr>
              <w:t>无拼缝、超宽视角，任意角度完美显示</w:t>
            </w:r>
          </w:p>
          <w:p w:rsidR="005B694D" w:rsidRDefault="005B694D" w:rsidP="00843DF8">
            <w:pPr>
              <w:spacing w:line="400" w:lineRule="exact"/>
              <w:rPr>
                <w:rFonts w:ascii="宋体" w:hAnsi="宋体" w:cs="宋体"/>
              </w:rPr>
            </w:pPr>
            <w:r>
              <w:rPr>
                <w:rFonts w:ascii="宋体" w:hAnsi="宋体" w:cs="宋体" w:hint="eastAsia"/>
              </w:rPr>
              <w:t>NTSC广播级色域，色温智能可调</w:t>
            </w:r>
          </w:p>
          <w:p w:rsidR="005B694D" w:rsidRDefault="005B694D" w:rsidP="00843DF8">
            <w:pPr>
              <w:spacing w:line="400" w:lineRule="exact"/>
              <w:rPr>
                <w:rFonts w:ascii="宋体" w:hAnsi="宋体" w:cs="宋体"/>
              </w:rPr>
            </w:pPr>
            <w:r>
              <w:rPr>
                <w:rFonts w:ascii="宋体" w:hAnsi="宋体" w:cs="宋体" w:hint="eastAsia"/>
              </w:rPr>
              <w:t>★智能化亮度调节，自动适配环境，长时间观看不疲劳</w:t>
            </w:r>
          </w:p>
          <w:p w:rsidR="005B694D" w:rsidRDefault="005B694D" w:rsidP="00843DF8">
            <w:pPr>
              <w:spacing w:line="400" w:lineRule="exact"/>
              <w:rPr>
                <w:rFonts w:ascii="宋体" w:hAnsi="宋体" w:cs="宋体"/>
              </w:rPr>
            </w:pPr>
            <w:r>
              <w:rPr>
                <w:rFonts w:ascii="宋体" w:hAnsi="宋体" w:cs="宋体" w:hint="eastAsia"/>
              </w:rPr>
              <w:t>超高刷新显示，换帧速度快，消除重影无拖尾</w:t>
            </w:r>
          </w:p>
          <w:p w:rsidR="005B694D" w:rsidRDefault="005B694D" w:rsidP="00843DF8">
            <w:pPr>
              <w:spacing w:line="400" w:lineRule="exact"/>
              <w:rPr>
                <w:rFonts w:ascii="宋体" w:hAnsi="宋体" w:cs="宋体"/>
              </w:rPr>
            </w:pPr>
            <w:r>
              <w:rPr>
                <w:rFonts w:ascii="宋体" w:hAnsi="宋体" w:cs="宋体" w:hint="eastAsia"/>
              </w:rPr>
              <w:t>显示单元灵活小巧，曲面拼接造型流畅</w:t>
            </w:r>
          </w:p>
          <w:p w:rsidR="005B694D" w:rsidRDefault="005B694D" w:rsidP="00843DF8">
            <w:pPr>
              <w:spacing w:line="400" w:lineRule="exact"/>
              <w:rPr>
                <w:rFonts w:ascii="宋体" w:hAnsi="宋体" w:cs="宋体"/>
              </w:rPr>
            </w:pPr>
            <w:r>
              <w:rPr>
                <w:rFonts w:hint="eastAsia"/>
                <w:lang w:val="sq-AL"/>
              </w:rPr>
              <w:t>▲</w:t>
            </w:r>
            <w:r>
              <w:rPr>
                <w:rFonts w:ascii="宋体" w:hAnsi="宋体" w:cs="宋体" w:hint="eastAsia"/>
              </w:rPr>
              <w:t>V-SPWM低亮高灰无损技术，解决行业难题，傲视同行</w:t>
            </w:r>
          </w:p>
          <w:p w:rsidR="005B694D" w:rsidRDefault="005B694D" w:rsidP="00843DF8">
            <w:pPr>
              <w:spacing w:line="400" w:lineRule="exact"/>
              <w:rPr>
                <w:rFonts w:ascii="宋体" w:hAnsi="宋体" w:cs="宋体"/>
              </w:rPr>
            </w:pPr>
            <w:r>
              <w:rPr>
                <w:rFonts w:hint="eastAsia"/>
                <w:lang w:val="sq-AL"/>
              </w:rPr>
              <w:t>▲</w:t>
            </w:r>
            <w:r>
              <w:rPr>
                <w:rFonts w:ascii="宋体" w:hAnsi="宋体" w:cs="宋体" w:hint="eastAsia"/>
              </w:rPr>
              <w:t>V-Smooth精度控制技术，消除亮暗线，确保屏体平整无缝</w:t>
            </w:r>
          </w:p>
          <w:p w:rsidR="005B694D" w:rsidRDefault="005B694D" w:rsidP="00843DF8">
            <w:pPr>
              <w:spacing w:line="400" w:lineRule="exact"/>
              <w:rPr>
                <w:rFonts w:ascii="宋体" w:hAnsi="宋体" w:cs="宋体"/>
              </w:rPr>
            </w:pPr>
            <w:r>
              <w:rPr>
                <w:rFonts w:hint="eastAsia"/>
                <w:lang w:val="sq-AL"/>
              </w:rPr>
              <w:t>▲</w:t>
            </w:r>
            <w:r>
              <w:rPr>
                <w:rFonts w:ascii="宋体" w:hAnsi="宋体" w:cs="宋体" w:hint="eastAsia"/>
              </w:rPr>
              <w:t>V-Structure新结构设计理念，有效控制温升，运行稳定</w:t>
            </w:r>
          </w:p>
          <w:p w:rsidR="005B694D" w:rsidRDefault="005B694D" w:rsidP="00843DF8">
            <w:pPr>
              <w:spacing w:line="400" w:lineRule="exact"/>
              <w:rPr>
                <w:rFonts w:ascii="宋体" w:hAnsi="宋体" w:cs="宋体"/>
              </w:rPr>
            </w:pPr>
            <w:r>
              <w:rPr>
                <w:rFonts w:ascii="宋体" w:hAnsi="宋体" w:cs="宋体" w:hint="eastAsia"/>
              </w:rPr>
              <w:t>“远程低压直流”屏体供电技术，运行零噪音</w:t>
            </w:r>
          </w:p>
          <w:p w:rsidR="005B694D" w:rsidRDefault="005B694D" w:rsidP="00843DF8">
            <w:pPr>
              <w:spacing w:line="400" w:lineRule="exact"/>
              <w:rPr>
                <w:rFonts w:ascii="宋体" w:hAnsi="宋体" w:cs="宋体"/>
              </w:rPr>
            </w:pPr>
            <w:r>
              <w:rPr>
                <w:rFonts w:ascii="宋体" w:hAnsi="宋体" w:cs="宋体" w:hint="eastAsia"/>
              </w:rPr>
              <w:t>高散热面板处理技术，散热快，寿命更长</w:t>
            </w:r>
          </w:p>
          <w:p w:rsidR="005B694D" w:rsidRDefault="005B694D" w:rsidP="00843DF8">
            <w:pPr>
              <w:spacing w:line="400" w:lineRule="exact"/>
              <w:rPr>
                <w:rFonts w:ascii="宋体" w:hAnsi="宋体" w:cs="宋体"/>
              </w:rPr>
            </w:pPr>
            <w:r>
              <w:rPr>
                <w:rFonts w:ascii="宋体" w:hAnsi="宋体" w:cs="宋体" w:hint="eastAsia"/>
              </w:rPr>
              <w:t>单点故障仅需对单个像素LED或单个模块进行维护，维护成本低，速度快</w:t>
            </w:r>
          </w:p>
          <w:p w:rsidR="005B694D" w:rsidRDefault="005B694D" w:rsidP="00843DF8">
            <w:pPr>
              <w:spacing w:line="400" w:lineRule="exact"/>
              <w:rPr>
                <w:rFonts w:ascii="宋体" w:hAnsi="宋体" w:cs="宋体"/>
              </w:rPr>
            </w:pPr>
            <w:r>
              <w:rPr>
                <w:rFonts w:ascii="宋体" w:hAnsi="宋体" w:cs="宋体" w:hint="eastAsia"/>
              </w:rPr>
              <w:t>独创大功率集中供电设计，低损耗超高转换率，节能30%</w:t>
            </w:r>
          </w:p>
          <w:p w:rsidR="005B694D" w:rsidRDefault="005B694D" w:rsidP="00843DF8">
            <w:pPr>
              <w:spacing w:line="400" w:lineRule="exact"/>
              <w:rPr>
                <w:rFonts w:ascii="宋体" w:hAnsi="宋体" w:cs="宋体"/>
              </w:rPr>
            </w:pPr>
            <w:r>
              <w:rPr>
                <w:rFonts w:ascii="宋体" w:hAnsi="宋体" w:cs="宋体" w:hint="eastAsia"/>
              </w:rPr>
              <w:t>适用于各类空间受限场所，节省安装空间</w:t>
            </w:r>
          </w:p>
          <w:p w:rsidR="005B694D" w:rsidRDefault="005B694D" w:rsidP="00843DF8">
            <w:pPr>
              <w:spacing w:line="400" w:lineRule="exact"/>
              <w:rPr>
                <w:rFonts w:ascii="宋体" w:hAnsi="宋体" w:cs="宋体"/>
              </w:rPr>
            </w:pPr>
            <w:r>
              <w:rPr>
                <w:rFonts w:ascii="宋体" w:hAnsi="宋体" w:cs="宋体" w:hint="eastAsia"/>
              </w:rPr>
              <w:t>凭借先进的工艺设计布局和选材，小间距屏的使用寿命平均可达6-10年</w:t>
            </w:r>
          </w:p>
          <w:p w:rsidR="005B694D" w:rsidRDefault="005B694D" w:rsidP="00843DF8">
            <w:pPr>
              <w:spacing w:line="400" w:lineRule="exact"/>
              <w:rPr>
                <w:rFonts w:ascii="宋体" w:hAnsi="宋体" w:cs="宋体"/>
              </w:rPr>
            </w:pPr>
            <w:r>
              <w:rPr>
                <w:rFonts w:ascii="宋体" w:hAnsi="宋体" w:cs="宋体" w:hint="eastAsia"/>
              </w:rPr>
              <w:t>V-Stable高可靠性供电技术，冗余N+1备份模式，通讯级电源，供电稳定</w:t>
            </w:r>
          </w:p>
          <w:p w:rsidR="005B694D" w:rsidRDefault="005B694D" w:rsidP="00843DF8">
            <w:pPr>
              <w:spacing w:line="400" w:lineRule="exact"/>
              <w:rPr>
                <w:rFonts w:ascii="宋体" w:hAnsi="宋体" w:cs="宋体"/>
              </w:rPr>
            </w:pPr>
            <w:r>
              <w:rPr>
                <w:rFonts w:hint="eastAsia"/>
                <w:lang w:val="sq-AL"/>
              </w:rPr>
              <w:t>▲</w:t>
            </w:r>
            <w:r>
              <w:rPr>
                <w:rFonts w:ascii="宋体" w:hAnsi="宋体" w:cs="宋体" w:hint="eastAsia"/>
              </w:rPr>
              <w:t>双信号热备份，故障自动切换，确保画面稳定可靠</w:t>
            </w:r>
          </w:p>
          <w:p w:rsidR="005B694D" w:rsidRDefault="005B694D" w:rsidP="00843DF8">
            <w:pPr>
              <w:spacing w:line="400" w:lineRule="exact"/>
              <w:rPr>
                <w:rFonts w:ascii="宋体" w:hAnsi="宋体" w:cs="宋体"/>
              </w:rPr>
            </w:pPr>
            <w:r>
              <w:rPr>
                <w:rFonts w:ascii="宋体" w:hAnsi="宋体" w:cs="宋体" w:hint="eastAsia"/>
              </w:rPr>
              <w:t>强弱电分离，显示单元无强电，支持热插拔抢修、无需关屏、安全快捷</w:t>
            </w:r>
          </w:p>
          <w:p w:rsidR="005B694D" w:rsidRDefault="005B694D" w:rsidP="00843DF8">
            <w:pPr>
              <w:spacing w:line="400" w:lineRule="exact"/>
              <w:rPr>
                <w:rFonts w:ascii="宋体" w:hAnsi="宋体" w:cs="宋体"/>
              </w:rPr>
            </w:pPr>
            <w:r>
              <w:rPr>
                <w:rFonts w:hint="eastAsia"/>
                <w:lang w:val="sq-AL"/>
              </w:rPr>
              <w:t>▲</w:t>
            </w:r>
            <w:r>
              <w:rPr>
                <w:rFonts w:ascii="宋体" w:hAnsi="宋体" w:cs="宋体" w:hint="eastAsia"/>
              </w:rPr>
              <w:t>加密防黑客技术，避免信号恶意切断及输入，确保安全性</w:t>
            </w:r>
          </w:p>
        </w:tc>
        <w:tc>
          <w:tcPr>
            <w:tcW w:w="492" w:type="dxa"/>
            <w:vAlign w:val="center"/>
          </w:tcPr>
          <w:p w:rsidR="005B694D" w:rsidRDefault="005B694D" w:rsidP="00843DF8">
            <w:pPr>
              <w:spacing w:line="400" w:lineRule="exact"/>
              <w:rPr>
                <w:rFonts w:ascii="宋体" w:hAnsi="宋体" w:cs="宋体"/>
              </w:rPr>
            </w:pPr>
            <w:r>
              <w:rPr>
                <w:rFonts w:ascii="宋体" w:hAnsi="宋体" w:cs="宋体" w:hint="eastAsia"/>
              </w:rPr>
              <w:t>48</w:t>
            </w:r>
          </w:p>
        </w:tc>
        <w:tc>
          <w:tcPr>
            <w:tcW w:w="434" w:type="dxa"/>
            <w:vAlign w:val="center"/>
          </w:tcPr>
          <w:p w:rsidR="005B694D" w:rsidRDefault="005B694D" w:rsidP="00843DF8">
            <w:pPr>
              <w:spacing w:line="400" w:lineRule="exact"/>
              <w:rPr>
                <w:rFonts w:ascii="宋体" w:hAnsi="宋体" w:cs="宋体"/>
              </w:rPr>
            </w:pPr>
            <w:r>
              <w:rPr>
                <w:rFonts w:ascii="宋体" w:hAnsi="宋体" w:cs="宋体" w:hint="eastAsia"/>
              </w:rPr>
              <w:t>块</w:t>
            </w:r>
          </w:p>
        </w:tc>
        <w:tc>
          <w:tcPr>
            <w:tcW w:w="797" w:type="dxa"/>
            <w:vAlign w:val="center"/>
          </w:tcPr>
          <w:p w:rsidR="005B694D" w:rsidRDefault="005B694D" w:rsidP="005B694D">
            <w:pPr>
              <w:pStyle w:val="2"/>
              <w:spacing w:before="156"/>
              <w:rPr>
                <w:rFonts w:ascii="宋体" w:eastAsia="宋体" w:hAnsi="宋体" w:cs="宋体"/>
                <w:b/>
                <w:bCs/>
                <w:sz w:val="21"/>
                <w:szCs w:val="24"/>
              </w:rPr>
            </w:pPr>
            <w:r>
              <w:rPr>
                <w:rFonts w:ascii="宋体" w:eastAsia="宋体" w:hAnsi="宋体" w:cs="宋体" w:hint="eastAsia"/>
                <w:b/>
                <w:sz w:val="21"/>
                <w:szCs w:val="24"/>
              </w:rPr>
              <w:t>一校区馆总接待台</w:t>
            </w:r>
          </w:p>
        </w:tc>
      </w:tr>
      <w:tr w:rsidR="005B694D" w:rsidTr="00843DF8">
        <w:trPr>
          <w:trHeight w:val="789"/>
        </w:trPr>
        <w:tc>
          <w:tcPr>
            <w:tcW w:w="442" w:type="dxa"/>
            <w:vMerge/>
            <w:vAlign w:val="center"/>
          </w:tcPr>
          <w:p w:rsidR="005B694D" w:rsidRDefault="005B694D" w:rsidP="00843DF8">
            <w:pPr>
              <w:spacing w:line="400" w:lineRule="exact"/>
            </w:pPr>
          </w:p>
        </w:tc>
        <w:tc>
          <w:tcPr>
            <w:tcW w:w="996" w:type="dxa"/>
            <w:vMerge/>
            <w:vAlign w:val="center"/>
          </w:tcPr>
          <w:p w:rsidR="005B694D" w:rsidRDefault="005B694D" w:rsidP="00843DF8">
            <w:pPr>
              <w:spacing w:line="400" w:lineRule="exact"/>
            </w:pPr>
          </w:p>
        </w:tc>
        <w:tc>
          <w:tcPr>
            <w:tcW w:w="1226" w:type="dxa"/>
            <w:vAlign w:val="center"/>
          </w:tcPr>
          <w:p w:rsidR="005B694D" w:rsidRDefault="005B694D" w:rsidP="00843DF8">
            <w:pPr>
              <w:spacing w:line="400" w:lineRule="exact"/>
              <w:jc w:val="center"/>
              <w:rPr>
                <w:rFonts w:ascii="宋体" w:hAnsi="宋体" w:cs="宋体"/>
              </w:rPr>
            </w:pPr>
            <w:r>
              <w:rPr>
                <w:rFonts w:ascii="宋体" w:hAnsi="宋体" w:cs="宋体" w:hint="eastAsia"/>
              </w:rPr>
              <w:t>LED拼接单元</w:t>
            </w:r>
          </w:p>
        </w:tc>
        <w:tc>
          <w:tcPr>
            <w:tcW w:w="4935" w:type="dxa"/>
          </w:tcPr>
          <w:p w:rsidR="005B694D" w:rsidRDefault="005B694D" w:rsidP="00843DF8">
            <w:pPr>
              <w:spacing w:line="400" w:lineRule="exact"/>
              <w:rPr>
                <w:rFonts w:ascii="宋体" w:hAnsi="宋体" w:cs="宋体"/>
              </w:rPr>
            </w:pPr>
            <w:r>
              <w:rPr>
                <w:rFonts w:hint="eastAsia"/>
                <w:lang w:val="sq-AL"/>
              </w:rPr>
              <w:t>▲</w:t>
            </w:r>
            <w:r>
              <w:rPr>
                <w:rFonts w:ascii="宋体" w:hAnsi="宋体" w:cs="宋体" w:hint="eastAsia"/>
              </w:rPr>
              <w:t>屏体尺寸（mm） (W)640×(H)480×88(D)</w:t>
            </w:r>
          </w:p>
          <w:p w:rsidR="005B694D" w:rsidRDefault="005B694D" w:rsidP="00843DF8">
            <w:pPr>
              <w:spacing w:line="400" w:lineRule="exact"/>
              <w:rPr>
                <w:rFonts w:ascii="宋体" w:hAnsi="宋体" w:cs="宋体"/>
              </w:rPr>
            </w:pPr>
            <w:r>
              <w:rPr>
                <w:rFonts w:ascii="宋体" w:hAnsi="宋体" w:cs="宋体" w:hint="eastAsia"/>
              </w:rPr>
              <w:t>单屏分辨率：320×240</w:t>
            </w:r>
          </w:p>
          <w:p w:rsidR="005B694D" w:rsidRDefault="005B694D" w:rsidP="00843DF8">
            <w:pPr>
              <w:spacing w:line="400" w:lineRule="exact"/>
              <w:rPr>
                <w:rFonts w:ascii="宋体" w:hAnsi="宋体" w:cs="宋体"/>
              </w:rPr>
            </w:pPr>
            <w:r>
              <w:rPr>
                <w:rFonts w:hint="eastAsia"/>
                <w:lang w:val="sq-AL"/>
              </w:rPr>
              <w:t>▲</w:t>
            </w:r>
            <w:r>
              <w:rPr>
                <w:rFonts w:ascii="宋体" w:hAnsi="宋体" w:cs="宋体" w:hint="eastAsia"/>
              </w:rPr>
              <w:t>箱体材料 压铸铝</w:t>
            </w:r>
          </w:p>
          <w:p w:rsidR="005B694D" w:rsidRDefault="005B694D" w:rsidP="00843DF8">
            <w:pPr>
              <w:spacing w:line="400" w:lineRule="exact"/>
              <w:rPr>
                <w:rFonts w:ascii="宋体" w:hAnsi="宋体" w:cs="宋体"/>
              </w:rPr>
            </w:pPr>
            <w:r>
              <w:rPr>
                <w:rFonts w:ascii="宋体" w:hAnsi="宋体" w:cs="宋体" w:hint="eastAsia"/>
              </w:rPr>
              <w:t>屏体重量(kg/pcs) 7.8</w:t>
            </w:r>
          </w:p>
          <w:p w:rsidR="005B694D" w:rsidRDefault="005B694D" w:rsidP="00843DF8">
            <w:pPr>
              <w:spacing w:line="400" w:lineRule="exact"/>
              <w:rPr>
                <w:rFonts w:ascii="宋体" w:hAnsi="宋体" w:cs="宋体"/>
              </w:rPr>
            </w:pPr>
            <w:r>
              <w:rPr>
                <w:rFonts w:ascii="宋体" w:hAnsi="宋体" w:cs="宋体" w:hint="eastAsia"/>
              </w:rPr>
              <w:t>★白平衡亮度(cd/㎡) 600</w:t>
            </w:r>
          </w:p>
          <w:p w:rsidR="005B694D" w:rsidRDefault="005B694D" w:rsidP="00843DF8">
            <w:pPr>
              <w:spacing w:line="400" w:lineRule="exact"/>
              <w:rPr>
                <w:rFonts w:ascii="宋体" w:hAnsi="宋体" w:cs="宋体"/>
              </w:rPr>
            </w:pPr>
            <w:r>
              <w:rPr>
                <w:rFonts w:ascii="宋体" w:hAnsi="宋体" w:cs="宋体" w:hint="eastAsia"/>
              </w:rPr>
              <w:t>★峰值功耗(W/㎡) 430</w:t>
            </w:r>
          </w:p>
          <w:p w:rsidR="005B694D" w:rsidRDefault="005B694D" w:rsidP="00843DF8">
            <w:pPr>
              <w:spacing w:line="400" w:lineRule="exact"/>
              <w:rPr>
                <w:rFonts w:ascii="宋体" w:hAnsi="宋体" w:cs="宋体"/>
              </w:rPr>
            </w:pPr>
            <w:r>
              <w:rPr>
                <w:rFonts w:ascii="宋体" w:hAnsi="宋体" w:cs="宋体" w:hint="eastAsia"/>
              </w:rPr>
              <w:t>★平均功耗(W/㎡) 100</w:t>
            </w:r>
          </w:p>
          <w:p w:rsidR="005B694D" w:rsidRDefault="005B694D" w:rsidP="00843DF8">
            <w:pPr>
              <w:spacing w:line="400" w:lineRule="exact"/>
              <w:rPr>
                <w:rFonts w:ascii="宋体" w:hAnsi="宋体" w:cs="宋体"/>
              </w:rPr>
            </w:pPr>
            <w:r>
              <w:rPr>
                <w:rFonts w:ascii="宋体" w:hAnsi="宋体" w:cs="宋体" w:hint="eastAsia"/>
              </w:rPr>
              <w:t>维护方式 前/后推护</w:t>
            </w:r>
          </w:p>
          <w:p w:rsidR="005B694D" w:rsidRDefault="005B694D" w:rsidP="00843DF8">
            <w:pPr>
              <w:spacing w:line="400" w:lineRule="exact"/>
              <w:rPr>
                <w:rFonts w:ascii="宋体" w:hAnsi="宋体" w:cs="宋体"/>
              </w:rPr>
            </w:pPr>
            <w:r>
              <w:rPr>
                <w:rFonts w:hint="eastAsia"/>
                <w:lang w:val="sq-AL"/>
              </w:rPr>
              <w:t>▲</w:t>
            </w:r>
            <w:r>
              <w:rPr>
                <w:rFonts w:ascii="宋体" w:hAnsi="宋体" w:cs="宋体" w:hint="eastAsia"/>
              </w:rPr>
              <w:t>视角(度) 水平160，垂直160</w:t>
            </w:r>
          </w:p>
          <w:p w:rsidR="005B694D" w:rsidRDefault="005B694D" w:rsidP="00843DF8">
            <w:pPr>
              <w:spacing w:line="400" w:lineRule="exact"/>
              <w:rPr>
                <w:rFonts w:ascii="宋体" w:hAnsi="宋体" w:cs="宋体"/>
              </w:rPr>
            </w:pPr>
            <w:r>
              <w:rPr>
                <w:rFonts w:hint="eastAsia"/>
                <w:lang w:val="sq-AL"/>
              </w:rPr>
              <w:t>▲</w:t>
            </w:r>
            <w:r>
              <w:rPr>
                <w:rFonts w:ascii="宋体" w:hAnsi="宋体" w:cs="宋体" w:hint="eastAsia"/>
              </w:rPr>
              <w:t xml:space="preserve">刷新率(Hz) 3840 </w:t>
            </w:r>
          </w:p>
          <w:p w:rsidR="005B694D" w:rsidRDefault="005B694D" w:rsidP="00843DF8">
            <w:pPr>
              <w:spacing w:line="400" w:lineRule="exact"/>
              <w:rPr>
                <w:rFonts w:ascii="宋体" w:hAnsi="宋体" w:cs="宋体"/>
              </w:rPr>
            </w:pPr>
            <w:r>
              <w:rPr>
                <w:rFonts w:ascii="宋体" w:hAnsi="宋体" w:cs="宋体" w:hint="eastAsia"/>
              </w:rPr>
              <w:t>灰度(Bit) 12/14/16</w:t>
            </w:r>
          </w:p>
          <w:p w:rsidR="005B694D" w:rsidRDefault="005B694D" w:rsidP="00843DF8">
            <w:pPr>
              <w:spacing w:line="400" w:lineRule="exact"/>
              <w:rPr>
                <w:rFonts w:ascii="宋体" w:hAnsi="宋体" w:cs="宋体"/>
              </w:rPr>
            </w:pPr>
            <w:r>
              <w:rPr>
                <w:rFonts w:ascii="宋体" w:hAnsi="宋体" w:cs="宋体" w:hint="eastAsia"/>
              </w:rPr>
              <w:t>★对比度 8000:1</w:t>
            </w:r>
          </w:p>
          <w:p w:rsidR="005B694D" w:rsidRDefault="005B694D" w:rsidP="00843DF8">
            <w:pPr>
              <w:spacing w:line="400" w:lineRule="exact"/>
              <w:rPr>
                <w:rFonts w:ascii="宋体" w:hAnsi="宋体" w:cs="宋体"/>
              </w:rPr>
            </w:pPr>
            <w:r>
              <w:rPr>
                <w:rFonts w:ascii="宋体" w:hAnsi="宋体" w:cs="宋体" w:hint="eastAsia"/>
              </w:rPr>
              <w:t>亮度调节 智能程控/手动程控</w:t>
            </w:r>
          </w:p>
          <w:p w:rsidR="005B694D" w:rsidRDefault="005B694D" w:rsidP="00843DF8">
            <w:pPr>
              <w:spacing w:line="400" w:lineRule="exact"/>
              <w:rPr>
                <w:rFonts w:ascii="宋体" w:hAnsi="宋体" w:cs="宋体"/>
              </w:rPr>
            </w:pPr>
            <w:r>
              <w:rPr>
                <w:rFonts w:ascii="宋体" w:hAnsi="宋体" w:cs="宋体" w:hint="eastAsia"/>
              </w:rPr>
              <w:t>亮色校正 单点全色域校正</w:t>
            </w:r>
          </w:p>
          <w:p w:rsidR="005B694D" w:rsidRDefault="005B694D" w:rsidP="00843DF8">
            <w:pPr>
              <w:spacing w:line="400" w:lineRule="exact"/>
              <w:rPr>
                <w:rFonts w:ascii="宋体" w:hAnsi="宋体" w:cs="宋体"/>
              </w:rPr>
            </w:pPr>
            <w:r>
              <w:rPr>
                <w:rFonts w:ascii="宋体" w:hAnsi="宋体" w:cs="宋体" w:hint="eastAsia"/>
              </w:rPr>
              <w:t>平整度(mm) ≤0.1</w:t>
            </w:r>
          </w:p>
          <w:p w:rsidR="005B694D" w:rsidRDefault="005B694D" w:rsidP="00843DF8">
            <w:pPr>
              <w:spacing w:line="400" w:lineRule="exact"/>
              <w:rPr>
                <w:rFonts w:ascii="宋体" w:hAnsi="宋体" w:cs="宋体"/>
              </w:rPr>
            </w:pPr>
            <w:r>
              <w:rPr>
                <w:rFonts w:ascii="宋体" w:hAnsi="宋体" w:cs="宋体" w:hint="eastAsia"/>
              </w:rPr>
              <w:t>其它参数 外置通讯级电源供电、双冗余备份、温湿度检测、外接信号等</w:t>
            </w:r>
          </w:p>
          <w:p w:rsidR="005B694D" w:rsidRDefault="005B694D" w:rsidP="00843DF8">
            <w:pPr>
              <w:spacing w:line="400" w:lineRule="exact"/>
              <w:rPr>
                <w:rFonts w:ascii="宋体" w:hAnsi="宋体" w:cs="宋体"/>
              </w:rPr>
            </w:pPr>
            <w:r>
              <w:rPr>
                <w:rFonts w:ascii="宋体" w:hAnsi="宋体" w:cs="宋体" w:hint="eastAsia"/>
              </w:rPr>
              <w:t>无拼缝、超宽视角，任意角度完美显示</w:t>
            </w:r>
          </w:p>
          <w:p w:rsidR="005B694D" w:rsidRDefault="005B694D" w:rsidP="00843DF8">
            <w:pPr>
              <w:spacing w:line="400" w:lineRule="exact"/>
              <w:rPr>
                <w:rFonts w:ascii="宋体" w:hAnsi="宋体" w:cs="宋体"/>
              </w:rPr>
            </w:pPr>
            <w:r>
              <w:rPr>
                <w:rFonts w:ascii="宋体" w:hAnsi="宋体" w:cs="宋体" w:hint="eastAsia"/>
              </w:rPr>
              <w:t>NTSC广播级色域，色温智能可调</w:t>
            </w:r>
          </w:p>
          <w:p w:rsidR="005B694D" w:rsidRDefault="005B694D" w:rsidP="00843DF8">
            <w:pPr>
              <w:spacing w:line="400" w:lineRule="exact"/>
              <w:rPr>
                <w:rFonts w:ascii="宋体" w:hAnsi="宋体" w:cs="宋体"/>
              </w:rPr>
            </w:pPr>
            <w:r>
              <w:rPr>
                <w:rFonts w:ascii="宋体" w:hAnsi="宋体" w:cs="宋体" w:hint="eastAsia"/>
              </w:rPr>
              <w:t>★智能化亮度调节，自动适配环境，长时间观看不疲劳</w:t>
            </w:r>
          </w:p>
          <w:p w:rsidR="005B694D" w:rsidRDefault="005B694D" w:rsidP="00843DF8">
            <w:pPr>
              <w:spacing w:line="400" w:lineRule="exact"/>
              <w:rPr>
                <w:rFonts w:ascii="宋体" w:hAnsi="宋体" w:cs="宋体"/>
              </w:rPr>
            </w:pPr>
            <w:r>
              <w:rPr>
                <w:rFonts w:ascii="宋体" w:hAnsi="宋体" w:cs="宋体" w:hint="eastAsia"/>
              </w:rPr>
              <w:t>超高刷新显示，换帧速度快，消除重影无拖尾</w:t>
            </w:r>
          </w:p>
          <w:p w:rsidR="005B694D" w:rsidRDefault="005B694D" w:rsidP="00843DF8">
            <w:pPr>
              <w:spacing w:line="400" w:lineRule="exact"/>
              <w:rPr>
                <w:rFonts w:ascii="宋体" w:hAnsi="宋体" w:cs="宋体"/>
              </w:rPr>
            </w:pPr>
            <w:r>
              <w:rPr>
                <w:rFonts w:ascii="宋体" w:hAnsi="宋体" w:cs="宋体" w:hint="eastAsia"/>
              </w:rPr>
              <w:t>显示单元灵活小巧，曲面拼接造型流畅</w:t>
            </w:r>
          </w:p>
          <w:p w:rsidR="005B694D" w:rsidRDefault="005B694D" w:rsidP="00843DF8">
            <w:pPr>
              <w:spacing w:line="400" w:lineRule="exact"/>
              <w:rPr>
                <w:rFonts w:ascii="宋体" w:hAnsi="宋体" w:cs="宋体"/>
              </w:rPr>
            </w:pPr>
            <w:r>
              <w:rPr>
                <w:rFonts w:hint="eastAsia"/>
                <w:lang w:val="sq-AL"/>
              </w:rPr>
              <w:t>▲</w:t>
            </w:r>
            <w:r>
              <w:rPr>
                <w:rFonts w:ascii="宋体" w:hAnsi="宋体" w:cs="宋体" w:hint="eastAsia"/>
              </w:rPr>
              <w:t>V-SPWM低亮高灰无损技术，解决行业难题，傲视同行</w:t>
            </w:r>
          </w:p>
          <w:p w:rsidR="005B694D" w:rsidRDefault="005B694D" w:rsidP="00843DF8">
            <w:pPr>
              <w:spacing w:line="400" w:lineRule="exact"/>
              <w:rPr>
                <w:rFonts w:ascii="宋体" w:hAnsi="宋体" w:cs="宋体"/>
              </w:rPr>
            </w:pPr>
            <w:r>
              <w:rPr>
                <w:rFonts w:hint="eastAsia"/>
                <w:lang w:val="sq-AL"/>
              </w:rPr>
              <w:t>▲</w:t>
            </w:r>
            <w:r>
              <w:rPr>
                <w:rFonts w:ascii="宋体" w:hAnsi="宋体" w:cs="宋体" w:hint="eastAsia"/>
              </w:rPr>
              <w:t>V-Smooth精度控制技术，消除亮暗线，确保屏体平整无缝</w:t>
            </w:r>
          </w:p>
          <w:p w:rsidR="005B694D" w:rsidRDefault="005B694D" w:rsidP="00843DF8">
            <w:pPr>
              <w:spacing w:line="400" w:lineRule="exact"/>
              <w:rPr>
                <w:rFonts w:ascii="宋体" w:hAnsi="宋体" w:cs="宋体"/>
              </w:rPr>
            </w:pPr>
            <w:r>
              <w:rPr>
                <w:rFonts w:hint="eastAsia"/>
                <w:lang w:val="sq-AL"/>
              </w:rPr>
              <w:t>▲</w:t>
            </w:r>
            <w:r>
              <w:rPr>
                <w:rFonts w:ascii="宋体" w:hAnsi="宋体" w:cs="宋体" w:hint="eastAsia"/>
              </w:rPr>
              <w:t>V-Structure新结构设计理念，有效控制温升，运行稳定</w:t>
            </w:r>
          </w:p>
          <w:p w:rsidR="005B694D" w:rsidRDefault="005B694D" w:rsidP="00843DF8">
            <w:pPr>
              <w:spacing w:line="400" w:lineRule="exact"/>
              <w:rPr>
                <w:rFonts w:ascii="宋体" w:hAnsi="宋体" w:cs="宋体"/>
              </w:rPr>
            </w:pPr>
            <w:r>
              <w:rPr>
                <w:rFonts w:ascii="宋体" w:hAnsi="宋体" w:cs="宋体" w:hint="eastAsia"/>
              </w:rPr>
              <w:t>“远程低压直流”屏体供电技术，运行零噪音</w:t>
            </w:r>
          </w:p>
          <w:p w:rsidR="005B694D" w:rsidRDefault="005B694D" w:rsidP="00843DF8">
            <w:pPr>
              <w:spacing w:line="400" w:lineRule="exact"/>
              <w:rPr>
                <w:rFonts w:ascii="宋体" w:hAnsi="宋体" w:cs="宋体"/>
              </w:rPr>
            </w:pPr>
            <w:r>
              <w:rPr>
                <w:rFonts w:ascii="宋体" w:hAnsi="宋体" w:cs="宋体" w:hint="eastAsia"/>
              </w:rPr>
              <w:t>高散热面板处理技术，散热快，寿命更长</w:t>
            </w:r>
          </w:p>
          <w:p w:rsidR="005B694D" w:rsidRDefault="005B694D" w:rsidP="00843DF8">
            <w:pPr>
              <w:spacing w:line="400" w:lineRule="exact"/>
              <w:rPr>
                <w:rFonts w:ascii="宋体" w:hAnsi="宋体" w:cs="宋体"/>
              </w:rPr>
            </w:pPr>
            <w:r>
              <w:rPr>
                <w:rFonts w:ascii="宋体" w:hAnsi="宋体" w:cs="宋体" w:hint="eastAsia"/>
              </w:rPr>
              <w:t>单点故障仅需对单个像素LED或单个模块进行维护，维护成本低，速度快</w:t>
            </w:r>
          </w:p>
          <w:p w:rsidR="005B694D" w:rsidRDefault="005B694D" w:rsidP="00843DF8">
            <w:pPr>
              <w:spacing w:line="400" w:lineRule="exact"/>
              <w:rPr>
                <w:rFonts w:ascii="宋体" w:hAnsi="宋体" w:cs="宋体"/>
              </w:rPr>
            </w:pPr>
            <w:r>
              <w:rPr>
                <w:rFonts w:ascii="宋体" w:hAnsi="宋体" w:cs="宋体" w:hint="eastAsia"/>
              </w:rPr>
              <w:t>独创大功率集中供电设计，低损耗超高转换率，节能30%</w:t>
            </w:r>
          </w:p>
          <w:p w:rsidR="005B694D" w:rsidRDefault="005B694D" w:rsidP="00843DF8">
            <w:pPr>
              <w:spacing w:line="400" w:lineRule="exact"/>
              <w:rPr>
                <w:rFonts w:ascii="宋体" w:hAnsi="宋体" w:cs="宋体"/>
              </w:rPr>
            </w:pPr>
            <w:r>
              <w:rPr>
                <w:rFonts w:ascii="宋体" w:hAnsi="宋体" w:cs="宋体" w:hint="eastAsia"/>
              </w:rPr>
              <w:t>适用于各类空间受限场所，节省安装空间</w:t>
            </w:r>
          </w:p>
          <w:p w:rsidR="005B694D" w:rsidRDefault="005B694D" w:rsidP="00843DF8">
            <w:pPr>
              <w:spacing w:line="400" w:lineRule="exact"/>
              <w:rPr>
                <w:rFonts w:ascii="宋体" w:hAnsi="宋体" w:cs="宋体"/>
              </w:rPr>
            </w:pPr>
            <w:r>
              <w:rPr>
                <w:rFonts w:ascii="宋体" w:hAnsi="宋体" w:cs="宋体" w:hint="eastAsia"/>
              </w:rPr>
              <w:t>凭借先进的工艺设计布局和选材，小间距屏的使用寿命平均可达6-10年</w:t>
            </w:r>
          </w:p>
          <w:p w:rsidR="005B694D" w:rsidRDefault="005B694D" w:rsidP="00843DF8">
            <w:pPr>
              <w:spacing w:line="400" w:lineRule="exact"/>
              <w:rPr>
                <w:rFonts w:ascii="宋体" w:hAnsi="宋体" w:cs="宋体"/>
              </w:rPr>
            </w:pPr>
            <w:r>
              <w:rPr>
                <w:rFonts w:ascii="宋体" w:hAnsi="宋体" w:cs="宋体" w:hint="eastAsia"/>
              </w:rPr>
              <w:t>V-Stable高可靠性供电技术，冗余N+1备份模式，通讯级电源，供电稳定</w:t>
            </w:r>
          </w:p>
          <w:p w:rsidR="005B694D" w:rsidRDefault="005B694D" w:rsidP="00843DF8">
            <w:pPr>
              <w:spacing w:line="400" w:lineRule="exact"/>
              <w:rPr>
                <w:rFonts w:ascii="宋体" w:hAnsi="宋体" w:cs="宋体"/>
              </w:rPr>
            </w:pPr>
            <w:r>
              <w:rPr>
                <w:rFonts w:hint="eastAsia"/>
                <w:lang w:val="sq-AL"/>
              </w:rPr>
              <w:t>▲</w:t>
            </w:r>
            <w:r>
              <w:rPr>
                <w:rFonts w:ascii="宋体" w:hAnsi="宋体" w:cs="宋体" w:hint="eastAsia"/>
              </w:rPr>
              <w:t>双信号热备份，故障自动切换，确保画面稳定可靠</w:t>
            </w:r>
          </w:p>
          <w:p w:rsidR="005B694D" w:rsidRDefault="005B694D" w:rsidP="00843DF8">
            <w:pPr>
              <w:spacing w:line="400" w:lineRule="exact"/>
              <w:rPr>
                <w:rFonts w:ascii="宋体" w:hAnsi="宋体" w:cs="宋体"/>
              </w:rPr>
            </w:pPr>
            <w:r>
              <w:rPr>
                <w:rFonts w:ascii="宋体" w:hAnsi="宋体" w:cs="宋体" w:hint="eastAsia"/>
              </w:rPr>
              <w:t>强弱电分离，显示单元无强电，支持热插拔抢修、无需关屏、安全快捷</w:t>
            </w:r>
          </w:p>
          <w:p w:rsidR="005B694D" w:rsidRDefault="005B694D" w:rsidP="00843DF8">
            <w:pPr>
              <w:spacing w:line="400" w:lineRule="exact"/>
              <w:rPr>
                <w:rFonts w:ascii="宋体" w:hAnsi="宋体" w:cs="宋体"/>
              </w:rPr>
            </w:pPr>
            <w:r>
              <w:rPr>
                <w:rFonts w:hint="eastAsia"/>
                <w:lang w:val="sq-AL"/>
              </w:rPr>
              <w:t>▲</w:t>
            </w:r>
            <w:r>
              <w:rPr>
                <w:rFonts w:ascii="宋体" w:hAnsi="宋体" w:cs="宋体" w:hint="eastAsia"/>
              </w:rPr>
              <w:t>加密防黑客技术，避免信号恶意切断及输入，确保安全性</w:t>
            </w:r>
          </w:p>
        </w:tc>
        <w:tc>
          <w:tcPr>
            <w:tcW w:w="492" w:type="dxa"/>
            <w:vAlign w:val="center"/>
          </w:tcPr>
          <w:p w:rsidR="005B694D" w:rsidRDefault="005B694D" w:rsidP="00843DF8">
            <w:pPr>
              <w:spacing w:line="400" w:lineRule="exact"/>
              <w:rPr>
                <w:rFonts w:ascii="宋体" w:hAnsi="宋体" w:cs="宋体"/>
              </w:rPr>
            </w:pPr>
            <w:r>
              <w:rPr>
                <w:rFonts w:ascii="宋体" w:hAnsi="宋体" w:cs="宋体" w:hint="eastAsia"/>
              </w:rPr>
              <w:t>30</w:t>
            </w:r>
          </w:p>
        </w:tc>
        <w:tc>
          <w:tcPr>
            <w:tcW w:w="434" w:type="dxa"/>
            <w:vAlign w:val="center"/>
          </w:tcPr>
          <w:p w:rsidR="005B694D" w:rsidRDefault="005B694D" w:rsidP="00843DF8">
            <w:pPr>
              <w:spacing w:line="400" w:lineRule="exact"/>
              <w:rPr>
                <w:rFonts w:ascii="宋体" w:hAnsi="宋体" w:cs="宋体"/>
              </w:rPr>
            </w:pPr>
            <w:r>
              <w:rPr>
                <w:rFonts w:ascii="宋体" w:hAnsi="宋体" w:cs="宋体" w:hint="eastAsia"/>
              </w:rPr>
              <w:t>块</w:t>
            </w:r>
          </w:p>
        </w:tc>
        <w:tc>
          <w:tcPr>
            <w:tcW w:w="797" w:type="dxa"/>
            <w:vAlign w:val="center"/>
          </w:tcPr>
          <w:p w:rsidR="005B694D" w:rsidRDefault="005B694D" w:rsidP="005B694D">
            <w:pPr>
              <w:pStyle w:val="2"/>
              <w:spacing w:before="156"/>
              <w:rPr>
                <w:b/>
              </w:rPr>
            </w:pPr>
            <w:r>
              <w:rPr>
                <w:rFonts w:ascii="宋体" w:eastAsia="宋体" w:hAnsi="宋体" w:cs="宋体" w:hint="eastAsia"/>
                <w:b/>
                <w:bCs/>
                <w:sz w:val="21"/>
                <w:szCs w:val="24"/>
              </w:rPr>
              <w:t>二校区馆一楼</w:t>
            </w:r>
          </w:p>
        </w:tc>
      </w:tr>
      <w:tr w:rsidR="005B694D" w:rsidTr="00843DF8">
        <w:trPr>
          <w:trHeight w:val="789"/>
        </w:trPr>
        <w:tc>
          <w:tcPr>
            <w:tcW w:w="442" w:type="dxa"/>
            <w:vAlign w:val="center"/>
          </w:tcPr>
          <w:p w:rsidR="005B694D" w:rsidRDefault="005B694D" w:rsidP="00843DF8">
            <w:pPr>
              <w:spacing w:line="400" w:lineRule="exact"/>
            </w:pPr>
          </w:p>
        </w:tc>
        <w:tc>
          <w:tcPr>
            <w:tcW w:w="996" w:type="dxa"/>
            <w:vAlign w:val="center"/>
          </w:tcPr>
          <w:p w:rsidR="005B694D" w:rsidRDefault="005B694D" w:rsidP="00843DF8">
            <w:pPr>
              <w:spacing w:line="400" w:lineRule="exact"/>
            </w:pPr>
          </w:p>
        </w:tc>
        <w:tc>
          <w:tcPr>
            <w:tcW w:w="1226" w:type="dxa"/>
            <w:vAlign w:val="center"/>
          </w:tcPr>
          <w:p w:rsidR="005B694D" w:rsidRDefault="005B694D" w:rsidP="00843DF8">
            <w:pPr>
              <w:spacing w:line="400" w:lineRule="exact"/>
              <w:jc w:val="center"/>
              <w:rPr>
                <w:rFonts w:ascii="宋体" w:hAnsi="宋体" w:cs="宋体"/>
              </w:rPr>
            </w:pPr>
            <w:r>
              <w:rPr>
                <w:rFonts w:ascii="宋体" w:hAnsi="宋体" w:cs="宋体" w:hint="eastAsia"/>
              </w:rPr>
              <w:t>LED会标</w:t>
            </w:r>
          </w:p>
        </w:tc>
        <w:tc>
          <w:tcPr>
            <w:tcW w:w="4935" w:type="dxa"/>
            <w:vAlign w:val="center"/>
          </w:tcPr>
          <w:p w:rsidR="005B694D" w:rsidRDefault="005B694D" w:rsidP="00843DF8">
            <w:pPr>
              <w:widowControl/>
              <w:textAlignment w:val="center"/>
              <w:rPr>
                <w:rFonts w:ascii="宋体" w:hAnsi="宋体" w:cs="宋体"/>
              </w:rPr>
            </w:pPr>
            <w:r>
              <w:rPr>
                <w:rFonts w:ascii="宋体" w:hAnsi="宋体" w:cs="宋体" w:hint="eastAsia"/>
              </w:rPr>
              <w:t>F3.75单红色 3.738*0.394 （含无线控制系统）</w:t>
            </w:r>
          </w:p>
        </w:tc>
        <w:tc>
          <w:tcPr>
            <w:tcW w:w="492" w:type="dxa"/>
            <w:vAlign w:val="center"/>
          </w:tcPr>
          <w:p w:rsidR="005B694D" w:rsidRDefault="005B694D" w:rsidP="00843DF8">
            <w:pPr>
              <w:spacing w:line="400" w:lineRule="exact"/>
              <w:rPr>
                <w:rFonts w:ascii="宋体" w:hAnsi="宋体" w:cs="宋体"/>
              </w:rPr>
            </w:pPr>
            <w:r>
              <w:rPr>
                <w:rFonts w:ascii="宋体" w:hAnsi="宋体" w:cs="宋体" w:hint="eastAsia"/>
              </w:rPr>
              <w:t>1</w:t>
            </w:r>
          </w:p>
        </w:tc>
        <w:tc>
          <w:tcPr>
            <w:tcW w:w="434" w:type="dxa"/>
            <w:vAlign w:val="center"/>
          </w:tcPr>
          <w:p w:rsidR="005B694D" w:rsidRDefault="005B694D" w:rsidP="00843DF8">
            <w:pPr>
              <w:spacing w:line="400" w:lineRule="exact"/>
              <w:rPr>
                <w:rFonts w:ascii="宋体" w:hAnsi="宋体" w:cs="宋体"/>
              </w:rPr>
            </w:pPr>
            <w:r>
              <w:rPr>
                <w:rFonts w:ascii="宋体" w:hAnsi="宋体" w:cs="宋体" w:hint="eastAsia"/>
              </w:rPr>
              <w:t>块</w:t>
            </w:r>
          </w:p>
        </w:tc>
        <w:tc>
          <w:tcPr>
            <w:tcW w:w="797" w:type="dxa"/>
            <w:vAlign w:val="center"/>
          </w:tcPr>
          <w:p w:rsidR="005B694D" w:rsidRDefault="005B694D" w:rsidP="00843DF8">
            <w:pPr>
              <w:spacing w:line="400" w:lineRule="exact"/>
              <w:jc w:val="center"/>
              <w:rPr>
                <w:rFonts w:ascii="宋体" w:hAnsi="宋体" w:cs="宋体"/>
              </w:rPr>
            </w:pPr>
            <w:r>
              <w:rPr>
                <w:rFonts w:ascii="宋体" w:hAnsi="宋体" w:cs="宋体" w:hint="eastAsia"/>
              </w:rPr>
              <w:t>二校区馆报告厅</w:t>
            </w:r>
          </w:p>
        </w:tc>
      </w:tr>
    </w:tbl>
    <w:p w:rsidR="005B694D" w:rsidRDefault="005B694D" w:rsidP="005B694D"/>
    <w:p w:rsidR="005B694D" w:rsidRDefault="005B694D" w:rsidP="005B694D">
      <w:pPr>
        <w:widowControl/>
        <w:shd w:val="clear" w:color="auto" w:fill="FFFFFF"/>
        <w:spacing w:line="360" w:lineRule="auto"/>
        <w:ind w:firstLineChars="100" w:firstLine="241"/>
        <w:jc w:val="left"/>
        <w:rPr>
          <w:rFonts w:ascii="宋体" w:hAnsi="宋体"/>
          <w:b/>
          <w:bCs/>
          <w:color w:val="000000"/>
          <w:sz w:val="24"/>
        </w:rPr>
      </w:pPr>
    </w:p>
    <w:p w:rsidR="005B694D" w:rsidRDefault="005B694D" w:rsidP="005B694D">
      <w:pPr>
        <w:widowControl/>
        <w:shd w:val="clear" w:color="auto" w:fill="FFFFFF"/>
        <w:spacing w:line="360" w:lineRule="auto"/>
        <w:ind w:firstLineChars="100" w:firstLine="241"/>
        <w:jc w:val="left"/>
        <w:rPr>
          <w:rFonts w:ascii="宋体" w:hAnsi="宋体"/>
          <w:b/>
          <w:bCs/>
          <w:color w:val="000000"/>
          <w:sz w:val="24"/>
        </w:rPr>
      </w:pPr>
      <w:r>
        <w:rPr>
          <w:rFonts w:ascii="宋体" w:hAnsi="宋体" w:hint="eastAsia"/>
          <w:b/>
          <w:bCs/>
          <w:color w:val="000000"/>
          <w:sz w:val="24"/>
        </w:rPr>
        <w:t>商务要求</w:t>
      </w:r>
    </w:p>
    <w:p w:rsidR="005B694D" w:rsidRDefault="005B694D" w:rsidP="005B694D">
      <w:pPr>
        <w:widowControl/>
        <w:shd w:val="clear" w:color="auto" w:fill="FFFFFF"/>
        <w:spacing w:line="360" w:lineRule="auto"/>
        <w:ind w:firstLineChars="200" w:firstLine="480"/>
        <w:jc w:val="left"/>
        <w:rPr>
          <w:rFonts w:ascii="宋体" w:hAnsi="宋体"/>
          <w:color w:val="000000"/>
          <w:sz w:val="24"/>
        </w:rPr>
      </w:pPr>
      <w:r>
        <w:rPr>
          <w:rFonts w:ascii="宋体" w:hAnsi="宋体" w:hint="eastAsia"/>
          <w:color w:val="000000"/>
          <w:sz w:val="24"/>
        </w:rPr>
        <w:t>（一）中标单位在中标通知书发出后7个日内，必须提供中标产品中LED拼接单元的单块、图像处理器样品以及大数据展示系统软件测试，采购人统一进行样品测试审核，同时对招标文件要求的各项技术参数逐条响应，由采购人组织专家验收，验收合格后签定合同，否则向招标公司提出意见，作废标处理并追究法律责任。</w:t>
      </w:r>
    </w:p>
    <w:p w:rsidR="005B694D" w:rsidRDefault="005B694D" w:rsidP="005B694D">
      <w:pPr>
        <w:widowControl/>
        <w:shd w:val="clear" w:color="auto" w:fill="FFFFFF"/>
        <w:spacing w:line="360" w:lineRule="auto"/>
        <w:ind w:firstLineChars="200" w:firstLine="480"/>
        <w:jc w:val="left"/>
        <w:rPr>
          <w:rFonts w:ascii="宋体" w:hAnsi="宋体"/>
          <w:color w:val="000000"/>
          <w:sz w:val="24"/>
        </w:rPr>
      </w:pPr>
      <w:r>
        <w:rPr>
          <w:rFonts w:ascii="宋体" w:hAnsi="宋体" w:hint="eastAsia"/>
          <w:color w:val="000000"/>
          <w:sz w:val="24"/>
        </w:rPr>
        <w:t>（二）实施期限：合同签订后，依据采购方进场条件，分期分批完成安装调试：一区馆视改造项目完工时间，一旦条件具备即刻安装调试，二区馆在合同签订后30日内完成安装调试。</w:t>
      </w:r>
    </w:p>
    <w:p w:rsidR="005B694D" w:rsidRDefault="005B694D" w:rsidP="005B694D">
      <w:pPr>
        <w:spacing w:line="400" w:lineRule="exact"/>
        <w:rPr>
          <w:rFonts w:ascii="宋体" w:hAnsi="宋体" w:cs="宋体"/>
          <w:kern w:val="0"/>
          <w:sz w:val="24"/>
        </w:rPr>
      </w:pPr>
      <w:r>
        <w:rPr>
          <w:rFonts w:ascii="宋体" w:hAnsi="宋体" w:hint="eastAsia"/>
          <w:sz w:val="24"/>
        </w:rPr>
        <w:t>1、</w:t>
      </w:r>
      <w:r>
        <w:rPr>
          <w:rFonts w:ascii="宋体" w:hAnsi="宋体" w:hint="eastAsia"/>
          <w:bCs/>
          <w:sz w:val="24"/>
        </w:rPr>
        <w:t>供应商应按己方所投货物的实际技术参数填写，如经评审委员会发现未按所投产品品牌的实际技术参数进行应答，而是完全复制标书文件的技术参数，与所投品牌的实际技术参数不符的，按响应无效处理。</w:t>
      </w:r>
      <w:r>
        <w:rPr>
          <w:rFonts w:ascii="宋体" w:hAnsi="宋体" w:hint="eastAsia"/>
          <w:sz w:val="24"/>
        </w:rPr>
        <w:t>技术偏离表中</w:t>
      </w:r>
      <w:r>
        <w:rPr>
          <w:rFonts w:ascii="宋体" w:hAnsi="宋体" w:cs="宋体" w:hint="eastAsia"/>
          <w:kern w:val="0"/>
          <w:sz w:val="24"/>
        </w:rPr>
        <w:t>“响应文件响应情况”应如实填写，并与“标书文件技术要求”一一对应，如简单填写“响应”或“完全响应”响应无效。</w:t>
      </w:r>
    </w:p>
    <w:p w:rsidR="005B694D" w:rsidRDefault="005B694D" w:rsidP="005B694D">
      <w:pPr>
        <w:tabs>
          <w:tab w:val="left" w:pos="3420"/>
        </w:tabs>
        <w:spacing w:line="400" w:lineRule="exact"/>
        <w:ind w:firstLineChars="58" w:firstLine="139"/>
        <w:rPr>
          <w:rFonts w:ascii="宋体" w:hAnsi="宋体" w:cs="宋体"/>
          <w:kern w:val="0"/>
          <w:sz w:val="24"/>
        </w:rPr>
      </w:pPr>
      <w:r>
        <w:rPr>
          <w:rFonts w:ascii="宋体" w:hAnsi="宋体" w:cs="宋体" w:hint="eastAsia"/>
          <w:kern w:val="0"/>
          <w:sz w:val="24"/>
        </w:rPr>
        <w:t>2、技术偏离表中须明确品牌、规格，否则响应无效。</w:t>
      </w:r>
    </w:p>
    <w:p w:rsidR="005B694D" w:rsidRDefault="005B694D" w:rsidP="005B694D">
      <w:pPr>
        <w:tabs>
          <w:tab w:val="left" w:pos="3420"/>
        </w:tabs>
        <w:spacing w:line="400" w:lineRule="exact"/>
        <w:ind w:firstLineChars="58" w:firstLine="139"/>
        <w:rPr>
          <w:rFonts w:ascii="宋体" w:hAnsi="宋体" w:cs="宋体"/>
          <w:kern w:val="0"/>
          <w:sz w:val="24"/>
        </w:rPr>
      </w:pPr>
      <w:r>
        <w:rPr>
          <w:rFonts w:ascii="宋体" w:hAnsi="宋体" w:cs="宋体" w:hint="eastAsia"/>
          <w:kern w:val="0"/>
          <w:sz w:val="24"/>
        </w:rPr>
        <w:t>3、报价产品的各项技术指标不能低于国家强制性标准，否则响应无效。</w:t>
      </w:r>
    </w:p>
    <w:p w:rsidR="005B694D" w:rsidRDefault="005B694D" w:rsidP="005B694D">
      <w:pPr>
        <w:tabs>
          <w:tab w:val="left" w:pos="3420"/>
        </w:tabs>
        <w:spacing w:line="400" w:lineRule="exact"/>
        <w:ind w:firstLineChars="58" w:firstLine="139"/>
        <w:rPr>
          <w:rFonts w:ascii="宋体" w:hAnsi="宋体" w:cs="宋体"/>
          <w:kern w:val="0"/>
          <w:sz w:val="24"/>
        </w:rPr>
      </w:pPr>
      <w:r>
        <w:rPr>
          <w:rFonts w:ascii="宋体" w:hAnsi="宋体" w:cs="宋体" w:hint="eastAsia"/>
          <w:kern w:val="0"/>
          <w:sz w:val="24"/>
        </w:rPr>
        <w:t>4、所投产品中如要求安装软件，应提供正版软件，否则响应无效。</w:t>
      </w:r>
    </w:p>
    <w:p w:rsidR="005B694D" w:rsidRDefault="005B694D" w:rsidP="005B694D">
      <w:pPr>
        <w:spacing w:line="360" w:lineRule="auto"/>
        <w:ind w:firstLineChars="200" w:firstLine="480"/>
        <w:rPr>
          <w:sz w:val="24"/>
        </w:rPr>
      </w:pPr>
    </w:p>
    <w:p w:rsidR="005B694D" w:rsidRDefault="005B694D" w:rsidP="005B694D">
      <w:pPr>
        <w:spacing w:line="360" w:lineRule="auto"/>
        <w:ind w:firstLineChars="200" w:firstLine="480"/>
        <w:rPr>
          <w:sz w:val="24"/>
        </w:rPr>
      </w:pPr>
      <w:r>
        <w:rPr>
          <w:rFonts w:hint="eastAsia"/>
          <w:sz w:val="24"/>
        </w:rPr>
        <w:t>所有投标人均须提供投标产品满足的技术指标，并明确是否满足上述技术指标要求。</w:t>
      </w:r>
    </w:p>
    <w:p w:rsidR="005B694D" w:rsidRDefault="005B694D" w:rsidP="005B694D">
      <w:pPr>
        <w:pStyle w:val="3"/>
      </w:pPr>
      <w:bookmarkStart w:id="10" w:name="_Toc511661033"/>
      <w:bookmarkStart w:id="11" w:name="_Toc511907077"/>
      <w:r>
        <w:rPr>
          <w:rFonts w:hint="eastAsia"/>
        </w:rPr>
        <w:t>3</w:t>
      </w:r>
      <w:r>
        <w:rPr>
          <w:rFonts w:hint="eastAsia"/>
        </w:rPr>
        <w:t>、项目验收及质保期</w:t>
      </w:r>
      <w:bookmarkEnd w:id="10"/>
      <w:bookmarkEnd w:id="11"/>
    </w:p>
    <w:p w:rsidR="005B694D" w:rsidRDefault="005B694D" w:rsidP="005B694D">
      <w:pPr>
        <w:spacing w:line="360" w:lineRule="auto"/>
        <w:ind w:firstLineChars="200" w:firstLine="480"/>
        <w:rPr>
          <w:sz w:val="24"/>
        </w:rPr>
      </w:pPr>
      <w:bookmarkStart w:id="12" w:name="_Toc511661034"/>
      <w:r>
        <w:rPr>
          <w:rFonts w:ascii="宋体" w:hAnsi="宋体" w:hint="eastAsia"/>
          <w:color w:val="000000"/>
          <w:sz w:val="24"/>
        </w:rPr>
        <w:t>合同签订后，30日内完成到货并进行货物验收，依据采购方进场条件，分期分批完成安装调试：一区馆视改造项目完工时间，一旦条件具备即刻安装调试，二区馆在合同签订后30日内完成安装调试。</w:t>
      </w:r>
      <w:r>
        <w:rPr>
          <w:rFonts w:hint="eastAsia"/>
          <w:sz w:val="24"/>
        </w:rPr>
        <w:t xml:space="preserve"> </w:t>
      </w:r>
      <w:r>
        <w:rPr>
          <w:rFonts w:hint="eastAsia"/>
          <w:sz w:val="24"/>
        </w:rPr>
        <w:t>一、二区馆全部完成安装调试后，进行项目最终验收。</w:t>
      </w:r>
    </w:p>
    <w:p w:rsidR="005B694D" w:rsidRDefault="005B694D" w:rsidP="005B694D">
      <w:pPr>
        <w:spacing w:line="360" w:lineRule="auto"/>
        <w:ind w:firstLineChars="200" w:firstLine="480"/>
        <w:rPr>
          <w:sz w:val="24"/>
        </w:rPr>
      </w:pPr>
      <w:r>
        <w:rPr>
          <w:rFonts w:hint="eastAsia"/>
          <w:sz w:val="24"/>
        </w:rPr>
        <w:t>项目备品备件要求：若无法及时解决故障，免费提供备品备件服务。</w:t>
      </w:r>
    </w:p>
    <w:p w:rsidR="005B694D" w:rsidRDefault="005B694D" w:rsidP="005B694D">
      <w:pPr>
        <w:spacing w:line="360" w:lineRule="auto"/>
        <w:ind w:firstLineChars="200" w:firstLine="480"/>
        <w:rPr>
          <w:sz w:val="24"/>
        </w:rPr>
      </w:pPr>
      <w:r>
        <w:rPr>
          <w:rFonts w:hint="eastAsia"/>
          <w:sz w:val="24"/>
        </w:rPr>
        <w:t>安装调试服务：原厂安装调试。</w:t>
      </w:r>
    </w:p>
    <w:p w:rsidR="005B694D" w:rsidRDefault="005B694D" w:rsidP="005B694D">
      <w:pPr>
        <w:spacing w:line="360" w:lineRule="auto"/>
        <w:ind w:firstLineChars="200" w:firstLine="482"/>
        <w:rPr>
          <w:sz w:val="24"/>
        </w:rPr>
      </w:pPr>
      <w:r>
        <w:rPr>
          <w:rFonts w:hint="eastAsia"/>
          <w:b/>
          <w:bCs/>
          <w:sz w:val="24"/>
        </w:rPr>
        <w:t>项目验收须达到如下要求：</w:t>
      </w:r>
    </w:p>
    <w:p w:rsidR="005B694D" w:rsidRDefault="005B694D" w:rsidP="005B694D">
      <w:pPr>
        <w:spacing w:line="360" w:lineRule="auto"/>
        <w:ind w:firstLineChars="200" w:firstLine="480"/>
        <w:rPr>
          <w:sz w:val="24"/>
        </w:rPr>
      </w:pPr>
      <w:r>
        <w:rPr>
          <w:rFonts w:hint="eastAsia"/>
          <w:sz w:val="24"/>
        </w:rPr>
        <w:t>1.</w:t>
      </w:r>
      <w:r>
        <w:rPr>
          <w:rFonts w:hint="eastAsia"/>
          <w:sz w:val="24"/>
        </w:rPr>
        <w:t>验收依据：招标文件、响应文件、厂家货物技术标准说明及国家有关的质量标准规定，均为验收依据。</w:t>
      </w:r>
    </w:p>
    <w:p w:rsidR="005B694D" w:rsidRDefault="005B694D" w:rsidP="005B694D">
      <w:pPr>
        <w:spacing w:line="360" w:lineRule="auto"/>
        <w:ind w:firstLineChars="200" w:firstLine="480"/>
        <w:rPr>
          <w:sz w:val="24"/>
        </w:rPr>
      </w:pPr>
      <w:r>
        <w:rPr>
          <w:rFonts w:hint="eastAsia"/>
          <w:sz w:val="24"/>
        </w:rPr>
        <w:t>2.</w:t>
      </w:r>
      <w:r>
        <w:rPr>
          <w:rFonts w:hint="eastAsia"/>
          <w:sz w:val="24"/>
        </w:rPr>
        <w:t>货物验收：设备运抵采购人处后由双方对照采购清单及技术要求进行验收。</w:t>
      </w:r>
    </w:p>
    <w:p w:rsidR="005B694D" w:rsidRDefault="005B694D" w:rsidP="005B694D">
      <w:pPr>
        <w:spacing w:line="360" w:lineRule="auto"/>
        <w:ind w:firstLineChars="200" w:firstLine="480"/>
        <w:rPr>
          <w:sz w:val="24"/>
        </w:rPr>
      </w:pPr>
      <w:r>
        <w:rPr>
          <w:rFonts w:hint="eastAsia"/>
          <w:sz w:val="24"/>
        </w:rPr>
        <w:t>3.</w:t>
      </w:r>
      <w:r>
        <w:rPr>
          <w:rFonts w:hint="eastAsia"/>
          <w:sz w:val="24"/>
        </w:rPr>
        <w:t>系统验收：成交供应商根据采购要求进行设备安装、调试、测试、培训后，由采购人进行使用性能方面的验收。验收合格的标准包括但不局限于：</w:t>
      </w:r>
    </w:p>
    <w:p w:rsidR="005B694D" w:rsidRDefault="005B694D" w:rsidP="005B694D">
      <w:pPr>
        <w:spacing w:line="360" w:lineRule="auto"/>
        <w:ind w:firstLineChars="200" w:firstLine="480"/>
        <w:rPr>
          <w:sz w:val="24"/>
        </w:rPr>
      </w:pPr>
      <w:r>
        <w:rPr>
          <w:rFonts w:hint="eastAsia"/>
          <w:sz w:val="24"/>
        </w:rPr>
        <w:t>成交供应商根据采购人要求进行设备安装、调试、测试、培训并正式运行后，性能稳定。如验收未通过，成交供应商需对缺陷进行整改，然后重新提出验收申请。</w:t>
      </w:r>
    </w:p>
    <w:p w:rsidR="005B694D" w:rsidRDefault="005B694D" w:rsidP="005B694D">
      <w:pPr>
        <w:spacing w:line="360" w:lineRule="auto"/>
        <w:ind w:firstLineChars="200" w:firstLine="480"/>
        <w:rPr>
          <w:sz w:val="24"/>
        </w:rPr>
      </w:pPr>
      <w:r>
        <w:rPr>
          <w:rFonts w:hint="eastAsia"/>
          <w:sz w:val="24"/>
        </w:rPr>
        <w:t>4.</w:t>
      </w:r>
      <w:r>
        <w:rPr>
          <w:rFonts w:hint="eastAsia"/>
          <w:sz w:val="24"/>
        </w:rPr>
        <w:t>采购人有权委托我国相关具有检验资质的部门、单位、机构针对成交供应商货物的精度（软硬件）、性能进行检验。其检验结果将作为验收标准的组成部分之一（费用由成交供应商承担）。</w:t>
      </w:r>
    </w:p>
    <w:p w:rsidR="005B694D" w:rsidRDefault="005B694D" w:rsidP="005B694D">
      <w:pPr>
        <w:spacing w:line="360" w:lineRule="auto"/>
        <w:ind w:firstLineChars="200" w:firstLine="480"/>
        <w:rPr>
          <w:sz w:val="24"/>
        </w:rPr>
      </w:pPr>
      <w:r>
        <w:rPr>
          <w:rFonts w:hint="eastAsia"/>
          <w:sz w:val="24"/>
        </w:rPr>
        <w:t>5.</w:t>
      </w:r>
      <w:r>
        <w:rPr>
          <w:rFonts w:hint="eastAsia"/>
          <w:sz w:val="24"/>
        </w:rPr>
        <w:t>验收时成交供应商必须派代表参加。</w:t>
      </w:r>
    </w:p>
    <w:p w:rsidR="005B694D" w:rsidRDefault="005B694D" w:rsidP="005B694D">
      <w:pPr>
        <w:spacing w:line="360" w:lineRule="auto"/>
        <w:ind w:firstLineChars="200" w:firstLine="480"/>
        <w:rPr>
          <w:sz w:val="24"/>
        </w:rPr>
      </w:pPr>
      <w:r>
        <w:rPr>
          <w:rFonts w:hint="eastAsia"/>
          <w:sz w:val="24"/>
        </w:rPr>
        <w:t>6.</w:t>
      </w:r>
      <w:r>
        <w:rPr>
          <w:rFonts w:hint="eastAsia"/>
          <w:sz w:val="24"/>
        </w:rPr>
        <w:t>验收过程所发生的一切费用由成交供应商承担。</w:t>
      </w:r>
    </w:p>
    <w:p w:rsidR="005B694D" w:rsidRDefault="005B694D" w:rsidP="005B694D">
      <w:pPr>
        <w:spacing w:line="360" w:lineRule="auto"/>
        <w:ind w:firstLineChars="200" w:firstLine="482"/>
        <w:rPr>
          <w:b/>
          <w:bCs/>
          <w:sz w:val="24"/>
        </w:rPr>
      </w:pPr>
      <w:r>
        <w:rPr>
          <w:rFonts w:hint="eastAsia"/>
          <w:b/>
          <w:bCs/>
          <w:sz w:val="24"/>
        </w:rPr>
        <w:t>质量保证期</w:t>
      </w:r>
    </w:p>
    <w:p w:rsidR="005B694D" w:rsidRDefault="005B694D" w:rsidP="005B694D">
      <w:pPr>
        <w:spacing w:line="360" w:lineRule="auto"/>
        <w:ind w:firstLineChars="200" w:firstLine="480"/>
        <w:rPr>
          <w:sz w:val="24"/>
        </w:rPr>
      </w:pPr>
      <w:r>
        <w:rPr>
          <w:rFonts w:hint="eastAsia"/>
          <w:sz w:val="24"/>
        </w:rPr>
        <w:t>自验收合格之日起</w:t>
      </w:r>
      <w:r>
        <w:rPr>
          <w:rFonts w:hint="eastAsia"/>
          <w:sz w:val="24"/>
        </w:rPr>
        <w:t>3</w:t>
      </w:r>
      <w:r>
        <w:rPr>
          <w:rFonts w:hint="eastAsia"/>
          <w:sz w:val="24"/>
        </w:rPr>
        <w:t>年（产品质保期有具体要求的，按相应产品的质保期要求执行），质量保证期内乙方应负责免费维修。</w:t>
      </w:r>
    </w:p>
    <w:p w:rsidR="005B694D" w:rsidRDefault="005B694D" w:rsidP="005B694D">
      <w:pPr>
        <w:spacing w:line="360" w:lineRule="auto"/>
        <w:ind w:firstLineChars="200" w:firstLine="480"/>
        <w:rPr>
          <w:sz w:val="24"/>
        </w:rPr>
      </w:pPr>
      <w:r>
        <w:rPr>
          <w:rFonts w:hint="eastAsia"/>
          <w:sz w:val="24"/>
        </w:rPr>
        <w:t>所有投标人须按照上述要求分项应答，按照指定的日期和验收要求供货，并承诺质保周期。</w:t>
      </w:r>
    </w:p>
    <w:p w:rsidR="005B694D" w:rsidRDefault="005B694D" w:rsidP="005B694D">
      <w:pPr>
        <w:pStyle w:val="3"/>
      </w:pPr>
      <w:bookmarkStart w:id="13" w:name="_Toc511907078"/>
      <w:r>
        <w:rPr>
          <w:rFonts w:hint="eastAsia"/>
        </w:rPr>
        <w:t>4</w:t>
      </w:r>
      <w:r>
        <w:rPr>
          <w:rFonts w:hint="eastAsia"/>
        </w:rPr>
        <w:t>、付款方式和条件</w:t>
      </w:r>
      <w:bookmarkEnd w:id="12"/>
      <w:bookmarkEnd w:id="13"/>
    </w:p>
    <w:p w:rsidR="005B694D" w:rsidRDefault="005B694D" w:rsidP="005B694D">
      <w:pPr>
        <w:spacing w:line="360" w:lineRule="auto"/>
        <w:ind w:firstLineChars="200" w:firstLine="480"/>
        <w:rPr>
          <w:sz w:val="24"/>
        </w:rPr>
      </w:pPr>
      <w:r>
        <w:rPr>
          <w:rFonts w:hint="eastAsia"/>
          <w:sz w:val="24"/>
        </w:rPr>
        <w:t>签订正式合同后，按照如下验收节点验收合格后，支付中标额的费用，具体要求为：</w:t>
      </w:r>
    </w:p>
    <w:p w:rsidR="005B694D" w:rsidRDefault="005B694D" w:rsidP="005B694D">
      <w:pPr>
        <w:spacing w:line="360" w:lineRule="auto"/>
        <w:ind w:firstLineChars="200" w:firstLine="480"/>
        <w:rPr>
          <w:sz w:val="24"/>
        </w:rPr>
      </w:pPr>
      <w:r>
        <w:rPr>
          <w:rFonts w:hint="eastAsia"/>
          <w:sz w:val="24"/>
        </w:rPr>
        <w:t>（</w:t>
      </w:r>
      <w:r>
        <w:rPr>
          <w:rFonts w:hint="eastAsia"/>
          <w:sz w:val="24"/>
        </w:rPr>
        <w:t>1</w:t>
      </w:r>
      <w:r>
        <w:rPr>
          <w:rFonts w:hint="eastAsia"/>
          <w:sz w:val="24"/>
        </w:rPr>
        <w:t>）合同签订后，付中标金额的</w:t>
      </w:r>
      <w:r>
        <w:rPr>
          <w:rFonts w:hint="eastAsia"/>
          <w:sz w:val="24"/>
        </w:rPr>
        <w:t>30%</w:t>
      </w:r>
      <w:r>
        <w:rPr>
          <w:rFonts w:hint="eastAsia"/>
          <w:sz w:val="24"/>
        </w:rPr>
        <w:t>；</w:t>
      </w:r>
    </w:p>
    <w:p w:rsidR="005B694D" w:rsidRDefault="005B694D" w:rsidP="005B694D">
      <w:pPr>
        <w:spacing w:line="360" w:lineRule="auto"/>
        <w:ind w:firstLineChars="200" w:firstLine="480"/>
        <w:rPr>
          <w:sz w:val="24"/>
        </w:rPr>
      </w:pPr>
      <w:r>
        <w:rPr>
          <w:rFonts w:hint="eastAsia"/>
          <w:sz w:val="24"/>
        </w:rPr>
        <w:t>（</w:t>
      </w:r>
      <w:r>
        <w:rPr>
          <w:rFonts w:hint="eastAsia"/>
          <w:sz w:val="24"/>
        </w:rPr>
        <w:t>2</w:t>
      </w:r>
      <w:r>
        <w:rPr>
          <w:rFonts w:hint="eastAsia"/>
          <w:sz w:val="24"/>
        </w:rPr>
        <w:t>）货物验收后，支付中标额的</w:t>
      </w:r>
      <w:r>
        <w:rPr>
          <w:rFonts w:hint="eastAsia"/>
          <w:sz w:val="24"/>
        </w:rPr>
        <w:t>65%</w:t>
      </w:r>
      <w:r>
        <w:rPr>
          <w:rFonts w:hint="eastAsia"/>
          <w:sz w:val="24"/>
        </w:rPr>
        <w:t>；</w:t>
      </w:r>
    </w:p>
    <w:p w:rsidR="005B694D" w:rsidRDefault="005B694D" w:rsidP="005B694D">
      <w:pPr>
        <w:spacing w:line="360" w:lineRule="auto"/>
        <w:ind w:firstLineChars="200" w:firstLine="480"/>
      </w:pPr>
      <w:r>
        <w:rPr>
          <w:rFonts w:hint="eastAsia"/>
          <w:sz w:val="24"/>
        </w:rPr>
        <w:t>（</w:t>
      </w:r>
      <w:r>
        <w:rPr>
          <w:rFonts w:hint="eastAsia"/>
          <w:sz w:val="24"/>
        </w:rPr>
        <w:t>3</w:t>
      </w:r>
      <w:r>
        <w:rPr>
          <w:rFonts w:hint="eastAsia"/>
          <w:sz w:val="24"/>
        </w:rPr>
        <w:t>）剩余货款</w:t>
      </w:r>
      <w:r>
        <w:rPr>
          <w:rFonts w:hint="eastAsia"/>
          <w:sz w:val="24"/>
        </w:rPr>
        <w:t>5%</w:t>
      </w:r>
      <w:r>
        <w:rPr>
          <w:rFonts w:hint="eastAsia"/>
          <w:sz w:val="24"/>
        </w:rPr>
        <w:t>，在项目最终验收运行</w:t>
      </w:r>
      <w:r>
        <w:rPr>
          <w:rFonts w:hint="eastAsia"/>
          <w:sz w:val="24"/>
        </w:rPr>
        <w:t>30</w:t>
      </w:r>
      <w:r>
        <w:rPr>
          <w:rFonts w:hint="eastAsia"/>
          <w:sz w:val="24"/>
        </w:rPr>
        <w:t>日后支付。</w:t>
      </w:r>
    </w:p>
    <w:p w:rsidR="005B694D" w:rsidRDefault="005B694D" w:rsidP="005B694D">
      <w:pPr>
        <w:pStyle w:val="3"/>
      </w:pPr>
      <w:bookmarkStart w:id="14" w:name="_Toc511661035"/>
      <w:bookmarkStart w:id="15" w:name="_Toc511907079"/>
      <w:r>
        <w:rPr>
          <w:rFonts w:hint="eastAsia"/>
        </w:rPr>
        <w:t>5</w:t>
      </w:r>
      <w:r>
        <w:rPr>
          <w:rFonts w:hint="eastAsia"/>
        </w:rPr>
        <w:t>、售后维护要求</w:t>
      </w:r>
      <w:bookmarkEnd w:id="14"/>
      <w:bookmarkEnd w:id="15"/>
    </w:p>
    <w:p w:rsidR="005B694D" w:rsidRDefault="005B694D" w:rsidP="005B694D">
      <w:pPr>
        <w:spacing w:line="360" w:lineRule="auto"/>
        <w:ind w:leftChars="200" w:left="420"/>
        <w:rPr>
          <w:b/>
          <w:bCs/>
          <w:iCs/>
          <w:sz w:val="24"/>
          <w:lang w:val="sq-AL"/>
        </w:rPr>
      </w:pPr>
      <w:r>
        <w:rPr>
          <w:rFonts w:hint="eastAsia"/>
          <w:b/>
          <w:bCs/>
          <w:iCs/>
          <w:sz w:val="24"/>
        </w:rPr>
        <w:t>（</w:t>
      </w:r>
      <w:r>
        <w:rPr>
          <w:rFonts w:hint="eastAsia"/>
          <w:b/>
          <w:bCs/>
          <w:iCs/>
          <w:sz w:val="24"/>
        </w:rPr>
        <w:t>1</w:t>
      </w:r>
      <w:r>
        <w:rPr>
          <w:rFonts w:hint="eastAsia"/>
          <w:b/>
          <w:bCs/>
          <w:iCs/>
          <w:sz w:val="24"/>
        </w:rPr>
        <w:t>）</w:t>
      </w:r>
      <w:r>
        <w:rPr>
          <w:rFonts w:hint="eastAsia"/>
          <w:b/>
          <w:bCs/>
          <w:iCs/>
          <w:sz w:val="24"/>
          <w:lang w:val="sq-AL"/>
        </w:rPr>
        <w:t>对项目使用培训的要求</w:t>
      </w:r>
    </w:p>
    <w:p w:rsidR="005B694D" w:rsidRDefault="005B694D" w:rsidP="005B694D">
      <w:pPr>
        <w:numPr>
          <w:ilvl w:val="0"/>
          <w:numId w:val="2"/>
        </w:numPr>
        <w:spacing w:line="360" w:lineRule="auto"/>
        <w:ind w:left="0" w:firstLineChars="200" w:firstLine="480"/>
        <w:rPr>
          <w:iCs/>
          <w:sz w:val="24"/>
        </w:rPr>
      </w:pPr>
      <w:r>
        <w:rPr>
          <w:rFonts w:hint="eastAsia"/>
          <w:iCs/>
          <w:sz w:val="24"/>
        </w:rPr>
        <w:t>应针对本项目的最终用户和系统运行维护用户提供分层次培训。需提供灵活多样的培训方式，包括最终用户的操作培训、对运行维护人员的技术培训等。</w:t>
      </w:r>
    </w:p>
    <w:p w:rsidR="005B694D" w:rsidRDefault="005B694D" w:rsidP="005B694D">
      <w:pPr>
        <w:numPr>
          <w:ilvl w:val="0"/>
          <w:numId w:val="2"/>
        </w:numPr>
        <w:spacing w:line="360" w:lineRule="auto"/>
        <w:ind w:left="0" w:firstLineChars="200" w:firstLine="480"/>
        <w:rPr>
          <w:iCs/>
          <w:sz w:val="24"/>
        </w:rPr>
      </w:pPr>
      <w:r>
        <w:rPr>
          <w:rFonts w:hint="eastAsia"/>
          <w:iCs/>
          <w:sz w:val="24"/>
        </w:rPr>
        <w:t>应制定详细的人员培训方案，培训方案应包括培训目的、培训时间安排、人员层次、人数、次数、培训课程（包括课程介绍）主要内容（列出培训基本内容）培训组织方式等。（由原厂商提供不少于</w:t>
      </w:r>
      <w:r>
        <w:rPr>
          <w:rFonts w:hint="eastAsia"/>
          <w:iCs/>
          <w:sz w:val="24"/>
        </w:rPr>
        <w:t>2</w:t>
      </w:r>
      <w:r>
        <w:rPr>
          <w:rFonts w:hint="eastAsia"/>
          <w:iCs/>
          <w:sz w:val="24"/>
        </w:rPr>
        <w:t>次</w:t>
      </w:r>
      <w:r>
        <w:rPr>
          <w:rFonts w:hint="eastAsia"/>
          <w:iCs/>
          <w:sz w:val="24"/>
        </w:rPr>
        <w:t>10</w:t>
      </w:r>
      <w:r>
        <w:rPr>
          <w:rFonts w:hint="eastAsia"/>
          <w:iCs/>
          <w:sz w:val="24"/>
        </w:rPr>
        <w:t>人以上规模现场培训）</w:t>
      </w:r>
    </w:p>
    <w:p w:rsidR="005B694D" w:rsidRDefault="005B694D" w:rsidP="005B694D">
      <w:pPr>
        <w:numPr>
          <w:ilvl w:val="0"/>
          <w:numId w:val="2"/>
        </w:numPr>
        <w:spacing w:line="360" w:lineRule="auto"/>
        <w:ind w:left="0" w:firstLineChars="200" w:firstLine="480"/>
        <w:rPr>
          <w:iCs/>
          <w:sz w:val="24"/>
        </w:rPr>
      </w:pPr>
      <w:r>
        <w:rPr>
          <w:rFonts w:hint="eastAsia"/>
          <w:iCs/>
          <w:sz w:val="24"/>
        </w:rPr>
        <w:t>对于提供的所有培训，必须保证师资力量，主要培训教员应是产品的主要设计和开发者。</w:t>
      </w:r>
    </w:p>
    <w:p w:rsidR="005B694D" w:rsidRDefault="005B694D" w:rsidP="005B694D">
      <w:pPr>
        <w:numPr>
          <w:ilvl w:val="0"/>
          <w:numId w:val="2"/>
        </w:numPr>
        <w:spacing w:line="360" w:lineRule="auto"/>
        <w:ind w:left="0" w:firstLineChars="200" w:firstLine="480"/>
        <w:rPr>
          <w:iCs/>
          <w:sz w:val="24"/>
        </w:rPr>
      </w:pPr>
      <w:r>
        <w:rPr>
          <w:rFonts w:hint="eastAsia"/>
          <w:iCs/>
          <w:sz w:val="24"/>
        </w:rPr>
        <w:t>培训的内容及方案应由双方协商制定。供应商前来进行技术培训的人员的费用包括在合同总价中。</w:t>
      </w:r>
    </w:p>
    <w:p w:rsidR="005B694D" w:rsidRDefault="005B694D" w:rsidP="005B694D">
      <w:pPr>
        <w:spacing w:line="360" w:lineRule="auto"/>
        <w:ind w:leftChars="200" w:left="420"/>
        <w:rPr>
          <w:b/>
          <w:bCs/>
          <w:iCs/>
          <w:sz w:val="24"/>
          <w:lang w:val="sq-AL"/>
        </w:rPr>
      </w:pPr>
      <w:r>
        <w:rPr>
          <w:rFonts w:hint="eastAsia"/>
          <w:b/>
          <w:bCs/>
          <w:iCs/>
          <w:sz w:val="24"/>
        </w:rPr>
        <w:t>（</w:t>
      </w:r>
      <w:r>
        <w:rPr>
          <w:rFonts w:hint="eastAsia"/>
          <w:b/>
          <w:bCs/>
          <w:iCs/>
          <w:sz w:val="24"/>
        </w:rPr>
        <w:t>2</w:t>
      </w:r>
      <w:r>
        <w:rPr>
          <w:rFonts w:hint="eastAsia"/>
          <w:b/>
          <w:bCs/>
          <w:iCs/>
          <w:sz w:val="24"/>
        </w:rPr>
        <w:t>）</w:t>
      </w:r>
      <w:r>
        <w:rPr>
          <w:rFonts w:hint="eastAsia"/>
          <w:b/>
          <w:bCs/>
          <w:iCs/>
          <w:sz w:val="24"/>
          <w:lang w:val="sq-AL"/>
        </w:rPr>
        <w:t>对项目售后服务的要求</w:t>
      </w:r>
    </w:p>
    <w:p w:rsidR="005B694D" w:rsidRDefault="005B694D" w:rsidP="005B694D">
      <w:pPr>
        <w:numPr>
          <w:ilvl w:val="0"/>
          <w:numId w:val="2"/>
        </w:numPr>
        <w:spacing w:line="360" w:lineRule="auto"/>
        <w:ind w:left="0" w:firstLineChars="200" w:firstLine="480"/>
        <w:rPr>
          <w:iCs/>
          <w:sz w:val="24"/>
        </w:rPr>
      </w:pPr>
      <w:r>
        <w:rPr>
          <w:rFonts w:hint="eastAsia"/>
          <w:iCs/>
          <w:sz w:val="24"/>
        </w:rPr>
        <w:t>售后服务</w:t>
      </w:r>
    </w:p>
    <w:p w:rsidR="005B694D" w:rsidRDefault="005B694D" w:rsidP="005B694D">
      <w:pPr>
        <w:numPr>
          <w:ilvl w:val="0"/>
          <w:numId w:val="2"/>
        </w:numPr>
        <w:spacing w:line="360" w:lineRule="auto"/>
        <w:ind w:left="0" w:firstLineChars="200" w:firstLine="480"/>
        <w:rPr>
          <w:iCs/>
          <w:sz w:val="24"/>
        </w:rPr>
      </w:pPr>
      <w:r>
        <w:rPr>
          <w:rFonts w:hint="eastAsia"/>
          <w:iCs/>
          <w:sz w:val="24"/>
        </w:rPr>
        <w:t>为保障系统运行稳定及售后服务时效性，本项目要求成交供应商在东北三省范围内设立售后服务网点，安排常驻售后服务人员，提供地址</w:t>
      </w:r>
      <w:r>
        <w:rPr>
          <w:rFonts w:hint="eastAsia"/>
          <w:iCs/>
          <w:sz w:val="24"/>
        </w:rPr>
        <w:t>/</w:t>
      </w:r>
      <w:r>
        <w:rPr>
          <w:rFonts w:hint="eastAsia"/>
          <w:iCs/>
          <w:sz w:val="24"/>
        </w:rPr>
        <w:t>联系人</w:t>
      </w:r>
      <w:r>
        <w:rPr>
          <w:rFonts w:hint="eastAsia"/>
          <w:iCs/>
          <w:sz w:val="24"/>
        </w:rPr>
        <w:t>/</w:t>
      </w:r>
      <w:r>
        <w:rPr>
          <w:rFonts w:hint="eastAsia"/>
          <w:iCs/>
          <w:sz w:val="24"/>
        </w:rPr>
        <w:t>联系电话，同时成交供应商提供</w:t>
      </w:r>
      <w:r>
        <w:rPr>
          <w:rFonts w:hint="eastAsia"/>
          <w:iCs/>
          <w:sz w:val="24"/>
        </w:rPr>
        <w:t>1</w:t>
      </w:r>
      <w:r>
        <w:rPr>
          <w:rFonts w:hint="eastAsia"/>
          <w:iCs/>
          <w:sz w:val="24"/>
        </w:rPr>
        <w:t>位驻场技术服务人员，采购人提供办公地点。驻场服务时间从项目施工之日起，截至验收。此项费用由成交供应商承担。</w:t>
      </w:r>
    </w:p>
    <w:p w:rsidR="005B694D" w:rsidRDefault="005B694D" w:rsidP="005B694D">
      <w:pPr>
        <w:numPr>
          <w:ilvl w:val="0"/>
          <w:numId w:val="2"/>
        </w:numPr>
        <w:spacing w:line="360" w:lineRule="auto"/>
        <w:ind w:left="0" w:firstLineChars="200" w:firstLine="480"/>
        <w:rPr>
          <w:iCs/>
          <w:sz w:val="24"/>
        </w:rPr>
      </w:pPr>
      <w:r>
        <w:rPr>
          <w:rFonts w:hint="eastAsia"/>
          <w:iCs/>
          <w:sz w:val="24"/>
        </w:rPr>
        <w:t>在服务期内，应始终通过现场服务、电话服务、远程服务等方式提供快速、高效的维护服务。服务期内须提供所供软件系统的系统</w:t>
      </w:r>
      <w:r>
        <w:rPr>
          <w:rFonts w:hint="eastAsia"/>
          <w:iCs/>
          <w:sz w:val="24"/>
        </w:rPr>
        <w:t>BUG</w:t>
      </w:r>
      <w:r>
        <w:rPr>
          <w:rFonts w:hint="eastAsia"/>
          <w:iCs/>
          <w:sz w:val="24"/>
        </w:rPr>
        <w:t>修复、系统性能优化等服务。</w:t>
      </w:r>
    </w:p>
    <w:p w:rsidR="005B694D" w:rsidRDefault="005B694D" w:rsidP="005B694D">
      <w:pPr>
        <w:numPr>
          <w:ilvl w:val="0"/>
          <w:numId w:val="2"/>
        </w:numPr>
        <w:spacing w:line="360" w:lineRule="auto"/>
        <w:ind w:left="0" w:firstLineChars="200" w:firstLine="480"/>
        <w:rPr>
          <w:iCs/>
          <w:sz w:val="24"/>
        </w:rPr>
      </w:pPr>
      <w:r>
        <w:rPr>
          <w:rFonts w:hint="eastAsia"/>
          <w:iCs/>
          <w:sz w:val="24"/>
        </w:rPr>
        <w:t>协助提供系统数据备份服务，并定期检验数据备份的有效性。</w:t>
      </w:r>
    </w:p>
    <w:p w:rsidR="005B694D" w:rsidRDefault="005B694D" w:rsidP="005B694D">
      <w:pPr>
        <w:numPr>
          <w:ilvl w:val="0"/>
          <w:numId w:val="2"/>
        </w:numPr>
        <w:spacing w:line="360" w:lineRule="auto"/>
        <w:ind w:left="0" w:firstLineChars="200" w:firstLine="480"/>
        <w:rPr>
          <w:iCs/>
          <w:sz w:val="24"/>
        </w:rPr>
      </w:pPr>
      <w:r>
        <w:rPr>
          <w:rFonts w:hint="eastAsia"/>
          <w:iCs/>
          <w:sz w:val="24"/>
        </w:rPr>
        <w:t>协助采购人对产品运行环境（包括操作系统、数据库、中间件以及其它相关软件）及时进行打补丁、查病毒服务。成交供应商须对软件提供终身免费维护和升级服务。</w:t>
      </w:r>
    </w:p>
    <w:p w:rsidR="005B694D" w:rsidRDefault="005B694D" w:rsidP="005B694D">
      <w:pPr>
        <w:numPr>
          <w:ilvl w:val="0"/>
          <w:numId w:val="2"/>
        </w:numPr>
        <w:spacing w:line="360" w:lineRule="auto"/>
        <w:ind w:left="0" w:firstLineChars="200" w:firstLine="480"/>
        <w:rPr>
          <w:iCs/>
          <w:sz w:val="24"/>
        </w:rPr>
      </w:pPr>
      <w:r>
        <w:rPr>
          <w:rFonts w:hint="eastAsia"/>
          <w:iCs/>
          <w:sz w:val="24"/>
        </w:rPr>
        <w:t>投标人在投标时须提出软件系统及运行环境的定期维护计划，对采购人要求的不定期维护提出响应措施。</w:t>
      </w:r>
    </w:p>
    <w:p w:rsidR="005B694D" w:rsidRDefault="005B694D" w:rsidP="005B694D">
      <w:pPr>
        <w:numPr>
          <w:ilvl w:val="0"/>
          <w:numId w:val="2"/>
        </w:numPr>
        <w:spacing w:line="360" w:lineRule="auto"/>
        <w:ind w:left="0" w:firstLineChars="200" w:firstLine="480"/>
        <w:rPr>
          <w:iCs/>
          <w:sz w:val="24"/>
        </w:rPr>
      </w:pPr>
      <w:r>
        <w:rPr>
          <w:rFonts w:hint="eastAsia"/>
          <w:iCs/>
          <w:sz w:val="24"/>
        </w:rPr>
        <w:t>实施系统维护或修改设计后，应在</w:t>
      </w:r>
      <w:r>
        <w:rPr>
          <w:rFonts w:hint="eastAsia"/>
          <w:iCs/>
          <w:sz w:val="24"/>
        </w:rPr>
        <w:t>1</w:t>
      </w:r>
      <w:r>
        <w:rPr>
          <w:rFonts w:hint="eastAsia"/>
          <w:iCs/>
          <w:sz w:val="24"/>
        </w:rPr>
        <w:t>周内更新有关技术文档并提交采购人。</w:t>
      </w:r>
    </w:p>
    <w:p w:rsidR="005B694D" w:rsidRDefault="005B694D" w:rsidP="005B694D">
      <w:pPr>
        <w:numPr>
          <w:ilvl w:val="0"/>
          <w:numId w:val="2"/>
        </w:numPr>
        <w:spacing w:line="360" w:lineRule="auto"/>
        <w:ind w:left="0" w:firstLineChars="200" w:firstLine="480"/>
        <w:rPr>
          <w:iCs/>
          <w:sz w:val="24"/>
        </w:rPr>
      </w:pPr>
      <w:r>
        <w:rPr>
          <w:rFonts w:hint="eastAsia"/>
          <w:iCs/>
          <w:sz w:val="24"/>
        </w:rPr>
        <w:t>技术支持方面，提供</w:t>
      </w:r>
      <w:r>
        <w:rPr>
          <w:rFonts w:hint="eastAsia"/>
          <w:iCs/>
          <w:sz w:val="24"/>
        </w:rPr>
        <w:t>7</w:t>
      </w:r>
      <w:r>
        <w:rPr>
          <w:rFonts w:hint="eastAsia"/>
          <w:iCs/>
          <w:sz w:val="24"/>
        </w:rPr>
        <w:t>×</w:t>
      </w:r>
      <w:r>
        <w:rPr>
          <w:rFonts w:hint="eastAsia"/>
          <w:iCs/>
          <w:sz w:val="24"/>
        </w:rPr>
        <w:t>24</w:t>
      </w:r>
      <w:r>
        <w:rPr>
          <w:rFonts w:hint="eastAsia"/>
          <w:iCs/>
          <w:sz w:val="24"/>
        </w:rPr>
        <w:t>小时的技术咨询服务，每年提供至少</w:t>
      </w:r>
      <w:r>
        <w:rPr>
          <w:rFonts w:hint="eastAsia"/>
          <w:iCs/>
          <w:sz w:val="24"/>
        </w:rPr>
        <w:t>2</w:t>
      </w:r>
      <w:r>
        <w:rPr>
          <w:rFonts w:hint="eastAsia"/>
          <w:iCs/>
          <w:sz w:val="24"/>
        </w:rPr>
        <w:t>次对系统运行状况的评估服务，提供每月</w:t>
      </w:r>
      <w:r>
        <w:rPr>
          <w:rFonts w:hint="eastAsia"/>
          <w:iCs/>
          <w:sz w:val="24"/>
        </w:rPr>
        <w:t>1</w:t>
      </w:r>
      <w:r>
        <w:rPr>
          <w:rFonts w:hint="eastAsia"/>
          <w:iCs/>
          <w:sz w:val="24"/>
        </w:rPr>
        <w:t>次巡视服务，检测软件系统及运行环境的运行情况。</w:t>
      </w:r>
    </w:p>
    <w:p w:rsidR="005B694D" w:rsidRDefault="005B694D" w:rsidP="005B694D">
      <w:pPr>
        <w:numPr>
          <w:ilvl w:val="0"/>
          <w:numId w:val="2"/>
        </w:numPr>
        <w:spacing w:line="360" w:lineRule="auto"/>
        <w:ind w:left="0" w:firstLineChars="200" w:firstLine="480"/>
        <w:rPr>
          <w:iCs/>
          <w:sz w:val="24"/>
        </w:rPr>
      </w:pPr>
      <w:r>
        <w:rPr>
          <w:rFonts w:hint="eastAsia"/>
          <w:iCs/>
          <w:sz w:val="24"/>
        </w:rPr>
        <w:t>故障响应方面，提供</w:t>
      </w:r>
      <w:r>
        <w:rPr>
          <w:rFonts w:hint="eastAsia"/>
          <w:iCs/>
          <w:sz w:val="24"/>
        </w:rPr>
        <w:t>7</w:t>
      </w:r>
      <w:r>
        <w:rPr>
          <w:rFonts w:hint="eastAsia"/>
          <w:iCs/>
          <w:sz w:val="24"/>
        </w:rPr>
        <w:t>×</w:t>
      </w:r>
      <w:r>
        <w:rPr>
          <w:rFonts w:hint="eastAsia"/>
          <w:iCs/>
          <w:sz w:val="24"/>
        </w:rPr>
        <w:t>24</w:t>
      </w:r>
      <w:r>
        <w:rPr>
          <w:rFonts w:hint="eastAsia"/>
          <w:iCs/>
          <w:sz w:val="24"/>
        </w:rPr>
        <w:t>小时的故障服务受理；</w:t>
      </w:r>
      <w:r>
        <w:rPr>
          <w:rFonts w:hint="eastAsia"/>
          <w:iCs/>
          <w:sz w:val="24"/>
        </w:rPr>
        <w:t>4</w:t>
      </w:r>
      <w:r>
        <w:rPr>
          <w:rFonts w:hint="eastAsia"/>
          <w:iCs/>
          <w:sz w:val="24"/>
        </w:rPr>
        <w:t>小时专业技术人员上门服务，对重大故障提供</w:t>
      </w:r>
      <w:r>
        <w:rPr>
          <w:rFonts w:hint="eastAsia"/>
          <w:iCs/>
          <w:sz w:val="24"/>
        </w:rPr>
        <w:t>7</w:t>
      </w:r>
      <w:r>
        <w:rPr>
          <w:rFonts w:hint="eastAsia"/>
          <w:iCs/>
          <w:sz w:val="24"/>
        </w:rPr>
        <w:t>×</w:t>
      </w:r>
      <w:r>
        <w:rPr>
          <w:rFonts w:hint="eastAsia"/>
          <w:iCs/>
          <w:sz w:val="24"/>
        </w:rPr>
        <w:t>24</w:t>
      </w:r>
      <w:r>
        <w:rPr>
          <w:rFonts w:hint="eastAsia"/>
          <w:iCs/>
          <w:sz w:val="24"/>
        </w:rPr>
        <w:t>小时的现场支援，一般故障提供</w:t>
      </w:r>
      <w:r>
        <w:rPr>
          <w:rFonts w:hint="eastAsia"/>
          <w:iCs/>
          <w:sz w:val="24"/>
        </w:rPr>
        <w:t>5</w:t>
      </w:r>
      <w:r>
        <w:rPr>
          <w:rFonts w:hint="eastAsia"/>
          <w:iCs/>
          <w:sz w:val="24"/>
        </w:rPr>
        <w:t>×</w:t>
      </w:r>
      <w:r>
        <w:rPr>
          <w:rFonts w:hint="eastAsia"/>
          <w:iCs/>
          <w:sz w:val="24"/>
        </w:rPr>
        <w:t>8</w:t>
      </w:r>
      <w:r>
        <w:rPr>
          <w:rFonts w:hint="eastAsia"/>
          <w:iCs/>
          <w:sz w:val="24"/>
        </w:rPr>
        <w:t>小时支援；故障服务的响应时间小于</w:t>
      </w:r>
      <w:r>
        <w:rPr>
          <w:rFonts w:hint="eastAsia"/>
          <w:iCs/>
          <w:sz w:val="24"/>
        </w:rPr>
        <w:t>1</w:t>
      </w:r>
      <w:r>
        <w:rPr>
          <w:rFonts w:hint="eastAsia"/>
          <w:iCs/>
          <w:sz w:val="24"/>
        </w:rPr>
        <w:t>小时；中断时间不能超过</w:t>
      </w:r>
      <w:r>
        <w:rPr>
          <w:rFonts w:hint="eastAsia"/>
          <w:iCs/>
          <w:sz w:val="24"/>
        </w:rPr>
        <w:t>3</w:t>
      </w:r>
      <w:r>
        <w:rPr>
          <w:rFonts w:hint="eastAsia"/>
          <w:iCs/>
          <w:sz w:val="24"/>
        </w:rPr>
        <w:t>小时。</w:t>
      </w:r>
    </w:p>
    <w:p w:rsidR="005B694D" w:rsidRDefault="005B694D" w:rsidP="005B694D">
      <w:pPr>
        <w:spacing w:line="360" w:lineRule="auto"/>
        <w:ind w:firstLineChars="200" w:firstLine="482"/>
        <w:rPr>
          <w:i/>
          <w:sz w:val="24"/>
        </w:rPr>
      </w:pPr>
      <w:r>
        <w:rPr>
          <w:rFonts w:hint="eastAsia"/>
          <w:b/>
          <w:bCs/>
          <w:sz w:val="24"/>
        </w:rPr>
        <w:t>所有投标人须按照上述要求分项应答，明确售后维护方案。</w:t>
      </w:r>
    </w:p>
    <w:p w:rsidR="005B694D" w:rsidRDefault="005B694D" w:rsidP="005B694D">
      <w:pPr>
        <w:pStyle w:val="2"/>
        <w:spacing w:before="156"/>
      </w:pPr>
      <w:bookmarkStart w:id="16" w:name="_Toc511661042"/>
      <w:bookmarkStart w:id="17" w:name="_Toc511907080"/>
      <w:bookmarkStart w:id="18" w:name="_Toc15007_WPSOffice_Level1"/>
      <w:r>
        <w:rPr>
          <w:rFonts w:hint="eastAsia"/>
        </w:rPr>
        <w:t>三、技术情报和资料的保密要求</w:t>
      </w:r>
      <w:bookmarkEnd w:id="16"/>
      <w:bookmarkEnd w:id="17"/>
      <w:bookmarkEnd w:id="18"/>
    </w:p>
    <w:p w:rsidR="005B694D" w:rsidRDefault="005B694D" w:rsidP="005B694D">
      <w:pPr>
        <w:spacing w:line="360" w:lineRule="auto"/>
        <w:ind w:firstLineChars="200" w:firstLine="480"/>
        <w:rPr>
          <w:color w:val="000000"/>
          <w:sz w:val="24"/>
        </w:rPr>
      </w:pPr>
      <w:r>
        <w:rPr>
          <w:rFonts w:hint="eastAsia"/>
          <w:color w:val="000000"/>
          <w:sz w:val="24"/>
        </w:rPr>
        <w:t>采购甲乙双方均对对方提供的技术情报和资料承担保密义务，如需公开或向第三方提供，需经对方同意。乙方在工作中获取的甲方提供的信息、资料、数字均应予以严格保密，乙方负责本项目的人员不得向任何单位和个人泄密。如因泄密造成后果的，乙方应承担全部法律的责任。乙方对甲方提供的信息资料等在完成合作后返还甲方。</w:t>
      </w:r>
    </w:p>
    <w:p w:rsidR="006C61BF" w:rsidRDefault="005B694D" w:rsidP="005B694D">
      <w:pPr>
        <w:spacing w:line="360" w:lineRule="auto"/>
        <w:ind w:firstLineChars="200" w:firstLine="480"/>
        <w:rPr>
          <w:color w:val="000000"/>
          <w:sz w:val="24"/>
        </w:rPr>
      </w:pPr>
      <w:r>
        <w:rPr>
          <w:rFonts w:hint="eastAsia"/>
          <w:color w:val="000000"/>
          <w:sz w:val="24"/>
        </w:rPr>
        <w:t>不论本合同是否变更、解除、终止，本条款长期有效。</w:t>
      </w:r>
    </w:p>
    <w:p w:rsidR="001A3D77" w:rsidRPr="006C61BF" w:rsidRDefault="001A3D77" w:rsidP="006C61BF">
      <w:pPr>
        <w:rPr>
          <w:rStyle w:val="UNIS"/>
          <w:rFonts w:ascii="Calibri" w:hAnsi="Calibri"/>
          <w:color w:val="auto"/>
          <w:sz w:val="21"/>
          <w:szCs w:val="22"/>
        </w:rPr>
      </w:pPr>
    </w:p>
    <w:sectPr w:rsidR="001A3D77" w:rsidRPr="006C61BF">
      <w:headerReference w:type="first" r:id="rId9"/>
      <w:footerReference w:type="first" r:id="rId10"/>
      <w:pgSz w:w="11906" w:h="16838"/>
      <w:pgMar w:top="1440" w:right="1134" w:bottom="1440" w:left="1588" w:header="567" w:footer="567"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3DF8" w:rsidRPr="003133E6" w:rsidRDefault="00843DF8" w:rsidP="001A3D77">
      <w:pPr>
        <w:rPr>
          <w:sz w:val="20"/>
        </w:rPr>
      </w:pPr>
      <w:r>
        <w:separator/>
      </w:r>
    </w:p>
  </w:endnote>
  <w:endnote w:type="continuationSeparator" w:id="0">
    <w:p w:rsidR="00843DF8" w:rsidRPr="003133E6" w:rsidRDefault="00843DF8" w:rsidP="001A3D77">
      <w:pPr>
        <w:rPr>
          <w:sz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ˎ̥">
    <w:altName w:val="Times New Roman"/>
    <w:charset w:val="00"/>
    <w:family w:val="auto"/>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仿宋">
    <w:panose1 w:val="02010609060101010101"/>
    <w:charset w:val="86"/>
    <w:family w:val="modern"/>
    <w:pitch w:val="fixed"/>
    <w:sig w:usb0="800002BF" w:usb1="38CF7CFA" w:usb2="00000016" w:usb3="00000000" w:csb0="00040001" w:csb1="00000000"/>
  </w:font>
  <w:font w:name="昆仑楷体">
    <w:altName w:val="苹方-简"/>
    <w:charset w:val="00"/>
    <w:family w:val="modern"/>
    <w:pitch w:val="default"/>
    <w:sig w:usb0="00000001" w:usb1="080E0000" w:usb2="00000010" w:usb3="00000000" w:csb0="00040000" w:csb1="00000000"/>
  </w:font>
  <w:font w:name="楷体_GB2312">
    <w:altName w:val="微软雅黑"/>
    <w:charset w:val="86"/>
    <w:family w:val="modern"/>
    <w:pitch w:val="fixed"/>
    <w:sig w:usb0="00000001" w:usb1="080E0000" w:usb2="00000010" w:usb3="00000000" w:csb0="00040000" w:csb1="00000000"/>
  </w:font>
  <w:font w:name="Century Gothic">
    <w:panose1 w:val="020B0502020202020204"/>
    <w:charset w:val="00"/>
    <w:family w:val="swiss"/>
    <w:pitch w:val="variable"/>
    <w:sig w:usb0="00000287" w:usb1="00000000" w:usb2="00000000" w:usb3="00000000" w:csb0="0000009F" w:csb1="00000000"/>
  </w:font>
  <w:font w:name="华文楷体">
    <w:panose1 w:val="02010600040101010101"/>
    <w:charset w:val="86"/>
    <w:family w:val="auto"/>
    <w:pitch w:val="variable"/>
    <w:sig w:usb0="00000287" w:usb1="080F0000" w:usb2="00000010" w:usb3="00000000" w:csb0="0004009F" w:csb1="00000000"/>
  </w:font>
  <w:font w:name="Microsoft Sans Serif">
    <w:panose1 w:val="020B0604020202020204"/>
    <w:charset w:val="00"/>
    <w:family w:val="swiss"/>
    <w:pitch w:val="variable"/>
    <w:sig w:usb0="E5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94D" w:rsidRDefault="005B694D">
    <w:pPr>
      <w:jc w:val="center"/>
    </w:pPr>
    <w:r>
      <w:fldChar w:fldCharType="begin"/>
    </w:r>
    <w:r>
      <w:instrText xml:space="preserve"> PAGE </w:instrText>
    </w:r>
    <w:r>
      <w:fldChar w:fldCharType="separate"/>
    </w:r>
    <w:r>
      <w:rPr>
        <w:noProof/>
      </w:rP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D77" w:rsidRDefault="001A3D77">
    <w:pPr>
      <w:pStyle w:val="a7"/>
      <w:tabs>
        <w:tab w:val="center" w:pos="4759"/>
        <w:tab w:val="left" w:pos="6615"/>
        <w:tab w:val="left" w:pos="6750"/>
      </w:tabs>
      <w:ind w:right="120"/>
    </w:pPr>
    <w:r>
      <w:rPr>
        <w:rFonts w:cs="Calibri"/>
        <w:b/>
        <w:color w:val="404040"/>
        <w:sz w:val="24"/>
        <w:szCs w:val="24"/>
      </w:rPr>
      <w:tab/>
    </w:r>
    <w:r>
      <w:rPr>
        <w:rFonts w:cs="Calibri"/>
        <w:b/>
        <w:color w:val="404040"/>
        <w:sz w:val="24"/>
        <w:szCs w:val="24"/>
      </w:rPr>
      <w:tab/>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3" o:spid="_x0000_s2055" type="#_x0000_t75" style="position:absolute;margin-left:375.3pt;margin-top:-12.8pt;width:106.5pt;height:27pt;z-index:251658240;mso-position-horizontal-relative:text;mso-position-vertical-relative:text">
          <v:fill o:detectmouseclick="t"/>
          <v:imagedata r:id="rId1" o:title=""/>
        </v:shape>
      </w:pict>
    </w:r>
    <w:r>
      <w:rPr>
        <w:rFonts w:cs="Calibri"/>
        <w:b/>
        <w:color w:val="404040"/>
        <w:sz w:val="24"/>
        <w:szCs w:val="24"/>
      </w:rPr>
      <w:fldChar w:fldCharType="begin"/>
    </w:r>
    <w:r>
      <w:rPr>
        <w:rFonts w:cs="Calibri"/>
        <w:b/>
        <w:color w:val="404040"/>
      </w:rPr>
      <w:instrText>PAGE</w:instrText>
    </w:r>
    <w:r>
      <w:rPr>
        <w:rFonts w:cs="Calibri"/>
        <w:b/>
        <w:color w:val="404040"/>
        <w:sz w:val="24"/>
        <w:szCs w:val="24"/>
      </w:rPr>
      <w:fldChar w:fldCharType="separate"/>
    </w:r>
    <w:r>
      <w:rPr>
        <w:rFonts w:cs="Calibri"/>
        <w:b/>
        <w:color w:val="404040"/>
      </w:rPr>
      <w:t>1</w:t>
    </w:r>
    <w:r>
      <w:rPr>
        <w:rFonts w:cs="Calibri"/>
        <w:b/>
        <w:color w:val="404040"/>
        <w:sz w:val="24"/>
        <w:szCs w:val="24"/>
      </w:rPr>
      <w:fldChar w:fldCharType="end"/>
    </w:r>
    <w:r>
      <w:rPr>
        <w:rFonts w:cs="Calibri"/>
        <w:color w:val="404040"/>
        <w:lang w:val="zh-CN"/>
      </w:rPr>
      <w:t xml:space="preserve"> / </w:t>
    </w:r>
    <w:r>
      <w:rPr>
        <w:rFonts w:cs="Calibri"/>
        <w:b/>
        <w:color w:val="404040"/>
        <w:lang w:val="zh-CN"/>
      </w:rPr>
      <w:fldChar w:fldCharType="begin"/>
    </w:r>
    <w:r>
      <w:rPr>
        <w:rFonts w:cs="Calibri"/>
        <w:b/>
        <w:color w:val="404040"/>
        <w:lang w:val="zh-CN"/>
      </w:rPr>
      <w:instrText xml:space="preserve"> =</w:instrText>
    </w:r>
    <w:r>
      <w:rPr>
        <w:rFonts w:cs="Calibri"/>
        <w:b/>
        <w:color w:val="404040"/>
        <w:sz w:val="24"/>
        <w:szCs w:val="24"/>
      </w:rPr>
      <w:fldChar w:fldCharType="begin"/>
    </w:r>
    <w:r>
      <w:rPr>
        <w:rFonts w:cs="Calibri"/>
        <w:b/>
        <w:color w:val="404040"/>
      </w:rPr>
      <w:instrText>NUMPAGES</w:instrText>
    </w:r>
    <w:r>
      <w:rPr>
        <w:rFonts w:cs="Calibri"/>
        <w:b/>
        <w:color w:val="404040"/>
        <w:sz w:val="24"/>
        <w:szCs w:val="24"/>
      </w:rPr>
      <w:fldChar w:fldCharType="separate"/>
    </w:r>
    <w:r>
      <w:rPr>
        <w:rFonts w:cs="Calibri"/>
        <w:b/>
        <w:color w:val="404040"/>
      </w:rPr>
      <w:instrText>13</w:instrText>
    </w:r>
    <w:r>
      <w:rPr>
        <w:rFonts w:cs="Calibri"/>
        <w:b/>
        <w:color w:val="404040"/>
        <w:sz w:val="24"/>
        <w:szCs w:val="24"/>
      </w:rPr>
      <w:fldChar w:fldCharType="end"/>
    </w:r>
    <w:r>
      <w:rPr>
        <w:rFonts w:cs="Calibri"/>
        <w:b/>
        <w:color w:val="404040"/>
        <w:sz w:val="24"/>
        <w:szCs w:val="24"/>
      </w:rPr>
      <w:instrText>-1</w:instrText>
    </w:r>
    <w:r>
      <w:rPr>
        <w:rFonts w:cs="Calibri"/>
        <w:b/>
        <w:color w:val="404040"/>
        <w:lang w:val="zh-CN"/>
      </w:rPr>
      <w:fldChar w:fldCharType="separate"/>
    </w:r>
    <w:r>
      <w:rPr>
        <w:rFonts w:cs="Calibri"/>
        <w:b/>
        <w:color w:val="404040"/>
        <w:lang w:val="zh-CN"/>
      </w:rPr>
      <w:t>12</w:t>
    </w:r>
    <w:r>
      <w:rPr>
        <w:rFonts w:cs="Calibri"/>
        <w:b/>
        <w:color w:val="404040"/>
        <w:lang w:val="zh-CN"/>
      </w:rPr>
      <w:fldChar w:fldCharType="end"/>
    </w:r>
    <w:r>
      <w:rPr>
        <w:rFonts w:cs="Calibri"/>
        <w:b/>
        <w:color w:val="404040"/>
        <w:lang w:val="zh-CN"/>
      </w:rPr>
      <w:tab/>
    </w:r>
    <w:r>
      <w:rPr>
        <w:rFonts w:cs="Calibri"/>
        <w:b/>
        <w:color w:val="404040"/>
        <w:lang w:val="zh-CN"/>
      </w:rPr>
      <w:tab/>
    </w:r>
  </w:p>
  <w:p w:rsidR="001A3D77" w:rsidRDefault="001A3D7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3DF8" w:rsidRPr="003133E6" w:rsidRDefault="00843DF8" w:rsidP="001A3D77">
      <w:pPr>
        <w:rPr>
          <w:sz w:val="20"/>
        </w:rPr>
      </w:pPr>
      <w:r>
        <w:separator/>
      </w:r>
    </w:p>
  </w:footnote>
  <w:footnote w:type="continuationSeparator" w:id="0">
    <w:p w:rsidR="00843DF8" w:rsidRPr="003133E6" w:rsidRDefault="00843DF8" w:rsidP="001A3D77">
      <w:pPr>
        <w:rPr>
          <w:sz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94D" w:rsidRDefault="005B694D" w:rsidP="005B694D">
    <w:pPr>
      <w:pStyle w:val="31"/>
      <w:pBdr>
        <w:bottom w:val="single" w:sz="4" w:space="1" w:color="auto"/>
      </w:pBdr>
      <w:ind w:left="0" w:firstLine="420"/>
      <w:jc w:val="center"/>
      <w:rPr>
        <w:lang w:eastAsia="zh-CN"/>
      </w:rPr>
    </w:pPr>
    <w:r>
      <w:rPr>
        <w:rFonts w:ascii="宋体" w:hAnsi="宋体" w:hint="eastAsia"/>
        <w:sz w:val="21"/>
        <w:szCs w:val="21"/>
        <w:lang w:eastAsia="zh-CN"/>
      </w:rPr>
      <w:t xml:space="preserve">哈尔滨工业大学图书馆应用大数据展示平台建设项目招标文件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D77" w:rsidRDefault="001A3D7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i1025" type="#_x0000_t75" style="width:153.75pt;height:37.5pt;mso-wrap-distance-left:0;mso-wrap-distance-right:0">
          <v:fill o:detectmouseclick="t"/>
          <v:imagedata r:id="rId1" o:title=""/>
        </v:shape>
      </w:pict>
    </w:r>
    <w:r>
      <w:rPr>
        <w:rStyle w:val="UNIS-Char"/>
        <w:rFonts w:hint="eastAsia"/>
      </w:rPr>
      <w:t>供货方案</w:t>
    </w:r>
    <w:r>
      <w:pict>
        <v:shape id="图片 8" o:spid="_x0000_s2054" type="#_x0000_t75" alt="04" style="position:absolute;left:0;text-align:left;margin-left:0;margin-top:0;width:595.45pt;height:842.05pt;z-index:-251659264;mso-position-horizontal:center;mso-position-horizontal-relative:margin;mso-position-vertical:center;mso-position-vertical-relative:margin" o:allowincell="f">
          <v:fill o:detectmouseclick="t"/>
          <v:imagedata r:id="rId2" o:title="04"/>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8148329"/>
    <w:multiLevelType w:val="singleLevel"/>
    <w:tmpl w:val="A8148329"/>
    <w:lvl w:ilvl="0">
      <w:start w:val="1"/>
      <w:numFmt w:val="decimal"/>
      <w:suff w:val="nothing"/>
      <w:lvlText w:val="（%1）"/>
      <w:lvlJc w:val="left"/>
    </w:lvl>
  </w:abstractNum>
  <w:abstractNum w:abstractNumId="1" w15:restartNumberingAfterBreak="0">
    <w:nsid w:val="D64B0213"/>
    <w:multiLevelType w:val="singleLevel"/>
    <w:tmpl w:val="D64B0213"/>
    <w:lvl w:ilvl="0">
      <w:start w:val="1"/>
      <w:numFmt w:val="decimal"/>
      <w:suff w:val="nothing"/>
      <w:lvlText w:val="（%1）"/>
      <w:lvlJc w:val="left"/>
    </w:lvl>
  </w:abstractNum>
  <w:abstractNum w:abstractNumId="2" w15:restartNumberingAfterBreak="0">
    <w:nsid w:val="FA0F6CD2"/>
    <w:multiLevelType w:val="singleLevel"/>
    <w:tmpl w:val="FA0F6CD2"/>
    <w:lvl w:ilvl="0">
      <w:start w:val="1"/>
      <w:numFmt w:val="decimal"/>
      <w:suff w:val="nothing"/>
      <w:lvlText w:val="%1、"/>
      <w:lvlJc w:val="left"/>
    </w:lvl>
  </w:abstractNum>
  <w:abstractNum w:abstractNumId="3" w15:restartNumberingAfterBreak="0">
    <w:nsid w:val="0000001F"/>
    <w:multiLevelType w:val="multilevel"/>
    <w:tmpl w:val="0000001F"/>
    <w:lvl w:ilvl="0">
      <w:start w:val="1"/>
      <w:numFmt w:val="decimal"/>
      <w:pStyle w:val="1"/>
      <w:lvlText w:val="%1."/>
      <w:lvlJc w:val="left"/>
      <w:pPr>
        <w:tabs>
          <w:tab w:val="num" w:pos="709"/>
        </w:tabs>
        <w:ind w:left="709" w:hanging="709"/>
      </w:pPr>
    </w:lvl>
    <w:lvl w:ilvl="1">
      <w:start w:val="1"/>
      <w:numFmt w:val="decimal"/>
      <w:lvlText w:val="%1.%2"/>
      <w:lvlJc w:val="left"/>
      <w:pPr>
        <w:tabs>
          <w:tab w:val="num" w:pos="709"/>
        </w:tabs>
        <w:ind w:left="709" w:hanging="709"/>
      </w:pPr>
    </w:lvl>
    <w:lvl w:ilvl="2">
      <w:start w:val="1"/>
      <w:numFmt w:val="decimal"/>
      <w:lvlText w:val="%1.%2.%3."/>
      <w:lvlJc w:val="left"/>
      <w:pPr>
        <w:tabs>
          <w:tab w:val="num" w:pos="425"/>
        </w:tabs>
        <w:ind w:left="425" w:hanging="425"/>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15:restartNumberingAfterBreak="0">
    <w:nsid w:val="472179B7"/>
    <w:multiLevelType w:val="hybridMultilevel"/>
    <w:tmpl w:val="2A7E7032"/>
    <w:lvl w:ilvl="0" w:tplc="663EBED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57C435DE"/>
    <w:multiLevelType w:val="multilevel"/>
    <w:tmpl w:val="57C435DE"/>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6" w15:restartNumberingAfterBreak="0">
    <w:nsid w:val="5FB86D0E"/>
    <w:multiLevelType w:val="multilevel"/>
    <w:tmpl w:val="5FB86D0E"/>
    <w:lvl w:ilvl="0">
      <w:start w:val="1"/>
      <w:numFmt w:val="bullet"/>
      <w:lvlText w:val=""/>
      <w:lvlJc w:val="left"/>
      <w:pPr>
        <w:ind w:left="420" w:hanging="420"/>
      </w:pPr>
      <w:rPr>
        <w:rFonts w:ascii="Wingdings" w:hAnsi="Wingdings" w:hint="default"/>
      </w:rPr>
    </w:lvl>
    <w:lvl w:ilvl="1">
      <w:start w:val="1"/>
      <w:numFmt w:val="decimal"/>
      <w:lvlText w:val="%2、"/>
      <w:lvlJc w:val="left"/>
      <w:pPr>
        <w:ind w:left="780" w:hanging="360"/>
      </w:pPr>
      <w:rPr>
        <w:rFont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66DE1E16"/>
    <w:multiLevelType w:val="multilevel"/>
    <w:tmpl w:val="66DE1E1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6DBF04F4"/>
    <w:multiLevelType w:val="multilevel"/>
    <w:tmpl w:val="6DBF04F4"/>
    <w:lvl w:ilvl="0">
      <w:start w:val="1"/>
      <w:numFmt w:val="none"/>
      <w:pStyle w:val="a"/>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num" w:pos="1140"/>
        </w:tabs>
        <w:ind w:left="726" w:hanging="363"/>
      </w:pPr>
      <w:rPr>
        <w:rFonts w:hint="eastAsia"/>
      </w:rPr>
    </w:lvl>
    <w:lvl w:ilvl="2">
      <w:start w:val="1"/>
      <w:numFmt w:val="lowerRoman"/>
      <w:lvlText w:val="%3."/>
      <w:lvlJc w:val="right"/>
      <w:pPr>
        <w:tabs>
          <w:tab w:val="num" w:pos="1140"/>
        </w:tabs>
        <w:ind w:left="726" w:hanging="363"/>
      </w:pPr>
      <w:rPr>
        <w:rFonts w:hint="eastAsia"/>
      </w:rPr>
    </w:lvl>
    <w:lvl w:ilvl="3">
      <w:start w:val="1"/>
      <w:numFmt w:val="decimal"/>
      <w:lvlText w:val="%4."/>
      <w:lvlJc w:val="left"/>
      <w:pPr>
        <w:tabs>
          <w:tab w:val="num" w:pos="1140"/>
        </w:tabs>
        <w:ind w:left="726" w:hanging="363"/>
      </w:pPr>
      <w:rPr>
        <w:rFonts w:hint="eastAsia"/>
      </w:rPr>
    </w:lvl>
    <w:lvl w:ilvl="4">
      <w:start w:val="1"/>
      <w:numFmt w:val="lowerLetter"/>
      <w:lvlText w:val="%5)"/>
      <w:lvlJc w:val="left"/>
      <w:pPr>
        <w:tabs>
          <w:tab w:val="num" w:pos="1140"/>
        </w:tabs>
        <w:ind w:left="726" w:hanging="363"/>
      </w:pPr>
      <w:rPr>
        <w:rFonts w:hint="eastAsia"/>
      </w:rPr>
    </w:lvl>
    <w:lvl w:ilvl="5">
      <w:start w:val="1"/>
      <w:numFmt w:val="lowerRoman"/>
      <w:lvlText w:val="%6."/>
      <w:lvlJc w:val="right"/>
      <w:pPr>
        <w:tabs>
          <w:tab w:val="num" w:pos="1140"/>
        </w:tabs>
        <w:ind w:left="726" w:hanging="363"/>
      </w:pPr>
      <w:rPr>
        <w:rFonts w:hint="eastAsia"/>
      </w:rPr>
    </w:lvl>
    <w:lvl w:ilvl="6">
      <w:start w:val="1"/>
      <w:numFmt w:val="decimal"/>
      <w:lvlText w:val="%7."/>
      <w:lvlJc w:val="left"/>
      <w:pPr>
        <w:tabs>
          <w:tab w:val="num" w:pos="1140"/>
        </w:tabs>
        <w:ind w:left="726" w:hanging="363"/>
      </w:pPr>
      <w:rPr>
        <w:rFonts w:hint="eastAsia"/>
      </w:rPr>
    </w:lvl>
    <w:lvl w:ilvl="7">
      <w:start w:val="1"/>
      <w:numFmt w:val="lowerLetter"/>
      <w:lvlText w:val="%8)"/>
      <w:lvlJc w:val="left"/>
      <w:pPr>
        <w:tabs>
          <w:tab w:val="num" w:pos="1140"/>
        </w:tabs>
        <w:ind w:left="726" w:hanging="363"/>
      </w:pPr>
      <w:rPr>
        <w:rFonts w:hint="eastAsia"/>
      </w:rPr>
    </w:lvl>
    <w:lvl w:ilvl="8">
      <w:start w:val="1"/>
      <w:numFmt w:val="lowerRoman"/>
      <w:lvlText w:val="%9."/>
      <w:lvlJc w:val="right"/>
      <w:pPr>
        <w:tabs>
          <w:tab w:val="num" w:pos="1140"/>
        </w:tabs>
        <w:ind w:left="726" w:hanging="363"/>
      </w:pPr>
      <w:rPr>
        <w:rFonts w:hint="eastAsia"/>
      </w:rPr>
    </w:lvl>
  </w:abstractNum>
  <w:num w:numId="1">
    <w:abstractNumId w:val="7"/>
  </w:num>
  <w:num w:numId="2">
    <w:abstractNumId w:val="5"/>
  </w:num>
  <w:num w:numId="3">
    <w:abstractNumId w:val="3"/>
  </w:num>
  <w:num w:numId="4">
    <w:abstractNumId w:val="8"/>
  </w:num>
  <w:num w:numId="5">
    <w:abstractNumId w:val="0"/>
  </w:num>
  <w:num w:numId="6">
    <w:abstractNumId w:val="4"/>
  </w:num>
  <w:num w:numId="7">
    <w:abstractNumId w:val="1"/>
  </w:num>
  <w:num w:numId="8">
    <w:abstractNumId w:val="6"/>
  </w:num>
  <w:num w:numId="9">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80" strokecolor="#739cc3">
      <v:fill angle="9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46767"/>
    <w:rsid w:val="00003F5F"/>
    <w:rsid w:val="00004C39"/>
    <w:rsid w:val="00014AE7"/>
    <w:rsid w:val="00017686"/>
    <w:rsid w:val="0002682E"/>
    <w:rsid w:val="00027E5A"/>
    <w:rsid w:val="00040726"/>
    <w:rsid w:val="00056420"/>
    <w:rsid w:val="00066968"/>
    <w:rsid w:val="00066B5B"/>
    <w:rsid w:val="00081EBB"/>
    <w:rsid w:val="00082A42"/>
    <w:rsid w:val="000842DB"/>
    <w:rsid w:val="0008736C"/>
    <w:rsid w:val="000929AA"/>
    <w:rsid w:val="000A0C13"/>
    <w:rsid w:val="000B156A"/>
    <w:rsid w:val="000C1AAA"/>
    <w:rsid w:val="000C6E96"/>
    <w:rsid w:val="000D13DF"/>
    <w:rsid w:val="000E0356"/>
    <w:rsid w:val="000E0F9B"/>
    <w:rsid w:val="000F37CA"/>
    <w:rsid w:val="00101CF6"/>
    <w:rsid w:val="001106DE"/>
    <w:rsid w:val="00114A95"/>
    <w:rsid w:val="00114E9A"/>
    <w:rsid w:val="001168AE"/>
    <w:rsid w:val="00123A35"/>
    <w:rsid w:val="001253CA"/>
    <w:rsid w:val="00125DB9"/>
    <w:rsid w:val="001314D6"/>
    <w:rsid w:val="00142128"/>
    <w:rsid w:val="001440E4"/>
    <w:rsid w:val="001445CF"/>
    <w:rsid w:val="00146767"/>
    <w:rsid w:val="001468F1"/>
    <w:rsid w:val="001470CB"/>
    <w:rsid w:val="00156283"/>
    <w:rsid w:val="00164503"/>
    <w:rsid w:val="001907BB"/>
    <w:rsid w:val="00191822"/>
    <w:rsid w:val="00194122"/>
    <w:rsid w:val="00194B3D"/>
    <w:rsid w:val="001970E8"/>
    <w:rsid w:val="001A3D77"/>
    <w:rsid w:val="001A4C8C"/>
    <w:rsid w:val="001B02DC"/>
    <w:rsid w:val="001D2F0A"/>
    <w:rsid w:val="001E567C"/>
    <w:rsid w:val="001F64E2"/>
    <w:rsid w:val="001F778C"/>
    <w:rsid w:val="002127F8"/>
    <w:rsid w:val="00222B79"/>
    <w:rsid w:val="00230AED"/>
    <w:rsid w:val="002312A3"/>
    <w:rsid w:val="002345C2"/>
    <w:rsid w:val="00235C4F"/>
    <w:rsid w:val="00237BF2"/>
    <w:rsid w:val="002529F6"/>
    <w:rsid w:val="00252FE1"/>
    <w:rsid w:val="00262286"/>
    <w:rsid w:val="00272666"/>
    <w:rsid w:val="00274AF1"/>
    <w:rsid w:val="002766E9"/>
    <w:rsid w:val="00283821"/>
    <w:rsid w:val="00287378"/>
    <w:rsid w:val="002875A8"/>
    <w:rsid w:val="00290124"/>
    <w:rsid w:val="00291D2C"/>
    <w:rsid w:val="00292F7D"/>
    <w:rsid w:val="00296973"/>
    <w:rsid w:val="002A0CB4"/>
    <w:rsid w:val="002A18E4"/>
    <w:rsid w:val="002C3D73"/>
    <w:rsid w:val="002C6E81"/>
    <w:rsid w:val="002D3B73"/>
    <w:rsid w:val="002D4A84"/>
    <w:rsid w:val="002D56DD"/>
    <w:rsid w:val="002E3567"/>
    <w:rsid w:val="002E3BA0"/>
    <w:rsid w:val="002F156D"/>
    <w:rsid w:val="002F3342"/>
    <w:rsid w:val="003055E5"/>
    <w:rsid w:val="0031114A"/>
    <w:rsid w:val="00317FD2"/>
    <w:rsid w:val="00321798"/>
    <w:rsid w:val="0032233A"/>
    <w:rsid w:val="0032417F"/>
    <w:rsid w:val="00327962"/>
    <w:rsid w:val="00330BB6"/>
    <w:rsid w:val="00352F78"/>
    <w:rsid w:val="0035561D"/>
    <w:rsid w:val="00363FE1"/>
    <w:rsid w:val="003860A2"/>
    <w:rsid w:val="003A0298"/>
    <w:rsid w:val="003D24F6"/>
    <w:rsid w:val="003D2987"/>
    <w:rsid w:val="003E18FD"/>
    <w:rsid w:val="003E30DF"/>
    <w:rsid w:val="003F12B0"/>
    <w:rsid w:val="003F16A8"/>
    <w:rsid w:val="00400F1E"/>
    <w:rsid w:val="004060F7"/>
    <w:rsid w:val="00414825"/>
    <w:rsid w:val="004239CB"/>
    <w:rsid w:val="0042553B"/>
    <w:rsid w:val="00426380"/>
    <w:rsid w:val="00451D25"/>
    <w:rsid w:val="00452010"/>
    <w:rsid w:val="0045766D"/>
    <w:rsid w:val="00474349"/>
    <w:rsid w:val="00484E76"/>
    <w:rsid w:val="00493EBF"/>
    <w:rsid w:val="00494F7D"/>
    <w:rsid w:val="004A19C9"/>
    <w:rsid w:val="004A2993"/>
    <w:rsid w:val="004B2CEB"/>
    <w:rsid w:val="004B38FE"/>
    <w:rsid w:val="004B4504"/>
    <w:rsid w:val="004C7D25"/>
    <w:rsid w:val="004E6B00"/>
    <w:rsid w:val="004F3760"/>
    <w:rsid w:val="00511A00"/>
    <w:rsid w:val="00524C8C"/>
    <w:rsid w:val="0053047C"/>
    <w:rsid w:val="0055362B"/>
    <w:rsid w:val="0056293A"/>
    <w:rsid w:val="005658C3"/>
    <w:rsid w:val="00573795"/>
    <w:rsid w:val="00574F38"/>
    <w:rsid w:val="00593763"/>
    <w:rsid w:val="00594EE4"/>
    <w:rsid w:val="00597ED5"/>
    <w:rsid w:val="005A57C3"/>
    <w:rsid w:val="005B694D"/>
    <w:rsid w:val="005B6D11"/>
    <w:rsid w:val="005C403F"/>
    <w:rsid w:val="005D3513"/>
    <w:rsid w:val="005D597C"/>
    <w:rsid w:val="005E4331"/>
    <w:rsid w:val="00601882"/>
    <w:rsid w:val="00602A88"/>
    <w:rsid w:val="00611593"/>
    <w:rsid w:val="006126EB"/>
    <w:rsid w:val="00614993"/>
    <w:rsid w:val="006336FE"/>
    <w:rsid w:val="006453AD"/>
    <w:rsid w:val="0065215F"/>
    <w:rsid w:val="006607C4"/>
    <w:rsid w:val="00660A1F"/>
    <w:rsid w:val="00663717"/>
    <w:rsid w:val="0066619A"/>
    <w:rsid w:val="006666F9"/>
    <w:rsid w:val="00670454"/>
    <w:rsid w:val="00671A10"/>
    <w:rsid w:val="0067573C"/>
    <w:rsid w:val="0068299B"/>
    <w:rsid w:val="00683285"/>
    <w:rsid w:val="006844F6"/>
    <w:rsid w:val="00685A17"/>
    <w:rsid w:val="006A42C3"/>
    <w:rsid w:val="006C61BF"/>
    <w:rsid w:val="006C7D13"/>
    <w:rsid w:val="006D51CF"/>
    <w:rsid w:val="006E6351"/>
    <w:rsid w:val="006F57B2"/>
    <w:rsid w:val="007026A8"/>
    <w:rsid w:val="0072043E"/>
    <w:rsid w:val="00726C9C"/>
    <w:rsid w:val="0073039A"/>
    <w:rsid w:val="0073388E"/>
    <w:rsid w:val="00757178"/>
    <w:rsid w:val="00762D76"/>
    <w:rsid w:val="00762EC4"/>
    <w:rsid w:val="007700A0"/>
    <w:rsid w:val="00775E5D"/>
    <w:rsid w:val="00797524"/>
    <w:rsid w:val="007A72F4"/>
    <w:rsid w:val="007B301A"/>
    <w:rsid w:val="007B7419"/>
    <w:rsid w:val="007C1CA2"/>
    <w:rsid w:val="007C7EAA"/>
    <w:rsid w:val="007D25DB"/>
    <w:rsid w:val="007D30F1"/>
    <w:rsid w:val="007E3940"/>
    <w:rsid w:val="007F3ECF"/>
    <w:rsid w:val="00802082"/>
    <w:rsid w:val="0081068B"/>
    <w:rsid w:val="008210FD"/>
    <w:rsid w:val="00822A89"/>
    <w:rsid w:val="00824C50"/>
    <w:rsid w:val="00841968"/>
    <w:rsid w:val="00843DF8"/>
    <w:rsid w:val="008455D4"/>
    <w:rsid w:val="00845E7F"/>
    <w:rsid w:val="00850AA9"/>
    <w:rsid w:val="00855343"/>
    <w:rsid w:val="00855BA2"/>
    <w:rsid w:val="008571C6"/>
    <w:rsid w:val="008705F9"/>
    <w:rsid w:val="00874409"/>
    <w:rsid w:val="00880710"/>
    <w:rsid w:val="00890AF4"/>
    <w:rsid w:val="0089385B"/>
    <w:rsid w:val="00894302"/>
    <w:rsid w:val="008A108F"/>
    <w:rsid w:val="008B08EB"/>
    <w:rsid w:val="008B0D95"/>
    <w:rsid w:val="008E7851"/>
    <w:rsid w:val="008F5213"/>
    <w:rsid w:val="00915E91"/>
    <w:rsid w:val="0093169F"/>
    <w:rsid w:val="00934DE8"/>
    <w:rsid w:val="00940416"/>
    <w:rsid w:val="00943C03"/>
    <w:rsid w:val="00944857"/>
    <w:rsid w:val="009473E3"/>
    <w:rsid w:val="00957CAA"/>
    <w:rsid w:val="00962C25"/>
    <w:rsid w:val="0098126E"/>
    <w:rsid w:val="00997B93"/>
    <w:rsid w:val="009A1CC3"/>
    <w:rsid w:val="009A57BF"/>
    <w:rsid w:val="009B62DC"/>
    <w:rsid w:val="009D0EC2"/>
    <w:rsid w:val="009E407F"/>
    <w:rsid w:val="009E69D9"/>
    <w:rsid w:val="009F37B3"/>
    <w:rsid w:val="009F3DF5"/>
    <w:rsid w:val="009F61C6"/>
    <w:rsid w:val="00A47CCC"/>
    <w:rsid w:val="00A50806"/>
    <w:rsid w:val="00A531E0"/>
    <w:rsid w:val="00A575E2"/>
    <w:rsid w:val="00A60114"/>
    <w:rsid w:val="00A6562E"/>
    <w:rsid w:val="00A66B17"/>
    <w:rsid w:val="00A66B2C"/>
    <w:rsid w:val="00A8192D"/>
    <w:rsid w:val="00AA2BB2"/>
    <w:rsid w:val="00AC50BE"/>
    <w:rsid w:val="00AC7691"/>
    <w:rsid w:val="00AC7DDA"/>
    <w:rsid w:val="00AD3C6B"/>
    <w:rsid w:val="00AD6362"/>
    <w:rsid w:val="00AD7B26"/>
    <w:rsid w:val="00AD7F59"/>
    <w:rsid w:val="00AF19A8"/>
    <w:rsid w:val="00B12ADF"/>
    <w:rsid w:val="00B67798"/>
    <w:rsid w:val="00B67BF2"/>
    <w:rsid w:val="00B7318B"/>
    <w:rsid w:val="00B776B7"/>
    <w:rsid w:val="00B83717"/>
    <w:rsid w:val="00B93738"/>
    <w:rsid w:val="00B97A0F"/>
    <w:rsid w:val="00B97A9B"/>
    <w:rsid w:val="00BA17F2"/>
    <w:rsid w:val="00BA4ED2"/>
    <w:rsid w:val="00BA766D"/>
    <w:rsid w:val="00BB2DFB"/>
    <w:rsid w:val="00BB7046"/>
    <w:rsid w:val="00BC52E6"/>
    <w:rsid w:val="00BD6D1F"/>
    <w:rsid w:val="00BE22F0"/>
    <w:rsid w:val="00BE3BD1"/>
    <w:rsid w:val="00BF264B"/>
    <w:rsid w:val="00BF33FA"/>
    <w:rsid w:val="00C01047"/>
    <w:rsid w:val="00C12C5B"/>
    <w:rsid w:val="00C137E6"/>
    <w:rsid w:val="00C159F0"/>
    <w:rsid w:val="00C25793"/>
    <w:rsid w:val="00C31D64"/>
    <w:rsid w:val="00C44180"/>
    <w:rsid w:val="00C46041"/>
    <w:rsid w:val="00C542E8"/>
    <w:rsid w:val="00C64D4E"/>
    <w:rsid w:val="00C67C2E"/>
    <w:rsid w:val="00C72C0E"/>
    <w:rsid w:val="00C803F9"/>
    <w:rsid w:val="00C8191C"/>
    <w:rsid w:val="00C95174"/>
    <w:rsid w:val="00C97EB3"/>
    <w:rsid w:val="00CB1C69"/>
    <w:rsid w:val="00CB7B43"/>
    <w:rsid w:val="00CC4C2B"/>
    <w:rsid w:val="00CD5C39"/>
    <w:rsid w:val="00CD61A1"/>
    <w:rsid w:val="00CD73F5"/>
    <w:rsid w:val="00CE30D9"/>
    <w:rsid w:val="00CF01EB"/>
    <w:rsid w:val="00CF2B49"/>
    <w:rsid w:val="00CF3159"/>
    <w:rsid w:val="00D009E9"/>
    <w:rsid w:val="00D05A63"/>
    <w:rsid w:val="00D12E5B"/>
    <w:rsid w:val="00D16F6F"/>
    <w:rsid w:val="00D211F9"/>
    <w:rsid w:val="00D241B4"/>
    <w:rsid w:val="00D266F1"/>
    <w:rsid w:val="00D3439A"/>
    <w:rsid w:val="00D3524B"/>
    <w:rsid w:val="00D42854"/>
    <w:rsid w:val="00D46959"/>
    <w:rsid w:val="00D47B3C"/>
    <w:rsid w:val="00D522CC"/>
    <w:rsid w:val="00D53D0A"/>
    <w:rsid w:val="00D61CA2"/>
    <w:rsid w:val="00D65AB9"/>
    <w:rsid w:val="00D670AC"/>
    <w:rsid w:val="00D67848"/>
    <w:rsid w:val="00D72893"/>
    <w:rsid w:val="00D73D1D"/>
    <w:rsid w:val="00D74E9C"/>
    <w:rsid w:val="00D74FB9"/>
    <w:rsid w:val="00D8227A"/>
    <w:rsid w:val="00D927B2"/>
    <w:rsid w:val="00DB5597"/>
    <w:rsid w:val="00DB78B9"/>
    <w:rsid w:val="00DD6953"/>
    <w:rsid w:val="00DE0BD1"/>
    <w:rsid w:val="00DE23BB"/>
    <w:rsid w:val="00DF439B"/>
    <w:rsid w:val="00E01A72"/>
    <w:rsid w:val="00E12DF0"/>
    <w:rsid w:val="00E22021"/>
    <w:rsid w:val="00E2344C"/>
    <w:rsid w:val="00E422C2"/>
    <w:rsid w:val="00E50D96"/>
    <w:rsid w:val="00E55984"/>
    <w:rsid w:val="00E67D22"/>
    <w:rsid w:val="00E71E53"/>
    <w:rsid w:val="00E75769"/>
    <w:rsid w:val="00E772CD"/>
    <w:rsid w:val="00E77F41"/>
    <w:rsid w:val="00E93234"/>
    <w:rsid w:val="00E9647C"/>
    <w:rsid w:val="00EA3B6A"/>
    <w:rsid w:val="00EB7765"/>
    <w:rsid w:val="00EC3F22"/>
    <w:rsid w:val="00EC4367"/>
    <w:rsid w:val="00EC4F0D"/>
    <w:rsid w:val="00ED2D47"/>
    <w:rsid w:val="00EE5B37"/>
    <w:rsid w:val="00EE60D4"/>
    <w:rsid w:val="00F02C83"/>
    <w:rsid w:val="00F04FCA"/>
    <w:rsid w:val="00F308CC"/>
    <w:rsid w:val="00F55888"/>
    <w:rsid w:val="00F613B3"/>
    <w:rsid w:val="00F63581"/>
    <w:rsid w:val="00F712BB"/>
    <w:rsid w:val="00F8400F"/>
    <w:rsid w:val="00F9432C"/>
    <w:rsid w:val="00FA03E0"/>
    <w:rsid w:val="00FA2811"/>
    <w:rsid w:val="00FA4214"/>
    <w:rsid w:val="00FC62FE"/>
    <w:rsid w:val="00FE04F4"/>
    <w:rsid w:val="00FE7D82"/>
    <w:rsid w:val="00FF4895"/>
    <w:rsid w:val="06542578"/>
    <w:rsid w:val="30217DE0"/>
    <w:rsid w:val="70DB7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80" strokecolor="#739cc3">
      <v:fill angle="90" type="gradient">
        <o:fill v:ext="view" type="gradientUnscaled"/>
      </v:fill>
      <v:stroke color="#739cc3" weight="1.25pt"/>
    </o:shapedefaults>
    <o:shapelayout v:ext="edit">
      <o:idmap v:ext="edit" data="1"/>
    </o:shapelayout>
  </w:shapeDefaults>
  <w:decimalSymbol w:val="."/>
  <w:listSeparator w:val=","/>
  <w15:chartTrackingRefBased/>
  <w15:docId w15:val="{A062F3B8-ADF5-456C-A555-4BA61C4CB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qFormat="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uiPriority="20"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qFormat="1"/>
    <w:lsdException w:name="Table Grid" w:uiPriority="59" w:qFormat="1"/>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pPr>
      <w:widowControl w:val="0"/>
      <w:jc w:val="both"/>
    </w:pPr>
    <w:rPr>
      <w:rFonts w:ascii="Calibri" w:hAnsi="Calibri"/>
      <w:kern w:val="2"/>
      <w:sz w:val="21"/>
      <w:szCs w:val="22"/>
    </w:rPr>
  </w:style>
  <w:style w:type="paragraph" w:styleId="10">
    <w:name w:val="heading 1"/>
    <w:basedOn w:val="a0"/>
    <w:next w:val="a0"/>
    <w:link w:val="1Char"/>
    <w:qFormat/>
    <w:pPr>
      <w:keepNext/>
      <w:keepLines/>
      <w:spacing w:before="340" w:after="330" w:line="578" w:lineRule="auto"/>
      <w:outlineLvl w:val="0"/>
    </w:pPr>
    <w:rPr>
      <w:b/>
      <w:bCs/>
      <w:kern w:val="44"/>
      <w:sz w:val="44"/>
      <w:szCs w:val="44"/>
    </w:rPr>
  </w:style>
  <w:style w:type="paragraph" w:styleId="2">
    <w:name w:val="heading 2"/>
    <w:basedOn w:val="a0"/>
    <w:next w:val="a1"/>
    <w:link w:val="2Char"/>
    <w:qFormat/>
    <w:pPr>
      <w:keepNext/>
      <w:widowControl/>
      <w:numPr>
        <w:numId w:val="1"/>
      </w:numPr>
      <w:snapToGrid w:val="0"/>
      <w:spacing w:beforeLines="50" w:line="360" w:lineRule="auto"/>
      <w:jc w:val="left"/>
      <w:outlineLvl w:val="1"/>
    </w:pPr>
    <w:rPr>
      <w:rFonts w:ascii="黑体" w:eastAsia="黑体" w:hAnsi="黑体"/>
      <w:color w:val="000000"/>
      <w:sz w:val="28"/>
      <w:szCs w:val="28"/>
    </w:rPr>
  </w:style>
  <w:style w:type="paragraph" w:styleId="3">
    <w:name w:val="heading 3"/>
    <w:basedOn w:val="a0"/>
    <w:next w:val="a0"/>
    <w:link w:val="3Char"/>
    <w:unhideWhenUsed/>
    <w:qFormat/>
    <w:rsid w:val="00AC50BE"/>
    <w:pPr>
      <w:keepNext/>
      <w:keepLines/>
      <w:spacing w:before="260" w:after="260" w:line="416" w:lineRule="auto"/>
      <w:outlineLvl w:val="2"/>
    </w:pPr>
    <w:rPr>
      <w:b/>
      <w:bCs/>
      <w:sz w:val="32"/>
      <w:szCs w:val="32"/>
    </w:rPr>
  </w:style>
  <w:style w:type="paragraph" w:styleId="4">
    <w:name w:val="heading 4"/>
    <w:basedOn w:val="a0"/>
    <w:next w:val="a0"/>
    <w:link w:val="4Char"/>
    <w:qFormat/>
    <w:rsid w:val="00AC50BE"/>
    <w:pPr>
      <w:keepNext/>
      <w:keepLines/>
      <w:spacing w:before="280" w:after="290" w:line="372" w:lineRule="auto"/>
      <w:outlineLvl w:val="3"/>
    </w:pPr>
    <w:rPr>
      <w:rFonts w:ascii="Arial" w:eastAsia="黑体" w:hAnsi="Arial"/>
      <w:b/>
      <w:bCs/>
      <w:sz w:val="28"/>
      <w:szCs w:val="28"/>
      <w:lang w:val="x-none" w:eastAsia="x-none"/>
    </w:rPr>
  </w:style>
  <w:style w:type="paragraph" w:styleId="5">
    <w:name w:val="heading 5"/>
    <w:basedOn w:val="a0"/>
    <w:next w:val="a1"/>
    <w:link w:val="5Char"/>
    <w:qFormat/>
    <w:rsid w:val="00AC50BE"/>
    <w:pPr>
      <w:keepNext/>
      <w:keepLines/>
      <w:spacing w:before="280" w:after="290" w:line="372" w:lineRule="auto"/>
      <w:outlineLvl w:val="4"/>
    </w:pPr>
    <w:rPr>
      <w:rFonts w:ascii="Times New Roman" w:hAnsi="Times New Roman"/>
      <w:b/>
      <w:sz w:val="28"/>
      <w:szCs w:val="24"/>
      <w:lang w:val="x-none" w:eastAsia="x-none"/>
    </w:rPr>
  </w:style>
  <w:style w:type="paragraph" w:styleId="6">
    <w:name w:val="heading 6"/>
    <w:basedOn w:val="a0"/>
    <w:next w:val="a1"/>
    <w:link w:val="6Char"/>
    <w:qFormat/>
    <w:rsid w:val="00AC50BE"/>
    <w:pPr>
      <w:keepNext/>
      <w:keepLines/>
      <w:spacing w:before="240" w:after="64" w:line="317" w:lineRule="auto"/>
      <w:outlineLvl w:val="5"/>
    </w:pPr>
    <w:rPr>
      <w:rFonts w:ascii="Arial" w:eastAsia="黑体" w:hAnsi="Arial"/>
      <w:b/>
      <w:sz w:val="24"/>
      <w:szCs w:val="24"/>
      <w:lang w:val="x-none" w:eastAsia="x-none"/>
    </w:rPr>
  </w:style>
  <w:style w:type="paragraph" w:styleId="7">
    <w:name w:val="heading 7"/>
    <w:basedOn w:val="a0"/>
    <w:next w:val="a0"/>
    <w:link w:val="7Char"/>
    <w:qFormat/>
    <w:rsid w:val="00AC50BE"/>
    <w:pPr>
      <w:keepNext/>
      <w:keepLines/>
      <w:adjustRightInd w:val="0"/>
      <w:snapToGrid w:val="0"/>
      <w:spacing w:before="240" w:after="64" w:line="320" w:lineRule="atLeast"/>
      <w:textAlignment w:val="baseline"/>
      <w:outlineLvl w:val="6"/>
    </w:pPr>
    <w:rPr>
      <w:rFonts w:ascii="宋体" w:eastAsia="仿宋_GB2312" w:hAnsi="Times New Roman"/>
      <w:b/>
      <w:sz w:val="24"/>
      <w:szCs w:val="24"/>
      <w:lang w:val="x-none" w:eastAsia="x-none"/>
    </w:rPr>
  </w:style>
  <w:style w:type="paragraph" w:styleId="8">
    <w:name w:val="heading 8"/>
    <w:basedOn w:val="a0"/>
    <w:next w:val="a0"/>
    <w:link w:val="8Char"/>
    <w:qFormat/>
    <w:rsid w:val="00AC50BE"/>
    <w:pPr>
      <w:keepNext/>
      <w:keepLines/>
      <w:adjustRightInd w:val="0"/>
      <w:snapToGrid w:val="0"/>
      <w:spacing w:before="240" w:after="64" w:line="320" w:lineRule="atLeast"/>
      <w:textAlignment w:val="baseline"/>
      <w:outlineLvl w:val="7"/>
    </w:pPr>
    <w:rPr>
      <w:rFonts w:ascii="Arial" w:eastAsia="黑体" w:hAnsi="Arial"/>
      <w:sz w:val="24"/>
      <w:szCs w:val="24"/>
      <w:lang w:val="x-none" w:eastAsia="x-none"/>
    </w:rPr>
  </w:style>
  <w:style w:type="paragraph" w:styleId="9">
    <w:name w:val="heading 9"/>
    <w:basedOn w:val="a0"/>
    <w:next w:val="a0"/>
    <w:link w:val="9Char"/>
    <w:qFormat/>
    <w:rsid w:val="00AC50BE"/>
    <w:pPr>
      <w:keepNext/>
      <w:keepLines/>
      <w:adjustRightInd w:val="0"/>
      <w:snapToGrid w:val="0"/>
      <w:spacing w:before="240" w:after="64" w:line="320" w:lineRule="atLeast"/>
      <w:textAlignment w:val="baseline"/>
      <w:outlineLvl w:val="8"/>
    </w:pPr>
    <w:rPr>
      <w:rFonts w:ascii="Arial" w:eastAsia="黑体" w:hAnsi="Arial"/>
      <w:sz w:val="28"/>
      <w:szCs w:val="24"/>
      <w:lang w:val="x-none" w:eastAsia="x-none"/>
    </w:rPr>
  </w:style>
  <w:style w:type="character" w:default="1" w:styleId="a2">
    <w:name w:val="Default Paragraph Font"/>
    <w:uiPriority w:val="1"/>
    <w:unhideWhenUsed/>
    <w:qFormat/>
  </w:style>
  <w:style w:type="table" w:default="1" w:styleId="a3">
    <w:name w:val="Normal Table"/>
    <w:uiPriority w:val="99"/>
    <w:unhideWhenUsed/>
    <w:qFormat/>
    <w:tblPr>
      <w:tblCellMar>
        <w:top w:w="0" w:type="dxa"/>
        <w:left w:w="108" w:type="dxa"/>
        <w:bottom w:w="0" w:type="dxa"/>
        <w:right w:w="108" w:type="dxa"/>
      </w:tblCellMar>
    </w:tblPr>
  </w:style>
  <w:style w:type="numbering" w:default="1" w:styleId="a4">
    <w:name w:val="No List"/>
    <w:uiPriority w:val="99"/>
    <w:semiHidden/>
    <w:unhideWhenUsed/>
  </w:style>
  <w:style w:type="character" w:styleId="a5">
    <w:name w:val="Strong"/>
    <w:qFormat/>
    <w:rPr>
      <w:b/>
      <w:bCs/>
    </w:rPr>
  </w:style>
  <w:style w:type="character" w:styleId="a6">
    <w:name w:val="Hyperlink"/>
    <w:uiPriority w:val="99"/>
    <w:qFormat/>
    <w:rPr>
      <w:rFonts w:cs="Times New Roman"/>
      <w:color w:val="0000FF"/>
      <w:u w:val="single"/>
    </w:rPr>
  </w:style>
  <w:style w:type="character" w:customStyle="1" w:styleId="UNIS-2Char">
    <w:name w:val="UNIS-正文2 Char"/>
    <w:link w:val="UNIS-2"/>
    <w:qFormat/>
    <w:rPr>
      <w:rFonts w:ascii="Arial" w:hAnsi="Arial" w:cs="宋体"/>
      <w:sz w:val="21"/>
      <w:lang w:val="en-US" w:eastAsia="zh-CN" w:bidi="ar-SA"/>
    </w:rPr>
  </w:style>
  <w:style w:type="character" w:customStyle="1" w:styleId="UNIS">
    <w:name w:val="UNIS"/>
    <w:qFormat/>
    <w:rPr>
      <w:rFonts w:ascii="ˎ̥" w:hAnsi="ˎ̥" w:hint="default"/>
      <w:color w:val="666666"/>
      <w:sz w:val="18"/>
      <w:szCs w:val="18"/>
    </w:rPr>
  </w:style>
  <w:style w:type="character" w:customStyle="1" w:styleId="Char">
    <w:name w:val="页脚 Char"/>
    <w:link w:val="a7"/>
    <w:uiPriority w:val="99"/>
    <w:qFormat/>
    <w:rPr>
      <w:kern w:val="2"/>
      <w:sz w:val="18"/>
      <w:szCs w:val="18"/>
    </w:rPr>
  </w:style>
  <w:style w:type="character" w:customStyle="1" w:styleId="UNIS-2Char0">
    <w:name w:val="UNIS-标题2 Char"/>
    <w:link w:val="UNIS-20"/>
    <w:qFormat/>
    <w:rPr>
      <w:rFonts w:ascii="Arial" w:hAnsi="Arial" w:cs="宋体"/>
      <w:b/>
      <w:bCs/>
      <w:sz w:val="21"/>
      <w:lang w:val="en-US" w:eastAsia="zh-CN" w:bidi="ar-SA"/>
    </w:rPr>
  </w:style>
  <w:style w:type="character" w:customStyle="1" w:styleId="UNIS-Char">
    <w:name w:val="UNIS-标题 Char"/>
    <w:link w:val="UNIS-"/>
    <w:qFormat/>
    <w:rPr>
      <w:rFonts w:ascii="ˎ̥" w:hAnsi="ˎ̥" w:cs="宋体"/>
      <w:b/>
      <w:color w:val="666666"/>
      <w:sz w:val="18"/>
      <w:szCs w:val="18"/>
      <w:lang w:val="en-US" w:eastAsia="zh-CN" w:bidi="ar-SA"/>
    </w:rPr>
  </w:style>
  <w:style w:type="character" w:customStyle="1" w:styleId="Char0">
    <w:name w:val="无间隔 Char"/>
    <w:link w:val="11"/>
    <w:uiPriority w:val="1"/>
    <w:qFormat/>
    <w:rPr>
      <w:rFonts w:ascii="Calibri" w:hAnsi="Calibri"/>
      <w:sz w:val="22"/>
      <w:szCs w:val="22"/>
      <w:lang w:val="en-US" w:eastAsia="zh-CN" w:bidi="ar-SA"/>
    </w:rPr>
  </w:style>
  <w:style w:type="character" w:customStyle="1" w:styleId="Char1">
    <w:name w:val="标题 Char"/>
    <w:link w:val="a8"/>
    <w:qFormat/>
    <w:rPr>
      <w:rFonts w:ascii="Cambria" w:hAnsi="Cambria" w:cs="Times New Roman"/>
      <w:b/>
      <w:bCs/>
      <w:kern w:val="2"/>
      <w:sz w:val="32"/>
      <w:szCs w:val="32"/>
    </w:rPr>
  </w:style>
  <w:style w:type="character" w:customStyle="1" w:styleId="Char2">
    <w:name w:val="批注框文本 Char"/>
    <w:link w:val="a9"/>
    <w:qFormat/>
    <w:rPr>
      <w:kern w:val="2"/>
      <w:sz w:val="18"/>
      <w:szCs w:val="18"/>
    </w:rPr>
  </w:style>
  <w:style w:type="character" w:customStyle="1" w:styleId="2Char">
    <w:name w:val="标题 2 Char"/>
    <w:basedOn w:val="a2"/>
    <w:link w:val="2"/>
    <w:qFormat/>
    <w:rPr>
      <w:rFonts w:ascii="黑体" w:eastAsia="黑体" w:hAnsi="黑体"/>
      <w:color w:val="000000"/>
      <w:kern w:val="2"/>
      <w:sz w:val="28"/>
      <w:szCs w:val="28"/>
    </w:rPr>
  </w:style>
  <w:style w:type="character" w:customStyle="1" w:styleId="1Char">
    <w:name w:val="标题 1 Char"/>
    <w:basedOn w:val="a2"/>
    <w:link w:val="10"/>
    <w:uiPriority w:val="9"/>
    <w:qFormat/>
    <w:rPr>
      <w:rFonts w:ascii="Calibri" w:hAnsi="Calibri"/>
      <w:b/>
      <w:bCs/>
      <w:kern w:val="44"/>
      <w:sz w:val="44"/>
      <w:szCs w:val="44"/>
    </w:rPr>
  </w:style>
  <w:style w:type="paragraph" w:customStyle="1" w:styleId="12">
    <w:name w:val="列出段落1"/>
    <w:basedOn w:val="a0"/>
    <w:uiPriority w:val="34"/>
    <w:qFormat/>
    <w:pPr>
      <w:ind w:firstLineChars="200" w:firstLine="420"/>
    </w:pPr>
  </w:style>
  <w:style w:type="paragraph" w:styleId="aa">
    <w:name w:val="header"/>
    <w:basedOn w:val="a0"/>
    <w:link w:val="Char3"/>
    <w:uiPriority w:val="99"/>
    <w:qFormat/>
    <w:pPr>
      <w:pBdr>
        <w:bottom w:val="single" w:sz="6" w:space="1" w:color="auto"/>
      </w:pBdr>
      <w:tabs>
        <w:tab w:val="center" w:pos="4153"/>
        <w:tab w:val="right" w:pos="8306"/>
      </w:tabs>
      <w:snapToGrid w:val="0"/>
      <w:jc w:val="center"/>
    </w:pPr>
    <w:rPr>
      <w:sz w:val="18"/>
      <w:szCs w:val="18"/>
      <w:lang w:val="x-none" w:eastAsia="x-none"/>
    </w:rPr>
  </w:style>
  <w:style w:type="paragraph" w:styleId="a9">
    <w:name w:val="Balloon Text"/>
    <w:basedOn w:val="a0"/>
    <w:link w:val="Char2"/>
    <w:qFormat/>
    <w:rPr>
      <w:rFonts w:ascii="Times New Roman" w:hAnsi="Times New Roman"/>
      <w:sz w:val="18"/>
      <w:szCs w:val="18"/>
      <w:lang w:val="x-none" w:eastAsia="x-none"/>
    </w:rPr>
  </w:style>
  <w:style w:type="paragraph" w:styleId="a7">
    <w:name w:val="footer"/>
    <w:basedOn w:val="a0"/>
    <w:link w:val="Char"/>
    <w:uiPriority w:val="99"/>
    <w:qFormat/>
    <w:pPr>
      <w:tabs>
        <w:tab w:val="center" w:pos="4153"/>
        <w:tab w:val="right" w:pos="8306"/>
      </w:tabs>
      <w:snapToGrid w:val="0"/>
      <w:jc w:val="left"/>
    </w:pPr>
    <w:rPr>
      <w:rFonts w:ascii="Times New Roman" w:hAnsi="Times New Roman"/>
      <w:sz w:val="18"/>
      <w:szCs w:val="18"/>
      <w:lang w:val="x-none" w:eastAsia="x-none"/>
    </w:rPr>
  </w:style>
  <w:style w:type="paragraph" w:customStyle="1" w:styleId="UNIS-0">
    <w:name w:val="UNIS-正文"/>
    <w:basedOn w:val="a0"/>
    <w:qFormat/>
    <w:pPr>
      <w:widowControl/>
      <w:spacing w:before="100" w:beforeAutospacing="1" w:after="100" w:afterAutospacing="1" w:line="285" w:lineRule="atLeast"/>
      <w:jc w:val="left"/>
    </w:pPr>
    <w:rPr>
      <w:rFonts w:ascii="ˎ̥" w:hAnsi="ˎ̥" w:cs="宋体"/>
      <w:color w:val="666666"/>
      <w:kern w:val="0"/>
      <w:sz w:val="18"/>
      <w:szCs w:val="18"/>
    </w:rPr>
  </w:style>
  <w:style w:type="paragraph" w:styleId="a1">
    <w:name w:val="Normal Indent"/>
    <w:basedOn w:val="a0"/>
    <w:qFormat/>
    <w:pPr>
      <w:spacing w:line="360" w:lineRule="auto"/>
      <w:ind w:firstLine="420"/>
    </w:pPr>
    <w:rPr>
      <w:rFonts w:ascii="Times New Roman" w:hAnsi="Times New Roman"/>
      <w:szCs w:val="20"/>
    </w:rPr>
  </w:style>
  <w:style w:type="paragraph" w:styleId="ab">
    <w:name w:val="Document Map"/>
    <w:basedOn w:val="a0"/>
    <w:link w:val="Char4"/>
    <w:qFormat/>
    <w:pPr>
      <w:shd w:val="clear" w:color="auto" w:fill="000080"/>
    </w:pPr>
    <w:rPr>
      <w:lang w:val="x-none" w:eastAsia="x-none"/>
    </w:rPr>
  </w:style>
  <w:style w:type="paragraph" w:customStyle="1" w:styleId="11">
    <w:name w:val="无间隔1"/>
    <w:link w:val="Char0"/>
    <w:uiPriority w:val="1"/>
    <w:qFormat/>
    <w:rPr>
      <w:rFonts w:ascii="Calibri" w:hAnsi="Calibri"/>
      <w:sz w:val="22"/>
      <w:szCs w:val="22"/>
    </w:rPr>
  </w:style>
  <w:style w:type="paragraph" w:customStyle="1" w:styleId="UNIS-20">
    <w:name w:val="UNIS-标题2"/>
    <w:link w:val="UNIS-2Char0"/>
    <w:qFormat/>
    <w:rPr>
      <w:rFonts w:ascii="Arial" w:hAnsi="Arial" w:cs="宋体"/>
      <w:b/>
      <w:bCs/>
      <w:sz w:val="21"/>
    </w:rPr>
  </w:style>
  <w:style w:type="paragraph" w:styleId="a8">
    <w:name w:val="Title"/>
    <w:basedOn w:val="a0"/>
    <w:next w:val="a0"/>
    <w:link w:val="Char1"/>
    <w:qFormat/>
    <w:pPr>
      <w:spacing w:before="240" w:after="60"/>
      <w:jc w:val="center"/>
      <w:outlineLvl w:val="0"/>
    </w:pPr>
    <w:rPr>
      <w:rFonts w:ascii="Cambria" w:hAnsi="Cambria"/>
      <w:b/>
      <w:bCs/>
      <w:sz w:val="32"/>
      <w:szCs w:val="32"/>
      <w:lang w:val="x-none" w:eastAsia="x-none"/>
    </w:rPr>
  </w:style>
  <w:style w:type="paragraph" w:customStyle="1" w:styleId="UNIS-2">
    <w:name w:val="UNIS-正文2"/>
    <w:link w:val="UNIS-2Char"/>
    <w:qFormat/>
    <w:pPr>
      <w:spacing w:before="100" w:after="100" w:line="360" w:lineRule="auto"/>
    </w:pPr>
    <w:rPr>
      <w:rFonts w:ascii="Arial" w:hAnsi="Arial" w:cs="宋体"/>
      <w:sz w:val="21"/>
    </w:rPr>
  </w:style>
  <w:style w:type="paragraph" w:customStyle="1" w:styleId="UNIS-">
    <w:name w:val="UNIS-标题"/>
    <w:next w:val="UNIS-0"/>
    <w:link w:val="UNIS-Char"/>
    <w:qFormat/>
    <w:rPr>
      <w:rFonts w:ascii="ˎ̥" w:hAnsi="ˎ̥" w:cs="宋体"/>
      <w:b/>
      <w:color w:val="666666"/>
      <w:sz w:val="18"/>
      <w:szCs w:val="18"/>
    </w:rPr>
  </w:style>
  <w:style w:type="paragraph" w:styleId="ac">
    <w:name w:val="列出段落"/>
    <w:basedOn w:val="a0"/>
    <w:link w:val="Char5"/>
    <w:uiPriority w:val="34"/>
    <w:qFormat/>
    <w:pPr>
      <w:ind w:firstLineChars="200" w:firstLine="420"/>
    </w:pPr>
    <w:rPr>
      <w:rFonts w:ascii="Times New Roman" w:hAnsi="Times New Roman"/>
      <w:szCs w:val="20"/>
      <w:lang w:val="x-none" w:eastAsia="x-none"/>
    </w:rPr>
  </w:style>
  <w:style w:type="paragraph" w:customStyle="1" w:styleId="110">
    <w:name w:val="样式 标题 1 + 段后: 1 行"/>
    <w:basedOn w:val="10"/>
    <w:qFormat/>
    <w:pPr>
      <w:keepLines w:val="0"/>
      <w:widowControl/>
      <w:snapToGrid w:val="0"/>
      <w:spacing w:before="0" w:afterLines="100" w:line="360" w:lineRule="auto"/>
      <w:jc w:val="left"/>
    </w:pPr>
    <w:rPr>
      <w:rFonts w:ascii="Cambria" w:eastAsia="黑体" w:hAnsi="Cambria" w:cs="宋体"/>
      <w:b w:val="0"/>
      <w:bCs w:val="0"/>
      <w:kern w:val="32"/>
      <w:sz w:val="30"/>
      <w:szCs w:val="20"/>
      <w:lang w:bidi="en-US"/>
    </w:rPr>
  </w:style>
  <w:style w:type="table" w:styleId="ad">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aliases w:val="正文 + 标题 3 Char,第二层条 Char,第三层 Char,论文标题 2 Char,1.1.1 标题 3 + 宋体 Char,五号 Char,居中 Char,段前: 0 磅 Char,段后: 0 磅 Char,行距: 1.5 倍行距 Char"/>
    <w:basedOn w:val="a2"/>
    <w:link w:val="3"/>
    <w:uiPriority w:val="9"/>
    <w:rsid w:val="00AC50BE"/>
    <w:rPr>
      <w:rFonts w:ascii="Calibri" w:hAnsi="Calibri"/>
      <w:b/>
      <w:bCs/>
      <w:kern w:val="2"/>
      <w:sz w:val="32"/>
      <w:szCs w:val="32"/>
    </w:rPr>
  </w:style>
  <w:style w:type="character" w:customStyle="1" w:styleId="4Char">
    <w:name w:val="标题 4 Char"/>
    <w:basedOn w:val="a2"/>
    <w:link w:val="4"/>
    <w:rsid w:val="00AC50BE"/>
    <w:rPr>
      <w:rFonts w:ascii="Arial" w:eastAsia="黑体" w:hAnsi="Arial"/>
      <w:b/>
      <w:bCs/>
      <w:kern w:val="2"/>
      <w:sz w:val="28"/>
      <w:szCs w:val="28"/>
      <w:lang w:val="x-none" w:eastAsia="x-none"/>
    </w:rPr>
  </w:style>
  <w:style w:type="character" w:customStyle="1" w:styleId="5Char">
    <w:name w:val="标题 5 Char"/>
    <w:basedOn w:val="a2"/>
    <w:link w:val="5"/>
    <w:rsid w:val="00AC50BE"/>
    <w:rPr>
      <w:b/>
      <w:kern w:val="2"/>
      <w:sz w:val="28"/>
      <w:szCs w:val="24"/>
      <w:lang w:val="x-none" w:eastAsia="x-none"/>
    </w:rPr>
  </w:style>
  <w:style w:type="character" w:customStyle="1" w:styleId="6Char">
    <w:name w:val="标题 6 Char"/>
    <w:basedOn w:val="a2"/>
    <w:link w:val="6"/>
    <w:rsid w:val="00AC50BE"/>
    <w:rPr>
      <w:rFonts w:ascii="Arial" w:eastAsia="黑体" w:hAnsi="Arial"/>
      <w:b/>
      <w:kern w:val="2"/>
      <w:sz w:val="24"/>
      <w:szCs w:val="24"/>
      <w:lang w:val="x-none" w:eastAsia="x-none"/>
    </w:rPr>
  </w:style>
  <w:style w:type="character" w:customStyle="1" w:styleId="7Char">
    <w:name w:val="标题 7 Char"/>
    <w:basedOn w:val="a2"/>
    <w:link w:val="7"/>
    <w:rsid w:val="00AC50BE"/>
    <w:rPr>
      <w:rFonts w:ascii="宋体" w:eastAsia="仿宋_GB2312"/>
      <w:b/>
      <w:kern w:val="2"/>
      <w:sz w:val="24"/>
      <w:szCs w:val="24"/>
      <w:lang w:val="x-none" w:eastAsia="x-none"/>
    </w:rPr>
  </w:style>
  <w:style w:type="character" w:customStyle="1" w:styleId="8Char">
    <w:name w:val="标题 8 Char"/>
    <w:basedOn w:val="a2"/>
    <w:link w:val="8"/>
    <w:rsid w:val="00AC50BE"/>
    <w:rPr>
      <w:rFonts w:ascii="Arial" w:eastAsia="黑体" w:hAnsi="Arial"/>
      <w:kern w:val="2"/>
      <w:sz w:val="24"/>
      <w:szCs w:val="24"/>
      <w:lang w:val="x-none" w:eastAsia="x-none"/>
    </w:rPr>
  </w:style>
  <w:style w:type="character" w:customStyle="1" w:styleId="9Char">
    <w:name w:val="标题 9 Char"/>
    <w:basedOn w:val="a2"/>
    <w:link w:val="9"/>
    <w:rsid w:val="00AC50BE"/>
    <w:rPr>
      <w:rFonts w:ascii="Arial" w:eastAsia="黑体" w:hAnsi="Arial"/>
      <w:kern w:val="2"/>
      <w:sz w:val="28"/>
      <w:szCs w:val="24"/>
      <w:lang w:val="x-none" w:eastAsia="x-none"/>
    </w:rPr>
  </w:style>
  <w:style w:type="character" w:styleId="ae">
    <w:name w:val="已访问的超链接"/>
    <w:rsid w:val="00573795"/>
    <w:rPr>
      <w:color w:val="800080"/>
      <w:u w:val="single"/>
    </w:rPr>
  </w:style>
  <w:style w:type="character" w:styleId="af">
    <w:name w:val="page number"/>
    <w:basedOn w:val="a2"/>
    <w:rsid w:val="00573795"/>
  </w:style>
  <w:style w:type="character" w:styleId="af0">
    <w:name w:val="annotation reference"/>
    <w:rsid w:val="00573795"/>
    <w:rPr>
      <w:sz w:val="21"/>
      <w:szCs w:val="21"/>
    </w:rPr>
  </w:style>
  <w:style w:type="character" w:styleId="af1">
    <w:name w:val="Emphasis"/>
    <w:uiPriority w:val="20"/>
    <w:qFormat/>
    <w:rsid w:val="00573795"/>
    <w:rPr>
      <w:i/>
      <w:iCs/>
    </w:rPr>
  </w:style>
  <w:style w:type="character" w:customStyle="1" w:styleId="hx">
    <w:name w:val="hx"/>
    <w:rsid w:val="00573795"/>
    <w:rPr>
      <w:rFonts w:ascii="Arial" w:eastAsia="仿宋_GB2312" w:hAnsi="Arial" w:cs="Arial" w:hint="default"/>
      <w:color w:val="auto"/>
      <w:sz w:val="32"/>
      <w:szCs w:val="32"/>
    </w:rPr>
  </w:style>
  <w:style w:type="character" w:customStyle="1" w:styleId="Char6">
    <w:name w:val="正文 Char"/>
    <w:link w:val="13"/>
    <w:rsid w:val="00573795"/>
    <w:rPr>
      <w:sz w:val="24"/>
      <w:szCs w:val="24"/>
      <w:lang w:val="en-US" w:eastAsia="zh-CN" w:bidi="ar-SA"/>
    </w:rPr>
  </w:style>
  <w:style w:type="character" w:customStyle="1" w:styleId="3Char1">
    <w:name w:val="标题 3 Char1"/>
    <w:rsid w:val="00573795"/>
    <w:rPr>
      <w:b/>
      <w:bCs/>
      <w:kern w:val="2"/>
      <w:sz w:val="32"/>
      <w:szCs w:val="32"/>
      <w:lang w:val="sq-AL" w:bidi="ar-SA"/>
    </w:rPr>
  </w:style>
  <w:style w:type="character" w:customStyle="1" w:styleId="HTMLChar1">
    <w:name w:val="HTML 预设格式 Char1"/>
    <w:link w:val="HTML"/>
    <w:uiPriority w:val="99"/>
    <w:rsid w:val="00573795"/>
    <w:rPr>
      <w:rFonts w:ascii="宋体" w:hAnsi="宋体" w:cs="宋体"/>
      <w:sz w:val="24"/>
      <w:szCs w:val="24"/>
    </w:rPr>
  </w:style>
  <w:style w:type="character" w:customStyle="1" w:styleId="Char7">
    <w:name w:val="日期 Char"/>
    <w:link w:val="af2"/>
    <w:rsid w:val="00573795"/>
    <w:rPr>
      <w:rFonts w:eastAsia="Times New Roman"/>
      <w:kern w:val="2"/>
      <w:sz w:val="21"/>
    </w:rPr>
  </w:style>
  <w:style w:type="character" w:customStyle="1" w:styleId="3Char0">
    <w:name w:val="正文文本缩进 3 Char"/>
    <w:link w:val="30"/>
    <w:rsid w:val="00573795"/>
    <w:rPr>
      <w:kern w:val="2"/>
      <w:sz w:val="21"/>
      <w:szCs w:val="24"/>
    </w:rPr>
  </w:style>
  <w:style w:type="character" w:customStyle="1" w:styleId="CharChar">
    <w:name w:val="标准文本 Char Char"/>
    <w:link w:val="af3"/>
    <w:rsid w:val="00573795"/>
    <w:rPr>
      <w:rFonts w:cs="宋体"/>
      <w:kern w:val="2"/>
      <w:sz w:val="24"/>
    </w:rPr>
  </w:style>
  <w:style w:type="character" w:customStyle="1" w:styleId="CharChar11">
    <w:name w:val="Char Char11"/>
    <w:rsid w:val="00573795"/>
    <w:rPr>
      <w:kern w:val="2"/>
      <w:sz w:val="18"/>
      <w:szCs w:val="18"/>
      <w:lang w:bidi="ar-SA"/>
    </w:rPr>
  </w:style>
  <w:style w:type="character" w:customStyle="1" w:styleId="CharChar10">
    <w:name w:val="Char Char10"/>
    <w:rsid w:val="00573795"/>
    <w:rPr>
      <w:kern w:val="2"/>
      <w:sz w:val="18"/>
      <w:szCs w:val="18"/>
      <w:lang w:bidi="ar-SA"/>
    </w:rPr>
  </w:style>
  <w:style w:type="character" w:customStyle="1" w:styleId="-CharChar">
    <w:name w:val="正文-首行缩进 Char Char"/>
    <w:link w:val="-"/>
    <w:rsid w:val="00573795"/>
    <w:rPr>
      <w:kern w:val="2"/>
      <w:sz w:val="28"/>
      <w:szCs w:val="24"/>
    </w:rPr>
  </w:style>
  <w:style w:type="character" w:customStyle="1" w:styleId="Char8">
    <w:name w:val="批注文字 Char"/>
    <w:link w:val="af4"/>
    <w:rsid w:val="00573795"/>
    <w:rPr>
      <w:kern w:val="2"/>
      <w:sz w:val="21"/>
      <w:szCs w:val="24"/>
    </w:rPr>
  </w:style>
  <w:style w:type="character" w:customStyle="1" w:styleId="2Char0">
    <w:name w:val="正文文本 2 Char"/>
    <w:link w:val="20"/>
    <w:rsid w:val="00573795"/>
    <w:rPr>
      <w:kern w:val="2"/>
      <w:sz w:val="21"/>
      <w:szCs w:val="24"/>
    </w:rPr>
  </w:style>
  <w:style w:type="character" w:customStyle="1" w:styleId="Char9">
    <w:name w:val="纯文本 Char"/>
    <w:aliases w:val="普通文字1 Char,普通文字2 Char,普通文字3 Char,普通文字4 Char,普通文字5 Char,普通文字6 Char,普通文字11 Char,普通文字21 Char,普通文字31 Char,普通文字41 Char,普通文字7 Char,小 Char,项目符号 Char,纯文本 Char Char Char Char"/>
    <w:rsid w:val="00573795"/>
    <w:rPr>
      <w:rFonts w:ascii="宋体" w:eastAsia="宋体" w:hAnsi="Courier New" w:cs="Courier New"/>
      <w:kern w:val="2"/>
      <w:sz w:val="21"/>
      <w:szCs w:val="21"/>
      <w:lang w:val="en-US" w:eastAsia="zh-CN" w:bidi="ar-SA"/>
    </w:rPr>
  </w:style>
  <w:style w:type="character" w:customStyle="1" w:styleId="HTMLChar">
    <w:name w:val="HTML 预设格式 Char"/>
    <w:rsid w:val="00573795"/>
    <w:rPr>
      <w:rFonts w:ascii="Courier New" w:hAnsi="Courier New" w:cs="Courier New"/>
      <w:kern w:val="2"/>
    </w:rPr>
  </w:style>
  <w:style w:type="character" w:customStyle="1" w:styleId="Char5">
    <w:name w:val="列出段落 Char"/>
    <w:link w:val="ac"/>
    <w:uiPriority w:val="34"/>
    <w:qFormat/>
    <w:locked/>
    <w:rsid w:val="00573795"/>
    <w:rPr>
      <w:kern w:val="2"/>
      <w:sz w:val="21"/>
    </w:rPr>
  </w:style>
  <w:style w:type="character" w:customStyle="1" w:styleId="Char4">
    <w:name w:val="文档结构图 Char"/>
    <w:link w:val="ab"/>
    <w:rsid w:val="00573795"/>
    <w:rPr>
      <w:rFonts w:ascii="Calibri" w:hAnsi="Calibri"/>
      <w:kern w:val="2"/>
      <w:sz w:val="21"/>
      <w:szCs w:val="22"/>
      <w:shd w:val="clear" w:color="auto" w:fill="000080"/>
    </w:rPr>
  </w:style>
  <w:style w:type="character" w:customStyle="1" w:styleId="Char3">
    <w:name w:val="页眉 Char"/>
    <w:link w:val="aa"/>
    <w:uiPriority w:val="99"/>
    <w:rsid w:val="00573795"/>
    <w:rPr>
      <w:rFonts w:ascii="Calibri" w:hAnsi="Calibri"/>
      <w:kern w:val="2"/>
      <w:sz w:val="18"/>
      <w:szCs w:val="18"/>
    </w:rPr>
  </w:style>
  <w:style w:type="character" w:customStyle="1" w:styleId="Char40">
    <w:name w:val="Char4"/>
    <w:rsid w:val="00573795"/>
    <w:rPr>
      <w:rFonts w:eastAsia="宋体"/>
      <w:b/>
      <w:bCs/>
      <w:kern w:val="2"/>
      <w:sz w:val="32"/>
      <w:szCs w:val="32"/>
      <w:lang w:val="en-US" w:eastAsia="zh-CN" w:bidi="ar-SA"/>
    </w:rPr>
  </w:style>
  <w:style w:type="character" w:customStyle="1" w:styleId="1Char0">
    <w:name w:val="图表样式1 Char"/>
    <w:link w:val="14"/>
    <w:qFormat/>
    <w:rsid w:val="00573795"/>
    <w:rPr>
      <w:sz w:val="24"/>
      <w:szCs w:val="24"/>
      <w:lang w:val="zh-CN"/>
    </w:rPr>
  </w:style>
  <w:style w:type="character" w:customStyle="1" w:styleId="Char10">
    <w:name w:val="Char1"/>
    <w:rsid w:val="00573795"/>
    <w:rPr>
      <w:rFonts w:eastAsia="宋体"/>
      <w:b/>
      <w:bCs/>
      <w:kern w:val="2"/>
      <w:sz w:val="32"/>
      <w:szCs w:val="32"/>
      <w:lang w:val="en-US" w:eastAsia="zh-CN" w:bidi="ar-SA"/>
    </w:rPr>
  </w:style>
  <w:style w:type="character" w:customStyle="1" w:styleId="CharChar12">
    <w:name w:val="Char Char12"/>
    <w:rsid w:val="00573795"/>
    <w:rPr>
      <w:kern w:val="2"/>
      <w:sz w:val="21"/>
      <w:szCs w:val="24"/>
      <w:shd w:val="clear" w:color="auto" w:fill="000080"/>
      <w:lang w:bidi="ar-SA"/>
    </w:rPr>
  </w:style>
  <w:style w:type="character" w:customStyle="1" w:styleId="CharChar0">
    <w:name w:val="编号列表 Char Char"/>
    <w:rsid w:val="00573795"/>
    <w:rPr>
      <w:rFonts w:ascii="Verdana" w:eastAsia="宋体" w:hAnsi="Verdana"/>
      <w:kern w:val="2"/>
      <w:sz w:val="24"/>
      <w:szCs w:val="24"/>
      <w:lang w:val="en-US" w:eastAsia="zh-CN" w:bidi="ar-SA"/>
    </w:rPr>
  </w:style>
  <w:style w:type="character" w:customStyle="1" w:styleId="Chara">
    <w:name w:val="正文非缩进 Char"/>
    <w:link w:val="af5"/>
    <w:rsid w:val="00573795"/>
    <w:rPr>
      <w:kern w:val="2"/>
      <w:sz w:val="24"/>
      <w:szCs w:val="24"/>
    </w:rPr>
  </w:style>
  <w:style w:type="character" w:customStyle="1" w:styleId="CharCharChar">
    <w:name w:val="Char Char Char"/>
    <w:link w:val="CharChar1"/>
    <w:rsid w:val="00573795"/>
    <w:rPr>
      <w:rFonts w:ascii="Tahoma" w:hAnsi="Tahoma"/>
      <w:kern w:val="2"/>
      <w:sz w:val="24"/>
    </w:rPr>
  </w:style>
  <w:style w:type="character" w:customStyle="1" w:styleId="Charb">
    <w:name w:val="正文首行缩进 Char"/>
    <w:link w:val="af6"/>
    <w:uiPriority w:val="99"/>
    <w:rsid w:val="00573795"/>
    <w:rPr>
      <w:kern w:val="2"/>
      <w:sz w:val="21"/>
      <w:szCs w:val="24"/>
    </w:rPr>
  </w:style>
  <w:style w:type="character" w:customStyle="1" w:styleId="AChar">
    <w:name w:val="A正文小四号 Char"/>
    <w:link w:val="Af7"/>
    <w:rsid w:val="00573795"/>
    <w:rPr>
      <w:sz w:val="24"/>
      <w:szCs w:val="24"/>
      <w:lang w:val="x-none" w:eastAsia="x-none"/>
    </w:rPr>
  </w:style>
  <w:style w:type="character" w:customStyle="1" w:styleId="Charc">
    <w:name w:val="可研报告正文 Char"/>
    <w:link w:val="af8"/>
    <w:qFormat/>
    <w:rsid w:val="00573795"/>
    <w:rPr>
      <w:rFonts w:eastAsia="仿宋_GB2312"/>
      <w:kern w:val="2"/>
      <w:sz w:val="28"/>
      <w:szCs w:val="52"/>
      <w:lang w:val="zh-CN"/>
    </w:rPr>
  </w:style>
  <w:style w:type="character" w:customStyle="1" w:styleId="titleemph1">
    <w:name w:val="title_emph1"/>
    <w:rsid w:val="00573795"/>
    <w:rPr>
      <w:rFonts w:ascii="Arial" w:hAnsi="Arial" w:cs="Arial" w:hint="default"/>
      <w:b/>
      <w:bCs/>
      <w:sz w:val="20"/>
      <w:szCs w:val="20"/>
    </w:rPr>
  </w:style>
  <w:style w:type="character" w:customStyle="1" w:styleId="font1">
    <w:name w:val="font1"/>
    <w:rsid w:val="00573795"/>
    <w:rPr>
      <w:color w:val="000000"/>
      <w:sz w:val="18"/>
      <w:szCs w:val="18"/>
    </w:rPr>
  </w:style>
  <w:style w:type="character" w:customStyle="1" w:styleId="Chard">
    <w:name w:val="题注 Char"/>
    <w:link w:val="af9"/>
    <w:uiPriority w:val="99"/>
    <w:rsid w:val="00573795"/>
    <w:rPr>
      <w:rFonts w:ascii="Arial" w:eastAsia="黑体" w:hAnsi="Arial" w:cs="Arial"/>
      <w:kern w:val="2"/>
    </w:rPr>
  </w:style>
  <w:style w:type="character" w:customStyle="1" w:styleId="CharChar19">
    <w:name w:val="Char Char19"/>
    <w:rsid w:val="00573795"/>
    <w:rPr>
      <w:rFonts w:eastAsia="宋体"/>
      <w:b/>
      <w:bCs/>
      <w:kern w:val="44"/>
      <w:sz w:val="44"/>
      <w:szCs w:val="44"/>
      <w:lang w:bidi="ar-SA"/>
    </w:rPr>
  </w:style>
  <w:style w:type="character" w:customStyle="1" w:styleId="Chare">
    <w:name w:val="正文文本 Char"/>
    <w:link w:val="afa"/>
    <w:uiPriority w:val="99"/>
    <w:rsid w:val="00573795"/>
    <w:rPr>
      <w:kern w:val="2"/>
      <w:sz w:val="21"/>
      <w:szCs w:val="24"/>
    </w:rPr>
  </w:style>
  <w:style w:type="paragraph" w:customStyle="1" w:styleId="15">
    <w:name w:val="项目 1"/>
    <w:basedOn w:val="a0"/>
    <w:rsid w:val="00573795"/>
    <w:pPr>
      <w:tabs>
        <w:tab w:val="left" w:pos="1446"/>
      </w:tabs>
      <w:adjustRightInd w:val="0"/>
      <w:snapToGrid w:val="0"/>
      <w:spacing w:afterLines="50" w:line="360" w:lineRule="auto"/>
      <w:ind w:left="1446" w:firstLineChars="200" w:hanging="488"/>
      <w:jc w:val="left"/>
    </w:pPr>
    <w:rPr>
      <w:rFonts w:ascii="Tahoma" w:hAnsi="Tahoma"/>
      <w:sz w:val="24"/>
      <w:szCs w:val="24"/>
    </w:rPr>
  </w:style>
  <w:style w:type="paragraph" w:customStyle="1" w:styleId="21">
    <w:name w:val="表格项目符号 2"/>
    <w:basedOn w:val="22"/>
    <w:rsid w:val="00573795"/>
    <w:pPr>
      <w:tabs>
        <w:tab w:val="clear" w:pos="360"/>
        <w:tab w:val="left" w:pos="624"/>
      </w:tabs>
      <w:spacing w:line="300" w:lineRule="auto"/>
      <w:ind w:left="623" w:hanging="374"/>
    </w:pPr>
  </w:style>
  <w:style w:type="paragraph" w:customStyle="1" w:styleId="xl41">
    <w:name w:val="xl41"/>
    <w:basedOn w:val="a0"/>
    <w:rsid w:val="00573795"/>
    <w:pPr>
      <w:widowControl/>
      <w:pBdr>
        <w:top w:val="single" w:sz="4" w:space="0" w:color="auto"/>
        <w:left w:val="single" w:sz="8" w:space="0" w:color="auto"/>
        <w:bottom w:val="single" w:sz="4" w:space="0" w:color="auto"/>
      </w:pBdr>
      <w:adjustRightInd w:val="0"/>
      <w:snapToGrid w:val="0"/>
      <w:spacing w:before="100" w:beforeAutospacing="1" w:after="100" w:afterAutospacing="1" w:line="360" w:lineRule="auto"/>
      <w:ind w:firstLineChars="200" w:firstLine="200"/>
      <w:jc w:val="left"/>
    </w:pPr>
    <w:rPr>
      <w:rFonts w:ascii="Arial" w:hAnsi="Arial" w:cs="Arial"/>
      <w:kern w:val="0"/>
      <w:sz w:val="20"/>
      <w:szCs w:val="20"/>
    </w:rPr>
  </w:style>
  <w:style w:type="paragraph" w:styleId="50">
    <w:name w:val="目录 5"/>
    <w:basedOn w:val="a0"/>
    <w:next w:val="a0"/>
    <w:rsid w:val="00573795"/>
    <w:pPr>
      <w:adjustRightInd w:val="0"/>
      <w:snapToGrid w:val="0"/>
      <w:spacing w:line="360" w:lineRule="auto"/>
      <w:ind w:left="960" w:firstLineChars="200" w:firstLine="200"/>
      <w:jc w:val="left"/>
    </w:pPr>
    <w:rPr>
      <w:sz w:val="18"/>
      <w:szCs w:val="18"/>
    </w:rPr>
  </w:style>
  <w:style w:type="paragraph" w:customStyle="1" w:styleId="afb">
    <w:name w:val="附件小标题"/>
    <w:basedOn w:val="4"/>
    <w:rsid w:val="00573795"/>
    <w:pPr>
      <w:numPr>
        <w:ilvl w:val="3"/>
        <w:numId w:val="1"/>
      </w:numPr>
      <w:tabs>
        <w:tab w:val="left" w:pos="720"/>
      </w:tabs>
      <w:adjustRightInd w:val="0"/>
      <w:snapToGrid w:val="0"/>
      <w:spacing w:before="120" w:after="120" w:line="240" w:lineRule="atLeast"/>
      <w:ind w:left="720" w:hanging="720"/>
      <w:jc w:val="left"/>
    </w:pPr>
    <w:rPr>
      <w:rFonts w:ascii="Verdana" w:eastAsia="宋体" w:hAnsi="Verdana"/>
      <w:b w:val="0"/>
    </w:rPr>
  </w:style>
  <w:style w:type="paragraph" w:customStyle="1" w:styleId="23">
    <w:name w:val="项目2"/>
    <w:rsid w:val="00573795"/>
    <w:pPr>
      <w:tabs>
        <w:tab w:val="left" w:pos="425"/>
      </w:tabs>
      <w:spacing w:before="120" w:after="120" w:line="360" w:lineRule="auto"/>
      <w:ind w:left="425" w:hanging="425"/>
    </w:pPr>
    <w:rPr>
      <w:rFonts w:eastAsia="仿宋_GB2312"/>
      <w:sz w:val="24"/>
    </w:rPr>
  </w:style>
  <w:style w:type="paragraph" w:customStyle="1" w:styleId="xl35">
    <w:name w:val="xl35"/>
    <w:basedOn w:val="a0"/>
    <w:rsid w:val="00573795"/>
    <w:pPr>
      <w:widowControl/>
      <w:pBdr>
        <w:top w:val="single" w:sz="4" w:space="0" w:color="auto"/>
        <w:left w:val="single" w:sz="4"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left"/>
    </w:pPr>
    <w:rPr>
      <w:rFonts w:ascii="Arial" w:hAnsi="Arial" w:cs="Arial"/>
      <w:kern w:val="0"/>
      <w:sz w:val="20"/>
      <w:szCs w:val="20"/>
    </w:rPr>
  </w:style>
  <w:style w:type="paragraph" w:customStyle="1" w:styleId="gczx">
    <w:name w:val="gczx正文"/>
    <w:basedOn w:val="a0"/>
    <w:rsid w:val="00573795"/>
    <w:pPr>
      <w:adjustRightInd w:val="0"/>
      <w:snapToGrid w:val="0"/>
      <w:spacing w:beforeLines="25" w:afterLines="25" w:line="440" w:lineRule="exact"/>
      <w:ind w:firstLineChars="200" w:firstLine="200"/>
      <w:jc w:val="left"/>
    </w:pPr>
    <w:rPr>
      <w:rFonts w:ascii="Times New Roman" w:hAnsi="Times New Roman"/>
      <w:sz w:val="24"/>
      <w:szCs w:val="20"/>
    </w:rPr>
  </w:style>
  <w:style w:type="paragraph" w:styleId="31">
    <w:name w:val="List Bullet 3"/>
    <w:basedOn w:val="a0"/>
    <w:rsid w:val="00573795"/>
    <w:pPr>
      <w:widowControl/>
      <w:tabs>
        <w:tab w:val="left" w:pos="1080"/>
      </w:tabs>
      <w:adjustRightInd w:val="0"/>
      <w:snapToGrid w:val="0"/>
      <w:spacing w:line="360" w:lineRule="auto"/>
      <w:ind w:left="1080" w:firstLineChars="200" w:hanging="360"/>
      <w:jc w:val="left"/>
    </w:pPr>
    <w:rPr>
      <w:rFonts w:ascii="Arial" w:hAnsi="Arial"/>
      <w:kern w:val="0"/>
      <w:sz w:val="20"/>
      <w:szCs w:val="20"/>
      <w:lang w:eastAsia="en-US"/>
    </w:rPr>
  </w:style>
  <w:style w:type="paragraph" w:styleId="af4">
    <w:name w:val="annotation text"/>
    <w:basedOn w:val="a0"/>
    <w:link w:val="Char8"/>
    <w:rsid w:val="00573795"/>
    <w:pPr>
      <w:adjustRightInd w:val="0"/>
      <w:snapToGrid w:val="0"/>
      <w:spacing w:line="360" w:lineRule="auto"/>
      <w:ind w:firstLineChars="200" w:firstLine="200"/>
      <w:jc w:val="left"/>
    </w:pPr>
    <w:rPr>
      <w:rFonts w:ascii="Times New Roman" w:hAnsi="Times New Roman"/>
      <w:szCs w:val="24"/>
      <w:lang w:val="x-none" w:eastAsia="x-none"/>
    </w:rPr>
  </w:style>
  <w:style w:type="character" w:customStyle="1" w:styleId="Char11">
    <w:name w:val="批注文字 Char1"/>
    <w:basedOn w:val="a2"/>
    <w:link w:val="af4"/>
    <w:semiHidden/>
    <w:rsid w:val="00573795"/>
    <w:rPr>
      <w:rFonts w:ascii="Calibri" w:hAnsi="Calibri"/>
      <w:kern w:val="2"/>
      <w:sz w:val="21"/>
      <w:szCs w:val="22"/>
    </w:rPr>
  </w:style>
  <w:style w:type="paragraph" w:customStyle="1" w:styleId="font6">
    <w:name w:val="font6"/>
    <w:basedOn w:val="a0"/>
    <w:rsid w:val="00573795"/>
    <w:pPr>
      <w:widowControl/>
      <w:adjustRightInd w:val="0"/>
      <w:snapToGrid w:val="0"/>
      <w:spacing w:before="100" w:beforeAutospacing="1" w:after="100" w:afterAutospacing="1" w:line="360" w:lineRule="auto"/>
      <w:ind w:firstLineChars="200" w:firstLine="200"/>
      <w:jc w:val="left"/>
    </w:pPr>
    <w:rPr>
      <w:rFonts w:ascii="Arial" w:hAnsi="Arial" w:cs="Arial"/>
      <w:kern w:val="0"/>
      <w:sz w:val="16"/>
      <w:szCs w:val="16"/>
    </w:rPr>
  </w:style>
  <w:style w:type="paragraph" w:customStyle="1" w:styleId="CharChar1CharCharCharCharChar1CharCharCharCharCharCharChar">
    <w:name w:val="Char Char1 Char Char Char Char Char1 Char Char Char Char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xl68">
    <w:name w:val="xl68"/>
    <w:basedOn w:val="a0"/>
    <w:rsid w:val="00573795"/>
    <w:pPr>
      <w:widowControl/>
      <w:adjustRightInd w:val="0"/>
      <w:snapToGrid w:val="0"/>
      <w:spacing w:before="100" w:beforeAutospacing="1" w:after="100" w:afterAutospacing="1" w:line="360" w:lineRule="auto"/>
      <w:ind w:firstLineChars="200" w:firstLine="200"/>
      <w:jc w:val="center"/>
    </w:pPr>
    <w:rPr>
      <w:rFonts w:ascii="Arial" w:hAnsi="Arial" w:cs="Arial"/>
      <w:kern w:val="0"/>
      <w:sz w:val="20"/>
      <w:szCs w:val="20"/>
    </w:rPr>
  </w:style>
  <w:style w:type="paragraph" w:customStyle="1" w:styleId="tabletext">
    <w:name w:val="tabletext"/>
    <w:basedOn w:val="a0"/>
    <w:rsid w:val="00573795"/>
    <w:pPr>
      <w:widowControl/>
      <w:adjustRightInd w:val="0"/>
      <w:snapToGrid w:val="0"/>
      <w:spacing w:before="100" w:beforeAutospacing="1" w:after="100" w:afterAutospacing="1" w:line="360" w:lineRule="auto"/>
      <w:ind w:firstLineChars="200" w:firstLine="200"/>
      <w:jc w:val="left"/>
    </w:pPr>
    <w:rPr>
      <w:rFonts w:ascii="宋体" w:hAnsi="宋体" w:cs="宋体"/>
      <w:kern w:val="0"/>
      <w:sz w:val="24"/>
      <w:szCs w:val="24"/>
    </w:rPr>
  </w:style>
  <w:style w:type="paragraph" w:styleId="afc">
    <w:name w:val="Plain Text"/>
    <w:basedOn w:val="a0"/>
    <w:link w:val="Char12"/>
    <w:rsid w:val="00573795"/>
    <w:pPr>
      <w:adjustRightInd w:val="0"/>
      <w:snapToGrid w:val="0"/>
      <w:spacing w:line="360" w:lineRule="auto"/>
      <w:ind w:firstLineChars="200" w:firstLine="200"/>
      <w:jc w:val="left"/>
    </w:pPr>
    <w:rPr>
      <w:rFonts w:ascii="宋体" w:hAnsi="Courier New" w:cs="Courier New"/>
      <w:sz w:val="24"/>
      <w:szCs w:val="21"/>
    </w:rPr>
  </w:style>
  <w:style w:type="character" w:customStyle="1" w:styleId="Char12">
    <w:name w:val="纯文本 Char1"/>
    <w:basedOn w:val="a2"/>
    <w:link w:val="afc"/>
    <w:rsid w:val="00573795"/>
    <w:rPr>
      <w:rFonts w:ascii="宋体" w:hAnsi="Courier New" w:cs="Courier New"/>
      <w:kern w:val="2"/>
      <w:sz w:val="24"/>
      <w:szCs w:val="21"/>
    </w:rPr>
  </w:style>
  <w:style w:type="paragraph" w:customStyle="1" w:styleId="afd">
    <w:name w:val="招标文件》"/>
    <w:basedOn w:val="afe"/>
    <w:rsid w:val="00573795"/>
  </w:style>
  <w:style w:type="paragraph" w:customStyle="1" w:styleId="xl40">
    <w:name w:val="xl40"/>
    <w:basedOn w:val="a0"/>
    <w:rsid w:val="00573795"/>
    <w:pPr>
      <w:widowControl/>
      <w:pBdr>
        <w:top w:val="single" w:sz="4" w:space="0" w:color="auto"/>
        <w:left w:val="single" w:sz="4"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left"/>
    </w:pPr>
    <w:rPr>
      <w:rFonts w:ascii="Arial Unicode MS" w:hAnsi="Arial Unicode MS"/>
      <w:b/>
      <w:bCs/>
      <w:kern w:val="0"/>
      <w:sz w:val="20"/>
      <w:szCs w:val="20"/>
    </w:rPr>
  </w:style>
  <w:style w:type="paragraph" w:styleId="afa">
    <w:name w:val="Body Text"/>
    <w:basedOn w:val="a0"/>
    <w:link w:val="Chare"/>
    <w:uiPriority w:val="99"/>
    <w:rsid w:val="00573795"/>
    <w:pPr>
      <w:adjustRightInd w:val="0"/>
      <w:snapToGrid w:val="0"/>
      <w:spacing w:after="120" w:line="360" w:lineRule="auto"/>
      <w:ind w:firstLineChars="200" w:firstLine="200"/>
      <w:jc w:val="left"/>
    </w:pPr>
    <w:rPr>
      <w:rFonts w:ascii="Times New Roman" w:hAnsi="Times New Roman"/>
      <w:szCs w:val="24"/>
      <w:lang w:val="x-none" w:eastAsia="x-none"/>
    </w:rPr>
  </w:style>
  <w:style w:type="character" w:customStyle="1" w:styleId="Char13">
    <w:name w:val="正文文本 Char1"/>
    <w:basedOn w:val="a2"/>
    <w:link w:val="afa"/>
    <w:semiHidden/>
    <w:rsid w:val="00573795"/>
    <w:rPr>
      <w:rFonts w:ascii="Calibri" w:hAnsi="Calibri"/>
      <w:kern w:val="2"/>
      <w:sz w:val="21"/>
      <w:szCs w:val="22"/>
    </w:rPr>
  </w:style>
  <w:style w:type="paragraph" w:customStyle="1" w:styleId="CharCharCharCharChar">
    <w:name w:val="文档正文 Char Char Char Char Char"/>
    <w:basedOn w:val="a0"/>
    <w:rsid w:val="00573795"/>
    <w:pPr>
      <w:adjustRightInd w:val="0"/>
      <w:snapToGrid w:val="0"/>
      <w:spacing w:line="440" w:lineRule="exact"/>
      <w:ind w:leftChars="100" w:left="100" w:rightChars="100" w:right="210" w:firstLineChars="200" w:firstLine="420"/>
      <w:jc w:val="left"/>
      <w:textAlignment w:val="baseline"/>
    </w:pPr>
    <w:rPr>
      <w:rFonts w:ascii="Arial Narrow" w:hAnsi="Arial Narrow"/>
      <w:kern w:val="0"/>
      <w:sz w:val="24"/>
      <w:szCs w:val="24"/>
    </w:rPr>
  </w:style>
  <w:style w:type="paragraph" w:styleId="70">
    <w:name w:val="目录 7"/>
    <w:basedOn w:val="a0"/>
    <w:next w:val="a0"/>
    <w:rsid w:val="00573795"/>
    <w:pPr>
      <w:adjustRightInd w:val="0"/>
      <w:snapToGrid w:val="0"/>
      <w:spacing w:line="360" w:lineRule="auto"/>
      <w:ind w:left="1440" w:firstLineChars="200" w:firstLine="200"/>
      <w:jc w:val="left"/>
    </w:pPr>
    <w:rPr>
      <w:sz w:val="18"/>
      <w:szCs w:val="18"/>
    </w:rPr>
  </w:style>
  <w:style w:type="paragraph" w:styleId="51">
    <w:name w:val="List Bullet 5"/>
    <w:basedOn w:val="a0"/>
    <w:rsid w:val="00573795"/>
    <w:pPr>
      <w:widowControl/>
      <w:tabs>
        <w:tab w:val="left" w:pos="1800"/>
      </w:tabs>
      <w:adjustRightInd w:val="0"/>
      <w:snapToGrid w:val="0"/>
      <w:spacing w:line="360" w:lineRule="auto"/>
      <w:ind w:left="1800" w:firstLineChars="200" w:hanging="360"/>
      <w:jc w:val="left"/>
    </w:pPr>
    <w:rPr>
      <w:rFonts w:ascii="Arial" w:hAnsi="Arial"/>
      <w:kern w:val="0"/>
      <w:sz w:val="20"/>
      <w:szCs w:val="20"/>
      <w:lang w:eastAsia="en-US"/>
    </w:rPr>
  </w:style>
  <w:style w:type="paragraph" w:styleId="aff">
    <w:name w:val="Body Text Indent"/>
    <w:basedOn w:val="a0"/>
    <w:link w:val="Charf"/>
    <w:rsid w:val="00573795"/>
    <w:pPr>
      <w:adjustRightInd w:val="0"/>
      <w:snapToGrid w:val="0"/>
      <w:spacing w:line="360" w:lineRule="auto"/>
      <w:ind w:leftChars="257" w:left="540" w:firstLineChars="257" w:firstLine="540"/>
      <w:jc w:val="left"/>
    </w:pPr>
    <w:rPr>
      <w:rFonts w:ascii="Times New Roman" w:eastAsia="Times New Roman" w:hAnsi="Times New Roman"/>
      <w:sz w:val="24"/>
      <w:szCs w:val="24"/>
    </w:rPr>
  </w:style>
  <w:style w:type="character" w:customStyle="1" w:styleId="Charf">
    <w:name w:val="正文文本缩进 Char"/>
    <w:basedOn w:val="a2"/>
    <w:link w:val="aff"/>
    <w:rsid w:val="00573795"/>
    <w:rPr>
      <w:rFonts w:eastAsia="Times New Roman"/>
      <w:kern w:val="2"/>
      <w:sz w:val="24"/>
      <w:szCs w:val="24"/>
    </w:rPr>
  </w:style>
  <w:style w:type="paragraph" w:customStyle="1" w:styleId="aff0">
    <w:name w:val="表头"/>
    <w:basedOn w:val="aff1"/>
    <w:rsid w:val="00573795"/>
  </w:style>
  <w:style w:type="paragraph" w:customStyle="1" w:styleId="my">
    <w:name w:val="my正文"/>
    <w:basedOn w:val="aff"/>
    <w:rsid w:val="00573795"/>
    <w:pPr>
      <w:ind w:leftChars="0" w:left="0" w:firstLineChars="225" w:firstLine="225"/>
    </w:pPr>
    <w:rPr>
      <w:rFonts w:ascii="宋体" w:hint="eastAsia"/>
      <w:szCs w:val="20"/>
    </w:rPr>
  </w:style>
  <w:style w:type="paragraph" w:customStyle="1" w:styleId="G">
    <w:name w:val="G正文"/>
    <w:basedOn w:val="a0"/>
    <w:rsid w:val="00573795"/>
    <w:pPr>
      <w:widowControl/>
      <w:adjustRightInd w:val="0"/>
      <w:snapToGrid w:val="0"/>
      <w:spacing w:line="360" w:lineRule="auto"/>
      <w:ind w:firstLineChars="200" w:firstLine="480"/>
      <w:jc w:val="left"/>
    </w:pPr>
    <w:rPr>
      <w:rFonts w:ascii="Times New Roman" w:eastAsia="仿宋_GB2312" w:hAnsi="Times New Roman" w:cs="宋体"/>
      <w:sz w:val="24"/>
      <w:szCs w:val="20"/>
    </w:rPr>
  </w:style>
  <w:style w:type="paragraph" w:customStyle="1" w:styleId="itemlistintable">
    <w:name w:val="itemlistintable"/>
    <w:basedOn w:val="a0"/>
    <w:rsid w:val="00573795"/>
    <w:pPr>
      <w:widowControl/>
      <w:adjustRightInd w:val="0"/>
      <w:snapToGrid w:val="0"/>
      <w:spacing w:before="100" w:beforeAutospacing="1" w:after="100" w:afterAutospacing="1" w:line="360" w:lineRule="auto"/>
      <w:ind w:firstLineChars="200" w:firstLine="200"/>
      <w:jc w:val="left"/>
    </w:pPr>
    <w:rPr>
      <w:rFonts w:ascii="宋体" w:hAnsi="宋体" w:cs="宋体"/>
      <w:kern w:val="0"/>
      <w:sz w:val="24"/>
      <w:szCs w:val="24"/>
    </w:rPr>
  </w:style>
  <w:style w:type="paragraph" w:customStyle="1" w:styleId="CharChar2CharCharCharCharCharChar">
    <w:name w:val="Char Char2 Char Char Char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styleId="22">
    <w:name w:val="List Bullet 2"/>
    <w:basedOn w:val="a0"/>
    <w:rsid w:val="00573795"/>
    <w:pPr>
      <w:tabs>
        <w:tab w:val="left" w:pos="360"/>
      </w:tabs>
      <w:adjustRightInd w:val="0"/>
      <w:snapToGrid w:val="0"/>
      <w:spacing w:line="360" w:lineRule="auto"/>
      <w:ind w:left="360" w:firstLineChars="200" w:hanging="360"/>
      <w:jc w:val="left"/>
    </w:pPr>
    <w:rPr>
      <w:rFonts w:ascii="Times New Roman" w:hAnsi="Times New Roman"/>
      <w:sz w:val="24"/>
      <w:szCs w:val="24"/>
    </w:rPr>
  </w:style>
  <w:style w:type="paragraph" w:styleId="af6">
    <w:name w:val="正文首行缩进"/>
    <w:basedOn w:val="afa"/>
    <w:link w:val="Charb"/>
    <w:uiPriority w:val="99"/>
    <w:rsid w:val="00573795"/>
    <w:pPr>
      <w:ind w:firstLineChars="100" w:firstLine="420"/>
    </w:pPr>
  </w:style>
  <w:style w:type="character" w:customStyle="1" w:styleId="Char14">
    <w:name w:val="正文首行缩进 Char1"/>
    <w:basedOn w:val="Char13"/>
    <w:link w:val="aff2"/>
    <w:rsid w:val="00573795"/>
    <w:rPr>
      <w:rFonts w:ascii="Calibri" w:hAnsi="Calibri"/>
      <w:kern w:val="2"/>
      <w:sz w:val="21"/>
      <w:szCs w:val="22"/>
    </w:rPr>
  </w:style>
  <w:style w:type="paragraph" w:customStyle="1" w:styleId="aff3">
    <w:name w:val="a"/>
    <w:basedOn w:val="a0"/>
    <w:rsid w:val="00573795"/>
    <w:pPr>
      <w:widowControl/>
      <w:adjustRightInd w:val="0"/>
      <w:snapToGrid w:val="0"/>
      <w:spacing w:line="360" w:lineRule="auto"/>
      <w:ind w:firstLineChars="200" w:firstLine="200"/>
      <w:jc w:val="left"/>
    </w:pPr>
    <w:rPr>
      <w:rFonts w:ascii="宋体" w:hAnsi="宋体" w:cs="宋体"/>
      <w:kern w:val="0"/>
      <w:sz w:val="24"/>
      <w:szCs w:val="24"/>
    </w:rPr>
  </w:style>
  <w:style w:type="paragraph" w:customStyle="1" w:styleId="af3">
    <w:name w:val="标准文本"/>
    <w:basedOn w:val="a0"/>
    <w:link w:val="CharChar"/>
    <w:rsid w:val="00573795"/>
    <w:pPr>
      <w:spacing w:line="360" w:lineRule="auto"/>
      <w:ind w:firstLineChars="200" w:firstLine="480"/>
    </w:pPr>
    <w:rPr>
      <w:rFonts w:ascii="Times New Roman" w:hAnsi="Times New Roman"/>
      <w:sz w:val="24"/>
      <w:szCs w:val="20"/>
      <w:lang w:val="x-none" w:eastAsia="x-none"/>
    </w:rPr>
  </w:style>
  <w:style w:type="paragraph" w:styleId="32">
    <w:name w:val="目录 3"/>
    <w:basedOn w:val="a0"/>
    <w:next w:val="a0"/>
    <w:uiPriority w:val="39"/>
    <w:rsid w:val="00573795"/>
    <w:pPr>
      <w:adjustRightInd w:val="0"/>
      <w:snapToGrid w:val="0"/>
      <w:spacing w:line="360" w:lineRule="auto"/>
      <w:ind w:left="480" w:firstLineChars="200" w:firstLine="200"/>
      <w:jc w:val="left"/>
    </w:pPr>
    <w:rPr>
      <w:i/>
      <w:iCs/>
      <w:sz w:val="20"/>
      <w:szCs w:val="20"/>
    </w:rPr>
  </w:style>
  <w:style w:type="paragraph" w:customStyle="1" w:styleId="3Char2">
    <w:name w:val="标题3 Char"/>
    <w:basedOn w:val="3"/>
    <w:rsid w:val="00573795"/>
    <w:pPr>
      <w:keepNext w:val="0"/>
      <w:keepLines w:val="0"/>
      <w:adjustRightInd w:val="0"/>
      <w:snapToGrid w:val="0"/>
      <w:spacing w:before="160" w:after="160" w:line="160" w:lineRule="atLeast"/>
      <w:ind w:firstLineChars="200" w:firstLine="562"/>
      <w:jc w:val="left"/>
      <w:textAlignment w:val="baseline"/>
    </w:pPr>
    <w:rPr>
      <w:rFonts w:ascii="黑体" w:eastAsia="黑体" w:hAnsi="Times New Roman"/>
      <w:bCs w:val="0"/>
      <w:kern w:val="0"/>
      <w:sz w:val="28"/>
      <w:szCs w:val="20"/>
      <w:lang w:val="sq-AL"/>
    </w:rPr>
  </w:style>
  <w:style w:type="paragraph" w:styleId="aff4">
    <w:name w:val="annotation subject"/>
    <w:basedOn w:val="af4"/>
    <w:next w:val="af4"/>
    <w:link w:val="Charf0"/>
    <w:rsid w:val="00573795"/>
    <w:rPr>
      <w:b/>
      <w:bCs/>
      <w:szCs w:val="20"/>
    </w:rPr>
  </w:style>
  <w:style w:type="character" w:customStyle="1" w:styleId="Charf0">
    <w:name w:val="批注主题 Char"/>
    <w:basedOn w:val="Char11"/>
    <w:link w:val="aff4"/>
    <w:rsid w:val="00573795"/>
    <w:rPr>
      <w:rFonts w:ascii="Calibri" w:hAnsi="Calibri"/>
      <w:b/>
      <w:bCs/>
      <w:kern w:val="2"/>
      <w:sz w:val="21"/>
      <w:szCs w:val="22"/>
    </w:rPr>
  </w:style>
  <w:style w:type="paragraph" w:customStyle="1" w:styleId="Af7">
    <w:name w:val="A正文小四号"/>
    <w:basedOn w:val="a0"/>
    <w:link w:val="AChar"/>
    <w:qFormat/>
    <w:rsid w:val="00573795"/>
    <w:pPr>
      <w:spacing w:line="360" w:lineRule="auto"/>
      <w:ind w:firstLineChars="200" w:firstLine="200"/>
    </w:pPr>
    <w:rPr>
      <w:rFonts w:ascii="Times New Roman" w:hAnsi="Times New Roman"/>
      <w:kern w:val="0"/>
      <w:sz w:val="24"/>
      <w:szCs w:val="24"/>
      <w:lang w:val="x-none" w:eastAsia="x-none"/>
    </w:rPr>
  </w:style>
  <w:style w:type="paragraph" w:customStyle="1" w:styleId="xl38">
    <w:name w:val="xl38"/>
    <w:basedOn w:val="a0"/>
    <w:rsid w:val="00573795"/>
    <w:pPr>
      <w:widowControl/>
      <w:pBdr>
        <w:top w:val="single" w:sz="4" w:space="0" w:color="auto"/>
        <w:left w:val="single" w:sz="4"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xl43">
    <w:name w:val="xl43"/>
    <w:basedOn w:val="a0"/>
    <w:rsid w:val="00573795"/>
    <w:pPr>
      <w:widowControl/>
      <w:pBdr>
        <w:top w:val="single" w:sz="4" w:space="0" w:color="auto"/>
        <w:left w:val="single" w:sz="4" w:space="0" w:color="auto"/>
        <w:bottom w:val="single" w:sz="4" w:space="0" w:color="auto"/>
        <w:right w:val="single" w:sz="8" w:space="0" w:color="auto"/>
      </w:pBdr>
      <w:adjustRightInd w:val="0"/>
      <w:snapToGrid w:val="0"/>
      <w:spacing w:before="100" w:beforeAutospacing="1" w:after="100" w:afterAutospacing="1" w:line="360" w:lineRule="auto"/>
      <w:ind w:firstLineChars="200" w:firstLine="200"/>
      <w:jc w:val="center"/>
    </w:pPr>
    <w:rPr>
      <w:rFonts w:ascii="Arial" w:hAnsi="Arial" w:cs="Arial"/>
      <w:kern w:val="0"/>
      <w:sz w:val="16"/>
      <w:szCs w:val="16"/>
    </w:rPr>
  </w:style>
  <w:style w:type="paragraph" w:customStyle="1" w:styleId="14">
    <w:name w:val="图表样式1"/>
    <w:basedOn w:val="a0"/>
    <w:link w:val="1Char0"/>
    <w:qFormat/>
    <w:rsid w:val="00573795"/>
    <w:pPr>
      <w:widowControl/>
      <w:snapToGrid w:val="0"/>
      <w:spacing w:line="360" w:lineRule="auto"/>
      <w:ind w:firstLine="480"/>
      <w:jc w:val="left"/>
    </w:pPr>
    <w:rPr>
      <w:rFonts w:ascii="Times New Roman" w:hAnsi="Times New Roman"/>
      <w:kern w:val="0"/>
      <w:sz w:val="24"/>
      <w:szCs w:val="24"/>
      <w:lang w:val="zh-CN" w:eastAsia="x-none"/>
    </w:rPr>
  </w:style>
  <w:style w:type="paragraph" w:customStyle="1" w:styleId="aff5">
    <w:name w:val="小节标题"/>
    <w:basedOn w:val="a0"/>
    <w:rsid w:val="00573795"/>
    <w:pPr>
      <w:autoSpaceDE w:val="0"/>
      <w:autoSpaceDN w:val="0"/>
      <w:adjustRightInd w:val="0"/>
      <w:snapToGrid w:val="0"/>
      <w:spacing w:before="175" w:after="102" w:line="351" w:lineRule="atLeast"/>
      <w:ind w:firstLineChars="200" w:firstLine="200"/>
      <w:jc w:val="left"/>
    </w:pPr>
    <w:rPr>
      <w:rFonts w:ascii="Times New Roman" w:hAnsi="Times New Roman"/>
      <w:color w:val="000000"/>
      <w:kern w:val="0"/>
      <w:sz w:val="24"/>
      <w:szCs w:val="21"/>
    </w:rPr>
  </w:style>
  <w:style w:type="paragraph" w:styleId="40">
    <w:name w:val="List Bullet 4"/>
    <w:basedOn w:val="a0"/>
    <w:rsid w:val="00573795"/>
    <w:pPr>
      <w:widowControl/>
      <w:tabs>
        <w:tab w:val="left" w:pos="1440"/>
      </w:tabs>
      <w:adjustRightInd w:val="0"/>
      <w:snapToGrid w:val="0"/>
      <w:spacing w:line="360" w:lineRule="auto"/>
      <w:ind w:left="1440" w:firstLineChars="200" w:hanging="360"/>
      <w:jc w:val="left"/>
    </w:pPr>
    <w:rPr>
      <w:rFonts w:ascii="Arial" w:hAnsi="Arial"/>
      <w:kern w:val="0"/>
      <w:sz w:val="20"/>
      <w:szCs w:val="20"/>
      <w:lang w:eastAsia="en-US"/>
    </w:rPr>
  </w:style>
  <w:style w:type="paragraph" w:customStyle="1" w:styleId="a00">
    <w:name w:val="a0"/>
    <w:basedOn w:val="a0"/>
    <w:rsid w:val="00573795"/>
    <w:pPr>
      <w:widowControl/>
      <w:adjustRightInd w:val="0"/>
      <w:snapToGrid w:val="0"/>
      <w:spacing w:before="100" w:beforeAutospacing="1" w:after="100" w:afterAutospacing="1" w:line="360" w:lineRule="auto"/>
      <w:ind w:firstLineChars="200" w:firstLine="200"/>
      <w:jc w:val="left"/>
    </w:pPr>
    <w:rPr>
      <w:rFonts w:ascii="宋体" w:hAnsi="宋体" w:cs="宋体"/>
      <w:kern w:val="0"/>
      <w:sz w:val="24"/>
      <w:szCs w:val="24"/>
    </w:rPr>
  </w:style>
  <w:style w:type="paragraph" w:styleId="24">
    <w:name w:val="List Number 2"/>
    <w:basedOn w:val="a0"/>
    <w:rsid w:val="00573795"/>
    <w:pPr>
      <w:widowControl/>
      <w:tabs>
        <w:tab w:val="left" w:pos="720"/>
      </w:tabs>
      <w:adjustRightInd w:val="0"/>
      <w:snapToGrid w:val="0"/>
      <w:spacing w:line="360" w:lineRule="auto"/>
      <w:ind w:left="720" w:firstLineChars="200" w:hanging="360"/>
      <w:jc w:val="left"/>
    </w:pPr>
    <w:rPr>
      <w:rFonts w:ascii="Arial" w:hAnsi="Arial"/>
      <w:kern w:val="0"/>
      <w:sz w:val="20"/>
      <w:szCs w:val="20"/>
      <w:lang w:eastAsia="en-US"/>
    </w:rPr>
  </w:style>
  <w:style w:type="paragraph" w:styleId="aff6">
    <w:name w:val="List Number"/>
    <w:basedOn w:val="a0"/>
    <w:rsid w:val="00573795"/>
    <w:pPr>
      <w:widowControl/>
      <w:tabs>
        <w:tab w:val="left" w:pos="360"/>
      </w:tabs>
      <w:adjustRightInd w:val="0"/>
      <w:snapToGrid w:val="0"/>
      <w:spacing w:line="360" w:lineRule="auto"/>
      <w:ind w:left="360" w:firstLineChars="200" w:hanging="360"/>
      <w:jc w:val="left"/>
    </w:pPr>
    <w:rPr>
      <w:rFonts w:ascii="Arial" w:hAnsi="Arial"/>
      <w:kern w:val="0"/>
      <w:sz w:val="20"/>
      <w:szCs w:val="20"/>
      <w:lang w:eastAsia="en-US"/>
    </w:rPr>
  </w:style>
  <w:style w:type="paragraph" w:styleId="af9">
    <w:name w:val="caption"/>
    <w:basedOn w:val="a0"/>
    <w:next w:val="a0"/>
    <w:link w:val="Chard"/>
    <w:uiPriority w:val="99"/>
    <w:qFormat/>
    <w:rsid w:val="00573795"/>
    <w:pPr>
      <w:adjustRightInd w:val="0"/>
      <w:snapToGrid w:val="0"/>
      <w:spacing w:before="152" w:after="160" w:line="360" w:lineRule="auto"/>
      <w:ind w:firstLineChars="200" w:firstLine="200"/>
      <w:jc w:val="left"/>
    </w:pPr>
    <w:rPr>
      <w:rFonts w:ascii="Arial" w:eastAsia="黑体" w:hAnsi="Arial"/>
      <w:sz w:val="20"/>
      <w:szCs w:val="20"/>
      <w:lang w:val="x-none" w:eastAsia="x-none"/>
    </w:rPr>
  </w:style>
  <w:style w:type="paragraph" w:customStyle="1" w:styleId="xl46">
    <w:name w:val="xl46"/>
    <w:basedOn w:val="a0"/>
    <w:rsid w:val="00573795"/>
    <w:pPr>
      <w:widowControl/>
      <w:pBdr>
        <w:top w:val="single" w:sz="4" w:space="0" w:color="auto"/>
        <w:left w:val="single" w:sz="8" w:space="0" w:color="auto"/>
        <w:bottom w:val="single" w:sz="4" w:space="0" w:color="auto"/>
      </w:pBdr>
      <w:shd w:val="clear" w:color="auto" w:fill="C0C0C0"/>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CharChar1CharCharCharCharChar">
    <w:name w:val="Char Char1 Char Char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styleId="33">
    <w:name w:val="List Number 3"/>
    <w:basedOn w:val="a0"/>
    <w:rsid w:val="00573795"/>
    <w:pPr>
      <w:widowControl/>
      <w:tabs>
        <w:tab w:val="left" w:pos="1080"/>
      </w:tabs>
      <w:adjustRightInd w:val="0"/>
      <w:snapToGrid w:val="0"/>
      <w:spacing w:line="360" w:lineRule="auto"/>
      <w:ind w:left="1080" w:firstLineChars="200" w:hanging="360"/>
      <w:jc w:val="left"/>
    </w:pPr>
    <w:rPr>
      <w:rFonts w:ascii="Arial" w:hAnsi="Arial"/>
      <w:kern w:val="0"/>
      <w:sz w:val="20"/>
      <w:szCs w:val="20"/>
      <w:lang w:eastAsia="en-US"/>
    </w:rPr>
  </w:style>
  <w:style w:type="paragraph" w:styleId="25">
    <w:name w:val="Body Text Indent 2"/>
    <w:basedOn w:val="a0"/>
    <w:link w:val="2Char1"/>
    <w:rsid w:val="00573795"/>
    <w:pPr>
      <w:adjustRightInd w:val="0"/>
      <w:snapToGrid w:val="0"/>
      <w:spacing w:line="360" w:lineRule="auto"/>
      <w:ind w:firstLineChars="200" w:firstLine="555"/>
      <w:jc w:val="left"/>
    </w:pPr>
    <w:rPr>
      <w:rFonts w:ascii="宋体" w:eastAsia="Times New Roman" w:hAnsi="宋体"/>
      <w:sz w:val="24"/>
      <w:szCs w:val="28"/>
    </w:rPr>
  </w:style>
  <w:style w:type="character" w:customStyle="1" w:styleId="2Char1">
    <w:name w:val="正文文本缩进 2 Char"/>
    <w:basedOn w:val="a2"/>
    <w:link w:val="25"/>
    <w:rsid w:val="00573795"/>
    <w:rPr>
      <w:rFonts w:ascii="宋体" w:eastAsia="Times New Roman" w:hAnsi="宋体"/>
      <w:kern w:val="2"/>
      <w:sz w:val="24"/>
      <w:szCs w:val="28"/>
    </w:rPr>
  </w:style>
  <w:style w:type="paragraph" w:styleId="41">
    <w:name w:val="List Number 4"/>
    <w:basedOn w:val="a0"/>
    <w:rsid w:val="00573795"/>
    <w:pPr>
      <w:widowControl/>
      <w:tabs>
        <w:tab w:val="left" w:pos="1440"/>
      </w:tabs>
      <w:adjustRightInd w:val="0"/>
      <w:snapToGrid w:val="0"/>
      <w:spacing w:line="360" w:lineRule="auto"/>
      <w:ind w:left="1440" w:firstLineChars="200" w:hanging="360"/>
      <w:jc w:val="left"/>
    </w:pPr>
    <w:rPr>
      <w:rFonts w:ascii="Arial" w:hAnsi="Arial"/>
      <w:kern w:val="0"/>
      <w:sz w:val="20"/>
      <w:szCs w:val="20"/>
      <w:lang w:eastAsia="en-US"/>
    </w:rPr>
  </w:style>
  <w:style w:type="paragraph" w:styleId="16">
    <w:name w:val="目录 1"/>
    <w:basedOn w:val="a0"/>
    <w:next w:val="a0"/>
    <w:uiPriority w:val="39"/>
    <w:rsid w:val="00573795"/>
    <w:pPr>
      <w:adjustRightInd w:val="0"/>
      <w:snapToGrid w:val="0"/>
      <w:spacing w:before="120" w:after="120" w:line="360" w:lineRule="auto"/>
      <w:ind w:firstLineChars="200" w:firstLine="200"/>
      <w:jc w:val="left"/>
    </w:pPr>
    <w:rPr>
      <w:b/>
      <w:bCs/>
      <w:caps/>
      <w:sz w:val="20"/>
      <w:szCs w:val="20"/>
    </w:rPr>
  </w:style>
  <w:style w:type="paragraph" w:styleId="af2">
    <w:name w:val="Date"/>
    <w:basedOn w:val="a0"/>
    <w:next w:val="a0"/>
    <w:link w:val="Char7"/>
    <w:rsid w:val="00573795"/>
    <w:pPr>
      <w:adjustRightInd w:val="0"/>
      <w:snapToGrid w:val="0"/>
      <w:spacing w:line="360" w:lineRule="auto"/>
      <w:ind w:firstLineChars="200" w:firstLine="200"/>
      <w:jc w:val="left"/>
    </w:pPr>
    <w:rPr>
      <w:rFonts w:ascii="Times New Roman" w:eastAsia="Times New Roman" w:hAnsi="Times New Roman"/>
      <w:szCs w:val="20"/>
      <w:lang w:val="x-none" w:eastAsia="x-none"/>
    </w:rPr>
  </w:style>
  <w:style w:type="character" w:customStyle="1" w:styleId="Char15">
    <w:name w:val="日期 Char1"/>
    <w:basedOn w:val="a2"/>
    <w:link w:val="af2"/>
    <w:rsid w:val="00573795"/>
    <w:rPr>
      <w:rFonts w:ascii="Calibri" w:hAnsi="Calibri"/>
      <w:kern w:val="2"/>
      <w:sz w:val="21"/>
      <w:szCs w:val="22"/>
    </w:rPr>
  </w:style>
  <w:style w:type="paragraph" w:styleId="80">
    <w:name w:val="目录 8"/>
    <w:basedOn w:val="a0"/>
    <w:next w:val="a0"/>
    <w:rsid w:val="00573795"/>
    <w:pPr>
      <w:adjustRightInd w:val="0"/>
      <w:snapToGrid w:val="0"/>
      <w:spacing w:line="360" w:lineRule="auto"/>
      <w:ind w:left="1680" w:firstLineChars="200" w:firstLine="200"/>
      <w:jc w:val="left"/>
    </w:pPr>
    <w:rPr>
      <w:sz w:val="18"/>
      <w:szCs w:val="18"/>
    </w:rPr>
  </w:style>
  <w:style w:type="paragraph" w:styleId="60">
    <w:name w:val="目录 6"/>
    <w:basedOn w:val="a0"/>
    <w:next w:val="a0"/>
    <w:rsid w:val="00573795"/>
    <w:pPr>
      <w:adjustRightInd w:val="0"/>
      <w:snapToGrid w:val="0"/>
      <w:spacing w:line="360" w:lineRule="auto"/>
      <w:ind w:left="1200" w:firstLineChars="200" w:firstLine="200"/>
      <w:jc w:val="left"/>
    </w:pPr>
    <w:rPr>
      <w:sz w:val="18"/>
      <w:szCs w:val="18"/>
    </w:rPr>
  </w:style>
  <w:style w:type="paragraph" w:styleId="42">
    <w:name w:val="目录 4"/>
    <w:basedOn w:val="a0"/>
    <w:next w:val="a0"/>
    <w:uiPriority w:val="39"/>
    <w:rsid w:val="00573795"/>
    <w:pPr>
      <w:adjustRightInd w:val="0"/>
      <w:snapToGrid w:val="0"/>
      <w:spacing w:line="360" w:lineRule="auto"/>
      <w:ind w:left="720" w:firstLineChars="200" w:firstLine="200"/>
      <w:jc w:val="left"/>
    </w:pPr>
    <w:rPr>
      <w:sz w:val="18"/>
      <w:szCs w:val="18"/>
    </w:rPr>
  </w:style>
  <w:style w:type="paragraph" w:styleId="52">
    <w:name w:val="List Number 5"/>
    <w:basedOn w:val="a0"/>
    <w:rsid w:val="00573795"/>
    <w:pPr>
      <w:widowControl/>
      <w:tabs>
        <w:tab w:val="left" w:pos="1800"/>
      </w:tabs>
      <w:adjustRightInd w:val="0"/>
      <w:snapToGrid w:val="0"/>
      <w:spacing w:line="360" w:lineRule="auto"/>
      <w:ind w:left="1800" w:firstLineChars="200" w:hanging="360"/>
      <w:jc w:val="left"/>
    </w:pPr>
    <w:rPr>
      <w:rFonts w:ascii="Arial" w:hAnsi="Arial"/>
      <w:kern w:val="0"/>
      <w:sz w:val="20"/>
      <w:szCs w:val="20"/>
      <w:lang w:eastAsia="en-US"/>
    </w:rPr>
  </w:style>
  <w:style w:type="paragraph" w:styleId="30">
    <w:name w:val="Body Text Indent 3"/>
    <w:basedOn w:val="a0"/>
    <w:link w:val="3Char0"/>
    <w:rsid w:val="00573795"/>
    <w:pPr>
      <w:adjustRightInd w:val="0"/>
      <w:snapToGrid w:val="0"/>
      <w:spacing w:line="360" w:lineRule="auto"/>
      <w:ind w:firstLineChars="200" w:firstLine="435"/>
      <w:jc w:val="left"/>
    </w:pPr>
    <w:rPr>
      <w:rFonts w:ascii="Times New Roman" w:hAnsi="Times New Roman"/>
      <w:szCs w:val="24"/>
      <w:lang w:val="x-none" w:eastAsia="x-none"/>
    </w:rPr>
  </w:style>
  <w:style w:type="character" w:customStyle="1" w:styleId="3Char10">
    <w:name w:val="正文文本缩进 3 Char1"/>
    <w:basedOn w:val="a2"/>
    <w:link w:val="30"/>
    <w:semiHidden/>
    <w:rsid w:val="00573795"/>
    <w:rPr>
      <w:rFonts w:ascii="Calibri" w:hAnsi="Calibri"/>
      <w:kern w:val="2"/>
      <w:sz w:val="16"/>
      <w:szCs w:val="16"/>
    </w:rPr>
  </w:style>
  <w:style w:type="paragraph" w:customStyle="1" w:styleId="TableText0">
    <w:name w:val="Table Text"/>
    <w:basedOn w:val="a0"/>
    <w:rsid w:val="00573795"/>
    <w:pPr>
      <w:widowControl/>
      <w:autoSpaceDE w:val="0"/>
      <w:autoSpaceDN w:val="0"/>
      <w:adjustRightInd w:val="0"/>
      <w:snapToGrid w:val="0"/>
      <w:spacing w:before="60" w:after="60" w:line="360" w:lineRule="auto"/>
      <w:ind w:firstLineChars="200" w:firstLine="200"/>
      <w:jc w:val="left"/>
    </w:pPr>
    <w:rPr>
      <w:rFonts w:ascii="Times New Roman" w:hAnsi="Times New Roman"/>
      <w:kern w:val="0"/>
      <w:sz w:val="24"/>
      <w:szCs w:val="21"/>
    </w:rPr>
  </w:style>
  <w:style w:type="paragraph" w:customStyle="1" w:styleId="26">
    <w:name w:val="正文文字（缩进2字）"/>
    <w:basedOn w:val="afa"/>
    <w:rsid w:val="00573795"/>
    <w:pPr>
      <w:spacing w:beforeLines="50" w:afterLines="50"/>
    </w:pPr>
    <w:rPr>
      <w:szCs w:val="20"/>
    </w:rPr>
  </w:style>
  <w:style w:type="paragraph" w:styleId="27">
    <w:name w:val="目录 2"/>
    <w:basedOn w:val="a0"/>
    <w:next w:val="a0"/>
    <w:uiPriority w:val="39"/>
    <w:rsid w:val="00573795"/>
    <w:pPr>
      <w:adjustRightInd w:val="0"/>
      <w:snapToGrid w:val="0"/>
      <w:spacing w:line="360" w:lineRule="auto"/>
      <w:ind w:left="240" w:firstLineChars="200" w:firstLine="200"/>
      <w:jc w:val="left"/>
    </w:pPr>
    <w:rPr>
      <w:smallCaps/>
      <w:sz w:val="20"/>
      <w:szCs w:val="20"/>
    </w:rPr>
  </w:style>
  <w:style w:type="paragraph" w:customStyle="1" w:styleId="CharChar1CharCharCharCharChar1CharCharCharChar">
    <w:name w:val="Char Char1 Char Char Char Char Char1 Char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styleId="90">
    <w:name w:val="目录 9"/>
    <w:basedOn w:val="a0"/>
    <w:next w:val="a0"/>
    <w:rsid w:val="00573795"/>
    <w:pPr>
      <w:adjustRightInd w:val="0"/>
      <w:snapToGrid w:val="0"/>
      <w:spacing w:line="360" w:lineRule="auto"/>
      <w:ind w:left="1920" w:firstLineChars="200" w:firstLine="200"/>
      <w:jc w:val="left"/>
    </w:pPr>
    <w:rPr>
      <w:sz w:val="18"/>
      <w:szCs w:val="18"/>
    </w:rPr>
  </w:style>
  <w:style w:type="paragraph" w:customStyle="1" w:styleId="xl48">
    <w:name w:val="xl48"/>
    <w:basedOn w:val="a0"/>
    <w:rsid w:val="00573795"/>
    <w:pPr>
      <w:widowControl/>
      <w:pBdr>
        <w:top w:val="single" w:sz="4"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1">
    <w:name w:val="样式1"/>
    <w:basedOn w:val="a0"/>
    <w:rsid w:val="00573795"/>
    <w:pPr>
      <w:numPr>
        <w:numId w:val="3"/>
      </w:numPr>
      <w:tabs>
        <w:tab w:val="left" w:pos="709"/>
      </w:tabs>
      <w:adjustRightInd w:val="0"/>
      <w:snapToGrid w:val="0"/>
      <w:spacing w:line="360" w:lineRule="auto"/>
      <w:ind w:firstLineChars="200"/>
      <w:jc w:val="left"/>
    </w:pPr>
    <w:rPr>
      <w:rFonts w:ascii="宋体" w:hAnsi="宋体"/>
      <w:kern w:val="0"/>
      <w:sz w:val="24"/>
      <w:szCs w:val="21"/>
    </w:rPr>
  </w:style>
  <w:style w:type="paragraph" w:styleId="HTML">
    <w:name w:val="HTML Preformatted"/>
    <w:basedOn w:val="a0"/>
    <w:link w:val="HTMLChar1"/>
    <w:uiPriority w:val="99"/>
    <w:unhideWhenUsed/>
    <w:rsid w:val="005737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60" w:lineRule="auto"/>
      <w:ind w:firstLineChars="200" w:firstLine="200"/>
      <w:jc w:val="left"/>
    </w:pPr>
    <w:rPr>
      <w:rFonts w:ascii="宋体" w:hAnsi="宋体"/>
      <w:kern w:val="0"/>
      <w:sz w:val="24"/>
      <w:szCs w:val="24"/>
      <w:lang w:val="x-none" w:eastAsia="x-none"/>
    </w:rPr>
  </w:style>
  <w:style w:type="character" w:customStyle="1" w:styleId="HTMLChar2">
    <w:name w:val="HTML 预设格式 Char2"/>
    <w:basedOn w:val="a2"/>
    <w:link w:val="HTML"/>
    <w:semiHidden/>
    <w:rsid w:val="00573795"/>
    <w:rPr>
      <w:rFonts w:ascii="Courier New" w:hAnsi="Courier New" w:cs="Courier New"/>
      <w:kern w:val="2"/>
    </w:rPr>
  </w:style>
  <w:style w:type="paragraph" w:styleId="20">
    <w:name w:val="Body Text 2"/>
    <w:basedOn w:val="a0"/>
    <w:link w:val="2Char0"/>
    <w:rsid w:val="00573795"/>
    <w:pPr>
      <w:adjustRightInd w:val="0"/>
      <w:snapToGrid w:val="0"/>
      <w:spacing w:after="120" w:line="480" w:lineRule="auto"/>
      <w:ind w:firstLineChars="200" w:firstLine="200"/>
      <w:jc w:val="left"/>
    </w:pPr>
    <w:rPr>
      <w:rFonts w:ascii="Times New Roman" w:hAnsi="Times New Roman"/>
      <w:szCs w:val="24"/>
      <w:lang w:val="x-none" w:eastAsia="x-none"/>
    </w:rPr>
  </w:style>
  <w:style w:type="character" w:customStyle="1" w:styleId="2Char10">
    <w:name w:val="正文文本 2 Char1"/>
    <w:basedOn w:val="a2"/>
    <w:link w:val="20"/>
    <w:semiHidden/>
    <w:rsid w:val="00573795"/>
    <w:rPr>
      <w:rFonts w:ascii="Calibri" w:hAnsi="Calibri"/>
      <w:kern w:val="2"/>
      <w:sz w:val="21"/>
      <w:szCs w:val="22"/>
    </w:rPr>
  </w:style>
  <w:style w:type="paragraph" w:customStyle="1" w:styleId="34">
    <w:name w:val="样式3"/>
    <w:basedOn w:val="2"/>
    <w:rsid w:val="00573795"/>
    <w:pPr>
      <w:keepNext w:val="0"/>
      <w:widowControl w:val="0"/>
      <w:numPr>
        <w:ilvl w:val="1"/>
      </w:numPr>
      <w:tabs>
        <w:tab w:val="left" w:pos="576"/>
      </w:tabs>
      <w:adjustRightInd w:val="0"/>
      <w:spacing w:beforeLines="0"/>
      <w:ind w:left="576" w:hanging="576"/>
    </w:pPr>
    <w:rPr>
      <w:rFonts w:ascii="宋体" w:eastAsia="宋体" w:hAnsi="宋体"/>
      <w:b/>
      <w:bCs/>
      <w:color w:val="auto"/>
    </w:rPr>
  </w:style>
  <w:style w:type="paragraph" w:customStyle="1" w:styleId="aff7">
    <w:name w:val="可研正文"/>
    <w:basedOn w:val="afa"/>
    <w:rsid w:val="00573795"/>
    <w:pPr>
      <w:spacing w:after="0" w:line="440" w:lineRule="exact"/>
      <w:ind w:firstLine="567"/>
    </w:pPr>
    <w:rPr>
      <w:rFonts w:ascii="仿宋_GB2312" w:eastAsia="仿宋_GB2312"/>
      <w:sz w:val="28"/>
      <w:szCs w:val="20"/>
    </w:rPr>
  </w:style>
  <w:style w:type="paragraph" w:customStyle="1" w:styleId="aff8">
    <w:name w:val="空项目内容"/>
    <w:basedOn w:val="a0"/>
    <w:rsid w:val="00573795"/>
    <w:pPr>
      <w:tabs>
        <w:tab w:val="left" w:pos="720"/>
      </w:tabs>
      <w:adjustRightInd w:val="0"/>
      <w:snapToGrid w:val="0"/>
      <w:spacing w:line="360" w:lineRule="auto"/>
      <w:ind w:left="720" w:firstLineChars="200" w:hanging="720"/>
      <w:jc w:val="left"/>
    </w:pPr>
    <w:rPr>
      <w:rFonts w:ascii="Times New Roman" w:hAnsi="Times New Roman"/>
      <w:sz w:val="24"/>
      <w:szCs w:val="24"/>
    </w:rPr>
  </w:style>
  <w:style w:type="paragraph" w:styleId="aff9">
    <w:name w:val="Normal (Web)"/>
    <w:basedOn w:val="a0"/>
    <w:uiPriority w:val="99"/>
    <w:rsid w:val="00573795"/>
    <w:pPr>
      <w:adjustRightInd w:val="0"/>
      <w:snapToGrid w:val="0"/>
      <w:spacing w:line="360" w:lineRule="auto"/>
      <w:ind w:firstLineChars="200" w:firstLine="200"/>
      <w:jc w:val="left"/>
    </w:pPr>
    <w:rPr>
      <w:rFonts w:ascii="Times New Roman" w:hAnsi="Times New Roman"/>
      <w:sz w:val="24"/>
      <w:szCs w:val="24"/>
    </w:rPr>
  </w:style>
  <w:style w:type="paragraph" w:customStyle="1" w:styleId="1CharChar">
    <w:name w:val="项目 1 Char Char"/>
    <w:basedOn w:val="a0"/>
    <w:rsid w:val="00573795"/>
    <w:pPr>
      <w:tabs>
        <w:tab w:val="left" w:pos="907"/>
      </w:tabs>
      <w:adjustRightInd w:val="0"/>
      <w:snapToGrid w:val="0"/>
      <w:spacing w:afterLines="50" w:line="360" w:lineRule="auto"/>
      <w:ind w:left="902" w:firstLineChars="200" w:hanging="420"/>
      <w:jc w:val="left"/>
    </w:pPr>
    <w:rPr>
      <w:rFonts w:ascii="Tahoma" w:hAnsi="Tahoma"/>
      <w:sz w:val="24"/>
      <w:szCs w:val="24"/>
    </w:rPr>
  </w:style>
  <w:style w:type="paragraph" w:customStyle="1" w:styleId="itemlist">
    <w:name w:val="itemlist"/>
    <w:basedOn w:val="a0"/>
    <w:rsid w:val="00573795"/>
    <w:pPr>
      <w:widowControl/>
      <w:adjustRightInd w:val="0"/>
      <w:snapToGrid w:val="0"/>
      <w:spacing w:before="100" w:beforeAutospacing="1" w:after="100" w:afterAutospacing="1" w:line="360" w:lineRule="auto"/>
      <w:ind w:firstLineChars="200" w:firstLine="200"/>
      <w:jc w:val="left"/>
    </w:pPr>
    <w:rPr>
      <w:rFonts w:ascii="宋体" w:hAnsi="宋体" w:cs="宋体"/>
      <w:kern w:val="0"/>
      <w:sz w:val="24"/>
      <w:szCs w:val="24"/>
    </w:rPr>
  </w:style>
  <w:style w:type="paragraph" w:customStyle="1" w:styleId="xl54">
    <w:name w:val="xl54"/>
    <w:basedOn w:val="a0"/>
    <w:rsid w:val="00573795"/>
    <w:pPr>
      <w:widowControl/>
      <w:pBdr>
        <w:top w:val="single" w:sz="4" w:space="0" w:color="auto"/>
        <w:left w:val="single" w:sz="4"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center"/>
    </w:pPr>
    <w:rPr>
      <w:rFonts w:ascii="Arial" w:hAnsi="Arial" w:cs="Arial"/>
      <w:b/>
      <w:bCs/>
      <w:kern w:val="0"/>
      <w:sz w:val="20"/>
      <w:szCs w:val="20"/>
    </w:rPr>
  </w:style>
  <w:style w:type="paragraph" w:customStyle="1" w:styleId="28">
    <w:name w:val="正文 缩进2字符"/>
    <w:basedOn w:val="a0"/>
    <w:rsid w:val="00573795"/>
    <w:pPr>
      <w:adjustRightInd w:val="0"/>
      <w:snapToGrid w:val="0"/>
      <w:spacing w:line="360" w:lineRule="auto"/>
      <w:ind w:firstLineChars="200" w:firstLine="200"/>
      <w:jc w:val="left"/>
    </w:pPr>
    <w:rPr>
      <w:rFonts w:ascii="Times New Roman" w:hAnsi="Times New Roman" w:cs="宋体"/>
      <w:sz w:val="24"/>
      <w:szCs w:val="20"/>
    </w:rPr>
  </w:style>
  <w:style w:type="paragraph" w:customStyle="1" w:styleId="aff1">
    <w:name w:val="表格正文"/>
    <w:basedOn w:val="a0"/>
    <w:rsid w:val="00573795"/>
    <w:pPr>
      <w:adjustRightInd w:val="0"/>
      <w:snapToGrid w:val="0"/>
      <w:spacing w:line="360" w:lineRule="auto"/>
      <w:ind w:firstLineChars="200" w:firstLine="200"/>
      <w:jc w:val="left"/>
    </w:pPr>
    <w:rPr>
      <w:rFonts w:eastAsia="仿宋" w:cs="宋体"/>
      <w:sz w:val="24"/>
      <w:szCs w:val="20"/>
    </w:rPr>
  </w:style>
  <w:style w:type="paragraph" w:customStyle="1" w:styleId="font10">
    <w:name w:val="font10"/>
    <w:basedOn w:val="a0"/>
    <w:rsid w:val="00573795"/>
    <w:pPr>
      <w:widowControl/>
      <w:adjustRightInd w:val="0"/>
      <w:snapToGrid w:val="0"/>
      <w:spacing w:before="100" w:beforeAutospacing="1" w:after="100" w:afterAutospacing="1" w:line="360" w:lineRule="auto"/>
      <w:ind w:firstLineChars="200" w:firstLine="200"/>
      <w:jc w:val="left"/>
    </w:pPr>
    <w:rPr>
      <w:rFonts w:ascii="Times New Roman" w:hAnsi="Times New Roman"/>
      <w:kern w:val="0"/>
      <w:sz w:val="20"/>
      <w:szCs w:val="20"/>
    </w:rPr>
  </w:style>
  <w:style w:type="paragraph" w:customStyle="1" w:styleId="affa">
    <w:name w:val="操作步骤"/>
    <w:basedOn w:val="a0"/>
    <w:rsid w:val="00573795"/>
    <w:pPr>
      <w:tabs>
        <w:tab w:val="left" w:pos="840"/>
      </w:tabs>
      <w:autoSpaceDE w:val="0"/>
      <w:autoSpaceDN w:val="0"/>
      <w:adjustRightInd w:val="0"/>
      <w:snapToGrid w:val="0"/>
      <w:spacing w:line="40" w:lineRule="atLeast"/>
      <w:ind w:left="840" w:firstLineChars="200" w:hanging="420"/>
      <w:jc w:val="left"/>
      <w:textAlignment w:val="bottom"/>
    </w:pPr>
    <w:rPr>
      <w:rFonts w:ascii="昆仑楷体" w:eastAsia="楷体_GB2312" w:hAnsi="Times New Roman"/>
      <w:kern w:val="0"/>
      <w:sz w:val="24"/>
      <w:szCs w:val="20"/>
    </w:rPr>
  </w:style>
  <w:style w:type="paragraph" w:customStyle="1" w:styleId="xl53">
    <w:name w:val="xl53"/>
    <w:basedOn w:val="a0"/>
    <w:rsid w:val="00573795"/>
    <w:pPr>
      <w:widowControl/>
      <w:pBdr>
        <w:left w:val="single" w:sz="4" w:space="0" w:color="auto"/>
        <w:bottom w:val="single" w:sz="4" w:space="0" w:color="auto"/>
      </w:pBdr>
      <w:adjustRightInd w:val="0"/>
      <w:snapToGrid w:val="0"/>
      <w:spacing w:before="100" w:beforeAutospacing="1" w:after="100" w:afterAutospacing="1" w:line="360" w:lineRule="auto"/>
      <w:ind w:firstLineChars="200" w:firstLine="200"/>
      <w:jc w:val="center"/>
      <w:textAlignment w:val="center"/>
    </w:pPr>
    <w:rPr>
      <w:rFonts w:ascii="宋体" w:hAnsi="宋体"/>
      <w:kern w:val="0"/>
      <w:sz w:val="24"/>
      <w:szCs w:val="24"/>
    </w:rPr>
  </w:style>
  <w:style w:type="paragraph" w:customStyle="1" w:styleId="xl42">
    <w:name w:val="xl42"/>
    <w:basedOn w:val="a0"/>
    <w:rsid w:val="00573795"/>
    <w:pPr>
      <w:widowControl/>
      <w:pBdr>
        <w:top w:val="single" w:sz="4" w:space="0" w:color="auto"/>
        <w:left w:val="single" w:sz="8" w:space="0" w:color="auto"/>
        <w:bottom w:val="single" w:sz="4" w:space="0" w:color="auto"/>
      </w:pBdr>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17">
    <w:name w:val="首行缩进 1"/>
    <w:basedOn w:val="a0"/>
    <w:rsid w:val="00573795"/>
    <w:pPr>
      <w:adjustRightInd w:val="0"/>
      <w:snapToGrid w:val="0"/>
      <w:spacing w:after="120" w:line="360" w:lineRule="auto"/>
      <w:ind w:firstLineChars="200" w:firstLine="200"/>
      <w:jc w:val="left"/>
    </w:pPr>
    <w:rPr>
      <w:rFonts w:ascii="Times New Roman" w:hAnsi="Times New Roman"/>
      <w:sz w:val="24"/>
      <w:szCs w:val="24"/>
    </w:rPr>
  </w:style>
  <w:style w:type="paragraph" w:customStyle="1" w:styleId="CharChar1">
    <w:name w:val="Char Char"/>
    <w:basedOn w:val="a0"/>
    <w:link w:val="CharCharChar"/>
    <w:rsid w:val="00573795"/>
    <w:pPr>
      <w:adjustRightInd w:val="0"/>
      <w:snapToGrid w:val="0"/>
      <w:spacing w:line="360" w:lineRule="auto"/>
      <w:ind w:firstLineChars="200" w:firstLine="200"/>
      <w:jc w:val="left"/>
    </w:pPr>
    <w:rPr>
      <w:rFonts w:ascii="Tahoma" w:hAnsi="Tahoma"/>
      <w:sz w:val="24"/>
      <w:szCs w:val="20"/>
      <w:lang w:val="x-none" w:eastAsia="x-none"/>
    </w:rPr>
  </w:style>
  <w:style w:type="paragraph" w:customStyle="1" w:styleId="xl30">
    <w:name w:val="xl30"/>
    <w:basedOn w:val="a0"/>
    <w:rsid w:val="00573795"/>
    <w:pPr>
      <w:widowControl/>
      <w:pBdr>
        <w:top w:val="single" w:sz="4" w:space="0" w:color="auto"/>
        <w:left w:val="single" w:sz="4"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left"/>
      <w:textAlignment w:val="bottom"/>
    </w:pPr>
    <w:rPr>
      <w:rFonts w:ascii="Arial" w:hAnsi="Arial" w:cs="Arial"/>
      <w:kern w:val="0"/>
      <w:sz w:val="20"/>
      <w:szCs w:val="20"/>
    </w:rPr>
  </w:style>
  <w:style w:type="paragraph" w:customStyle="1" w:styleId="affb">
    <w:name w:val="编号正文"/>
    <w:basedOn w:val="affc"/>
    <w:rsid w:val="00573795"/>
    <w:pPr>
      <w:tabs>
        <w:tab w:val="left" w:pos="1407"/>
      </w:tabs>
      <w:spacing w:before="0" w:after="0" w:line="440" w:lineRule="exact"/>
      <w:ind w:left="1407" w:hanging="420"/>
    </w:pPr>
    <w:rPr>
      <w:rFonts w:ascii="Arial Narrow" w:eastAsia="仿宋_GB2312" w:hAnsi="Arial Narrow"/>
      <w:sz w:val="24"/>
      <w:szCs w:val="24"/>
    </w:rPr>
  </w:style>
  <w:style w:type="paragraph" w:customStyle="1" w:styleId="xl31">
    <w:name w:val="xl31"/>
    <w:basedOn w:val="a0"/>
    <w:rsid w:val="00573795"/>
    <w:pPr>
      <w:widowControl/>
      <w:pBdr>
        <w:top w:val="single" w:sz="4" w:space="0" w:color="auto"/>
        <w:left w:val="single" w:sz="4"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left"/>
      <w:textAlignment w:val="bottom"/>
    </w:pPr>
    <w:rPr>
      <w:rFonts w:ascii="Arial" w:hAnsi="Arial" w:cs="Arial"/>
      <w:b/>
      <w:bCs/>
      <w:kern w:val="0"/>
      <w:sz w:val="20"/>
      <w:szCs w:val="20"/>
    </w:rPr>
  </w:style>
  <w:style w:type="paragraph" w:customStyle="1" w:styleId="affc">
    <w:name w:val="文档正文"/>
    <w:basedOn w:val="a0"/>
    <w:rsid w:val="00573795"/>
    <w:pPr>
      <w:adjustRightInd w:val="0"/>
      <w:snapToGrid w:val="0"/>
      <w:spacing w:before="60" w:after="60" w:line="312" w:lineRule="atLeast"/>
      <w:ind w:firstLineChars="200" w:firstLine="567"/>
      <w:jc w:val="left"/>
      <w:textAlignment w:val="baseline"/>
    </w:pPr>
    <w:rPr>
      <w:rFonts w:ascii="Times New Roman" w:hAnsi="Times New Roman"/>
      <w:kern w:val="0"/>
      <w:sz w:val="28"/>
      <w:szCs w:val="20"/>
    </w:rPr>
  </w:style>
  <w:style w:type="paragraph" w:customStyle="1" w:styleId="111">
    <w:name w:val="招标文件1.1.1"/>
    <w:rsid w:val="00573795"/>
    <w:pPr>
      <w:spacing w:before="120" w:after="120" w:line="480" w:lineRule="exact"/>
      <w:ind w:left="200"/>
      <w:outlineLvl w:val="3"/>
    </w:pPr>
    <w:rPr>
      <w:rFonts w:ascii="宋体"/>
      <w:b/>
      <w:spacing w:val="10"/>
      <w:w w:val="95"/>
      <w:sz w:val="21"/>
    </w:rPr>
  </w:style>
  <w:style w:type="paragraph" w:customStyle="1" w:styleId="affd">
    <w:name w:val="表格文字"/>
    <w:basedOn w:val="aff"/>
    <w:rsid w:val="00573795"/>
    <w:pPr>
      <w:spacing w:before="20" w:after="20" w:line="240" w:lineRule="auto"/>
      <w:ind w:leftChars="0" w:left="0" w:firstLineChars="0" w:firstLine="0"/>
    </w:pPr>
    <w:rPr>
      <w:rFonts w:ascii="Century Gothic" w:eastAsia="宋体" w:hAnsi="Century Gothic"/>
      <w:sz w:val="20"/>
      <w:szCs w:val="20"/>
    </w:rPr>
  </w:style>
  <w:style w:type="paragraph" w:styleId="affe">
    <w:name w:val="Revision"/>
    <w:rsid w:val="00573795"/>
    <w:rPr>
      <w:kern w:val="2"/>
      <w:sz w:val="21"/>
      <w:szCs w:val="24"/>
    </w:rPr>
  </w:style>
  <w:style w:type="paragraph" w:customStyle="1" w:styleId="CharCharCharCharCharCharCharCharCharCharCharCharChar">
    <w:name w:val="Char Char Char Char Char Char Char Char Char Char Char Char Char"/>
    <w:basedOn w:val="a0"/>
    <w:rsid w:val="00573795"/>
    <w:pPr>
      <w:widowControl/>
      <w:adjustRightInd w:val="0"/>
      <w:snapToGrid w:val="0"/>
      <w:spacing w:after="160" w:line="240" w:lineRule="exact"/>
      <w:ind w:firstLineChars="200" w:firstLine="200"/>
      <w:jc w:val="left"/>
    </w:pPr>
    <w:rPr>
      <w:rFonts w:ascii="Verdana" w:hAnsi="Verdana"/>
      <w:kern w:val="0"/>
      <w:sz w:val="20"/>
      <w:szCs w:val="20"/>
      <w:lang w:eastAsia="en-US"/>
    </w:rPr>
  </w:style>
  <w:style w:type="paragraph" w:customStyle="1" w:styleId="xl52">
    <w:name w:val="xl52"/>
    <w:basedOn w:val="a0"/>
    <w:rsid w:val="00573795"/>
    <w:pPr>
      <w:widowControl/>
      <w:pBdr>
        <w:top w:val="single" w:sz="4" w:space="0" w:color="auto"/>
        <w:left w:val="single" w:sz="8"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center"/>
    </w:pPr>
    <w:rPr>
      <w:rFonts w:ascii="Arial" w:hAnsi="Arial" w:cs="Arial"/>
      <w:b/>
      <w:bCs/>
      <w:kern w:val="0"/>
      <w:sz w:val="20"/>
      <w:szCs w:val="20"/>
    </w:rPr>
  </w:style>
  <w:style w:type="paragraph" w:customStyle="1" w:styleId="xl47">
    <w:name w:val="xl47"/>
    <w:basedOn w:val="a0"/>
    <w:rsid w:val="00573795"/>
    <w:pPr>
      <w:widowControl/>
      <w:pBdr>
        <w:top w:val="single" w:sz="4" w:space="0" w:color="auto"/>
        <w:bottom w:val="single" w:sz="4" w:space="0" w:color="auto"/>
      </w:pBdr>
      <w:shd w:val="clear" w:color="auto" w:fill="C0C0C0"/>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afe">
    <w:name w:val="招标文件正文"/>
    <w:rsid w:val="00573795"/>
    <w:pPr>
      <w:spacing w:before="120" w:after="120" w:line="300" w:lineRule="auto"/>
      <w:ind w:firstLineChars="200" w:firstLine="200"/>
    </w:pPr>
    <w:rPr>
      <w:rFonts w:ascii="宋体"/>
      <w:spacing w:val="10"/>
      <w:w w:val="95"/>
      <w:sz w:val="21"/>
    </w:rPr>
  </w:style>
  <w:style w:type="paragraph" w:customStyle="1" w:styleId="xl33">
    <w:name w:val="xl33"/>
    <w:basedOn w:val="a0"/>
    <w:rsid w:val="00573795"/>
    <w:pPr>
      <w:widowControl/>
      <w:pBdr>
        <w:top w:val="single" w:sz="4" w:space="0" w:color="auto"/>
        <w:left w:val="single" w:sz="4"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center"/>
    </w:pPr>
    <w:rPr>
      <w:rFonts w:ascii="Arial" w:hAnsi="Arial" w:cs="Arial"/>
      <w:b/>
      <w:bCs/>
      <w:kern w:val="0"/>
      <w:sz w:val="20"/>
      <w:szCs w:val="20"/>
    </w:rPr>
  </w:style>
  <w:style w:type="paragraph" w:customStyle="1" w:styleId="New">
    <w:name w:val="正文 New"/>
    <w:rsid w:val="00573795"/>
    <w:pPr>
      <w:widowControl w:val="0"/>
    </w:pPr>
    <w:rPr>
      <w:sz w:val="32"/>
    </w:rPr>
  </w:style>
  <w:style w:type="paragraph" w:customStyle="1" w:styleId="afff">
    <w:name w:val="项目"/>
    <w:basedOn w:val="aff"/>
    <w:rsid w:val="00573795"/>
    <w:pPr>
      <w:spacing w:after="120" w:line="240" w:lineRule="auto"/>
      <w:ind w:leftChars="0" w:left="0" w:firstLineChars="0" w:firstLine="0"/>
      <w:jc w:val="center"/>
    </w:pPr>
    <w:rPr>
      <w:rFonts w:ascii="楷体_GB2312" w:eastAsia="楷体_GB2312"/>
      <w:b/>
      <w:szCs w:val="20"/>
    </w:rPr>
  </w:style>
  <w:style w:type="paragraph" w:customStyle="1" w:styleId="xl32">
    <w:name w:val="xl32"/>
    <w:basedOn w:val="a0"/>
    <w:rsid w:val="00573795"/>
    <w:pPr>
      <w:widowControl/>
      <w:pBdr>
        <w:top w:val="single" w:sz="4" w:space="0" w:color="auto"/>
        <w:left w:val="single" w:sz="4"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left"/>
      <w:textAlignment w:val="bottom"/>
    </w:pPr>
    <w:rPr>
      <w:rFonts w:ascii="Times New Roman" w:hAnsi="Times New Roman"/>
      <w:kern w:val="0"/>
      <w:sz w:val="20"/>
      <w:szCs w:val="20"/>
    </w:rPr>
  </w:style>
  <w:style w:type="paragraph" w:customStyle="1" w:styleId="afff0">
    <w:name w:val="正文格式（小四）"/>
    <w:basedOn w:val="a0"/>
    <w:rsid w:val="00573795"/>
    <w:pPr>
      <w:widowControl/>
      <w:adjustRightInd w:val="0"/>
      <w:snapToGrid w:val="0"/>
      <w:spacing w:line="360" w:lineRule="auto"/>
      <w:ind w:firstLineChars="200" w:firstLine="482"/>
      <w:jc w:val="left"/>
      <w:textAlignment w:val="baseline"/>
    </w:pPr>
    <w:rPr>
      <w:rFonts w:ascii="Times New Roman" w:hAnsi="Times New Roman"/>
      <w:kern w:val="24"/>
      <w:sz w:val="24"/>
      <w:szCs w:val="24"/>
    </w:rPr>
  </w:style>
  <w:style w:type="paragraph" w:customStyle="1" w:styleId="xl39">
    <w:name w:val="xl39"/>
    <w:basedOn w:val="a0"/>
    <w:rsid w:val="00573795"/>
    <w:pPr>
      <w:widowControl/>
      <w:pBdr>
        <w:top w:val="single" w:sz="4" w:space="0" w:color="auto"/>
        <w:left w:val="single" w:sz="4"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center"/>
    </w:pPr>
    <w:rPr>
      <w:rFonts w:ascii="Arial" w:hAnsi="Arial" w:cs="Arial"/>
      <w:b/>
      <w:bCs/>
      <w:kern w:val="0"/>
      <w:sz w:val="20"/>
      <w:szCs w:val="20"/>
    </w:rPr>
  </w:style>
  <w:style w:type="paragraph" w:customStyle="1" w:styleId="13">
    <w:name w:val="正文1"/>
    <w:next w:val="a0"/>
    <w:link w:val="Char6"/>
    <w:qFormat/>
    <w:rsid w:val="00573795"/>
    <w:pPr>
      <w:snapToGrid w:val="0"/>
      <w:spacing w:line="360" w:lineRule="auto"/>
      <w:ind w:firstLine="480"/>
    </w:pPr>
    <w:rPr>
      <w:sz w:val="24"/>
      <w:szCs w:val="24"/>
    </w:rPr>
  </w:style>
  <w:style w:type="paragraph" w:customStyle="1" w:styleId="CNTitle">
    <w:name w:val="CN Title"/>
    <w:basedOn w:val="a0"/>
    <w:rsid w:val="00573795"/>
    <w:pPr>
      <w:widowControl/>
      <w:tabs>
        <w:tab w:val="left" w:pos="720"/>
      </w:tabs>
      <w:adjustRightInd w:val="0"/>
      <w:snapToGrid w:val="0"/>
      <w:spacing w:before="144" w:after="72" w:line="360" w:lineRule="auto"/>
      <w:ind w:left="720" w:firstLineChars="200" w:hanging="360"/>
      <w:jc w:val="center"/>
    </w:pPr>
    <w:rPr>
      <w:rFonts w:ascii="Times New Roman" w:hAnsi="Times New Roman"/>
      <w:b/>
      <w:bCs/>
      <w:kern w:val="0"/>
      <w:sz w:val="28"/>
      <w:szCs w:val="28"/>
    </w:rPr>
  </w:style>
  <w:style w:type="paragraph" w:customStyle="1" w:styleId="af8">
    <w:name w:val="可研报告正文"/>
    <w:basedOn w:val="a0"/>
    <w:link w:val="Charc"/>
    <w:qFormat/>
    <w:rsid w:val="00573795"/>
    <w:pPr>
      <w:adjustRightInd w:val="0"/>
      <w:snapToGrid w:val="0"/>
      <w:spacing w:beforeLines="25" w:afterLines="25" w:line="520" w:lineRule="exact"/>
      <w:ind w:firstLineChars="200" w:firstLine="560"/>
      <w:jc w:val="left"/>
    </w:pPr>
    <w:rPr>
      <w:rFonts w:ascii="Times New Roman" w:eastAsia="仿宋_GB2312" w:hAnsi="Times New Roman"/>
      <w:sz w:val="28"/>
      <w:szCs w:val="52"/>
      <w:lang w:val="zh-CN" w:eastAsia="x-none"/>
    </w:rPr>
  </w:style>
  <w:style w:type="paragraph" w:customStyle="1" w:styleId="18">
    <w:name w:val="招标文件1）"/>
    <w:rsid w:val="00573795"/>
    <w:pPr>
      <w:spacing w:before="120" w:after="120" w:line="300" w:lineRule="auto"/>
      <w:outlineLvl w:val="5"/>
    </w:pPr>
    <w:rPr>
      <w:rFonts w:ascii="宋体"/>
      <w:spacing w:val="10"/>
      <w:w w:val="95"/>
      <w:sz w:val="21"/>
    </w:rPr>
  </w:style>
  <w:style w:type="paragraph" w:customStyle="1" w:styleId="1111">
    <w:name w:val="招标文件1.1.1.1"/>
    <w:basedOn w:val="a0"/>
    <w:rsid w:val="00573795"/>
    <w:pPr>
      <w:adjustRightInd w:val="0"/>
      <w:snapToGrid w:val="0"/>
      <w:spacing w:before="120" w:after="120" w:line="480" w:lineRule="exact"/>
      <w:ind w:left="200" w:firstLineChars="200" w:firstLine="200"/>
      <w:jc w:val="left"/>
      <w:outlineLvl w:val="4"/>
    </w:pPr>
    <w:rPr>
      <w:rFonts w:ascii="宋体" w:hAnsi="Times New Roman"/>
      <w:b/>
      <w:spacing w:val="10"/>
      <w:w w:val="95"/>
      <w:sz w:val="24"/>
      <w:szCs w:val="24"/>
    </w:rPr>
  </w:style>
  <w:style w:type="paragraph" w:customStyle="1" w:styleId="xl51">
    <w:name w:val="xl51"/>
    <w:basedOn w:val="a0"/>
    <w:rsid w:val="00573795"/>
    <w:pPr>
      <w:widowControl/>
      <w:pBdr>
        <w:top w:val="single" w:sz="8" w:space="0" w:color="auto"/>
        <w:left w:val="single" w:sz="8"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center"/>
    </w:pPr>
    <w:rPr>
      <w:rFonts w:ascii="Arial Unicode MS" w:hAnsi="Arial Unicode MS"/>
      <w:b/>
      <w:bCs/>
      <w:kern w:val="0"/>
      <w:sz w:val="20"/>
      <w:szCs w:val="20"/>
    </w:rPr>
  </w:style>
  <w:style w:type="paragraph" w:customStyle="1" w:styleId="afff1">
    <w:name w:val="正文表格"/>
    <w:basedOn w:val="a0"/>
    <w:rsid w:val="00573795"/>
    <w:pPr>
      <w:adjustRightInd w:val="0"/>
      <w:snapToGrid w:val="0"/>
      <w:spacing w:line="360" w:lineRule="auto"/>
      <w:ind w:leftChars="10" w:left="10" w:rightChars="10" w:right="10" w:firstLineChars="200" w:firstLine="200"/>
      <w:jc w:val="left"/>
    </w:pPr>
    <w:rPr>
      <w:rFonts w:ascii="Times New Roman" w:hAnsi="Times New Roman"/>
      <w:bCs/>
      <w:sz w:val="24"/>
      <w:szCs w:val="24"/>
    </w:rPr>
  </w:style>
  <w:style w:type="paragraph" w:customStyle="1" w:styleId="53">
    <w:name w:val="标题5"/>
    <w:basedOn w:val="a0"/>
    <w:rsid w:val="00573795"/>
    <w:pPr>
      <w:tabs>
        <w:tab w:val="left" w:pos="0"/>
      </w:tabs>
      <w:autoSpaceDE w:val="0"/>
      <w:autoSpaceDN w:val="0"/>
      <w:adjustRightInd w:val="0"/>
      <w:snapToGrid w:val="0"/>
      <w:spacing w:line="320" w:lineRule="atLeast"/>
      <w:ind w:firstLineChars="200" w:firstLine="200"/>
      <w:jc w:val="left"/>
    </w:pPr>
    <w:rPr>
      <w:rFonts w:ascii="宋体" w:hAnsi="Times New Roman"/>
      <w:kern w:val="0"/>
      <w:sz w:val="24"/>
      <w:szCs w:val="21"/>
    </w:rPr>
  </w:style>
  <w:style w:type="paragraph" w:customStyle="1" w:styleId="412">
    <w:name w:val="样式 正文缩进正文（首行缩进两字）表正文正文非缩进特点标题4段1 + 首行缩进:  2 字符"/>
    <w:basedOn w:val="a1"/>
    <w:rsid w:val="00573795"/>
    <w:pPr>
      <w:adjustRightInd w:val="0"/>
      <w:snapToGrid w:val="0"/>
      <w:ind w:firstLineChars="200" w:firstLine="480"/>
      <w:jc w:val="left"/>
    </w:pPr>
    <w:rPr>
      <w:sz w:val="24"/>
    </w:rPr>
  </w:style>
  <w:style w:type="paragraph" w:customStyle="1" w:styleId="font9">
    <w:name w:val="font9"/>
    <w:basedOn w:val="a0"/>
    <w:rsid w:val="00573795"/>
    <w:pPr>
      <w:widowControl/>
      <w:adjustRightInd w:val="0"/>
      <w:snapToGrid w:val="0"/>
      <w:spacing w:before="100" w:beforeAutospacing="1" w:after="100" w:afterAutospacing="1" w:line="360" w:lineRule="auto"/>
      <w:ind w:firstLineChars="200" w:firstLine="200"/>
      <w:jc w:val="left"/>
    </w:pPr>
    <w:rPr>
      <w:rFonts w:ascii="华文楷体" w:eastAsia="华文楷体" w:hAnsi="华文楷体" w:hint="eastAsia"/>
      <w:b/>
      <w:bCs/>
      <w:kern w:val="0"/>
      <w:sz w:val="20"/>
      <w:szCs w:val="20"/>
    </w:rPr>
  </w:style>
  <w:style w:type="paragraph" w:customStyle="1" w:styleId="xl37">
    <w:name w:val="xl37"/>
    <w:basedOn w:val="a0"/>
    <w:rsid w:val="00573795"/>
    <w:pPr>
      <w:widowControl/>
      <w:pBdr>
        <w:top w:val="single" w:sz="4" w:space="0" w:color="auto"/>
        <w:left w:val="single" w:sz="8"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xl45">
    <w:name w:val="xl45"/>
    <w:basedOn w:val="a0"/>
    <w:rsid w:val="00573795"/>
    <w:pPr>
      <w:widowControl/>
      <w:pBdr>
        <w:top w:val="single" w:sz="4" w:space="0" w:color="auto"/>
        <w:bottom w:val="single" w:sz="4" w:space="0" w:color="auto"/>
      </w:pBdr>
      <w:adjustRightInd w:val="0"/>
      <w:snapToGrid w:val="0"/>
      <w:spacing w:before="100" w:beforeAutospacing="1" w:after="100" w:afterAutospacing="1" w:line="360" w:lineRule="auto"/>
      <w:ind w:firstLineChars="200" w:firstLine="200"/>
      <w:jc w:val="left"/>
    </w:pPr>
    <w:rPr>
      <w:rFonts w:ascii="Arial" w:hAnsi="Arial" w:cs="Arial"/>
      <w:kern w:val="0"/>
      <w:sz w:val="20"/>
      <w:szCs w:val="20"/>
    </w:rPr>
  </w:style>
  <w:style w:type="paragraph" w:customStyle="1" w:styleId="xl50">
    <w:name w:val="xl50"/>
    <w:basedOn w:val="a0"/>
    <w:rsid w:val="00573795"/>
    <w:pPr>
      <w:widowControl/>
      <w:pBdr>
        <w:top w:val="single" w:sz="4" w:space="0" w:color="auto"/>
        <w:left w:val="single" w:sz="4"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left"/>
    </w:pPr>
    <w:rPr>
      <w:rFonts w:ascii="Arial" w:hAnsi="Arial" w:cs="Arial"/>
      <w:kern w:val="0"/>
      <w:sz w:val="20"/>
      <w:szCs w:val="20"/>
    </w:rPr>
  </w:style>
  <w:style w:type="paragraph" w:customStyle="1" w:styleId="afff2">
    <w:name w:val="编号列表"/>
    <w:basedOn w:val="a0"/>
    <w:rsid w:val="00573795"/>
    <w:pPr>
      <w:tabs>
        <w:tab w:val="left" w:pos="992"/>
      </w:tabs>
      <w:adjustRightInd w:val="0"/>
      <w:snapToGrid w:val="0"/>
      <w:spacing w:beforeLines="50" w:afterLines="50" w:line="360" w:lineRule="auto"/>
      <w:ind w:left="992" w:firstLineChars="200" w:hanging="572"/>
      <w:jc w:val="left"/>
    </w:pPr>
    <w:rPr>
      <w:rFonts w:ascii="Verdana" w:hAnsi="Verdana"/>
      <w:sz w:val="24"/>
      <w:szCs w:val="24"/>
    </w:rPr>
  </w:style>
  <w:style w:type="paragraph" w:customStyle="1" w:styleId="xl34">
    <w:name w:val="xl34"/>
    <w:basedOn w:val="a0"/>
    <w:rsid w:val="00573795"/>
    <w:pPr>
      <w:widowControl/>
      <w:pBdr>
        <w:top w:val="single" w:sz="4" w:space="0" w:color="auto"/>
        <w:left w:val="single" w:sz="8"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left"/>
    </w:pPr>
    <w:rPr>
      <w:rFonts w:ascii="Arial" w:hAnsi="Arial" w:cs="Arial"/>
      <w:kern w:val="0"/>
      <w:sz w:val="20"/>
      <w:szCs w:val="20"/>
    </w:rPr>
  </w:style>
  <w:style w:type="paragraph" w:customStyle="1" w:styleId="61">
    <w:name w:val="6"/>
    <w:basedOn w:val="a0"/>
    <w:next w:val="aff9"/>
    <w:rsid w:val="00573795"/>
    <w:pPr>
      <w:adjustRightInd w:val="0"/>
      <w:snapToGrid w:val="0"/>
      <w:spacing w:line="360" w:lineRule="auto"/>
      <w:ind w:firstLineChars="200" w:firstLine="200"/>
      <w:jc w:val="left"/>
    </w:pPr>
    <w:rPr>
      <w:rFonts w:ascii="Times New Roman" w:hAnsi="Times New Roman"/>
      <w:sz w:val="24"/>
      <w:szCs w:val="24"/>
    </w:rPr>
  </w:style>
  <w:style w:type="paragraph" w:customStyle="1" w:styleId="CharChar1CharCharCharChar1CharCharCharCharCharCharCharCharCharCharCharChar">
    <w:name w:val="Char Char1 Char Char Char Char1 Char Char Char Char Char Char Char Char Char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
    <w:name w:val="正文-首行缩进"/>
    <w:basedOn w:val="a0"/>
    <w:link w:val="-CharChar"/>
    <w:rsid w:val="00573795"/>
    <w:pPr>
      <w:adjustRightInd w:val="0"/>
      <w:snapToGrid w:val="0"/>
      <w:spacing w:line="360" w:lineRule="auto"/>
      <w:ind w:firstLineChars="200" w:firstLine="200"/>
      <w:jc w:val="left"/>
    </w:pPr>
    <w:rPr>
      <w:rFonts w:ascii="Times New Roman" w:hAnsi="Times New Roman"/>
      <w:sz w:val="28"/>
      <w:szCs w:val="24"/>
      <w:lang w:val="x-none" w:eastAsia="x-none"/>
    </w:rPr>
  </w:style>
  <w:style w:type="paragraph" w:customStyle="1" w:styleId="p0">
    <w:name w:val="p0"/>
    <w:basedOn w:val="a0"/>
    <w:rsid w:val="00573795"/>
    <w:pPr>
      <w:widowControl/>
      <w:adjustRightInd w:val="0"/>
      <w:snapToGrid w:val="0"/>
      <w:spacing w:line="360" w:lineRule="auto"/>
      <w:ind w:firstLineChars="200" w:firstLine="200"/>
      <w:jc w:val="left"/>
    </w:pPr>
    <w:rPr>
      <w:rFonts w:ascii="Times New Roman" w:hAnsi="Times New Roman"/>
      <w:kern w:val="0"/>
      <w:sz w:val="24"/>
      <w:szCs w:val="21"/>
    </w:rPr>
  </w:style>
  <w:style w:type="paragraph" w:customStyle="1" w:styleId="font5">
    <w:name w:val="font5"/>
    <w:basedOn w:val="a0"/>
    <w:rsid w:val="00573795"/>
    <w:pPr>
      <w:widowControl/>
      <w:adjustRightInd w:val="0"/>
      <w:snapToGrid w:val="0"/>
      <w:spacing w:before="100" w:beforeAutospacing="1" w:after="100" w:afterAutospacing="1" w:line="360" w:lineRule="auto"/>
      <w:ind w:firstLineChars="200" w:firstLine="200"/>
      <w:jc w:val="left"/>
    </w:pPr>
    <w:rPr>
      <w:rFonts w:ascii="宋体" w:hAnsi="宋体" w:hint="eastAsia"/>
      <w:kern w:val="0"/>
      <w:sz w:val="18"/>
      <w:szCs w:val="18"/>
    </w:rPr>
  </w:style>
  <w:style w:type="paragraph" w:customStyle="1" w:styleId="Char1CharCharCharCharCharChar">
    <w:name w:val="Char1 Char Char Char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CharChar1Char">
    <w:name w:val="Char Char1 Char"/>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29">
    <w:name w:val="样式2"/>
    <w:basedOn w:val="10"/>
    <w:rsid w:val="00573795"/>
    <w:pPr>
      <w:widowControl/>
      <w:numPr>
        <w:numId w:val="1"/>
      </w:numPr>
      <w:tabs>
        <w:tab w:val="left" w:pos="840"/>
      </w:tabs>
      <w:adjustRightInd w:val="0"/>
      <w:snapToGrid w:val="0"/>
      <w:spacing w:before="240" w:after="240" w:line="360" w:lineRule="auto"/>
      <w:ind w:left="840" w:hanging="420"/>
      <w:jc w:val="left"/>
    </w:pPr>
    <w:rPr>
      <w:rFonts w:ascii="Times New Roman" w:eastAsia="黑体" w:hAnsi="Times New Roman"/>
      <w:b w:val="0"/>
      <w:szCs w:val="28"/>
    </w:rPr>
  </w:style>
  <w:style w:type="paragraph" w:customStyle="1" w:styleId="afff3">
    <w:name w:val="总体设计正文样式"/>
    <w:basedOn w:val="a0"/>
    <w:rsid w:val="00573795"/>
    <w:pPr>
      <w:adjustRightInd w:val="0"/>
      <w:snapToGrid w:val="0"/>
      <w:spacing w:line="360" w:lineRule="auto"/>
      <w:ind w:firstLineChars="200" w:firstLine="200"/>
      <w:jc w:val="left"/>
    </w:pPr>
    <w:rPr>
      <w:rFonts w:ascii="Times New Roman" w:eastAsia="仿宋_GB2312" w:hAnsi="Times New Roman" w:cs="宋体"/>
      <w:sz w:val="24"/>
      <w:szCs w:val="20"/>
    </w:rPr>
  </w:style>
  <w:style w:type="paragraph" w:customStyle="1" w:styleId="xl44">
    <w:name w:val="xl44"/>
    <w:basedOn w:val="a0"/>
    <w:rsid w:val="00573795"/>
    <w:pPr>
      <w:widowControl/>
      <w:pBdr>
        <w:top w:val="single" w:sz="4" w:space="0" w:color="auto"/>
        <w:left w:val="single" w:sz="4" w:space="0" w:color="auto"/>
        <w:bottom w:val="single" w:sz="4" w:space="0" w:color="auto"/>
        <w:right w:val="single" w:sz="4" w:space="0" w:color="auto"/>
      </w:pBdr>
      <w:shd w:val="clear" w:color="auto" w:fill="FFFFFF"/>
      <w:adjustRightInd w:val="0"/>
      <w:snapToGrid w:val="0"/>
      <w:spacing w:before="100" w:beforeAutospacing="1" w:after="100" w:afterAutospacing="1" w:line="360" w:lineRule="auto"/>
      <w:ind w:firstLineChars="200" w:firstLine="200"/>
      <w:jc w:val="left"/>
    </w:pPr>
    <w:rPr>
      <w:rFonts w:ascii="Arial Unicode MS" w:hAnsi="Arial Unicode MS"/>
      <w:kern w:val="0"/>
      <w:sz w:val="18"/>
      <w:szCs w:val="18"/>
    </w:rPr>
  </w:style>
  <w:style w:type="paragraph" w:customStyle="1" w:styleId="CharChar1CharCharCharChar">
    <w:name w:val="Char Char1 Char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afff4">
    <w:name w:val="我的正文下级"/>
    <w:basedOn w:val="a0"/>
    <w:rsid w:val="00573795"/>
    <w:pPr>
      <w:adjustRightInd w:val="0"/>
      <w:snapToGrid w:val="0"/>
      <w:spacing w:line="360" w:lineRule="auto"/>
      <w:ind w:firstLineChars="200" w:firstLine="200"/>
      <w:jc w:val="left"/>
    </w:pPr>
    <w:rPr>
      <w:rFonts w:ascii="仿宋_GB2312" w:eastAsia="仿宋_GB2312" w:hAnsi="宋体" w:hint="eastAsia"/>
      <w:kern w:val="0"/>
      <w:sz w:val="28"/>
      <w:szCs w:val="24"/>
    </w:rPr>
  </w:style>
  <w:style w:type="paragraph" w:customStyle="1" w:styleId="43">
    <w:name w:val="样式4"/>
    <w:rsid w:val="00573795"/>
    <w:rPr>
      <w:rFonts w:ascii="宋体" w:hAnsi="宋体"/>
      <w:b/>
      <w:bCs/>
      <w:kern w:val="2"/>
      <w:sz w:val="28"/>
      <w:szCs w:val="28"/>
    </w:rPr>
  </w:style>
  <w:style w:type="paragraph" w:customStyle="1" w:styleId="CharChar1CharCharChar">
    <w:name w:val="Char Char1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afff5">
    <w:name w:val="一级标题"/>
    <w:basedOn w:val="ab"/>
    <w:rsid w:val="00573795"/>
    <w:pPr>
      <w:adjustRightInd w:val="0"/>
      <w:snapToGrid w:val="0"/>
      <w:spacing w:line="360" w:lineRule="auto"/>
      <w:ind w:left="1985" w:firstLineChars="200" w:hanging="709"/>
      <w:jc w:val="center"/>
      <w:outlineLvl w:val="3"/>
    </w:pPr>
    <w:rPr>
      <w:rFonts w:ascii="Tahoma" w:eastAsia="Times New Roman" w:hAnsi="Tahoma"/>
      <w:kern w:val="0"/>
      <w:sz w:val="24"/>
      <w:szCs w:val="24"/>
      <w:shd w:val="clear" w:color="auto" w:fill="000080"/>
    </w:rPr>
  </w:style>
  <w:style w:type="paragraph" w:customStyle="1" w:styleId="19">
    <w:name w:val="日期1"/>
    <w:basedOn w:val="a0"/>
    <w:next w:val="a0"/>
    <w:rsid w:val="00573795"/>
    <w:pPr>
      <w:tabs>
        <w:tab w:val="left" w:pos="425"/>
      </w:tabs>
      <w:autoSpaceDE w:val="0"/>
      <w:autoSpaceDN w:val="0"/>
      <w:adjustRightInd w:val="0"/>
      <w:snapToGrid w:val="0"/>
      <w:spacing w:before="60" w:after="60" w:line="312" w:lineRule="atLeast"/>
      <w:ind w:left="425" w:firstLineChars="200" w:hanging="425"/>
      <w:jc w:val="right"/>
      <w:textAlignment w:val="baseline"/>
    </w:pPr>
    <w:rPr>
      <w:rFonts w:ascii="Times New Roman" w:hAnsi="Times New Roman"/>
      <w:kern w:val="0"/>
      <w:sz w:val="44"/>
      <w:szCs w:val="20"/>
    </w:rPr>
  </w:style>
  <w:style w:type="paragraph" w:customStyle="1" w:styleId="xl49">
    <w:name w:val="xl49"/>
    <w:basedOn w:val="a0"/>
    <w:rsid w:val="00573795"/>
    <w:pPr>
      <w:widowControl/>
      <w:pBdr>
        <w:top w:val="single" w:sz="4" w:space="0" w:color="auto"/>
        <w:left w:val="single" w:sz="8"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a">
    <w:name w:val="注："/>
    <w:next w:val="a0"/>
    <w:rsid w:val="00573795"/>
    <w:pPr>
      <w:widowControl w:val="0"/>
      <w:numPr>
        <w:numId w:val="4"/>
      </w:numPr>
      <w:autoSpaceDE w:val="0"/>
      <w:autoSpaceDN w:val="0"/>
      <w:spacing w:beforeLines="25" w:afterLines="25"/>
      <w:jc w:val="both"/>
    </w:pPr>
    <w:rPr>
      <w:rFonts w:ascii="宋体"/>
      <w:sz w:val="18"/>
      <w:szCs w:val="18"/>
    </w:rPr>
  </w:style>
  <w:style w:type="paragraph" w:customStyle="1" w:styleId="aria">
    <w:name w:val="aria"/>
    <w:basedOn w:val="a0"/>
    <w:rsid w:val="00573795"/>
    <w:pPr>
      <w:adjustRightInd w:val="0"/>
      <w:snapToGrid w:val="0"/>
      <w:spacing w:line="360" w:lineRule="auto"/>
      <w:ind w:firstLineChars="200" w:firstLine="200"/>
      <w:jc w:val="left"/>
    </w:pPr>
    <w:rPr>
      <w:rFonts w:ascii="Times New Roman" w:hAnsi="Times New Roman"/>
      <w:b/>
      <w:sz w:val="24"/>
      <w:szCs w:val="24"/>
    </w:rPr>
  </w:style>
  <w:style w:type="paragraph" w:customStyle="1" w:styleId="NormalCenered">
    <w:name w:val="Normal Cenered"/>
    <w:basedOn w:val="a0"/>
    <w:rsid w:val="00573795"/>
    <w:pPr>
      <w:widowControl/>
      <w:tabs>
        <w:tab w:val="left" w:pos="6660"/>
      </w:tabs>
      <w:adjustRightInd w:val="0"/>
      <w:snapToGrid w:val="0"/>
      <w:spacing w:before="240" w:after="120" w:line="288" w:lineRule="auto"/>
      <w:ind w:firstLineChars="200" w:firstLine="200"/>
      <w:jc w:val="center"/>
    </w:pPr>
    <w:rPr>
      <w:rFonts w:ascii="Times New Roman" w:hAnsi="Times New Roman"/>
      <w:kern w:val="0"/>
      <w:sz w:val="24"/>
      <w:szCs w:val="24"/>
    </w:rPr>
  </w:style>
  <w:style w:type="paragraph" w:customStyle="1" w:styleId="1a">
    <w:name w:val="招标文件1"/>
    <w:basedOn w:val="a0"/>
    <w:rsid w:val="00573795"/>
    <w:pPr>
      <w:tabs>
        <w:tab w:val="left" w:pos="420"/>
      </w:tabs>
      <w:adjustRightInd w:val="0"/>
      <w:snapToGrid w:val="0"/>
      <w:spacing w:before="120" w:after="120" w:line="480" w:lineRule="exact"/>
      <w:ind w:left="200" w:firstLineChars="200" w:firstLine="200"/>
      <w:jc w:val="left"/>
      <w:outlineLvl w:val="1"/>
    </w:pPr>
    <w:rPr>
      <w:rFonts w:ascii="宋体" w:hAnsi="Times New Roman"/>
      <w:b/>
      <w:spacing w:val="10"/>
      <w:w w:val="95"/>
      <w:kern w:val="0"/>
      <w:sz w:val="28"/>
      <w:szCs w:val="24"/>
    </w:rPr>
  </w:style>
  <w:style w:type="paragraph" w:customStyle="1" w:styleId="xl36">
    <w:name w:val="xl36"/>
    <w:basedOn w:val="a0"/>
    <w:rsid w:val="00573795"/>
    <w:pPr>
      <w:widowControl/>
      <w:pBdr>
        <w:top w:val="single" w:sz="4" w:space="0" w:color="auto"/>
        <w:left w:val="single" w:sz="4"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center"/>
    </w:pPr>
    <w:rPr>
      <w:rFonts w:ascii="Arial" w:hAnsi="Arial" w:cs="Arial"/>
      <w:kern w:val="0"/>
      <w:sz w:val="20"/>
      <w:szCs w:val="20"/>
    </w:rPr>
  </w:style>
  <w:style w:type="paragraph" w:customStyle="1" w:styleId="1110">
    <w:name w:val="111"/>
    <w:basedOn w:val="a0"/>
    <w:next w:val="a0"/>
    <w:rsid w:val="00573795"/>
    <w:pPr>
      <w:spacing w:line="480" w:lineRule="exact"/>
      <w:outlineLvl w:val="1"/>
    </w:pPr>
    <w:rPr>
      <w:rFonts w:ascii="Times New Roman" w:hAnsi="Times New Roman"/>
      <w:b/>
      <w:bCs/>
      <w:szCs w:val="21"/>
    </w:rPr>
  </w:style>
  <w:style w:type="paragraph" w:customStyle="1" w:styleId="Heading2">
    <w:name w:val="附录 Heading 2"/>
    <w:basedOn w:val="2"/>
    <w:rsid w:val="00573795"/>
    <w:pPr>
      <w:keepNext w:val="0"/>
      <w:numPr>
        <w:ilvl w:val="1"/>
      </w:numPr>
      <w:tabs>
        <w:tab w:val="left" w:pos="0"/>
        <w:tab w:val="left" w:pos="420"/>
      </w:tabs>
      <w:adjustRightInd w:val="0"/>
      <w:spacing w:beforeLines="0" w:before="480" w:after="120" w:line="288" w:lineRule="auto"/>
      <w:ind w:left="420"/>
    </w:pPr>
    <w:rPr>
      <w:rFonts w:ascii="Microsoft Sans Serif" w:eastAsia="仿宋_GB2312" w:hAnsi="Microsoft Sans Serif" w:cs="Microsoft Sans Serif"/>
      <w:b/>
      <w:bCs/>
      <w:iCs/>
      <w:color w:val="auto"/>
      <w:kern w:val="0"/>
      <w:sz w:val="32"/>
    </w:rPr>
  </w:style>
  <w:style w:type="paragraph" w:customStyle="1" w:styleId="112">
    <w:name w:val="招标文件1.1"/>
    <w:rsid w:val="00573795"/>
    <w:pPr>
      <w:tabs>
        <w:tab w:val="left" w:pos="630"/>
      </w:tabs>
      <w:spacing w:before="120" w:after="120" w:line="480" w:lineRule="exact"/>
      <w:ind w:left="200"/>
      <w:outlineLvl w:val="2"/>
    </w:pPr>
    <w:rPr>
      <w:rFonts w:ascii="宋体"/>
      <w:b/>
      <w:spacing w:val="10"/>
      <w:w w:val="95"/>
      <w:sz w:val="24"/>
    </w:rPr>
  </w:style>
  <w:style w:type="paragraph" w:customStyle="1" w:styleId="CharChar2">
    <w:name w:val="Char Char2"/>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1b">
    <w:name w:val="1"/>
    <w:basedOn w:val="a0"/>
    <w:uiPriority w:val="34"/>
    <w:qFormat/>
    <w:rsid w:val="00573795"/>
    <w:pPr>
      <w:tabs>
        <w:tab w:val="left" w:pos="800"/>
      </w:tabs>
      <w:autoSpaceDE w:val="0"/>
      <w:autoSpaceDN w:val="0"/>
      <w:adjustRightInd w:val="0"/>
      <w:snapToGrid w:val="0"/>
      <w:spacing w:line="360" w:lineRule="auto"/>
      <w:ind w:firstLineChars="200" w:firstLine="400"/>
      <w:jc w:val="left"/>
      <w:outlineLvl w:val="1"/>
    </w:pPr>
    <w:rPr>
      <w:rFonts w:ascii="宋体" w:hAnsi="宋体"/>
      <w:b/>
      <w:bCs/>
      <w:kern w:val="0"/>
      <w:sz w:val="28"/>
      <w:szCs w:val="20"/>
    </w:rPr>
  </w:style>
  <w:style w:type="paragraph" w:customStyle="1" w:styleId="af5">
    <w:name w:val="正文非缩进"/>
    <w:basedOn w:val="a0"/>
    <w:next w:val="aff"/>
    <w:link w:val="Chara"/>
    <w:rsid w:val="00573795"/>
    <w:pPr>
      <w:spacing w:line="360" w:lineRule="auto"/>
      <w:ind w:rightChars="-100" w:right="-240" w:firstLineChars="200" w:firstLine="480"/>
    </w:pPr>
    <w:rPr>
      <w:rFonts w:ascii="Times New Roman" w:hAnsi="Times New Roman"/>
      <w:sz w:val="24"/>
      <w:szCs w:val="24"/>
      <w:lang w:val="x-none" w:eastAsia="x-none"/>
    </w:rPr>
  </w:style>
  <w:style w:type="paragraph" w:customStyle="1" w:styleId="font7">
    <w:name w:val="font7"/>
    <w:basedOn w:val="a0"/>
    <w:rsid w:val="00573795"/>
    <w:pPr>
      <w:widowControl/>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1c">
    <w:name w:val="文本框样式1"/>
    <w:basedOn w:val="a0"/>
    <w:rsid w:val="00573795"/>
    <w:pPr>
      <w:adjustRightInd w:val="0"/>
      <w:snapToGrid w:val="0"/>
      <w:spacing w:before="60" w:line="180" w:lineRule="exact"/>
      <w:ind w:firstLineChars="200" w:firstLine="200"/>
      <w:jc w:val="center"/>
    </w:pPr>
    <w:rPr>
      <w:rFonts w:ascii="Times New Roman" w:hAnsi="Times New Roman"/>
      <w:sz w:val="24"/>
      <w:szCs w:val="21"/>
    </w:rPr>
  </w:style>
  <w:style w:type="paragraph" w:customStyle="1" w:styleId="afff6">
    <w:name w:val="表格序号"/>
    <w:basedOn w:val="aff1"/>
    <w:rsid w:val="00573795"/>
    <w:pPr>
      <w:jc w:val="center"/>
    </w:pPr>
  </w:style>
  <w:style w:type="paragraph" w:customStyle="1" w:styleId="font8">
    <w:name w:val="font8"/>
    <w:basedOn w:val="a0"/>
    <w:rsid w:val="00573795"/>
    <w:pPr>
      <w:widowControl/>
      <w:adjustRightInd w:val="0"/>
      <w:snapToGrid w:val="0"/>
      <w:spacing w:before="100" w:beforeAutospacing="1" w:after="100" w:afterAutospacing="1" w:line="360" w:lineRule="auto"/>
      <w:ind w:firstLineChars="200" w:firstLine="200"/>
      <w:jc w:val="left"/>
    </w:pPr>
    <w:rPr>
      <w:rFonts w:ascii="宋体" w:hAnsi="宋体" w:hint="eastAsia"/>
      <w:b/>
      <w:bCs/>
      <w:kern w:val="0"/>
      <w:sz w:val="20"/>
      <w:szCs w:val="20"/>
    </w:rPr>
  </w:style>
  <w:style w:type="paragraph" w:customStyle="1" w:styleId="prop1">
    <w:name w:val="prop1"/>
    <w:basedOn w:val="4"/>
    <w:rsid w:val="00573795"/>
    <w:pPr>
      <w:numPr>
        <w:ilvl w:val="3"/>
        <w:numId w:val="1"/>
      </w:numPr>
      <w:tabs>
        <w:tab w:val="left" w:pos="540"/>
      </w:tabs>
      <w:adjustRightInd w:val="0"/>
      <w:snapToGrid w:val="0"/>
      <w:spacing w:before="240" w:after="240" w:line="360" w:lineRule="auto"/>
      <w:ind w:left="540" w:hanging="540"/>
      <w:jc w:val="left"/>
    </w:pPr>
    <w:rPr>
      <w:rFonts w:eastAsia="宋体"/>
      <w:b w:val="0"/>
      <w:bCs w:val="0"/>
      <w:szCs w:val="20"/>
    </w:rPr>
  </w:style>
  <w:style w:type="paragraph" w:styleId="TOC">
    <w:name w:val="TOC Heading"/>
    <w:basedOn w:val="10"/>
    <w:next w:val="a0"/>
    <w:uiPriority w:val="39"/>
    <w:qFormat/>
    <w:rsid w:val="00573795"/>
    <w:pPr>
      <w:adjustRightInd w:val="0"/>
      <w:snapToGrid w:val="0"/>
      <w:ind w:firstLineChars="200" w:firstLine="200"/>
      <w:jc w:val="left"/>
      <w:outlineLvl w:val="9"/>
    </w:pPr>
    <w:rPr>
      <w:rFonts w:ascii="Times New Roman" w:hAnsi="Times New Roman"/>
    </w:rPr>
  </w:style>
  <w:style w:type="paragraph" w:customStyle="1" w:styleId="afff7">
    <w:name w:val="规范正文"/>
    <w:basedOn w:val="a0"/>
    <w:rsid w:val="00573795"/>
    <w:pPr>
      <w:tabs>
        <w:tab w:val="left" w:pos="900"/>
      </w:tabs>
      <w:adjustRightInd w:val="0"/>
      <w:snapToGrid w:val="0"/>
      <w:spacing w:beforeLines="50" w:line="360" w:lineRule="auto"/>
      <w:ind w:left="900" w:firstLineChars="200" w:hanging="420"/>
      <w:jc w:val="left"/>
      <w:textAlignment w:val="baseline"/>
    </w:pPr>
    <w:rPr>
      <w:rFonts w:ascii="Times New Roman" w:hAnsi="Times New Roman"/>
      <w:sz w:val="24"/>
      <w:szCs w:val="20"/>
    </w:rPr>
  </w:style>
  <w:style w:type="paragraph" w:customStyle="1" w:styleId="ListBullet1">
    <w:name w:val="List Bullet1"/>
    <w:basedOn w:val="a0"/>
    <w:rsid w:val="00573795"/>
    <w:pPr>
      <w:widowControl/>
      <w:tabs>
        <w:tab w:val="left" w:pos="987"/>
      </w:tabs>
      <w:adjustRightInd w:val="0"/>
      <w:snapToGrid w:val="0"/>
      <w:spacing w:line="360" w:lineRule="auto"/>
      <w:ind w:left="987" w:right="57" w:firstLineChars="200" w:hanging="420"/>
      <w:jc w:val="left"/>
    </w:pPr>
    <w:rPr>
      <w:rFonts w:ascii="Times New Roman" w:hAnsi="Times New Roman"/>
      <w:kern w:val="0"/>
      <w:sz w:val="24"/>
      <w:szCs w:val="24"/>
    </w:rPr>
  </w:style>
  <w:style w:type="paragraph" w:customStyle="1" w:styleId="Charf1">
    <w:name w:val="Char"/>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afff8">
    <w:name w:val="图中文字"/>
    <w:basedOn w:val="a0"/>
    <w:rsid w:val="00573795"/>
    <w:pPr>
      <w:adjustRightInd w:val="0"/>
      <w:snapToGrid w:val="0"/>
      <w:spacing w:line="0" w:lineRule="atLeast"/>
      <w:ind w:firstLineChars="200" w:firstLine="200"/>
      <w:jc w:val="center"/>
    </w:pPr>
    <w:rPr>
      <w:rFonts w:ascii="Times New Roman" w:hAnsi="Times New Roman"/>
      <w:sz w:val="24"/>
      <w:szCs w:val="20"/>
    </w:rPr>
  </w:style>
  <w:style w:type="paragraph" w:customStyle="1" w:styleId="ALTW">
    <w:name w:val="正文文字(ALT+W)"/>
    <w:basedOn w:val="a0"/>
    <w:next w:val="a1"/>
    <w:rsid w:val="00573795"/>
    <w:pPr>
      <w:adjustRightInd w:val="0"/>
      <w:snapToGrid w:val="0"/>
      <w:spacing w:line="360" w:lineRule="auto"/>
      <w:ind w:firstLineChars="200" w:firstLine="420"/>
      <w:jc w:val="left"/>
    </w:pPr>
    <w:rPr>
      <w:rFonts w:ascii="Times New Roman" w:hAnsi="Times New Roman"/>
      <w:sz w:val="24"/>
      <w:szCs w:val="20"/>
    </w:rPr>
  </w:style>
  <w:style w:type="paragraph" w:customStyle="1" w:styleId="Style10">
    <w:name w:val="_Style 10"/>
    <w:basedOn w:val="a0"/>
    <w:rsid w:val="00573795"/>
    <w:pPr>
      <w:widowControl/>
      <w:adjustRightInd w:val="0"/>
      <w:snapToGrid w:val="0"/>
      <w:spacing w:after="160" w:line="240" w:lineRule="exact"/>
      <w:ind w:firstLineChars="200" w:firstLine="200"/>
      <w:jc w:val="left"/>
    </w:pPr>
    <w:rPr>
      <w:rFonts w:ascii="Times New Roman" w:hAnsi="Times New Roman"/>
      <w:sz w:val="24"/>
      <w:szCs w:val="20"/>
    </w:rPr>
  </w:style>
  <w:style w:type="paragraph" w:customStyle="1" w:styleId="afff9">
    <w:name w:val="标准正文"/>
    <w:basedOn w:val="aff"/>
    <w:rsid w:val="00573795"/>
    <w:pPr>
      <w:adjustRightInd/>
      <w:snapToGrid/>
      <w:ind w:leftChars="0" w:left="0" w:firstLineChars="200" w:firstLine="200"/>
      <w:jc w:val="both"/>
    </w:pPr>
    <w:rPr>
      <w:rFonts w:eastAsia="宋体" w:cs="宋体"/>
      <w:szCs w:val="20"/>
    </w:rPr>
  </w:style>
  <w:style w:type="paragraph" w:customStyle="1" w:styleId="1031114">
    <w:name w:val="样式 10 磅31114"/>
    <w:qFormat/>
    <w:rsid w:val="00014AE7"/>
    <w:pPr>
      <w:widowControl w:val="0"/>
      <w:jc w:val="both"/>
    </w:pPr>
    <w:rPr>
      <w:rFonts w:ascii="Calibri" w:hAnsi="Calibri"/>
      <w:kern w:val="2"/>
      <w:sz w:val="21"/>
      <w:szCs w:val="24"/>
    </w:rPr>
  </w:style>
  <w:style w:type="paragraph" w:customStyle="1" w:styleId="ListParagraph">
    <w:name w:val="List Paragraph*"/>
    <w:basedOn w:val="a0"/>
    <w:uiPriority w:val="7"/>
    <w:rsid w:val="000F37CA"/>
    <w:pPr>
      <w:ind w:firstLine="420"/>
    </w:pPr>
    <w:rPr>
      <w:rFonts w:ascii="Times New Roman" w:hAnsi="Times New Roman"/>
      <w:color w:val="000000"/>
      <w:kern w:val="1"/>
      <w:szCs w:val="24"/>
    </w:rPr>
  </w:style>
  <w:style w:type="paragraph" w:customStyle="1" w:styleId="Normal">
    <w:name w:val="Normal"/>
    <w:rsid w:val="00C25793"/>
    <w:pPr>
      <w:jc w:val="both"/>
    </w:pPr>
    <w:rPr>
      <w:rFonts w:ascii="Calibri" w:hAnsi="Calibri" w:cs="宋体"/>
      <w:kern w:val="2"/>
      <w:sz w:val="21"/>
      <w:szCs w:val="21"/>
    </w:rPr>
  </w:style>
  <w:style w:type="character" w:customStyle="1" w:styleId="1Char1">
    <w:name w:val="标题 1 Char1"/>
    <w:rsid w:val="00C803F9"/>
    <w:rPr>
      <w:rFonts w:ascii="Calibri" w:eastAsia="宋体" w:hAnsi="Calibri" w:cs="Times New Roman"/>
      <w:b/>
      <w:bCs/>
      <w:kern w:val="44"/>
      <w:sz w:val="44"/>
      <w:szCs w:val="44"/>
    </w:rPr>
  </w:style>
  <w:style w:type="character" w:customStyle="1" w:styleId="Char16">
    <w:name w:val="页眉 Char1"/>
    <w:rsid w:val="00C803F9"/>
    <w:rPr>
      <w:sz w:val="18"/>
      <w:szCs w:val="18"/>
    </w:rPr>
  </w:style>
  <w:style w:type="character" w:customStyle="1" w:styleId="Char17">
    <w:name w:val="页脚 Char1"/>
    <w:rsid w:val="00C803F9"/>
    <w:rPr>
      <w:sz w:val="18"/>
      <w:szCs w:val="18"/>
    </w:rPr>
  </w:style>
  <w:style w:type="character" w:customStyle="1" w:styleId="2Char11">
    <w:name w:val="标题 2 Char1"/>
    <w:rsid w:val="00C803F9"/>
    <w:rPr>
      <w:rFonts w:ascii="Arial" w:eastAsia="黑体" w:hAnsi="Arial" w:cs="Times New Roman"/>
      <w:b/>
      <w:bCs/>
      <w:sz w:val="32"/>
      <w:szCs w:val="32"/>
    </w:rPr>
  </w:style>
  <w:style w:type="paragraph" w:customStyle="1" w:styleId="35">
    <w:name w:val="3"/>
    <w:basedOn w:val="a0"/>
    <w:next w:val="a0"/>
    <w:uiPriority w:val="39"/>
    <w:rsid w:val="00C803F9"/>
    <w:pPr>
      <w:tabs>
        <w:tab w:val="right" w:leader="dot" w:pos="8302"/>
      </w:tabs>
    </w:pPr>
    <w:rPr>
      <w:rFonts w:ascii="Times New Roman" w:hAnsi="Times New Roman"/>
      <w:szCs w:val="24"/>
    </w:rPr>
  </w:style>
  <w:style w:type="paragraph" w:customStyle="1" w:styleId="aff2">
    <w:basedOn w:val="a0"/>
    <w:next w:val="ac"/>
    <w:link w:val="Char14"/>
    <w:qFormat/>
    <w:rsid w:val="00C803F9"/>
    <w:pPr>
      <w:ind w:firstLineChars="200" w:firstLine="420"/>
    </w:pPr>
  </w:style>
  <w:style w:type="character" w:customStyle="1" w:styleId="afffa">
    <w:name w:val="页脚 字符"/>
    <w:uiPriority w:val="99"/>
    <w:rsid w:val="00C803F9"/>
  </w:style>
  <w:style w:type="paragraph" w:customStyle="1" w:styleId="2a">
    <w:name w:val="2"/>
    <w:basedOn w:val="a0"/>
    <w:next w:val="ac"/>
    <w:uiPriority w:val="34"/>
    <w:qFormat/>
    <w:rsid w:val="00C803F9"/>
    <w:pPr>
      <w:ind w:firstLineChars="200" w:firstLine="420"/>
    </w:pPr>
  </w:style>
  <w:style w:type="character" w:customStyle="1" w:styleId="afffb">
    <w:name w:val="批注框文本 字符"/>
    <w:uiPriority w:val="99"/>
    <w:semiHidden/>
    <w:rsid w:val="00C803F9"/>
    <w:rPr>
      <w:rFonts w:ascii="Times New Roman"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907792">
      <w:bodyDiv w:val="1"/>
      <w:marLeft w:val="0"/>
      <w:marRight w:val="0"/>
      <w:marTop w:val="0"/>
      <w:marBottom w:val="0"/>
      <w:divBdr>
        <w:top w:val="none" w:sz="0" w:space="0" w:color="auto"/>
        <w:left w:val="none" w:sz="0" w:space="0" w:color="auto"/>
        <w:bottom w:val="none" w:sz="0" w:space="0" w:color="auto"/>
        <w:right w:val="none" w:sz="0" w:space="0" w:color="auto"/>
      </w:divBdr>
    </w:div>
    <w:div w:id="754014310">
      <w:bodyDiv w:val="1"/>
      <w:marLeft w:val="0"/>
      <w:marRight w:val="0"/>
      <w:marTop w:val="0"/>
      <w:marBottom w:val="0"/>
      <w:divBdr>
        <w:top w:val="none" w:sz="0" w:space="0" w:color="auto"/>
        <w:left w:val="none" w:sz="0" w:space="0" w:color="auto"/>
        <w:bottom w:val="none" w:sz="0" w:space="0" w:color="auto"/>
        <w:right w:val="none" w:sz="0" w:space="0" w:color="auto"/>
      </w:divBdr>
    </w:div>
    <w:div w:id="1020669227">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2434</Words>
  <Characters>13876</Characters>
  <Application>Microsoft Office Word</Application>
  <DocSecurity>0</DocSecurity>
  <Lines>115</Lines>
  <Paragraphs>32</Paragraphs>
  <ScaleCrop>false</ScaleCrop>
  <Company>文件编号：S1C-i5-0011</Company>
  <LinksUpToDate>false</LinksUpToDate>
  <CharactersWithSpaces>16278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试车报告</dc:title>
  <dc:subject/>
  <dc:creator>编制：张信    审核：任延伟</dc:creator>
  <cp:keywords/>
  <cp:lastModifiedBy>Sun Yueqing</cp:lastModifiedBy>
  <cp:revision>2</cp:revision>
  <cp:lastPrinted>2017-02-17T05:04:00Z</cp:lastPrinted>
  <dcterms:created xsi:type="dcterms:W3CDTF">2019-06-09T15:37:00Z</dcterms:created>
  <dcterms:modified xsi:type="dcterms:W3CDTF">2019-06-09T15:37:00Z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