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6E" w:rsidRPr="00031D8F" w:rsidRDefault="00E85B6E" w:rsidP="00E85B6E">
      <w:pPr>
        <w:pStyle w:val="af"/>
        <w:spacing w:beforeLines="50" w:before="156" w:beforeAutospacing="0" w:after="0" w:afterAutospacing="0" w:line="240" w:lineRule="atLeast"/>
        <w:outlineLvl w:val="2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hint="eastAsia"/>
          <w:b/>
          <w:sz w:val="28"/>
        </w:rPr>
        <w:t>1</w:t>
      </w:r>
      <w:r>
        <w:rPr>
          <w:rFonts w:ascii="Times New Roman" w:hAnsi="Times New Roman" w:hint="eastAsia"/>
          <w:b/>
          <w:sz w:val="28"/>
        </w:rPr>
        <w:t>、功能</w:t>
      </w:r>
      <w:r w:rsidRPr="00031D8F">
        <w:rPr>
          <w:rFonts w:ascii="Times New Roman" w:hAnsi="Times New Roman" w:hint="eastAsia"/>
          <w:b/>
          <w:sz w:val="28"/>
        </w:rPr>
        <w:t>要求</w:t>
      </w:r>
    </w:p>
    <w:p w:rsidR="00E85B6E" w:rsidRDefault="00E85B6E" w:rsidP="00E85B6E">
      <w:pPr>
        <w:pStyle w:val="af"/>
        <w:spacing w:before="0" w:beforeAutospacing="0" w:after="0" w:afterAutospacing="0" w:line="300" w:lineRule="auto"/>
        <w:ind w:left="480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工作</w:t>
      </w:r>
      <w:r>
        <w:rPr>
          <w:rFonts w:ascii="Times New Roman" w:hAnsi="Times New Roman"/>
          <w:szCs w:val="28"/>
        </w:rPr>
        <w:t>方式一：</w:t>
      </w:r>
      <w:r>
        <w:rPr>
          <w:rFonts w:ascii="Times New Roman" w:hAnsi="Times New Roman" w:hint="eastAsia"/>
          <w:szCs w:val="28"/>
        </w:rPr>
        <w:t>无</w:t>
      </w:r>
      <w:r>
        <w:rPr>
          <w:rFonts w:ascii="Times New Roman" w:hAnsi="Times New Roman"/>
          <w:szCs w:val="28"/>
        </w:rPr>
        <w:t>压工作</w:t>
      </w:r>
    </w:p>
    <w:p w:rsidR="00E85B6E" w:rsidRDefault="00E85B6E" w:rsidP="00E85B6E">
      <w:pPr>
        <w:pStyle w:val="af"/>
        <w:numPr>
          <w:ilvl w:val="0"/>
          <w:numId w:val="14"/>
        </w:numPr>
        <w:spacing w:before="0" w:beforeAutospacing="0" w:after="0" w:afterAutospacing="0" w:line="300" w:lineRule="auto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实验前，被</w:t>
      </w:r>
      <w:r>
        <w:rPr>
          <w:rFonts w:ascii="Times New Roman" w:hAnsi="Times New Roman"/>
          <w:szCs w:val="28"/>
        </w:rPr>
        <w:t>测试</w:t>
      </w:r>
      <w:r>
        <w:rPr>
          <w:rFonts w:ascii="Times New Roman" w:hAnsi="Times New Roman" w:hint="eastAsia"/>
          <w:szCs w:val="28"/>
        </w:rPr>
        <w:t>对象平放</w:t>
      </w:r>
      <w:r>
        <w:rPr>
          <w:rFonts w:ascii="Times New Roman" w:hAnsi="Times New Roman"/>
          <w:szCs w:val="28"/>
        </w:rPr>
        <w:t>在用</w:t>
      </w:r>
      <w:r>
        <w:rPr>
          <w:rFonts w:ascii="Times New Roman" w:hAnsi="Times New Roman" w:hint="eastAsia"/>
          <w:szCs w:val="28"/>
        </w:rPr>
        <w:t>液</w:t>
      </w:r>
      <w:r>
        <w:rPr>
          <w:rFonts w:ascii="Times New Roman" w:hAnsi="Times New Roman"/>
          <w:szCs w:val="28"/>
        </w:rPr>
        <w:t>装置的上</w:t>
      </w:r>
      <w:r>
        <w:rPr>
          <w:rFonts w:ascii="Times New Roman" w:hAnsi="Times New Roman" w:hint="eastAsia"/>
          <w:szCs w:val="28"/>
        </w:rPr>
        <w:t>部开口</w:t>
      </w:r>
      <w:r>
        <w:rPr>
          <w:rFonts w:ascii="Times New Roman" w:hAnsi="Times New Roman"/>
          <w:szCs w:val="28"/>
        </w:rPr>
        <w:t>端面，</w:t>
      </w:r>
      <w:r>
        <w:rPr>
          <w:rFonts w:ascii="Times New Roman" w:hAnsi="Times New Roman" w:hint="eastAsia"/>
          <w:szCs w:val="28"/>
        </w:rPr>
        <w:t>用工具</w:t>
      </w:r>
      <w:r>
        <w:rPr>
          <w:rFonts w:ascii="Times New Roman" w:hAnsi="Times New Roman"/>
          <w:szCs w:val="28"/>
        </w:rPr>
        <w:t>压合后，</w:t>
      </w:r>
      <w:r>
        <w:rPr>
          <w:rFonts w:ascii="Times New Roman" w:hAnsi="Times New Roman" w:hint="eastAsia"/>
          <w:szCs w:val="28"/>
        </w:rPr>
        <w:t>快速</w:t>
      </w:r>
      <w:r>
        <w:rPr>
          <w:rFonts w:ascii="Times New Roman" w:hAnsi="Times New Roman"/>
          <w:szCs w:val="28"/>
        </w:rPr>
        <w:t>充填</w:t>
      </w:r>
      <w:r>
        <w:rPr>
          <w:rFonts w:ascii="Times New Roman" w:hAnsi="Times New Roman" w:hint="eastAsia"/>
          <w:szCs w:val="28"/>
        </w:rPr>
        <w:t>液氮</w:t>
      </w:r>
      <w:r>
        <w:rPr>
          <w:rFonts w:ascii="Times New Roman" w:hAnsi="Times New Roman"/>
          <w:szCs w:val="28"/>
        </w:rPr>
        <w:t>到用液装置内</w:t>
      </w:r>
      <w:r w:rsidRPr="00593365">
        <w:rPr>
          <w:rFonts w:ascii="Times New Roman" w:hAnsi="Times New Roman" w:hint="eastAsia"/>
          <w:szCs w:val="28"/>
        </w:rPr>
        <w:t>（</w:t>
      </w:r>
      <w:r>
        <w:rPr>
          <w:rFonts w:ascii="Times New Roman" w:hAnsi="Times New Roman" w:hint="eastAsia"/>
          <w:szCs w:val="28"/>
        </w:rPr>
        <w:t>充填</w:t>
      </w:r>
      <w:r>
        <w:rPr>
          <w:rFonts w:ascii="Times New Roman" w:hAnsi="Times New Roman"/>
          <w:szCs w:val="28"/>
        </w:rPr>
        <w:t>时间</w:t>
      </w:r>
      <w:r w:rsidRPr="00593365">
        <w:rPr>
          <w:rFonts w:ascii="Times New Roman" w:hAnsi="Times New Roman" w:hint="eastAsia"/>
          <w:szCs w:val="28"/>
        </w:rPr>
        <w:t>&lt;</w:t>
      </w:r>
      <w:r>
        <w:rPr>
          <w:rFonts w:ascii="Times New Roman" w:hAnsi="Times New Roman"/>
          <w:szCs w:val="28"/>
        </w:rPr>
        <w:t>2</w:t>
      </w:r>
      <w:r w:rsidRPr="00593365">
        <w:rPr>
          <w:rFonts w:ascii="Times New Roman" w:hAnsi="Times New Roman" w:hint="eastAsia"/>
          <w:szCs w:val="28"/>
        </w:rPr>
        <w:t>0min</w:t>
      </w:r>
      <w:r w:rsidRPr="00593365">
        <w:rPr>
          <w:rFonts w:ascii="Times New Roman" w:hAnsi="Times New Roman" w:hint="eastAsia"/>
          <w:szCs w:val="28"/>
        </w:rPr>
        <w:t>）</w:t>
      </w:r>
      <w:r>
        <w:rPr>
          <w:rFonts w:ascii="Times New Roman" w:hAnsi="Times New Roman" w:hint="eastAsia"/>
          <w:szCs w:val="28"/>
        </w:rPr>
        <w:t>。</w:t>
      </w:r>
      <w:r>
        <w:rPr>
          <w:rFonts w:ascii="Times New Roman" w:hAnsi="Times New Roman"/>
          <w:szCs w:val="28"/>
        </w:rPr>
        <w:t>充填</w:t>
      </w:r>
      <w:r>
        <w:rPr>
          <w:rFonts w:ascii="Times New Roman" w:hAnsi="Times New Roman" w:hint="eastAsia"/>
          <w:szCs w:val="28"/>
        </w:rPr>
        <w:t>结束</w:t>
      </w:r>
      <w:r>
        <w:rPr>
          <w:rFonts w:ascii="Times New Roman" w:hAnsi="Times New Roman"/>
          <w:szCs w:val="28"/>
        </w:rPr>
        <w:t>时：</w:t>
      </w:r>
      <w:r>
        <w:rPr>
          <w:rFonts w:ascii="Times New Roman" w:hAnsi="Times New Roman" w:hint="eastAsia"/>
          <w:szCs w:val="28"/>
        </w:rPr>
        <w:t>测试对象的</w:t>
      </w:r>
      <w:r>
        <w:rPr>
          <w:rFonts w:ascii="Times New Roman" w:hAnsi="Times New Roman"/>
          <w:szCs w:val="28"/>
        </w:rPr>
        <w:t>下表面</w:t>
      </w:r>
      <w:r>
        <w:rPr>
          <w:rFonts w:ascii="Times New Roman" w:hAnsi="Times New Roman" w:hint="eastAsia"/>
          <w:szCs w:val="28"/>
        </w:rPr>
        <w:t>与液氮的</w:t>
      </w:r>
      <w:r>
        <w:rPr>
          <w:rFonts w:ascii="Times New Roman" w:hAnsi="Times New Roman"/>
          <w:szCs w:val="28"/>
        </w:rPr>
        <w:t>上</w:t>
      </w:r>
      <w:r>
        <w:rPr>
          <w:rFonts w:ascii="Times New Roman" w:hAnsi="Times New Roman" w:hint="eastAsia"/>
          <w:szCs w:val="28"/>
        </w:rPr>
        <w:t>液面完全接触。</w:t>
      </w:r>
    </w:p>
    <w:p w:rsidR="00E85B6E" w:rsidRDefault="00E85B6E" w:rsidP="00E85B6E">
      <w:pPr>
        <w:pStyle w:val="af"/>
        <w:numPr>
          <w:ilvl w:val="0"/>
          <w:numId w:val="14"/>
        </w:numPr>
        <w:spacing w:before="0" w:beforeAutospacing="0" w:after="0" w:afterAutospacing="0" w:line="300" w:lineRule="auto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实验时</w:t>
      </w:r>
      <w:r w:rsidRPr="00593365">
        <w:rPr>
          <w:rFonts w:ascii="Times New Roman" w:hAnsi="Times New Roman" w:hint="eastAsia"/>
          <w:szCs w:val="28"/>
        </w:rPr>
        <w:t>，</w:t>
      </w:r>
      <w:r>
        <w:rPr>
          <w:rFonts w:ascii="Times New Roman" w:hAnsi="Times New Roman" w:hint="eastAsia"/>
          <w:szCs w:val="28"/>
        </w:rPr>
        <w:t>利用工具恒速压迫测试对象进入</w:t>
      </w:r>
      <w:r>
        <w:rPr>
          <w:rFonts w:ascii="Times New Roman" w:hAnsi="Times New Roman"/>
          <w:szCs w:val="28"/>
        </w:rPr>
        <w:t>液氮液面</w:t>
      </w:r>
      <w:r>
        <w:rPr>
          <w:rFonts w:ascii="Times New Roman" w:hAnsi="Times New Roman" w:hint="eastAsia"/>
          <w:szCs w:val="28"/>
        </w:rPr>
        <w:t>以</w:t>
      </w:r>
      <w:r>
        <w:rPr>
          <w:rFonts w:ascii="Times New Roman" w:hAnsi="Times New Roman"/>
          <w:szCs w:val="28"/>
        </w:rPr>
        <w:t>下</w:t>
      </w:r>
      <w:r>
        <w:rPr>
          <w:rFonts w:ascii="Times New Roman" w:hAnsi="Times New Roman" w:hint="eastAsia"/>
          <w:szCs w:val="28"/>
        </w:rPr>
        <w:t>，由于</w:t>
      </w:r>
      <w:r>
        <w:rPr>
          <w:rFonts w:ascii="Times New Roman" w:hAnsi="Times New Roman"/>
          <w:szCs w:val="28"/>
        </w:rPr>
        <w:t>测试</w:t>
      </w:r>
      <w:r>
        <w:rPr>
          <w:rFonts w:ascii="Times New Roman" w:hAnsi="Times New Roman" w:hint="eastAsia"/>
          <w:szCs w:val="28"/>
        </w:rPr>
        <w:t>对象</w:t>
      </w:r>
      <w:r>
        <w:rPr>
          <w:rFonts w:ascii="Times New Roman" w:hAnsi="Times New Roman"/>
          <w:szCs w:val="28"/>
        </w:rPr>
        <w:t>形状</w:t>
      </w:r>
      <w:r>
        <w:rPr>
          <w:rFonts w:ascii="Times New Roman" w:hAnsi="Times New Roman" w:hint="eastAsia"/>
          <w:szCs w:val="28"/>
        </w:rPr>
        <w:t>发生变化</w:t>
      </w:r>
      <w:r>
        <w:rPr>
          <w:rFonts w:ascii="Times New Roman" w:hAnsi="Times New Roman"/>
          <w:szCs w:val="28"/>
        </w:rPr>
        <w:t>，</w:t>
      </w:r>
      <w:r>
        <w:rPr>
          <w:rFonts w:ascii="Times New Roman" w:hAnsi="Times New Roman" w:hint="eastAsia"/>
          <w:szCs w:val="28"/>
        </w:rPr>
        <w:t>浸入</w:t>
      </w:r>
      <w:r w:rsidRPr="00593365">
        <w:rPr>
          <w:rFonts w:ascii="Times New Roman" w:hAnsi="Times New Roman"/>
          <w:szCs w:val="28"/>
        </w:rPr>
        <w:t>液氮</w:t>
      </w:r>
      <w:r>
        <w:rPr>
          <w:rFonts w:ascii="Times New Roman" w:hAnsi="Times New Roman" w:hint="eastAsia"/>
          <w:szCs w:val="28"/>
        </w:rPr>
        <w:t>后</w:t>
      </w:r>
      <w:r>
        <w:rPr>
          <w:rFonts w:ascii="Times New Roman" w:hAnsi="Times New Roman"/>
          <w:szCs w:val="28"/>
        </w:rPr>
        <w:t>，</w:t>
      </w:r>
      <w:r>
        <w:rPr>
          <w:rFonts w:ascii="Times New Roman" w:hAnsi="Times New Roman" w:hint="eastAsia"/>
          <w:szCs w:val="28"/>
        </w:rPr>
        <w:t>在</w:t>
      </w:r>
      <w:r>
        <w:rPr>
          <w:rFonts w:ascii="Times New Roman" w:hAnsi="Times New Roman"/>
          <w:szCs w:val="28"/>
        </w:rPr>
        <w:t>保持液</w:t>
      </w:r>
      <w:r>
        <w:rPr>
          <w:rFonts w:ascii="Times New Roman" w:hAnsi="Times New Roman" w:hint="eastAsia"/>
          <w:szCs w:val="28"/>
        </w:rPr>
        <w:t>面能完全浸泡测试对象</w:t>
      </w:r>
      <w:r>
        <w:rPr>
          <w:rFonts w:ascii="Times New Roman" w:hAnsi="Times New Roman"/>
          <w:szCs w:val="28"/>
        </w:rPr>
        <w:t>的情况下，多余液氮</w:t>
      </w:r>
      <w:r>
        <w:rPr>
          <w:rFonts w:ascii="Times New Roman" w:hAnsi="Times New Roman" w:hint="eastAsia"/>
          <w:szCs w:val="28"/>
        </w:rPr>
        <w:t>采用</w:t>
      </w:r>
      <w:r>
        <w:rPr>
          <w:rFonts w:ascii="Times New Roman" w:hAnsi="Times New Roman"/>
          <w:szCs w:val="28"/>
        </w:rPr>
        <w:t>比例电磁阀</w:t>
      </w:r>
      <w:r>
        <w:rPr>
          <w:rFonts w:ascii="Times New Roman" w:hAnsi="Times New Roman" w:hint="eastAsia"/>
          <w:szCs w:val="28"/>
        </w:rPr>
        <w:t>从出口随时排出，排出</w:t>
      </w:r>
      <w:r>
        <w:rPr>
          <w:rFonts w:ascii="Times New Roman" w:hAnsi="Times New Roman"/>
          <w:szCs w:val="28"/>
        </w:rPr>
        <w:t>量为</w:t>
      </w:r>
      <w:r>
        <w:rPr>
          <w:rFonts w:ascii="Times New Roman" w:hAnsi="Times New Roman" w:hint="eastAsia"/>
          <w:szCs w:val="28"/>
        </w:rPr>
        <w:t>非</w:t>
      </w:r>
      <w:r>
        <w:rPr>
          <w:rFonts w:ascii="Times New Roman" w:hAnsi="Times New Roman"/>
          <w:szCs w:val="28"/>
        </w:rPr>
        <w:t>线性增加，避免用液装置内产生高压</w:t>
      </w:r>
      <w:r>
        <w:rPr>
          <w:rFonts w:ascii="Times New Roman" w:hAnsi="Times New Roman" w:hint="eastAsia"/>
          <w:szCs w:val="28"/>
        </w:rPr>
        <w:t>。</w:t>
      </w:r>
    </w:p>
    <w:p w:rsidR="00E85B6E" w:rsidRPr="00593365" w:rsidRDefault="00E85B6E" w:rsidP="00E85B6E">
      <w:pPr>
        <w:pStyle w:val="af"/>
        <w:numPr>
          <w:ilvl w:val="0"/>
          <w:numId w:val="14"/>
        </w:numPr>
        <w:spacing w:before="0" w:beforeAutospacing="0" w:after="0" w:afterAutospacing="0" w:line="300" w:lineRule="auto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实验</w:t>
      </w:r>
      <w:r>
        <w:rPr>
          <w:rFonts w:ascii="Times New Roman" w:hAnsi="Times New Roman"/>
          <w:szCs w:val="28"/>
        </w:rPr>
        <w:t>结束后，</w:t>
      </w:r>
      <w:r>
        <w:rPr>
          <w:rFonts w:ascii="Times New Roman" w:hAnsi="Times New Roman" w:hint="eastAsia"/>
          <w:szCs w:val="28"/>
        </w:rPr>
        <w:t>安全放空。</w:t>
      </w:r>
    </w:p>
    <w:p w:rsidR="00E85B6E" w:rsidRDefault="00E85B6E" w:rsidP="00E85B6E">
      <w:pPr>
        <w:pStyle w:val="af"/>
        <w:spacing w:before="0" w:beforeAutospacing="0" w:after="0" w:afterAutospacing="0" w:line="300" w:lineRule="auto"/>
        <w:ind w:left="480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工作</w:t>
      </w:r>
      <w:r>
        <w:rPr>
          <w:rFonts w:ascii="Times New Roman" w:hAnsi="Times New Roman"/>
          <w:szCs w:val="28"/>
        </w:rPr>
        <w:t>方式二：</w:t>
      </w:r>
      <w:r w:rsidRPr="00593365">
        <w:rPr>
          <w:rFonts w:ascii="Times New Roman" w:hAnsi="Times New Roman" w:hint="eastAsia"/>
          <w:szCs w:val="28"/>
        </w:rPr>
        <w:t>有</w:t>
      </w:r>
      <w:r w:rsidRPr="00593365">
        <w:rPr>
          <w:rFonts w:ascii="Times New Roman" w:hAnsi="Times New Roman"/>
          <w:szCs w:val="28"/>
        </w:rPr>
        <w:t>压</w:t>
      </w:r>
      <w:r>
        <w:rPr>
          <w:rFonts w:ascii="Times New Roman" w:hAnsi="Times New Roman" w:hint="eastAsia"/>
          <w:szCs w:val="28"/>
        </w:rPr>
        <w:t>工作</w:t>
      </w:r>
    </w:p>
    <w:p w:rsidR="00E85B6E" w:rsidRDefault="00E85B6E" w:rsidP="00E85B6E">
      <w:pPr>
        <w:pStyle w:val="af"/>
        <w:numPr>
          <w:ilvl w:val="0"/>
          <w:numId w:val="14"/>
        </w:numPr>
        <w:spacing w:before="0" w:beforeAutospacing="0" w:after="0" w:afterAutospacing="0" w:line="300" w:lineRule="auto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实验</w:t>
      </w:r>
      <w:r w:rsidRPr="00593365">
        <w:rPr>
          <w:rFonts w:ascii="Times New Roman" w:hAnsi="Times New Roman"/>
          <w:szCs w:val="28"/>
        </w:rPr>
        <w:t>前，</w:t>
      </w:r>
      <w:r>
        <w:rPr>
          <w:rFonts w:ascii="Times New Roman" w:hAnsi="Times New Roman" w:hint="eastAsia"/>
          <w:szCs w:val="28"/>
        </w:rPr>
        <w:t>被</w:t>
      </w:r>
      <w:r>
        <w:rPr>
          <w:rFonts w:ascii="Times New Roman" w:hAnsi="Times New Roman"/>
          <w:szCs w:val="28"/>
        </w:rPr>
        <w:t>测试</w:t>
      </w:r>
      <w:r>
        <w:rPr>
          <w:rFonts w:ascii="Times New Roman" w:hAnsi="Times New Roman" w:hint="eastAsia"/>
          <w:szCs w:val="28"/>
        </w:rPr>
        <w:t>对象平放</w:t>
      </w:r>
      <w:r>
        <w:rPr>
          <w:rFonts w:ascii="Times New Roman" w:hAnsi="Times New Roman"/>
          <w:szCs w:val="28"/>
        </w:rPr>
        <w:t>在用</w:t>
      </w:r>
      <w:r>
        <w:rPr>
          <w:rFonts w:ascii="Times New Roman" w:hAnsi="Times New Roman" w:hint="eastAsia"/>
          <w:szCs w:val="28"/>
        </w:rPr>
        <w:t>液</w:t>
      </w:r>
      <w:r>
        <w:rPr>
          <w:rFonts w:ascii="Times New Roman" w:hAnsi="Times New Roman"/>
          <w:szCs w:val="28"/>
        </w:rPr>
        <w:t>装置的上</w:t>
      </w:r>
      <w:r>
        <w:rPr>
          <w:rFonts w:ascii="Times New Roman" w:hAnsi="Times New Roman" w:hint="eastAsia"/>
          <w:szCs w:val="28"/>
        </w:rPr>
        <w:t>部开口</w:t>
      </w:r>
      <w:r>
        <w:rPr>
          <w:rFonts w:ascii="Times New Roman" w:hAnsi="Times New Roman"/>
          <w:szCs w:val="28"/>
        </w:rPr>
        <w:t>端面，</w:t>
      </w:r>
      <w:r>
        <w:rPr>
          <w:rFonts w:ascii="Times New Roman" w:hAnsi="Times New Roman" w:hint="eastAsia"/>
          <w:szCs w:val="28"/>
        </w:rPr>
        <w:t>用工具</w:t>
      </w:r>
      <w:r>
        <w:rPr>
          <w:rFonts w:ascii="Times New Roman" w:hAnsi="Times New Roman"/>
          <w:szCs w:val="28"/>
        </w:rPr>
        <w:t>压合后，充填</w:t>
      </w:r>
      <w:r>
        <w:rPr>
          <w:rFonts w:ascii="Times New Roman" w:hAnsi="Times New Roman" w:hint="eastAsia"/>
          <w:szCs w:val="28"/>
        </w:rPr>
        <w:t>液氮</w:t>
      </w:r>
      <w:r>
        <w:rPr>
          <w:rFonts w:ascii="Times New Roman" w:hAnsi="Times New Roman"/>
          <w:szCs w:val="28"/>
        </w:rPr>
        <w:t>到用液装置内</w:t>
      </w:r>
      <w:r w:rsidRPr="00593365">
        <w:rPr>
          <w:rFonts w:ascii="Times New Roman" w:hAnsi="Times New Roman" w:hint="eastAsia"/>
          <w:szCs w:val="28"/>
        </w:rPr>
        <w:t>（</w:t>
      </w:r>
      <w:r>
        <w:rPr>
          <w:rFonts w:ascii="Times New Roman" w:hAnsi="Times New Roman" w:hint="eastAsia"/>
          <w:szCs w:val="28"/>
        </w:rPr>
        <w:t>充填</w:t>
      </w:r>
      <w:r>
        <w:rPr>
          <w:rFonts w:ascii="Times New Roman" w:hAnsi="Times New Roman"/>
          <w:szCs w:val="28"/>
        </w:rPr>
        <w:t>时间</w:t>
      </w:r>
      <w:r w:rsidRPr="00593365">
        <w:rPr>
          <w:rFonts w:ascii="Times New Roman" w:hAnsi="Times New Roman" w:hint="eastAsia"/>
          <w:szCs w:val="28"/>
        </w:rPr>
        <w:t>&lt;</w:t>
      </w:r>
      <w:r>
        <w:rPr>
          <w:rFonts w:ascii="Times New Roman" w:hAnsi="Times New Roman"/>
          <w:szCs w:val="28"/>
        </w:rPr>
        <w:t>2</w:t>
      </w:r>
      <w:r w:rsidRPr="00593365">
        <w:rPr>
          <w:rFonts w:ascii="Times New Roman" w:hAnsi="Times New Roman" w:hint="eastAsia"/>
          <w:szCs w:val="28"/>
        </w:rPr>
        <w:t>0min</w:t>
      </w:r>
      <w:r w:rsidRPr="00593365">
        <w:rPr>
          <w:rFonts w:ascii="Times New Roman" w:hAnsi="Times New Roman" w:hint="eastAsia"/>
          <w:szCs w:val="28"/>
        </w:rPr>
        <w:t>）</w:t>
      </w:r>
      <w:r>
        <w:rPr>
          <w:rFonts w:ascii="Times New Roman" w:hAnsi="Times New Roman" w:hint="eastAsia"/>
          <w:szCs w:val="28"/>
        </w:rPr>
        <w:t>。</w:t>
      </w:r>
    </w:p>
    <w:p w:rsidR="00E85B6E" w:rsidRDefault="00E85B6E" w:rsidP="00E85B6E">
      <w:pPr>
        <w:pStyle w:val="af"/>
        <w:numPr>
          <w:ilvl w:val="0"/>
          <w:numId w:val="14"/>
        </w:numPr>
        <w:spacing w:before="0" w:beforeAutospacing="0" w:after="0" w:afterAutospacing="0" w:line="300" w:lineRule="auto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实验</w:t>
      </w:r>
      <w:r w:rsidRPr="00593365">
        <w:rPr>
          <w:rFonts w:ascii="Times New Roman" w:hAnsi="Times New Roman"/>
          <w:szCs w:val="28"/>
        </w:rPr>
        <w:t>时，</w:t>
      </w:r>
      <w:r w:rsidRPr="00593365">
        <w:rPr>
          <w:rFonts w:ascii="Times New Roman" w:hAnsi="Times New Roman" w:hint="eastAsia"/>
          <w:szCs w:val="28"/>
        </w:rPr>
        <w:t>打开</w:t>
      </w:r>
      <w:r>
        <w:rPr>
          <w:rFonts w:ascii="Times New Roman" w:hAnsi="Times New Roman" w:hint="eastAsia"/>
          <w:szCs w:val="28"/>
        </w:rPr>
        <w:t>液氮</w:t>
      </w:r>
      <w:r w:rsidRPr="00593365">
        <w:rPr>
          <w:rFonts w:ascii="Times New Roman" w:hAnsi="Times New Roman"/>
          <w:szCs w:val="28"/>
        </w:rPr>
        <w:t>泵</w:t>
      </w:r>
      <w:r w:rsidRPr="00593365">
        <w:rPr>
          <w:rFonts w:ascii="Times New Roman" w:hAnsi="Times New Roman" w:hint="eastAsia"/>
          <w:szCs w:val="28"/>
        </w:rPr>
        <w:t>给</w:t>
      </w:r>
      <w:r w:rsidRPr="00593365">
        <w:rPr>
          <w:rFonts w:ascii="Times New Roman" w:hAnsi="Times New Roman"/>
          <w:szCs w:val="28"/>
        </w:rPr>
        <w:t>液氮</w:t>
      </w:r>
      <w:r w:rsidRPr="00593365">
        <w:rPr>
          <w:rFonts w:ascii="Times New Roman" w:hAnsi="Times New Roman" w:hint="eastAsia"/>
          <w:szCs w:val="28"/>
        </w:rPr>
        <w:t>增压</w:t>
      </w:r>
      <w:r w:rsidRPr="00593365">
        <w:rPr>
          <w:rFonts w:ascii="Times New Roman" w:hAnsi="Times New Roman"/>
          <w:szCs w:val="28"/>
        </w:rPr>
        <w:t>，</w:t>
      </w:r>
      <w:r w:rsidRPr="00593365">
        <w:rPr>
          <w:rFonts w:ascii="Times New Roman" w:hAnsi="Times New Roman" w:hint="eastAsia"/>
          <w:szCs w:val="28"/>
        </w:rPr>
        <w:t>用</w:t>
      </w:r>
      <w:r w:rsidRPr="00593365">
        <w:rPr>
          <w:rFonts w:ascii="Times New Roman" w:hAnsi="Times New Roman"/>
          <w:szCs w:val="28"/>
        </w:rPr>
        <w:t>液装置内的液氮</w:t>
      </w:r>
      <w:r>
        <w:rPr>
          <w:rFonts w:ascii="Times New Roman" w:hAnsi="Times New Roman"/>
          <w:szCs w:val="28"/>
        </w:rPr>
        <w:t>压力</w:t>
      </w:r>
      <w:r>
        <w:rPr>
          <w:rFonts w:ascii="Times New Roman" w:hAnsi="Times New Roman" w:hint="eastAsia"/>
          <w:szCs w:val="28"/>
        </w:rPr>
        <w:t>用</w:t>
      </w:r>
      <w:r>
        <w:rPr>
          <w:rFonts w:ascii="Times New Roman" w:hAnsi="Times New Roman"/>
          <w:szCs w:val="28"/>
        </w:rPr>
        <w:t>比例</w:t>
      </w:r>
      <w:r>
        <w:rPr>
          <w:rFonts w:ascii="Times New Roman" w:hAnsi="Times New Roman" w:hint="eastAsia"/>
          <w:szCs w:val="28"/>
        </w:rPr>
        <w:t>电磁</w:t>
      </w:r>
      <w:r>
        <w:rPr>
          <w:rFonts w:ascii="Times New Roman" w:hAnsi="Times New Roman"/>
          <w:szCs w:val="28"/>
        </w:rPr>
        <w:t>阀</w:t>
      </w:r>
      <w:r w:rsidRPr="00593365">
        <w:rPr>
          <w:rFonts w:ascii="Times New Roman" w:hAnsi="Times New Roman" w:hint="eastAsia"/>
          <w:szCs w:val="28"/>
        </w:rPr>
        <w:t>数控</w:t>
      </w:r>
      <w:r>
        <w:rPr>
          <w:rFonts w:ascii="Times New Roman" w:hAnsi="Times New Roman" w:hint="eastAsia"/>
          <w:szCs w:val="28"/>
        </w:rPr>
        <w:t>增减</w:t>
      </w:r>
      <w:r w:rsidRPr="00593365">
        <w:rPr>
          <w:rFonts w:ascii="Times New Roman" w:hAnsi="Times New Roman"/>
          <w:szCs w:val="28"/>
        </w:rPr>
        <w:t>，</w:t>
      </w:r>
      <w:r w:rsidRPr="00593365">
        <w:rPr>
          <w:rFonts w:ascii="Times New Roman" w:hAnsi="Times New Roman" w:hint="eastAsia"/>
          <w:szCs w:val="28"/>
        </w:rPr>
        <w:t>最大</w:t>
      </w:r>
      <w:r w:rsidRPr="00593365">
        <w:rPr>
          <w:rFonts w:ascii="Times New Roman" w:hAnsi="Times New Roman"/>
          <w:szCs w:val="28"/>
        </w:rPr>
        <w:t>压力</w:t>
      </w:r>
      <w:r>
        <w:rPr>
          <w:rFonts w:ascii="Times New Roman" w:hAnsi="Times New Roman" w:hint="eastAsia"/>
          <w:szCs w:val="28"/>
        </w:rPr>
        <w:t>可</w:t>
      </w:r>
      <w:r>
        <w:rPr>
          <w:rFonts w:ascii="Times New Roman" w:hAnsi="Times New Roman"/>
          <w:szCs w:val="28"/>
        </w:rPr>
        <w:t>达到</w:t>
      </w:r>
      <w:r w:rsidRPr="00593365">
        <w:rPr>
          <w:rFonts w:ascii="Times New Roman" w:hAnsi="Times New Roman" w:hint="eastAsia"/>
          <w:szCs w:val="28"/>
        </w:rPr>
        <w:t>30</w:t>
      </w:r>
      <w:r w:rsidRPr="00593365">
        <w:rPr>
          <w:rFonts w:ascii="Times New Roman" w:hAnsi="Times New Roman"/>
          <w:szCs w:val="28"/>
        </w:rPr>
        <w:t>MPa</w:t>
      </w:r>
      <w:r>
        <w:rPr>
          <w:rFonts w:ascii="Times New Roman" w:hAnsi="Times New Roman" w:hint="eastAsia"/>
          <w:szCs w:val="28"/>
        </w:rPr>
        <w:t>；</w:t>
      </w:r>
      <w:r>
        <w:rPr>
          <w:rFonts w:ascii="Times New Roman" w:hAnsi="Times New Roman"/>
          <w:szCs w:val="28"/>
        </w:rPr>
        <w:t>用液后泄压安全</w:t>
      </w:r>
      <w:r>
        <w:rPr>
          <w:rFonts w:ascii="Times New Roman" w:hAnsi="Times New Roman" w:hint="eastAsia"/>
          <w:szCs w:val="28"/>
        </w:rPr>
        <w:t>放</w:t>
      </w:r>
      <w:r>
        <w:rPr>
          <w:rFonts w:ascii="Times New Roman" w:hAnsi="Times New Roman"/>
          <w:szCs w:val="28"/>
        </w:rPr>
        <w:t>空。</w:t>
      </w:r>
    </w:p>
    <w:p w:rsidR="00E85B6E" w:rsidRDefault="00E85B6E" w:rsidP="00E85B6E">
      <w:pPr>
        <w:pStyle w:val="af"/>
        <w:numPr>
          <w:ilvl w:val="0"/>
          <w:numId w:val="14"/>
        </w:numPr>
        <w:spacing w:before="0" w:beforeAutospacing="0" w:after="0" w:afterAutospacing="0" w:line="300" w:lineRule="auto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实验</w:t>
      </w:r>
      <w:r>
        <w:rPr>
          <w:rFonts w:ascii="Times New Roman" w:hAnsi="Times New Roman"/>
          <w:szCs w:val="28"/>
        </w:rPr>
        <w:t>结束后，</w:t>
      </w:r>
      <w:r>
        <w:rPr>
          <w:rFonts w:ascii="Times New Roman" w:hAnsi="Times New Roman" w:hint="eastAsia"/>
          <w:szCs w:val="28"/>
        </w:rPr>
        <w:t>安全放</w:t>
      </w:r>
      <w:r>
        <w:rPr>
          <w:rFonts w:ascii="Times New Roman" w:hAnsi="Times New Roman"/>
          <w:szCs w:val="28"/>
        </w:rPr>
        <w:t>空</w:t>
      </w:r>
      <w:r>
        <w:rPr>
          <w:rFonts w:ascii="Times New Roman" w:hAnsi="Times New Roman" w:hint="eastAsia"/>
          <w:szCs w:val="28"/>
        </w:rPr>
        <w:t>。</w:t>
      </w:r>
    </w:p>
    <w:p w:rsidR="00E85B6E" w:rsidRPr="00B201CF" w:rsidRDefault="00E85B6E" w:rsidP="00E85B6E">
      <w:pPr>
        <w:pStyle w:val="af"/>
        <w:spacing w:beforeLines="50" w:before="156" w:beforeAutospacing="0" w:after="0" w:afterAutospacing="0" w:line="240" w:lineRule="atLeast"/>
        <w:outlineLvl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2</w:t>
      </w:r>
      <w:r>
        <w:rPr>
          <w:rFonts w:ascii="Times New Roman" w:hAnsi="Times New Roman" w:hint="eastAsia"/>
          <w:b/>
          <w:sz w:val="28"/>
        </w:rPr>
        <w:t>、</w:t>
      </w:r>
      <w:r w:rsidRPr="00B201CF">
        <w:rPr>
          <w:rFonts w:ascii="Times New Roman" w:hAnsi="Times New Roman"/>
          <w:b/>
          <w:sz w:val="28"/>
        </w:rPr>
        <w:t>技术参数</w:t>
      </w:r>
    </w:p>
    <w:tbl>
      <w:tblPr>
        <w:tblW w:w="0" w:type="auto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2290"/>
        <w:gridCol w:w="1270"/>
        <w:gridCol w:w="1270"/>
        <w:gridCol w:w="2259"/>
      </w:tblGrid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项 目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备注</w:t>
            </w: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工作介质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-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液氮</w:t>
            </w:r>
          </w:p>
        </w:tc>
        <w:tc>
          <w:tcPr>
            <w:tcW w:w="2259" w:type="dxa"/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eastAsia="Times New Roman"/>
                <w:kern w:val="0"/>
              </w:rPr>
            </w:pP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用液装置温度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℃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-185</w:t>
            </w:r>
          </w:p>
        </w:tc>
        <w:tc>
          <w:tcPr>
            <w:tcW w:w="2259" w:type="dxa"/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eastAsia="Times New Roman"/>
                <w:kern w:val="0"/>
              </w:rPr>
            </w:pP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温度控制精度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℃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±</w:t>
            </w: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5</w:t>
            </w: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℃</w:t>
            </w:r>
          </w:p>
        </w:tc>
        <w:tc>
          <w:tcPr>
            <w:tcW w:w="2259" w:type="dxa"/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eastAsia="Times New Roman"/>
                <w:kern w:val="0"/>
              </w:rPr>
            </w:pP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容积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m</w:t>
            </w: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  <w:vertAlign w:val="superscript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 xml:space="preserve">1 </w:t>
            </w: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个液氮罐</w:t>
            </w: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压力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MPa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32</w:t>
            </w:r>
          </w:p>
        </w:tc>
        <w:tc>
          <w:tcPr>
            <w:tcW w:w="2259" w:type="dxa"/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eastAsia="Times New Roman"/>
                <w:kern w:val="0"/>
              </w:rPr>
            </w:pP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压力控制精度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MPa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±0.2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含阻尼器</w:t>
            </w:r>
          </w:p>
        </w:tc>
      </w:tr>
      <w:tr w:rsidR="00E85B6E" w:rsidRPr="00B201CF" w:rsidTr="00576D43">
        <w:trPr>
          <w:trHeight w:val="225"/>
          <w:jc w:val="center"/>
        </w:trPr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22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 xml:space="preserve">工作方式一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</w:t>
            </w: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&lt;2MPa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L/h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进口：</w:t>
            </w: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1500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快速充填</w:t>
            </w: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&lt;20min</w:t>
            </w: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2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eastAsia="Times New Roman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出口：</w:t>
            </w: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&lt;2</w:t>
            </w:r>
          </w:p>
        </w:tc>
        <w:tc>
          <w:tcPr>
            <w:tcW w:w="2259" w:type="dxa"/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非线性排出</w:t>
            </w: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8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 xml:space="preserve">工作方式二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</w:t>
            </w: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2~30MPa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50-150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小流量增压，压力可比例调节</w:t>
            </w:r>
          </w:p>
        </w:tc>
      </w:tr>
      <w:tr w:rsidR="00E85B6E" w:rsidRPr="00B201CF" w:rsidTr="00576D43">
        <w:trPr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9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控制方式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 xml:space="preserve">PLC </w:t>
            </w: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自动控制</w:t>
            </w:r>
          </w:p>
        </w:tc>
        <w:tc>
          <w:tcPr>
            <w:tcW w:w="2259" w:type="dxa"/>
            <w:vAlign w:val="center"/>
            <w:hideMark/>
          </w:tcPr>
          <w:p w:rsidR="00E85B6E" w:rsidRPr="00B201CF" w:rsidRDefault="00E85B6E" w:rsidP="00576D43">
            <w:pPr>
              <w:widowControl/>
              <w:jc w:val="center"/>
              <w:rPr>
                <w:rFonts w:eastAsia="Times New Roman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同时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具备</w:t>
            </w: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手动</w:t>
            </w:r>
            <w:r w:rsidRPr="00B201CF">
              <w:rPr>
                <w:rFonts w:ascii="TimesNewRoman" w:hAnsi="TimesNewRoman" w:cs="宋体"/>
                <w:color w:val="000000"/>
                <w:kern w:val="0"/>
                <w:sz w:val="24"/>
              </w:rPr>
              <w:t>+</w:t>
            </w:r>
            <w:r w:rsidRPr="00B201CF">
              <w:rPr>
                <w:rFonts w:ascii="宋体" w:hAnsi="宋体" w:cs="宋体"/>
                <w:color w:val="000000"/>
                <w:kern w:val="0"/>
                <w:sz w:val="24"/>
              </w:rPr>
              <w:t>自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动功能</w:t>
            </w:r>
          </w:p>
        </w:tc>
      </w:tr>
    </w:tbl>
    <w:p w:rsidR="00E85B6E" w:rsidRDefault="00E85B6E" w:rsidP="00E85B6E">
      <w:pPr>
        <w:pStyle w:val="af"/>
        <w:spacing w:before="0" w:beforeAutospacing="0" w:after="0" w:afterAutospacing="0" w:line="300" w:lineRule="auto"/>
        <w:ind w:left="900"/>
        <w:rPr>
          <w:rFonts w:ascii="Times New Roman" w:hAnsi="Times New Roman"/>
          <w:szCs w:val="28"/>
        </w:rPr>
      </w:pPr>
    </w:p>
    <w:p w:rsidR="00E85B6E" w:rsidRPr="00031D8F" w:rsidRDefault="00E85B6E" w:rsidP="00E85B6E">
      <w:pPr>
        <w:pStyle w:val="af"/>
        <w:spacing w:beforeLines="50" w:before="156" w:beforeAutospacing="0" w:after="0" w:afterAutospacing="0" w:line="240" w:lineRule="atLeast"/>
        <w:outlineLvl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 w:hint="eastAsia"/>
          <w:b/>
          <w:sz w:val="28"/>
        </w:rPr>
        <w:t>、低温</w:t>
      </w:r>
      <w:r>
        <w:rPr>
          <w:rFonts w:ascii="Times New Roman" w:hAnsi="Times New Roman"/>
          <w:b/>
          <w:sz w:val="28"/>
        </w:rPr>
        <w:t>系统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采用</w:t>
      </w:r>
      <w:r>
        <w:rPr>
          <w:rFonts w:ascii="Times New Roman" w:hAnsi="Times New Roman"/>
        </w:rPr>
        <w:t>集成阀块与</w:t>
      </w:r>
      <w:r>
        <w:rPr>
          <w:rFonts w:ascii="Times New Roman" w:hAnsi="Times New Roman" w:hint="eastAsia"/>
        </w:rPr>
        <w:t>阻</w:t>
      </w:r>
      <w:r>
        <w:rPr>
          <w:rFonts w:ascii="Times New Roman" w:hAnsi="Times New Roman"/>
        </w:rPr>
        <w:t>尼器控制</w:t>
      </w:r>
      <w:r>
        <w:rPr>
          <w:rFonts w:ascii="Times New Roman" w:hAnsi="Times New Roman" w:hint="eastAsia"/>
        </w:rPr>
        <w:t>；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低</w:t>
      </w:r>
      <w:r>
        <w:rPr>
          <w:rFonts w:ascii="Times New Roman" w:hAnsi="Times New Roman"/>
        </w:rPr>
        <w:t>温</w:t>
      </w:r>
      <w:r w:rsidRPr="00790EA3">
        <w:rPr>
          <w:rFonts w:ascii="Times New Roman" w:hAnsi="Times New Roman"/>
        </w:rPr>
        <w:t>泵</w:t>
      </w:r>
      <w:r>
        <w:rPr>
          <w:rFonts w:ascii="Times New Roman" w:hAnsi="Times New Roman" w:hint="eastAsia"/>
        </w:rPr>
        <w:t>选</w:t>
      </w:r>
      <w:r>
        <w:rPr>
          <w:rFonts w:ascii="Times New Roman" w:hAnsi="Times New Roman"/>
        </w:rPr>
        <w:t>用品牌</w:t>
      </w:r>
      <w:r>
        <w:rPr>
          <w:rFonts w:ascii="Times New Roman" w:hAnsi="Times New Roman" w:hint="eastAsia"/>
        </w:rPr>
        <w:t>产品；低温</w:t>
      </w:r>
      <w:r w:rsidRPr="00790EA3">
        <w:rPr>
          <w:rFonts w:ascii="Times New Roman" w:hAnsi="Times New Roman"/>
        </w:rPr>
        <w:t>阀</w:t>
      </w:r>
      <w:r>
        <w:rPr>
          <w:rFonts w:ascii="Times New Roman" w:hAnsi="Times New Roman" w:hint="eastAsia"/>
        </w:rPr>
        <w:t>组和压力</w:t>
      </w:r>
      <w:r>
        <w:rPr>
          <w:rFonts w:ascii="Times New Roman" w:hAnsi="Times New Roman"/>
        </w:rPr>
        <w:t>、温度</w:t>
      </w:r>
      <w:r w:rsidRPr="00790EA3">
        <w:rPr>
          <w:rFonts w:ascii="Times New Roman" w:hAnsi="Times New Roman"/>
        </w:rPr>
        <w:t>传感器等选用</w:t>
      </w:r>
      <w:r>
        <w:rPr>
          <w:rFonts w:ascii="Times New Roman" w:hAnsi="Times New Roman" w:hint="eastAsia"/>
        </w:rPr>
        <w:t>国际或</w:t>
      </w:r>
      <w:r w:rsidRPr="00790EA3">
        <w:rPr>
          <w:rFonts w:ascii="Times New Roman" w:hAnsi="Times New Roman"/>
        </w:rPr>
        <w:t>国</w:t>
      </w:r>
      <w:r>
        <w:rPr>
          <w:rFonts w:ascii="Times New Roman" w:hAnsi="Times New Roman" w:hint="eastAsia"/>
        </w:rPr>
        <w:t>产</w:t>
      </w:r>
      <w:r w:rsidRPr="00790EA3">
        <w:rPr>
          <w:rFonts w:ascii="Times New Roman" w:hAnsi="Times New Roman"/>
        </w:rPr>
        <w:t>主流品牌；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排放</w:t>
      </w:r>
      <w:r>
        <w:rPr>
          <w:rFonts w:ascii="Times New Roman" w:hAnsi="Times New Roman"/>
        </w:rPr>
        <w:t>系统：</w:t>
      </w:r>
      <w:r>
        <w:rPr>
          <w:rFonts w:ascii="Times New Roman" w:hAnsi="Times New Roman" w:hint="eastAsia"/>
        </w:rPr>
        <w:t>高压</w:t>
      </w:r>
      <w:r>
        <w:rPr>
          <w:rFonts w:ascii="Times New Roman" w:hAnsi="Times New Roman"/>
        </w:rPr>
        <w:t>汽化</w:t>
      </w:r>
      <w:r>
        <w:rPr>
          <w:rFonts w:ascii="Times New Roman" w:hAnsi="Times New Roman" w:hint="eastAsia"/>
        </w:rPr>
        <w:t>器</w:t>
      </w:r>
      <w:r>
        <w:rPr>
          <w:rFonts w:ascii="Times New Roman" w:hAnsi="Times New Roman"/>
        </w:rPr>
        <w:t>安全排放；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 w:rsidRPr="007D4960">
        <w:rPr>
          <w:rFonts w:ascii="Times New Roman" w:hAnsi="Times New Roman" w:hint="eastAsia"/>
        </w:rPr>
        <w:t>保证环境温度</w:t>
      </w:r>
      <w:r w:rsidRPr="007D4960"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5</w:t>
      </w:r>
      <w:r w:rsidRPr="007D4960">
        <w:rPr>
          <w:rFonts w:ascii="Times New Roman" w:hAnsi="Times New Roman" w:hint="eastAsia"/>
        </w:rPr>
        <w:t>℃时，低</w:t>
      </w:r>
      <w:r w:rsidRPr="007D4960">
        <w:rPr>
          <w:rFonts w:ascii="Times New Roman" w:hAnsi="Times New Roman"/>
        </w:rPr>
        <w:t>温系统连续</w:t>
      </w:r>
      <w:r w:rsidRPr="007D4960">
        <w:rPr>
          <w:rFonts w:ascii="Times New Roman" w:hAnsi="Times New Roman" w:hint="eastAsia"/>
        </w:rPr>
        <w:t>运转</w:t>
      </w:r>
      <w:r w:rsidRPr="007D4960">
        <w:rPr>
          <w:rFonts w:ascii="Times New Roman" w:hAnsi="Times New Roman" w:hint="eastAsia"/>
        </w:rPr>
        <w:t>8</w:t>
      </w:r>
      <w:r w:rsidRPr="007D4960">
        <w:rPr>
          <w:rFonts w:ascii="Times New Roman" w:hAnsi="Times New Roman" w:hint="eastAsia"/>
        </w:rPr>
        <w:t>小时，</w:t>
      </w:r>
      <w:r>
        <w:rPr>
          <w:rFonts w:ascii="Times New Roman" w:hAnsi="Times New Roman" w:hint="eastAsia"/>
        </w:rPr>
        <w:t>确保电机可</w:t>
      </w:r>
      <w:r>
        <w:rPr>
          <w:rFonts w:ascii="Times New Roman" w:hAnsi="Times New Roman"/>
        </w:rPr>
        <w:t>靠有效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并做降噪</w:t>
      </w:r>
      <w:r>
        <w:rPr>
          <w:rFonts w:ascii="Times New Roman" w:hAnsi="Times New Roman" w:hint="eastAsia"/>
        </w:rPr>
        <w:t>处理（小</w:t>
      </w:r>
      <w:r>
        <w:rPr>
          <w:rFonts w:ascii="Times New Roman" w:hAnsi="Times New Roman"/>
        </w:rPr>
        <w:t>于</w:t>
      </w:r>
      <w:r w:rsidRPr="007D4960">
        <w:rPr>
          <w:rFonts w:ascii="Times New Roman" w:hAnsi="Times New Roman"/>
        </w:rPr>
        <w:t>85dB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；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配</w:t>
      </w:r>
      <w:r>
        <w:rPr>
          <w:rFonts w:ascii="Times New Roman" w:hAnsi="Times New Roman"/>
        </w:rPr>
        <w:t>安全阀及</w:t>
      </w:r>
      <w:r>
        <w:rPr>
          <w:rFonts w:ascii="Times New Roman" w:hAnsi="Times New Roman" w:hint="eastAsia"/>
        </w:rPr>
        <w:t>超压、</w:t>
      </w:r>
      <w:r>
        <w:rPr>
          <w:rFonts w:ascii="Times New Roman" w:hAnsi="Times New Roman"/>
        </w:rPr>
        <w:t>超温控制组件</w:t>
      </w:r>
      <w:r>
        <w:rPr>
          <w:rFonts w:ascii="Times New Roman" w:hAnsi="Times New Roman" w:hint="eastAsia"/>
        </w:rPr>
        <w:t>。</w:t>
      </w:r>
    </w:p>
    <w:p w:rsidR="00E85B6E" w:rsidRPr="00031D8F" w:rsidRDefault="00E85B6E" w:rsidP="00E85B6E">
      <w:pPr>
        <w:pStyle w:val="af"/>
        <w:spacing w:beforeLines="50" w:before="156" w:beforeAutospacing="0" w:after="0" w:afterAutospacing="0" w:line="240" w:lineRule="atLeast"/>
        <w:outlineLvl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 w:hint="eastAsia"/>
          <w:b/>
          <w:sz w:val="28"/>
        </w:rPr>
        <w:t>、控制系统</w:t>
      </w:r>
    </w:p>
    <w:p w:rsidR="00E85B6E" w:rsidRPr="00D1373F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低</w:t>
      </w:r>
      <w:r>
        <w:rPr>
          <w:rFonts w:ascii="Times New Roman" w:hAnsi="Times New Roman"/>
        </w:rPr>
        <w:t>温介质</w:t>
      </w:r>
      <w:r w:rsidRPr="00D1373F">
        <w:rPr>
          <w:rFonts w:ascii="Times New Roman" w:hAnsi="Times New Roman" w:hint="eastAsia"/>
        </w:rPr>
        <w:t>控制系统采用</w:t>
      </w:r>
      <w:r>
        <w:rPr>
          <w:rFonts w:ascii="Times New Roman" w:hAnsi="Times New Roman" w:hint="eastAsia"/>
        </w:rPr>
        <w:t>西</w:t>
      </w:r>
      <w:r>
        <w:rPr>
          <w:rFonts w:ascii="Times New Roman" w:hAnsi="Times New Roman"/>
        </w:rPr>
        <w:t>门子</w:t>
      </w:r>
      <w:r w:rsidRPr="00D1373F">
        <w:rPr>
          <w:rFonts w:ascii="Times New Roman" w:hAnsi="Times New Roman" w:hint="eastAsia"/>
        </w:rPr>
        <w:t>PLC</w:t>
      </w:r>
      <w:r>
        <w:rPr>
          <w:rFonts w:ascii="Times New Roman" w:hAnsi="Times New Roman" w:hint="eastAsia"/>
        </w:rPr>
        <w:t>主板</w:t>
      </w:r>
      <w:r w:rsidRPr="00D1373F">
        <w:rPr>
          <w:rFonts w:ascii="Times New Roman" w:hAnsi="Times New Roman" w:hint="eastAsia"/>
        </w:rPr>
        <w:t>可编程控制器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与</w:t>
      </w:r>
      <w:r>
        <w:rPr>
          <w:rFonts w:ascii="Times New Roman" w:hAnsi="Times New Roman" w:hint="eastAsia"/>
        </w:rPr>
        <w:t>总</w:t>
      </w:r>
      <w:r>
        <w:rPr>
          <w:rFonts w:ascii="Times New Roman" w:hAnsi="Times New Roman"/>
        </w:rPr>
        <w:t>系统</w:t>
      </w:r>
      <w:r w:rsidRPr="00D1373F">
        <w:rPr>
          <w:rFonts w:ascii="Times New Roman" w:hAnsi="Times New Roman" w:hint="eastAsia"/>
        </w:rPr>
        <w:t>多功能彩色触摸屏</w:t>
      </w:r>
      <w:r>
        <w:rPr>
          <w:rFonts w:ascii="Times New Roman" w:hAnsi="Times New Roman" w:hint="eastAsia"/>
        </w:rPr>
        <w:t>联</w:t>
      </w:r>
      <w:r>
        <w:rPr>
          <w:rFonts w:ascii="Times New Roman" w:hAnsi="Times New Roman"/>
        </w:rPr>
        <w:t>合</w:t>
      </w:r>
      <w:r w:rsidRPr="00D1373F">
        <w:rPr>
          <w:rFonts w:ascii="Times New Roman" w:hAnsi="Times New Roman" w:hint="eastAsia"/>
        </w:rPr>
        <w:t>控制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预留通信接口</w:t>
      </w:r>
      <w:r w:rsidRPr="00D1373F">
        <w:rPr>
          <w:rFonts w:ascii="Times New Roman" w:hAnsi="Times New Roman" w:hint="eastAsia"/>
        </w:rPr>
        <w:t>；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低温</w:t>
      </w:r>
      <w:r>
        <w:rPr>
          <w:rFonts w:ascii="Times New Roman" w:hAnsi="Times New Roman"/>
        </w:rPr>
        <w:t>控制</w:t>
      </w:r>
      <w:r>
        <w:rPr>
          <w:rFonts w:ascii="Times New Roman" w:hAnsi="Times New Roman" w:hint="eastAsia"/>
        </w:rPr>
        <w:t>系统可</w:t>
      </w:r>
      <w:r>
        <w:rPr>
          <w:rFonts w:ascii="Times New Roman" w:hAnsi="Times New Roman"/>
        </w:rPr>
        <w:t>实现</w:t>
      </w:r>
      <w:r>
        <w:rPr>
          <w:rFonts w:ascii="Times New Roman" w:hAnsi="Times New Roman" w:hint="eastAsia"/>
        </w:rPr>
        <w:t>工</w:t>
      </w:r>
      <w:r>
        <w:rPr>
          <w:rFonts w:ascii="Times New Roman" w:hAnsi="Times New Roman"/>
        </w:rPr>
        <w:t>作方式如下</w:t>
      </w:r>
      <w:r>
        <w:rPr>
          <w:rFonts w:ascii="Times New Roman" w:hAnsi="Times New Roman" w:hint="eastAsia"/>
        </w:rPr>
        <w:t>（不</w:t>
      </w:r>
      <w:r>
        <w:rPr>
          <w:rFonts w:ascii="Times New Roman" w:hAnsi="Times New Roman"/>
        </w:rPr>
        <w:t>限于）：</w:t>
      </w:r>
    </w:p>
    <w:p w:rsidR="00E85B6E" w:rsidRDefault="00E85B6E" w:rsidP="00E85B6E">
      <w:pPr>
        <w:pStyle w:val="af"/>
        <w:numPr>
          <w:ilvl w:val="0"/>
          <w:numId w:val="13"/>
        </w:numPr>
        <w:spacing w:before="0" w:beforeAutospacing="0" w:after="0" w:afterAutospacing="0" w:line="300" w:lineRule="auto"/>
        <w:ind w:left="420"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液氮</w:t>
      </w:r>
      <w:r>
        <w:rPr>
          <w:rFonts w:ascii="Times New Roman" w:hAnsi="Times New Roman" w:hint="eastAsia"/>
        </w:rPr>
        <w:t>可</w:t>
      </w:r>
      <w:r w:rsidRPr="004C4197">
        <w:rPr>
          <w:rFonts w:ascii="Times New Roman" w:hAnsi="Times New Roman" w:hint="eastAsia"/>
        </w:rPr>
        <w:t>大</w:t>
      </w:r>
      <w:r w:rsidRPr="004C4197">
        <w:rPr>
          <w:rFonts w:ascii="Times New Roman" w:hAnsi="Times New Roman"/>
        </w:rPr>
        <w:t>流量低</w:t>
      </w:r>
      <w:r w:rsidRPr="004C4197">
        <w:rPr>
          <w:rFonts w:ascii="Times New Roman" w:hAnsi="Times New Roman" w:hint="eastAsia"/>
        </w:rPr>
        <w:t>压</w:t>
      </w:r>
      <w:r w:rsidRPr="004C4197">
        <w:rPr>
          <w:rFonts w:ascii="Times New Roman" w:hAnsi="Times New Roman"/>
        </w:rPr>
        <w:t>快速充填</w:t>
      </w:r>
      <w:r>
        <w:rPr>
          <w:rFonts w:ascii="Times New Roman" w:hAnsi="Times New Roman" w:hint="eastAsia"/>
        </w:rPr>
        <w:t>到</w:t>
      </w:r>
      <w:r>
        <w:rPr>
          <w:rFonts w:ascii="Times New Roman" w:hAnsi="Times New Roman"/>
        </w:rPr>
        <w:t>用液装置</w:t>
      </w:r>
      <w:r>
        <w:rPr>
          <w:rFonts w:ascii="Times New Roman" w:hAnsi="Times New Roman" w:hint="eastAsia"/>
        </w:rPr>
        <w:t>；</w:t>
      </w:r>
    </w:p>
    <w:p w:rsidR="00E85B6E" w:rsidRPr="004C4197" w:rsidRDefault="00E85B6E" w:rsidP="00E85B6E">
      <w:pPr>
        <w:pStyle w:val="af"/>
        <w:numPr>
          <w:ilvl w:val="0"/>
          <w:numId w:val="13"/>
        </w:numPr>
        <w:spacing w:before="0" w:beforeAutospacing="0" w:after="0" w:afterAutospacing="0" w:line="300" w:lineRule="auto"/>
        <w:ind w:left="420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实验过程</w:t>
      </w:r>
      <w:r>
        <w:rPr>
          <w:rFonts w:ascii="Times New Roman" w:hAnsi="Times New Roman"/>
        </w:rPr>
        <w:t>液氮</w:t>
      </w:r>
      <w:r>
        <w:rPr>
          <w:rFonts w:ascii="Times New Roman" w:hAnsi="Times New Roman" w:hint="eastAsia"/>
        </w:rPr>
        <w:t>从</w:t>
      </w:r>
      <w:r>
        <w:rPr>
          <w:rFonts w:ascii="Times New Roman" w:hAnsi="Times New Roman"/>
        </w:rPr>
        <w:t>用液装置</w:t>
      </w:r>
      <w:r>
        <w:rPr>
          <w:rFonts w:ascii="Times New Roman" w:hAnsi="Times New Roman" w:hint="eastAsia"/>
        </w:rPr>
        <w:t>按液</w:t>
      </w:r>
      <w:r>
        <w:rPr>
          <w:rFonts w:ascii="Times New Roman" w:hAnsi="Times New Roman"/>
        </w:rPr>
        <w:t>位</w:t>
      </w:r>
      <w:r>
        <w:rPr>
          <w:rFonts w:ascii="Times New Roman" w:hAnsi="Times New Roman" w:hint="eastAsia"/>
        </w:rPr>
        <w:t>可比例</w:t>
      </w:r>
      <w:r>
        <w:rPr>
          <w:rFonts w:ascii="Times New Roman" w:hAnsi="Times New Roman"/>
        </w:rPr>
        <w:t>排</w:t>
      </w:r>
      <w:r>
        <w:rPr>
          <w:rFonts w:ascii="Times New Roman" w:hAnsi="Times New Roman" w:hint="eastAsia"/>
        </w:rPr>
        <w:t>放，响应</w:t>
      </w:r>
      <w:r>
        <w:rPr>
          <w:rFonts w:ascii="Times New Roman" w:hAnsi="Times New Roman"/>
        </w:rPr>
        <w:t>速度快</w:t>
      </w:r>
      <w:r w:rsidRPr="004C4197">
        <w:rPr>
          <w:rFonts w:ascii="Times New Roman" w:hAnsi="Times New Roman" w:hint="eastAsia"/>
        </w:rPr>
        <w:t>；</w:t>
      </w:r>
    </w:p>
    <w:p w:rsidR="00E85B6E" w:rsidRDefault="00E85B6E" w:rsidP="00E85B6E">
      <w:pPr>
        <w:pStyle w:val="af"/>
        <w:numPr>
          <w:ilvl w:val="0"/>
          <w:numId w:val="13"/>
        </w:numPr>
        <w:spacing w:before="0" w:beforeAutospacing="0" w:after="0" w:afterAutospacing="0" w:line="300" w:lineRule="auto"/>
        <w:ind w:left="420"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高压加载</w:t>
      </w:r>
      <w:r>
        <w:rPr>
          <w:rFonts w:ascii="Times New Roman" w:hAnsi="Times New Roman" w:hint="eastAsia"/>
        </w:rPr>
        <w:t>时</w:t>
      </w:r>
      <w:r>
        <w:rPr>
          <w:rFonts w:ascii="Times New Roman" w:hAnsi="Times New Roman"/>
        </w:rPr>
        <w:t>，用液装置内压力</w:t>
      </w:r>
      <w:r>
        <w:rPr>
          <w:rFonts w:ascii="Times New Roman" w:hAnsi="Times New Roman" w:hint="eastAsia"/>
        </w:rPr>
        <w:t>稳定</w:t>
      </w:r>
      <w:r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非</w:t>
      </w:r>
      <w:r>
        <w:rPr>
          <w:rFonts w:ascii="Times New Roman" w:hAnsi="Times New Roman"/>
        </w:rPr>
        <w:t>线性可调</w:t>
      </w:r>
      <w:r>
        <w:rPr>
          <w:rFonts w:ascii="Times New Roman" w:hAnsi="Times New Roman" w:hint="eastAsia"/>
        </w:rPr>
        <w:t>；</w:t>
      </w:r>
    </w:p>
    <w:p w:rsidR="00E85B6E" w:rsidRPr="007E3578" w:rsidRDefault="00E85B6E" w:rsidP="00E85B6E">
      <w:pPr>
        <w:pStyle w:val="af"/>
        <w:numPr>
          <w:ilvl w:val="0"/>
          <w:numId w:val="13"/>
        </w:numPr>
        <w:spacing w:before="0" w:beforeAutospacing="0" w:after="0" w:afterAutospacing="0" w:line="300" w:lineRule="auto"/>
        <w:ind w:left="420" w:firstLineChars="200" w:firstLine="480"/>
        <w:rPr>
          <w:rFonts w:ascii="Times New Roman" w:hAnsi="Times New Roman"/>
        </w:rPr>
      </w:pPr>
      <w:r w:rsidRPr="007E3578">
        <w:rPr>
          <w:rFonts w:ascii="Times New Roman" w:hAnsi="Times New Roman" w:hint="eastAsia"/>
        </w:rPr>
        <w:t>压</w:t>
      </w:r>
      <w:r w:rsidRPr="007E3578">
        <w:rPr>
          <w:rFonts w:ascii="Times New Roman" w:hAnsi="Times New Roman"/>
        </w:rPr>
        <w:t>力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温度</w:t>
      </w:r>
      <w:r w:rsidRPr="007E3578">
        <w:rPr>
          <w:rFonts w:ascii="Times New Roman" w:hAnsi="Times New Roman"/>
        </w:rPr>
        <w:t>精确</w:t>
      </w:r>
      <w:r w:rsidRPr="007E3578">
        <w:rPr>
          <w:rFonts w:ascii="Times New Roman" w:hAnsi="Times New Roman" w:hint="eastAsia"/>
        </w:rPr>
        <w:t>控制。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 w:rsidRPr="00D1373F">
        <w:rPr>
          <w:rFonts w:ascii="Times New Roman" w:hAnsi="Times New Roman" w:hint="eastAsia"/>
        </w:rPr>
        <w:t>可实现下列控制方式：</w:t>
      </w:r>
    </w:p>
    <w:p w:rsidR="00E85B6E" w:rsidRDefault="00E85B6E" w:rsidP="00E85B6E">
      <w:pPr>
        <w:pStyle w:val="af"/>
        <w:numPr>
          <w:ilvl w:val="0"/>
          <w:numId w:val="13"/>
        </w:numPr>
        <w:spacing w:before="0" w:beforeAutospacing="0" w:after="0" w:afterAutospacing="0" w:line="300" w:lineRule="auto"/>
        <w:ind w:left="420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手动</w:t>
      </w:r>
      <w:r>
        <w:rPr>
          <w:rFonts w:ascii="Times New Roman" w:hAnsi="Times New Roman"/>
        </w:rPr>
        <w:t>和自动</w:t>
      </w:r>
      <w:r>
        <w:rPr>
          <w:rFonts w:ascii="Times New Roman" w:hAnsi="Times New Roman" w:hint="eastAsia"/>
        </w:rPr>
        <w:t>两种</w:t>
      </w:r>
      <w:r>
        <w:rPr>
          <w:rFonts w:ascii="Times New Roman" w:hAnsi="Times New Roman"/>
        </w:rPr>
        <w:t>控制方式；</w:t>
      </w:r>
    </w:p>
    <w:p w:rsidR="00E85B6E" w:rsidRDefault="00E85B6E" w:rsidP="00E85B6E">
      <w:pPr>
        <w:pStyle w:val="af"/>
        <w:numPr>
          <w:ilvl w:val="0"/>
          <w:numId w:val="13"/>
        </w:numPr>
        <w:spacing w:before="0" w:beforeAutospacing="0" w:after="0" w:afterAutospacing="0" w:line="300" w:lineRule="auto"/>
        <w:ind w:left="420" w:firstLineChars="200" w:firstLine="480"/>
        <w:rPr>
          <w:rFonts w:ascii="Times New Roman" w:hAnsi="Times New Roman"/>
        </w:rPr>
      </w:pPr>
      <w:r w:rsidRPr="007E357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用液</w:t>
      </w:r>
      <w:r>
        <w:rPr>
          <w:rFonts w:ascii="Times New Roman" w:hAnsi="Times New Roman"/>
        </w:rPr>
        <w:t>装置温度自动</w:t>
      </w:r>
      <w:r>
        <w:rPr>
          <w:rFonts w:ascii="Times New Roman" w:hAnsi="Times New Roman" w:hint="eastAsia"/>
        </w:rPr>
        <w:t>反馈</w:t>
      </w:r>
      <w:r>
        <w:rPr>
          <w:rFonts w:ascii="Times New Roman" w:hAnsi="Times New Roman"/>
        </w:rPr>
        <w:t>控制；</w:t>
      </w:r>
    </w:p>
    <w:p w:rsidR="00E85B6E" w:rsidRPr="007E3578" w:rsidRDefault="00E85B6E" w:rsidP="00E85B6E">
      <w:pPr>
        <w:pStyle w:val="af"/>
        <w:numPr>
          <w:ilvl w:val="0"/>
          <w:numId w:val="13"/>
        </w:numPr>
        <w:spacing w:before="0" w:beforeAutospacing="0" w:after="0" w:afterAutospacing="0" w:line="300" w:lineRule="auto"/>
        <w:ind w:left="420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Pr="007E3578">
        <w:rPr>
          <w:rFonts w:ascii="Times New Roman" w:hAnsi="Times New Roman" w:hint="eastAsia"/>
        </w:rPr>
        <w:t>液</w:t>
      </w:r>
      <w:r w:rsidRPr="007E3578">
        <w:rPr>
          <w:rFonts w:ascii="Times New Roman" w:hAnsi="Times New Roman"/>
        </w:rPr>
        <w:t>氮</w:t>
      </w:r>
      <w:r w:rsidRPr="007E3578">
        <w:rPr>
          <w:rFonts w:ascii="Times New Roman" w:hAnsi="Times New Roman" w:hint="eastAsia"/>
        </w:rPr>
        <w:t>压力</w:t>
      </w:r>
      <w:r w:rsidRPr="007E3578">
        <w:rPr>
          <w:rFonts w:ascii="Times New Roman" w:hAnsi="Times New Roman" w:hint="eastAsia"/>
        </w:rPr>
        <w:t>-</w:t>
      </w:r>
      <w:r w:rsidRPr="007E3578">
        <w:rPr>
          <w:rFonts w:ascii="Times New Roman" w:hAnsi="Times New Roman" w:hint="eastAsia"/>
        </w:rPr>
        <w:t>时间</w:t>
      </w:r>
      <w:r w:rsidRPr="007E3578">
        <w:rPr>
          <w:rFonts w:ascii="Times New Roman" w:hAnsi="Times New Roman"/>
        </w:rPr>
        <w:t>曲线</w:t>
      </w:r>
      <w:r>
        <w:rPr>
          <w:rFonts w:ascii="Times New Roman" w:hAnsi="Times New Roman" w:hint="eastAsia"/>
        </w:rPr>
        <w:t>控制</w:t>
      </w:r>
      <w:r w:rsidRPr="007E3578">
        <w:rPr>
          <w:rFonts w:ascii="Times New Roman" w:hAnsi="Times New Roman" w:hint="eastAsia"/>
        </w:rPr>
        <w:t>；</w:t>
      </w:r>
    </w:p>
    <w:p w:rsidR="00E85B6E" w:rsidRDefault="00E85B6E" w:rsidP="00E85B6E">
      <w:pPr>
        <w:pStyle w:val="af"/>
        <w:numPr>
          <w:ilvl w:val="0"/>
          <w:numId w:val="13"/>
        </w:numPr>
        <w:spacing w:before="0" w:beforeAutospacing="0" w:after="0" w:afterAutospacing="0" w:line="300" w:lineRule="auto"/>
        <w:ind w:left="420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液</w:t>
      </w:r>
      <w:r>
        <w:rPr>
          <w:rFonts w:ascii="Times New Roman" w:hAnsi="Times New Roman"/>
        </w:rPr>
        <w:t>氮</w:t>
      </w:r>
      <w:r>
        <w:rPr>
          <w:rFonts w:ascii="Times New Roman" w:hAnsi="Times New Roman" w:hint="eastAsia"/>
        </w:rPr>
        <w:t>压力</w:t>
      </w:r>
      <w:r>
        <w:rPr>
          <w:rFonts w:ascii="Times New Roman" w:hAnsi="Times New Roman"/>
        </w:rPr>
        <w:t>达到给定值保压</w:t>
      </w:r>
      <w:r>
        <w:rPr>
          <w:rFonts w:ascii="Times New Roman" w:hAnsi="Times New Roman" w:hint="eastAsia"/>
        </w:rPr>
        <w:t>；</w:t>
      </w:r>
    </w:p>
    <w:p w:rsidR="00E85B6E" w:rsidRPr="000C3C3A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低</w:t>
      </w:r>
      <w:r>
        <w:rPr>
          <w:rFonts w:ascii="Times New Roman" w:hAnsi="Times New Roman"/>
        </w:rPr>
        <w:t>温泵</w:t>
      </w:r>
      <w:r>
        <w:rPr>
          <w:rFonts w:ascii="Times New Roman" w:hAnsi="Times New Roman" w:hint="eastAsia"/>
        </w:rPr>
        <w:t>进</w:t>
      </w:r>
      <w:r>
        <w:rPr>
          <w:rFonts w:ascii="Times New Roman" w:hAnsi="Times New Roman"/>
        </w:rPr>
        <w:t>液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出</w:t>
      </w:r>
      <w:r>
        <w:rPr>
          <w:rFonts w:ascii="Times New Roman" w:hAnsi="Times New Roman"/>
        </w:rPr>
        <w:t>液口</w:t>
      </w:r>
      <w:r>
        <w:rPr>
          <w:rFonts w:ascii="Times New Roman" w:hAnsi="Times New Roman" w:hint="eastAsia"/>
        </w:rPr>
        <w:t>压力</w:t>
      </w:r>
      <w:r>
        <w:rPr>
          <w:rFonts w:ascii="Times New Roman" w:hAnsi="Times New Roman"/>
        </w:rPr>
        <w:t>、流量、温度</w:t>
      </w:r>
      <w:r>
        <w:rPr>
          <w:rFonts w:ascii="Times New Roman" w:hAnsi="Times New Roman" w:hint="eastAsia"/>
        </w:rPr>
        <w:t>实</w:t>
      </w:r>
      <w:r>
        <w:rPr>
          <w:rFonts w:ascii="Times New Roman" w:hAnsi="Times New Roman"/>
        </w:rPr>
        <w:t>时监控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超压保护等；储灌液氮容量、</w:t>
      </w:r>
      <w:r>
        <w:rPr>
          <w:rFonts w:ascii="Times New Roman" w:hAnsi="Times New Roman" w:hint="eastAsia"/>
        </w:rPr>
        <w:t>压</w:t>
      </w:r>
      <w:r>
        <w:rPr>
          <w:rFonts w:ascii="Times New Roman" w:hAnsi="Times New Roman"/>
        </w:rPr>
        <w:t>力实时监</w:t>
      </w:r>
      <w:r>
        <w:rPr>
          <w:rFonts w:ascii="Times New Roman" w:hAnsi="Times New Roman" w:hint="eastAsia"/>
        </w:rPr>
        <w:t>测，</w:t>
      </w:r>
      <w:r>
        <w:rPr>
          <w:rFonts w:ascii="Times New Roman" w:hAnsi="Times New Roman"/>
        </w:rPr>
        <w:t>自动加液及警报提示</w:t>
      </w:r>
      <w:r>
        <w:rPr>
          <w:rFonts w:ascii="Times New Roman" w:hAnsi="Times New Roman" w:hint="eastAsia"/>
        </w:rPr>
        <w:t>等（不</w:t>
      </w:r>
      <w:r>
        <w:rPr>
          <w:rFonts w:ascii="Times New Roman" w:hAnsi="Times New Roman"/>
        </w:rPr>
        <w:t>限于）；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控制</w:t>
      </w:r>
      <w:r>
        <w:rPr>
          <w:rFonts w:ascii="Times New Roman" w:hAnsi="Times New Roman"/>
        </w:rPr>
        <w:t>元器件采用</w:t>
      </w:r>
      <w:r>
        <w:rPr>
          <w:rFonts w:ascii="Times New Roman" w:hAnsi="Times New Roman" w:hint="eastAsia"/>
        </w:rPr>
        <w:t>施耐</w:t>
      </w:r>
      <w:r>
        <w:rPr>
          <w:rFonts w:ascii="Times New Roman" w:hAnsi="Times New Roman"/>
        </w:rPr>
        <w:t>德等稳定品牌；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低温介质</w:t>
      </w:r>
      <w:r w:rsidRPr="00302958">
        <w:rPr>
          <w:rFonts w:ascii="Times New Roman" w:hAnsi="Times New Roman"/>
        </w:rPr>
        <w:t>系统通讯接口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全部传出</w:t>
      </w:r>
      <w:r w:rsidRPr="00302958">
        <w:rPr>
          <w:rFonts w:ascii="Times New Roman" w:hAnsi="Times New Roman"/>
        </w:rPr>
        <w:t>。</w:t>
      </w:r>
    </w:p>
    <w:p w:rsidR="00E85B6E" w:rsidRPr="00031D8F" w:rsidRDefault="00E85B6E" w:rsidP="00E85B6E">
      <w:pPr>
        <w:pStyle w:val="af"/>
        <w:spacing w:beforeLines="50" w:before="156" w:beforeAutospacing="0" w:after="0" w:afterAutospacing="0" w:line="240" w:lineRule="atLeast"/>
        <w:outlineLvl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 w:hint="eastAsia"/>
          <w:b/>
          <w:sz w:val="28"/>
        </w:rPr>
        <w:t>、用液装置保</w:t>
      </w:r>
      <w:r>
        <w:rPr>
          <w:rFonts w:ascii="Times New Roman" w:hAnsi="Times New Roman"/>
          <w:b/>
          <w:sz w:val="28"/>
        </w:rPr>
        <w:t>温及防护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低温管道</w:t>
      </w:r>
      <w:r>
        <w:rPr>
          <w:rFonts w:ascii="Times New Roman" w:hAnsi="Times New Roman"/>
        </w:rPr>
        <w:t>保温、接口防渗漏及</w:t>
      </w:r>
      <w:r>
        <w:rPr>
          <w:rFonts w:ascii="Times New Roman" w:hAnsi="Times New Roman" w:hint="eastAsia"/>
        </w:rPr>
        <w:t>飞溅</w:t>
      </w:r>
      <w:r>
        <w:rPr>
          <w:rFonts w:ascii="Times New Roman" w:hAnsi="Times New Roman"/>
        </w:rPr>
        <w:t>；</w:t>
      </w:r>
    </w:p>
    <w:p w:rsidR="00E85B6E" w:rsidRPr="007E3578" w:rsidRDefault="00E85B6E" w:rsidP="00E85B6E">
      <w:pPr>
        <w:pStyle w:val="af"/>
        <w:numPr>
          <w:ilvl w:val="0"/>
          <w:numId w:val="15"/>
        </w:numPr>
        <w:spacing w:beforeLines="50" w:before="156" w:beforeAutospacing="0" w:afterLines="50" w:after="156" w:afterAutospacing="0" w:line="300" w:lineRule="auto"/>
        <w:ind w:firstLineChars="200" w:firstLine="480"/>
        <w:outlineLvl w:val="1"/>
        <w:rPr>
          <w:rFonts w:ascii="Times New Roman" w:hAnsi="Times New Roman"/>
          <w:szCs w:val="28"/>
        </w:rPr>
      </w:pPr>
      <w:r w:rsidRPr="007E3578">
        <w:rPr>
          <w:rFonts w:ascii="Times New Roman" w:hAnsi="Times New Roman" w:hint="eastAsia"/>
        </w:rPr>
        <w:t>用</w:t>
      </w:r>
      <w:r w:rsidRPr="007E3578">
        <w:rPr>
          <w:rFonts w:ascii="Times New Roman" w:hAnsi="Times New Roman"/>
        </w:rPr>
        <w:t>液</w:t>
      </w:r>
      <w:r w:rsidRPr="007E3578">
        <w:rPr>
          <w:rFonts w:ascii="Times New Roman" w:hAnsi="Times New Roman" w:hint="eastAsia"/>
        </w:rPr>
        <w:t>装置配</w:t>
      </w:r>
      <w:r w:rsidRPr="007E3578">
        <w:rPr>
          <w:rFonts w:ascii="Times New Roman" w:hAnsi="Times New Roman"/>
        </w:rPr>
        <w:t>低温</w:t>
      </w:r>
      <w:r>
        <w:rPr>
          <w:rFonts w:ascii="Times New Roman" w:hAnsi="Times New Roman" w:hint="eastAsia"/>
        </w:rPr>
        <w:t>比例调节</w:t>
      </w:r>
      <w:r w:rsidRPr="007E3578">
        <w:rPr>
          <w:rFonts w:ascii="Times New Roman" w:hAnsi="Times New Roman"/>
        </w:rPr>
        <w:t>阀、压力表、</w:t>
      </w:r>
      <w:r>
        <w:rPr>
          <w:rFonts w:ascii="Times New Roman" w:hAnsi="Times New Roman" w:hint="eastAsia"/>
        </w:rPr>
        <w:t>温度</w:t>
      </w:r>
      <w:r>
        <w:rPr>
          <w:rFonts w:ascii="Times New Roman" w:hAnsi="Times New Roman"/>
        </w:rPr>
        <w:t>表、</w:t>
      </w:r>
      <w:r w:rsidRPr="007E3578">
        <w:rPr>
          <w:rFonts w:ascii="Times New Roman" w:hAnsi="Times New Roman" w:hint="eastAsia"/>
        </w:rPr>
        <w:t>安全阀</w:t>
      </w:r>
      <w:r w:rsidRPr="007E3578">
        <w:rPr>
          <w:rFonts w:ascii="Times New Roman" w:hAnsi="Times New Roman"/>
        </w:rPr>
        <w:t>、</w:t>
      </w:r>
      <w:r w:rsidRPr="007E3578">
        <w:rPr>
          <w:rFonts w:ascii="Times New Roman" w:hAnsi="Times New Roman" w:hint="eastAsia"/>
        </w:rPr>
        <w:t>根部阀</w:t>
      </w:r>
      <w:r w:rsidRPr="007E3578">
        <w:rPr>
          <w:rFonts w:ascii="Times New Roman" w:hAnsi="Times New Roman"/>
        </w:rPr>
        <w:t>、排</w:t>
      </w:r>
      <w:r w:rsidRPr="007E3578">
        <w:rPr>
          <w:rFonts w:ascii="Times New Roman" w:hAnsi="Times New Roman" w:hint="eastAsia"/>
        </w:rPr>
        <w:t>空</w:t>
      </w:r>
      <w:r w:rsidRPr="007E3578">
        <w:rPr>
          <w:rFonts w:ascii="Times New Roman" w:hAnsi="Times New Roman"/>
        </w:rPr>
        <w:t>阀、</w:t>
      </w:r>
      <w:r w:rsidRPr="007E3578">
        <w:rPr>
          <w:rFonts w:ascii="Times New Roman" w:hAnsi="Times New Roman" w:hint="eastAsia"/>
        </w:rPr>
        <w:t>高压气化器</w:t>
      </w:r>
      <w:r w:rsidRPr="007E3578">
        <w:rPr>
          <w:rFonts w:ascii="Times New Roman" w:hAnsi="Times New Roman"/>
        </w:rPr>
        <w:t>等。</w:t>
      </w:r>
    </w:p>
    <w:p w:rsidR="00E85B6E" w:rsidRDefault="00E85B6E" w:rsidP="00E85B6E">
      <w:pPr>
        <w:pStyle w:val="af"/>
        <w:numPr>
          <w:ilvl w:val="0"/>
          <w:numId w:val="15"/>
        </w:numPr>
        <w:spacing w:beforeLines="50" w:before="156" w:beforeAutospacing="0" w:afterLines="50" w:after="156" w:afterAutospacing="0" w:line="300" w:lineRule="auto"/>
        <w:ind w:firstLineChars="200" w:firstLine="480"/>
        <w:outlineLvl w:val="1"/>
        <w:rPr>
          <w:rFonts w:ascii="Times New Roman" w:hAnsi="Times New Roman"/>
          <w:szCs w:val="28"/>
        </w:rPr>
      </w:pPr>
      <w:r w:rsidRPr="007E3578">
        <w:rPr>
          <w:rFonts w:ascii="Times New Roman" w:hAnsi="Times New Roman"/>
          <w:szCs w:val="28"/>
        </w:rPr>
        <w:t>保证</w:t>
      </w:r>
      <w:r w:rsidRPr="007E3578">
        <w:rPr>
          <w:rFonts w:ascii="Times New Roman" w:hAnsi="Times New Roman" w:hint="eastAsia"/>
          <w:szCs w:val="28"/>
        </w:rPr>
        <w:t>低温系统和</w:t>
      </w:r>
      <w:r w:rsidRPr="007E3578">
        <w:rPr>
          <w:rFonts w:ascii="Times New Roman" w:hAnsi="Times New Roman"/>
          <w:szCs w:val="28"/>
        </w:rPr>
        <w:t>用液装置安全</w:t>
      </w:r>
      <w:r w:rsidRPr="007E3578">
        <w:rPr>
          <w:rFonts w:ascii="Times New Roman" w:hAnsi="Times New Roman" w:hint="eastAsia"/>
          <w:szCs w:val="28"/>
        </w:rPr>
        <w:t>，</w:t>
      </w:r>
      <w:r>
        <w:rPr>
          <w:rFonts w:ascii="Times New Roman" w:hAnsi="Times New Roman" w:hint="eastAsia"/>
          <w:szCs w:val="28"/>
        </w:rPr>
        <w:t>配</w:t>
      </w:r>
      <w:r>
        <w:rPr>
          <w:rFonts w:ascii="Times New Roman" w:hAnsi="Times New Roman"/>
          <w:szCs w:val="28"/>
        </w:rPr>
        <w:t>室内氧气检测仪</w:t>
      </w:r>
      <w:r>
        <w:rPr>
          <w:rFonts w:ascii="Times New Roman" w:hAnsi="Times New Roman" w:hint="eastAsia"/>
          <w:szCs w:val="28"/>
        </w:rPr>
        <w:t>；</w:t>
      </w:r>
    </w:p>
    <w:p w:rsidR="00E85B6E" w:rsidRPr="007E3578" w:rsidRDefault="00E85B6E" w:rsidP="00E85B6E">
      <w:pPr>
        <w:pStyle w:val="af"/>
        <w:numPr>
          <w:ilvl w:val="0"/>
          <w:numId w:val="15"/>
        </w:numPr>
        <w:spacing w:beforeLines="50" w:before="156" w:beforeAutospacing="0" w:afterLines="50" w:after="156" w:afterAutospacing="0" w:line="300" w:lineRule="auto"/>
        <w:ind w:firstLineChars="200" w:firstLine="480"/>
        <w:outlineLvl w:val="1"/>
        <w:rPr>
          <w:rFonts w:ascii="Times New Roman" w:hAnsi="Times New Roman"/>
          <w:szCs w:val="28"/>
        </w:rPr>
      </w:pPr>
      <w:r w:rsidRPr="007E3578">
        <w:rPr>
          <w:rFonts w:ascii="Times New Roman" w:hAnsi="Times New Roman" w:hint="eastAsia"/>
          <w:szCs w:val="28"/>
        </w:rPr>
        <w:t>给出</w:t>
      </w:r>
      <w:r w:rsidRPr="007E3578">
        <w:rPr>
          <w:rFonts w:ascii="Times New Roman" w:hAnsi="Times New Roman"/>
          <w:szCs w:val="28"/>
        </w:rPr>
        <w:t>用液装置</w:t>
      </w:r>
      <w:r w:rsidRPr="007E3578">
        <w:rPr>
          <w:rFonts w:ascii="Times New Roman" w:hAnsi="Times New Roman" w:hint="eastAsia"/>
          <w:szCs w:val="28"/>
        </w:rPr>
        <w:t>的</w:t>
      </w:r>
      <w:r w:rsidRPr="007E3578">
        <w:rPr>
          <w:rFonts w:ascii="Times New Roman" w:hAnsi="Times New Roman"/>
          <w:szCs w:val="28"/>
        </w:rPr>
        <w:t>保温</w:t>
      </w:r>
      <w:r w:rsidRPr="007E3578">
        <w:rPr>
          <w:rFonts w:ascii="Times New Roman" w:hAnsi="Times New Roman" w:hint="eastAsia"/>
          <w:szCs w:val="28"/>
        </w:rPr>
        <w:t>设计</w:t>
      </w:r>
      <w:r w:rsidRPr="007E3578">
        <w:rPr>
          <w:rFonts w:ascii="Times New Roman" w:hAnsi="Times New Roman"/>
          <w:szCs w:val="28"/>
        </w:rPr>
        <w:t>方案。</w:t>
      </w:r>
    </w:p>
    <w:p w:rsidR="00E85B6E" w:rsidRPr="00031D8F" w:rsidRDefault="00E85B6E" w:rsidP="00E85B6E">
      <w:pPr>
        <w:pStyle w:val="af"/>
        <w:spacing w:beforeLines="50" w:before="156" w:beforeAutospacing="0" w:after="0" w:afterAutospacing="0" w:line="240" w:lineRule="atLeast"/>
        <w:outlineLvl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 w:hint="eastAsia"/>
          <w:b/>
          <w:sz w:val="28"/>
        </w:rPr>
        <w:t>、安装</w:t>
      </w:r>
      <w:r>
        <w:rPr>
          <w:rFonts w:ascii="Times New Roman" w:hAnsi="Times New Roman"/>
          <w:b/>
          <w:sz w:val="28"/>
        </w:rPr>
        <w:t>与集成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集成</w:t>
      </w:r>
      <w:r>
        <w:rPr>
          <w:rFonts w:ascii="Times New Roman" w:hAnsi="Times New Roman"/>
        </w:rPr>
        <w:t>、色调与</w:t>
      </w:r>
      <w:r>
        <w:rPr>
          <w:rFonts w:ascii="Times New Roman" w:hAnsi="Times New Roman" w:hint="eastAsia"/>
        </w:rPr>
        <w:t>压</w:t>
      </w:r>
      <w:r>
        <w:rPr>
          <w:rFonts w:ascii="Times New Roman" w:hAnsi="Times New Roman"/>
        </w:rPr>
        <w:t>力机合理搭配，</w:t>
      </w:r>
      <w:r w:rsidRPr="00D43ECF">
        <w:rPr>
          <w:rFonts w:ascii="Times New Roman" w:hAnsi="Times New Roman" w:hint="eastAsia"/>
        </w:rPr>
        <w:t>LOGO</w:t>
      </w:r>
      <w:r w:rsidRPr="00D43ECF">
        <w:rPr>
          <w:rFonts w:ascii="Times New Roman" w:hAnsi="Times New Roman" w:hint="eastAsia"/>
        </w:rPr>
        <w:t>甲方</w:t>
      </w:r>
      <w:r w:rsidRPr="00D43ECF">
        <w:rPr>
          <w:rFonts w:ascii="Times New Roman" w:hAnsi="Times New Roman"/>
        </w:rPr>
        <w:t>提供</w:t>
      </w:r>
      <w:r w:rsidRPr="00D43ECF">
        <w:rPr>
          <w:rFonts w:ascii="Times New Roman" w:hAnsi="Times New Roman" w:hint="eastAsia"/>
        </w:rPr>
        <w:t>，</w:t>
      </w:r>
      <w:r w:rsidRPr="00D43ECF">
        <w:rPr>
          <w:rFonts w:ascii="Times New Roman" w:hAnsi="Times New Roman"/>
        </w:rPr>
        <w:t>乙方</w:t>
      </w:r>
      <w:r w:rsidRPr="00D43ECF">
        <w:rPr>
          <w:rFonts w:ascii="Times New Roman" w:hAnsi="Times New Roman" w:hint="eastAsia"/>
        </w:rPr>
        <w:t>负责设计</w:t>
      </w:r>
      <w:r w:rsidRPr="00D43ECF">
        <w:rPr>
          <w:rFonts w:ascii="Times New Roman" w:hAnsi="Times New Roman"/>
        </w:rPr>
        <w:t>及施工。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给出系统技术</w:t>
      </w:r>
      <w:r>
        <w:rPr>
          <w:rFonts w:ascii="Times New Roman" w:hAnsi="Times New Roman"/>
        </w:rPr>
        <w:t>原理图、</w:t>
      </w:r>
      <w:r>
        <w:rPr>
          <w:rFonts w:ascii="Times New Roman" w:hAnsi="Times New Roman" w:hint="eastAsia"/>
        </w:rPr>
        <w:t>二维</w:t>
      </w:r>
      <w:r>
        <w:rPr>
          <w:rFonts w:ascii="Times New Roman" w:hAnsi="Times New Roman"/>
        </w:rPr>
        <w:t>尺寸图、三维</w:t>
      </w:r>
      <w:r>
        <w:rPr>
          <w:rFonts w:ascii="Times New Roman" w:hAnsi="Times New Roman" w:hint="eastAsia"/>
        </w:rPr>
        <w:t>效果</w:t>
      </w:r>
      <w:r>
        <w:rPr>
          <w:rFonts w:ascii="Times New Roman" w:hAnsi="Times New Roman"/>
        </w:rPr>
        <w:t>图和</w:t>
      </w:r>
      <w:r>
        <w:rPr>
          <w:rFonts w:ascii="Times New Roman" w:hAnsi="Times New Roman" w:hint="eastAsia"/>
        </w:rPr>
        <w:t>详细</w:t>
      </w:r>
      <w:r>
        <w:rPr>
          <w:rFonts w:ascii="Times New Roman" w:hAnsi="Times New Roman"/>
        </w:rPr>
        <w:t>技术方案</w:t>
      </w:r>
      <w:r>
        <w:rPr>
          <w:rFonts w:ascii="Times New Roman" w:hAnsi="Times New Roman" w:hint="eastAsia"/>
        </w:rPr>
        <w:t>、功能</w:t>
      </w:r>
      <w:r>
        <w:rPr>
          <w:rFonts w:ascii="Times New Roman" w:hAnsi="Times New Roman"/>
        </w:rPr>
        <w:t>实现、</w:t>
      </w:r>
      <w:r>
        <w:rPr>
          <w:rFonts w:ascii="Times New Roman" w:hAnsi="Times New Roman" w:hint="eastAsia"/>
        </w:rPr>
        <w:t>系统</w:t>
      </w:r>
      <w:r>
        <w:rPr>
          <w:rFonts w:ascii="Times New Roman" w:hAnsi="Times New Roman"/>
        </w:rPr>
        <w:t>报价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元器件清单等资料。</w:t>
      </w:r>
    </w:p>
    <w:p w:rsidR="00E85B6E" w:rsidRPr="00031D8F" w:rsidRDefault="00E85B6E" w:rsidP="00E85B6E">
      <w:pPr>
        <w:pStyle w:val="af"/>
        <w:spacing w:beforeLines="50" w:before="156" w:beforeAutospacing="0" w:after="0" w:afterAutospacing="0" w:line="240" w:lineRule="atLeast"/>
        <w:outlineLvl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lastRenderedPageBreak/>
        <w:t>7</w:t>
      </w:r>
      <w:r>
        <w:rPr>
          <w:rFonts w:ascii="Times New Roman" w:hAnsi="Times New Roman" w:hint="eastAsia"/>
          <w:b/>
          <w:sz w:val="28"/>
        </w:rPr>
        <w:t>、发货期</w:t>
      </w:r>
      <w:r>
        <w:rPr>
          <w:rFonts w:ascii="Times New Roman" w:hAnsi="Times New Roman"/>
          <w:b/>
          <w:sz w:val="28"/>
        </w:rPr>
        <w:t>与质保</w:t>
      </w:r>
      <w:r>
        <w:rPr>
          <w:rFonts w:ascii="Times New Roman" w:hAnsi="Times New Roman" w:hint="eastAsia"/>
          <w:b/>
          <w:sz w:val="28"/>
        </w:rPr>
        <w:t>期</w:t>
      </w:r>
    </w:p>
    <w:p w:rsidR="00E85B6E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发货期</w:t>
      </w:r>
      <w:r>
        <w:rPr>
          <w:rFonts w:ascii="Times New Roman" w:hAnsi="Times New Roman"/>
        </w:rPr>
        <w:t>为合同签订</w:t>
      </w:r>
      <w:r>
        <w:rPr>
          <w:rFonts w:ascii="Times New Roman" w:hAnsi="Times New Roman" w:hint="eastAsia"/>
        </w:rPr>
        <w:t>生效</w:t>
      </w:r>
      <w:r>
        <w:rPr>
          <w:rFonts w:ascii="Times New Roman" w:hAnsi="Times New Roman"/>
        </w:rPr>
        <w:t>后的</w:t>
      </w:r>
      <w:r>
        <w:rPr>
          <w:rFonts w:ascii="Times New Roman" w:hAnsi="Times New Roman" w:hint="eastAsia"/>
        </w:rPr>
        <w:t>80</w:t>
      </w:r>
      <w:r>
        <w:rPr>
          <w:rFonts w:ascii="Times New Roman" w:hAnsi="Times New Roman" w:hint="eastAsia"/>
        </w:rPr>
        <w:t>天</w:t>
      </w:r>
      <w:r>
        <w:rPr>
          <w:rFonts w:ascii="Times New Roman" w:hAnsi="Times New Roman"/>
        </w:rPr>
        <w:t>内；</w:t>
      </w:r>
    </w:p>
    <w:p w:rsidR="00E85B6E" w:rsidRPr="00DA5269" w:rsidRDefault="00E85B6E" w:rsidP="00E85B6E">
      <w:pPr>
        <w:pStyle w:val="af"/>
        <w:numPr>
          <w:ilvl w:val="0"/>
          <w:numId w:val="15"/>
        </w:numPr>
        <w:spacing w:before="0" w:beforeAutospacing="0" w:after="0" w:afterAutospacing="0" w:line="30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质保</w:t>
      </w:r>
      <w:r>
        <w:rPr>
          <w:rFonts w:ascii="Times New Roman" w:hAnsi="Times New Roman"/>
        </w:rPr>
        <w:t>期为</w:t>
      </w:r>
      <w:r>
        <w:rPr>
          <w:rFonts w:ascii="Times New Roman" w:hAnsi="Times New Roman" w:hint="eastAsia"/>
        </w:rPr>
        <w:t>该超低温</w:t>
      </w:r>
      <w:r>
        <w:rPr>
          <w:rFonts w:hint="eastAsia"/>
        </w:rPr>
        <w:t>系统与</w:t>
      </w:r>
      <w:r>
        <w:t>用液设备</w:t>
      </w:r>
      <w:r>
        <w:rPr>
          <w:rFonts w:hint="eastAsia"/>
        </w:rPr>
        <w:t>联合调试合格</w:t>
      </w:r>
      <w:r w:rsidRPr="002B5B96">
        <w:rPr>
          <w:rFonts w:cs="宋体" w:hint="eastAsia"/>
        </w:rPr>
        <w:t>后</w:t>
      </w:r>
      <w:r>
        <w:rPr>
          <w:rFonts w:cs="宋体" w:hint="eastAsia"/>
        </w:rPr>
        <w:t>的</w:t>
      </w:r>
      <w:r w:rsidRPr="002B5B96">
        <w:rPr>
          <w:rFonts w:cs="宋体" w:hint="eastAsia"/>
        </w:rPr>
        <w:t>12个月内</w:t>
      </w:r>
      <w:r>
        <w:rPr>
          <w:rFonts w:cs="宋体" w:hint="eastAsia"/>
        </w:rPr>
        <w:t>。</w:t>
      </w:r>
    </w:p>
    <w:p w:rsidR="001A3D77" w:rsidRPr="00841968" w:rsidRDefault="001A3D77" w:rsidP="0084196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84196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D43" w:rsidRPr="003133E6" w:rsidRDefault="00576D43" w:rsidP="001A3D77">
      <w:pPr>
        <w:rPr>
          <w:sz w:val="20"/>
        </w:rPr>
      </w:pPr>
      <w:r>
        <w:separator/>
      </w:r>
    </w:p>
  </w:endnote>
  <w:endnote w:type="continuationSeparator" w:id="0">
    <w:p w:rsidR="00576D43" w:rsidRPr="003133E6" w:rsidRDefault="00576D43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D43" w:rsidRPr="003133E6" w:rsidRDefault="00576D43" w:rsidP="001A3D77">
      <w:pPr>
        <w:rPr>
          <w:sz w:val="20"/>
        </w:rPr>
      </w:pPr>
      <w:r>
        <w:separator/>
      </w:r>
    </w:p>
  </w:footnote>
  <w:footnote w:type="continuationSeparator" w:id="0">
    <w:p w:rsidR="00576D43" w:rsidRPr="003133E6" w:rsidRDefault="00576D43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B8E4"/>
    <w:multiLevelType w:val="singleLevel"/>
    <w:tmpl w:val="0A5DB8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B42B3"/>
    <w:multiLevelType w:val="hybridMultilevel"/>
    <w:tmpl w:val="983CBD30"/>
    <w:lvl w:ilvl="0" w:tplc="909E6F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AD204C"/>
    <w:multiLevelType w:val="hybridMultilevel"/>
    <w:tmpl w:val="8A345D2A"/>
    <w:lvl w:ilvl="0" w:tplc="22B6FFE4">
      <w:start w:val="1"/>
      <w:numFmt w:val="bullet"/>
      <w:suff w:val="nothing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E8F51AC"/>
    <w:multiLevelType w:val="hybridMultilevel"/>
    <w:tmpl w:val="EADA3D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F84946"/>
    <w:multiLevelType w:val="multilevel"/>
    <w:tmpl w:val="68F84946"/>
    <w:lvl w:ilvl="0">
      <w:start w:val="1"/>
      <w:numFmt w:val="decimal"/>
      <w:lvlText w:val="%1）"/>
      <w:lvlJc w:val="left"/>
      <w:pPr>
        <w:tabs>
          <w:tab w:val="left" w:pos="1896"/>
        </w:tabs>
        <w:ind w:left="1896" w:hanging="396"/>
      </w:pPr>
      <w:rPr>
        <w:rFonts w:eastAsia="仿宋_GB2312" w:hint="eastAsia"/>
        <w:b w:val="0"/>
        <w:i w:val="0"/>
        <w:color w:val="auto"/>
      </w:rPr>
    </w:lvl>
    <w:lvl w:ilvl="1">
      <w:start w:val="8"/>
      <w:numFmt w:val="japaneseCounting"/>
      <w:lvlText w:val="第%2章"/>
      <w:lvlJc w:val="left"/>
      <w:pPr>
        <w:tabs>
          <w:tab w:val="left" w:pos="1935"/>
        </w:tabs>
        <w:ind w:left="1935" w:hanging="1515"/>
      </w:pPr>
      <w:rPr>
        <w:rFonts w:hint="default"/>
      </w:rPr>
    </w:lvl>
    <w:lvl w:ilvl="2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708B5425"/>
    <w:multiLevelType w:val="hybridMultilevel"/>
    <w:tmpl w:val="6D525A78"/>
    <w:lvl w:ilvl="0" w:tplc="28602F6A">
      <w:start w:val="1"/>
      <w:numFmt w:val="decimal"/>
      <w:suff w:val="nothing"/>
      <w:lvlText w:val="（%1）"/>
      <w:lvlJc w:val="left"/>
      <w:pPr>
        <w:ind w:left="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58" w:hanging="420"/>
      </w:pPr>
    </w:lvl>
    <w:lvl w:ilvl="2" w:tplc="0409001B" w:tentative="1">
      <w:start w:val="1"/>
      <w:numFmt w:val="lowerRoman"/>
      <w:lvlText w:val="%3."/>
      <w:lvlJc w:val="right"/>
      <w:pPr>
        <w:ind w:left="878" w:hanging="420"/>
      </w:pPr>
    </w:lvl>
    <w:lvl w:ilvl="3" w:tplc="0409000F" w:tentative="1">
      <w:start w:val="1"/>
      <w:numFmt w:val="decimal"/>
      <w:lvlText w:val="%4."/>
      <w:lvlJc w:val="left"/>
      <w:pPr>
        <w:ind w:left="1298" w:hanging="420"/>
      </w:pPr>
    </w:lvl>
    <w:lvl w:ilvl="4" w:tplc="04090019" w:tentative="1">
      <w:start w:val="1"/>
      <w:numFmt w:val="lowerLetter"/>
      <w:lvlText w:val="%5)"/>
      <w:lvlJc w:val="left"/>
      <w:pPr>
        <w:ind w:left="1718" w:hanging="420"/>
      </w:pPr>
    </w:lvl>
    <w:lvl w:ilvl="5" w:tplc="0409001B" w:tentative="1">
      <w:start w:val="1"/>
      <w:numFmt w:val="lowerRoman"/>
      <w:lvlText w:val="%6."/>
      <w:lvlJc w:val="right"/>
      <w:pPr>
        <w:ind w:left="2138" w:hanging="420"/>
      </w:pPr>
    </w:lvl>
    <w:lvl w:ilvl="6" w:tplc="0409000F" w:tentative="1">
      <w:start w:val="1"/>
      <w:numFmt w:val="decimal"/>
      <w:lvlText w:val="%7."/>
      <w:lvlJc w:val="left"/>
      <w:pPr>
        <w:ind w:left="2558" w:hanging="420"/>
      </w:pPr>
    </w:lvl>
    <w:lvl w:ilvl="7" w:tplc="04090019" w:tentative="1">
      <w:start w:val="1"/>
      <w:numFmt w:val="lowerLetter"/>
      <w:lvlText w:val="%8)"/>
      <w:lvlJc w:val="left"/>
      <w:pPr>
        <w:ind w:left="2978" w:hanging="420"/>
      </w:pPr>
    </w:lvl>
    <w:lvl w:ilvl="8" w:tplc="0409001B" w:tentative="1">
      <w:start w:val="1"/>
      <w:numFmt w:val="lowerRoman"/>
      <w:lvlText w:val="%9."/>
      <w:lvlJc w:val="right"/>
      <w:pPr>
        <w:ind w:left="3398" w:hanging="420"/>
      </w:pPr>
    </w:lvl>
  </w:abstractNum>
  <w:abstractNum w:abstractNumId="13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13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0F3D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74F38"/>
    <w:rsid w:val="00576D43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124A4"/>
    <w:rsid w:val="0072043E"/>
    <w:rsid w:val="00726C9C"/>
    <w:rsid w:val="0073039A"/>
    <w:rsid w:val="0073388E"/>
    <w:rsid w:val="00736572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06A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4E98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16F75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85B6E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116A3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1A5F2EF-8F15-44E2-82E7-37FEBBDA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  <w:style w:type="character" w:customStyle="1" w:styleId="Char3">
    <w:name w:val="纯文本 Char"/>
    <w:aliases w:val="普通文字1 Char,普通文字2 Char,普通文字3 Char,普通文字4 Char,普通文字5 Char,普通文字6 Char,普通文字11 Char,普通文字21 Char,普通文字31 Char,普通文字41 Char,普通文字7 Char,小 Char,纯文本 Char Char Char Char,普通文字 Char1,普通文字 Char Char"/>
    <w:link w:val="ad"/>
    <w:qFormat/>
    <w:locked/>
    <w:rsid w:val="00BC4E98"/>
    <w:rPr>
      <w:rFonts w:ascii="宋体" w:hAnsi="Courier New"/>
    </w:rPr>
  </w:style>
  <w:style w:type="paragraph" w:styleId="ad">
    <w:name w:val="Plain Text"/>
    <w:aliases w:val="普通文字1,普通文字2,普通文字3,普通文字4,普通文字5,普通文字6,普通文字11,普通文字21,普通文字31,普通文字41,普通文字7,小,纯文本 Char Char Char,普通文字,普通文字 Char"/>
    <w:basedOn w:val="a"/>
    <w:link w:val="Char3"/>
    <w:unhideWhenUsed/>
    <w:qFormat/>
    <w:rsid w:val="00BC4E98"/>
    <w:pPr>
      <w:adjustRightInd w:val="0"/>
    </w:pPr>
    <w:rPr>
      <w:rFonts w:ascii="宋体" w:hAnsi="Courier New"/>
      <w:kern w:val="0"/>
      <w:sz w:val="20"/>
      <w:szCs w:val="20"/>
      <w:lang w:val="x-none" w:eastAsia="x-none"/>
    </w:rPr>
  </w:style>
  <w:style w:type="character" w:customStyle="1" w:styleId="Char10">
    <w:name w:val="纯文本 Char1"/>
    <w:basedOn w:val="a1"/>
    <w:link w:val="ad"/>
    <w:semiHidden/>
    <w:rsid w:val="00BC4E98"/>
    <w:rPr>
      <w:rFonts w:ascii="宋体" w:hAnsi="Courier New" w:cs="Courier New"/>
      <w:kern w:val="2"/>
      <w:sz w:val="21"/>
      <w:szCs w:val="21"/>
    </w:rPr>
  </w:style>
  <w:style w:type="paragraph" w:styleId="ae">
    <w:name w:val="Date"/>
    <w:basedOn w:val="a"/>
    <w:next w:val="a"/>
    <w:link w:val="Char4"/>
    <w:rsid w:val="00BC4E98"/>
    <w:pPr>
      <w:ind w:leftChars="2500" w:left="100"/>
    </w:pPr>
    <w:rPr>
      <w:rFonts w:ascii="Times New Roman" w:hAnsi="Times New Roman"/>
      <w:szCs w:val="24"/>
    </w:rPr>
  </w:style>
  <w:style w:type="character" w:customStyle="1" w:styleId="Char4">
    <w:name w:val="日期 Char"/>
    <w:basedOn w:val="a1"/>
    <w:link w:val="ae"/>
    <w:rsid w:val="00BC4E98"/>
    <w:rPr>
      <w:kern w:val="2"/>
      <w:sz w:val="21"/>
      <w:szCs w:val="24"/>
    </w:rPr>
  </w:style>
  <w:style w:type="paragraph" w:styleId="af">
    <w:name w:val="Normal (Web)"/>
    <w:basedOn w:val="a"/>
    <w:rsid w:val="00E85B6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1132</Characters>
  <Application>Microsoft Office Word</Application>
  <DocSecurity>0</DocSecurity>
  <Lines>9</Lines>
  <Paragraphs>2</Paragraphs>
  <ScaleCrop>false</ScaleCrop>
  <Company>文件编号：S1C-i5-0011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